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34DF" w14:textId="77777777" w:rsidR="004412EA" w:rsidRDefault="004412EA" w:rsidP="00D07547">
      <w:pPr>
        <w:spacing w:before="100" w:beforeAutospacing="1" w:after="100" w:afterAutospacing="1"/>
        <w:ind w:right="958"/>
        <w:rPr>
          <w:rFonts w:cs="Arial"/>
          <w:b/>
          <w:color w:val="447DB5"/>
          <w:sz w:val="22"/>
          <w:szCs w:val="22"/>
        </w:rPr>
      </w:pPr>
      <w:r>
        <w:rPr>
          <w:b/>
          <w:noProof/>
          <w:color w:val="990033"/>
          <w:sz w:val="22"/>
          <w:szCs w:val="22"/>
          <w:lang w:eastAsia="fr-FR"/>
        </w:rPr>
        <mc:AlternateContent>
          <mc:Choice Requires="wps">
            <w:drawing>
              <wp:anchor distT="0" distB="0" distL="114300" distR="114300" simplePos="0" relativeHeight="251652608" behindDoc="0" locked="0" layoutInCell="1" allowOverlap="1" wp14:anchorId="23649000" wp14:editId="26D83632">
                <wp:simplePos x="0" y="0"/>
                <wp:positionH relativeFrom="column">
                  <wp:posOffset>-191956</wp:posOffset>
                </wp:positionH>
                <wp:positionV relativeFrom="paragraph">
                  <wp:posOffset>-937322</wp:posOffset>
                </wp:positionV>
                <wp:extent cx="0" cy="9926444"/>
                <wp:effectExtent l="114300" t="0" r="133350" b="17780"/>
                <wp:wrapNone/>
                <wp:docPr id="6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26444"/>
                        </a:xfrm>
                        <a:prstGeom prst="line">
                          <a:avLst/>
                        </a:prstGeom>
                        <a:noFill/>
                        <a:ln w="25400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FDC52" id="Line 3" o:spid="_x0000_s1026" alt="&quot;&quot;"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73.8pt" to="-15.1pt,7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" strokecolor="#903" strokeweight="20pt"/>
            </w:pict>
          </mc:Fallback>
        </mc:AlternateContent>
      </w:r>
    </w:p>
    <w:p w14:paraId="236201D1" w14:textId="77777777" w:rsidR="004412EA" w:rsidRDefault="004412EA" w:rsidP="00D07547">
      <w:pPr>
        <w:spacing w:before="100" w:beforeAutospacing="1" w:after="100" w:afterAutospacing="1"/>
        <w:ind w:right="958"/>
        <w:rPr>
          <w:rFonts w:cs="Arial"/>
          <w:b/>
          <w:color w:val="447DB5"/>
          <w:sz w:val="22"/>
          <w:szCs w:val="22"/>
          <w:lang w:val="en-GB"/>
        </w:rPr>
      </w:pPr>
    </w:p>
    <w:p w14:paraId="01EC6840" w14:textId="77777777" w:rsidR="004412EA" w:rsidRPr="00A112BC" w:rsidRDefault="004412EA" w:rsidP="00A112BC">
      <w:pPr>
        <w:spacing w:before="100" w:beforeAutospacing="1" w:after="100" w:afterAutospacing="1"/>
        <w:ind w:right="958"/>
        <w:rPr>
          <w:b/>
          <w:color w:val="447DB5"/>
          <w:sz w:val="26"/>
          <w:lang w:val="en-GB"/>
        </w:rPr>
      </w:pPr>
    </w:p>
    <w:p w14:paraId="65681100" w14:textId="77777777" w:rsidR="003709F5" w:rsidRPr="00A112BC" w:rsidRDefault="003709F5" w:rsidP="00A112BC">
      <w:pPr>
        <w:spacing w:before="100" w:beforeAutospacing="1" w:after="100" w:afterAutospacing="1"/>
        <w:ind w:right="958"/>
        <w:rPr>
          <w:b/>
          <w:color w:val="447DB5"/>
          <w:sz w:val="26"/>
          <w:lang w:val="en-GB"/>
        </w:rPr>
      </w:pPr>
    </w:p>
    <w:p w14:paraId="22A18A5E" w14:textId="315B8D5C" w:rsidR="006E281D" w:rsidRPr="00FB7E1D" w:rsidRDefault="006E281D" w:rsidP="006E281D">
      <w:pPr>
        <w:pBdr>
          <w:bottom w:val="single" w:sz="24" w:space="12" w:color="447DB5"/>
        </w:pBdr>
        <w:tabs>
          <w:tab w:val="left" w:pos="1397"/>
        </w:tabs>
        <w:spacing w:before="100" w:beforeAutospacing="1" w:after="100" w:afterAutospacing="1"/>
        <w:ind w:left="432"/>
        <w:rPr>
          <w:rFonts w:asciiTheme="minorHAnsi" w:hAnsiTheme="minorHAnsi" w:cs="Arial"/>
          <w:b/>
          <w:color w:val="447DB5"/>
          <w:sz w:val="36"/>
          <w:szCs w:val="36"/>
        </w:rPr>
      </w:pPr>
      <w:permStart w:id="1711958846" w:edGrp="everyone"/>
      <w:r>
        <w:rPr>
          <w:rFonts w:asciiTheme="minorHAnsi" w:hAnsiTheme="minorHAnsi"/>
          <w:b/>
          <w:color w:val="447DB5"/>
          <w:sz w:val="36"/>
          <w:szCs w:val="36"/>
        </w:rPr>
        <w:t>FOURNITURE DE SERVICES DE</w:t>
      </w:r>
      <w:r w:rsidR="00463D2F">
        <w:rPr>
          <w:rFonts w:asciiTheme="minorHAnsi" w:hAnsiTheme="minorHAnsi"/>
          <w:b/>
          <w:color w:val="447DB5"/>
          <w:sz w:val="36"/>
          <w:szCs w:val="36"/>
        </w:rPr>
        <w:t xml:space="preserve"> REPARATION</w:t>
      </w:r>
      <w:r w:rsidR="00276A43">
        <w:rPr>
          <w:rFonts w:asciiTheme="minorHAnsi" w:hAnsiTheme="minorHAnsi"/>
          <w:b/>
          <w:color w:val="447DB5"/>
          <w:sz w:val="36"/>
          <w:szCs w:val="36"/>
        </w:rPr>
        <w:t xml:space="preserve"> ET</w:t>
      </w:r>
      <w:r>
        <w:rPr>
          <w:rFonts w:asciiTheme="minorHAnsi" w:hAnsiTheme="minorHAnsi"/>
          <w:b/>
          <w:color w:val="447DB5"/>
          <w:sz w:val="36"/>
          <w:szCs w:val="36"/>
        </w:rPr>
        <w:t xml:space="preserve"> MAINTENANCE DES GROUPES ELECTROGENES DU BUREAU DE</w:t>
      </w:r>
      <w:r w:rsidR="00FE3BB4">
        <w:rPr>
          <w:rFonts w:asciiTheme="minorHAnsi" w:hAnsiTheme="minorHAnsi"/>
          <w:b/>
          <w:color w:val="447DB5"/>
          <w:sz w:val="36"/>
          <w:szCs w:val="36"/>
        </w:rPr>
        <w:t xml:space="preserve"> LA REPRESENTATION DE </w:t>
      </w:r>
      <w:r>
        <w:rPr>
          <w:rFonts w:asciiTheme="minorHAnsi" w:hAnsiTheme="minorHAnsi"/>
          <w:b/>
          <w:color w:val="447DB5"/>
          <w:sz w:val="36"/>
          <w:szCs w:val="36"/>
        </w:rPr>
        <w:t xml:space="preserve"> L’OMS </w:t>
      </w:r>
      <w:r w:rsidR="00FE3BB4">
        <w:rPr>
          <w:rFonts w:asciiTheme="minorHAnsi" w:hAnsiTheme="minorHAnsi"/>
          <w:b/>
          <w:color w:val="447DB5"/>
          <w:sz w:val="36"/>
          <w:szCs w:val="36"/>
        </w:rPr>
        <w:t>BAMAKO/</w:t>
      </w:r>
      <w:r w:rsidR="00D20A99">
        <w:rPr>
          <w:rFonts w:asciiTheme="minorHAnsi" w:hAnsiTheme="minorHAnsi"/>
          <w:b/>
          <w:color w:val="447DB5"/>
          <w:sz w:val="36"/>
          <w:szCs w:val="36"/>
        </w:rPr>
        <w:t>MALI</w:t>
      </w:r>
    </w:p>
    <w:permEnd w:id="1711958846"/>
    <w:p w14:paraId="7CD1266D" w14:textId="77777777" w:rsidR="004412EA" w:rsidRPr="00A112BC" w:rsidRDefault="004412EA" w:rsidP="007C7813">
      <w:pPr>
        <w:spacing w:before="120" w:after="120"/>
        <w:jc w:val="right"/>
        <w:rPr>
          <w:b/>
          <w:color w:val="447DB5"/>
          <w:sz w:val="26"/>
        </w:rPr>
      </w:pPr>
      <w:r>
        <w:rPr>
          <w:b/>
          <w:color w:val="447DB5"/>
          <w:sz w:val="26"/>
        </w:rPr>
        <w:t>Appel d’offres (RFP)</w:t>
      </w:r>
    </w:p>
    <w:p w14:paraId="7EBC2CDD" w14:textId="38AD03B6" w:rsidR="0045035E" w:rsidRPr="00741E46" w:rsidRDefault="00141137" w:rsidP="007C7813">
      <w:pPr>
        <w:spacing w:before="120" w:after="120"/>
        <w:jc w:val="right"/>
        <w:rPr>
          <w:bCs/>
          <w:color w:val="447DB5"/>
          <w:sz w:val="24"/>
        </w:rPr>
      </w:pPr>
      <w:r>
        <w:rPr>
          <w:bCs/>
          <w:color w:val="447DB5"/>
          <w:sz w:val="24"/>
        </w:rPr>
        <w:t>Réf</w:t>
      </w:r>
      <w:r w:rsidR="0051241C">
        <w:rPr>
          <w:bCs/>
          <w:color w:val="447DB5"/>
          <w:sz w:val="24"/>
        </w:rPr>
        <w:t>érence de l’app</w:t>
      </w:r>
      <w:r>
        <w:rPr>
          <w:bCs/>
          <w:color w:val="447DB5"/>
          <w:sz w:val="24"/>
        </w:rPr>
        <w:t>el d’offres</w:t>
      </w:r>
    </w:p>
    <w:permStart w:id="1513249493" w:edGrp="everyone"/>
    <w:p w14:paraId="14121180" w14:textId="350FDE9E" w:rsidR="00143638" w:rsidRPr="00D07547" w:rsidRDefault="00481A0B" w:rsidP="0098527A">
      <w:pPr>
        <w:spacing w:before="120" w:after="120"/>
        <w:jc w:val="right"/>
        <w:rPr>
          <w:rFonts w:cs="Arial"/>
          <w:b/>
          <w:color w:val="447DB5"/>
          <w:sz w:val="26"/>
          <w:szCs w:val="26"/>
        </w:rPr>
      </w:pPr>
      <w:sdt>
        <w:sdtPr>
          <w:rPr>
            <w:rFonts w:asciiTheme="minorHAnsi" w:hAnsiTheme="minorHAnsi"/>
            <w:b/>
            <w:color w:val="990033"/>
            <w:sz w:val="24"/>
          </w:rPr>
          <w:alias w:val="Référence de l’appel d’offres"/>
          <w:tag w:val="Bid Reference"/>
          <w:id w:val="-1659379036"/>
          <w:placeholder>
            <w:docPart w:val="C1E5CE0D39C641D286DA1C2243EB4982"/>
          </w:placeholder>
          <w:dataBinding w:prefixMappings="xmlns:ns0='http://schemas.microsoft.com/office/2006/coverPageProps' " w:xpath="/ns0:CoverPageProperties[1]/ns0:Abstract[1]" w:storeItemID="{55AF091B-3C7A-41E3-B477-F2FDAA23CFDA}"/>
          <w:text/>
        </w:sdtPr>
        <w:sdtEndPr/>
        <w:sdtContent>
          <w:r>
            <w:rPr>
              <w:rFonts w:asciiTheme="minorHAnsi" w:hAnsiTheme="minorHAnsi"/>
              <w:b/>
              <w:color w:val="990033"/>
              <w:sz w:val="24"/>
            </w:rPr>
            <w:t>C</w:t>
          </w:r>
        </w:sdtContent>
      </w:sdt>
    </w:p>
    <w:permEnd w:id="1513249493"/>
    <w:p w14:paraId="14360EAE" w14:textId="6D54C228" w:rsidR="0045035E" w:rsidRPr="00741E46" w:rsidRDefault="00904DDD" w:rsidP="007C7813">
      <w:pPr>
        <w:jc w:val="right"/>
        <w:rPr>
          <w:bCs/>
          <w:color w:val="447DB5"/>
          <w:sz w:val="24"/>
        </w:rPr>
      </w:pPr>
      <w:r>
        <w:rPr>
          <w:bCs/>
          <w:color w:val="447DB5"/>
          <w:sz w:val="24"/>
        </w:rPr>
        <w:t xml:space="preserve">Bureau </w:t>
      </w:r>
      <w:r w:rsidR="00FB2F1B">
        <w:rPr>
          <w:bCs/>
          <w:color w:val="447DB5"/>
          <w:sz w:val="24"/>
        </w:rPr>
        <w:t xml:space="preserve">Pays/Nom de l’unité </w:t>
      </w:r>
    </w:p>
    <w:p w14:paraId="78DDDF02" w14:textId="594B3249" w:rsidR="00907253" w:rsidRPr="00D07547" w:rsidRDefault="00907253" w:rsidP="000E58BC">
      <w:pPr>
        <w:jc w:val="right"/>
        <w:rPr>
          <w:rFonts w:cs="Arial"/>
          <w:b/>
          <w:sz w:val="22"/>
          <w:szCs w:val="22"/>
        </w:rPr>
      </w:pPr>
      <w:permStart w:id="331180182" w:edGrp="everyone"/>
      <w:r>
        <w:rPr>
          <w:b/>
          <w:sz w:val="22"/>
          <w:szCs w:val="22"/>
        </w:rPr>
        <w:t xml:space="preserve"> </w:t>
      </w:r>
      <w:r w:rsidR="006E281D">
        <w:rPr>
          <w:rFonts w:cs="Arial"/>
          <w:b/>
          <w:sz w:val="22"/>
          <w:szCs w:val="22"/>
        </w:rPr>
        <w:t>ADMINISTRATION</w:t>
      </w:r>
    </w:p>
    <w:permEnd w:id="331180182"/>
    <w:p w14:paraId="72C13999" w14:textId="77777777" w:rsidR="00D977B5" w:rsidRPr="00BA676D" w:rsidRDefault="00D977B5" w:rsidP="00D977B5">
      <w:pPr>
        <w:jc w:val="left"/>
        <w:rPr>
          <w:rFonts w:cs="Arial"/>
          <w:sz w:val="26"/>
          <w:szCs w:val="26"/>
        </w:rPr>
      </w:pPr>
    </w:p>
    <w:p w14:paraId="79CB95BE" w14:textId="77777777" w:rsidR="00632016" w:rsidRPr="00BA676D" w:rsidRDefault="00632016" w:rsidP="00D977B5">
      <w:pPr>
        <w:jc w:val="left"/>
        <w:rPr>
          <w:rFonts w:cs="Arial"/>
          <w:sz w:val="26"/>
          <w:szCs w:val="26"/>
        </w:rPr>
      </w:pPr>
    </w:p>
    <w:p w14:paraId="123CA146" w14:textId="77777777" w:rsidR="00D977B5" w:rsidRPr="00BA676D" w:rsidRDefault="00D977B5" w:rsidP="00D07547">
      <w:pPr>
        <w:jc w:val="center"/>
        <w:rPr>
          <w:rFonts w:cs="Arial"/>
          <w:sz w:val="26"/>
          <w:szCs w:val="26"/>
        </w:rPr>
      </w:pPr>
    </w:p>
    <w:p w14:paraId="3B03A8A9" w14:textId="77777777" w:rsidR="00D977B5" w:rsidRPr="00BA676D" w:rsidRDefault="00D977B5" w:rsidP="00D07547">
      <w:pPr>
        <w:jc w:val="center"/>
        <w:rPr>
          <w:rFonts w:cs="Arial"/>
          <w:sz w:val="26"/>
          <w:szCs w:val="26"/>
        </w:rPr>
      </w:pPr>
    </w:p>
    <w:p w14:paraId="6A52BD46" w14:textId="77777777" w:rsidR="003709F5" w:rsidRPr="00BA676D" w:rsidRDefault="003709F5" w:rsidP="00D07547">
      <w:pPr>
        <w:jc w:val="center"/>
        <w:rPr>
          <w:rFonts w:cs="Arial"/>
          <w:color w:val="990033"/>
          <w:sz w:val="26"/>
          <w:szCs w:val="26"/>
        </w:rPr>
      </w:pPr>
    </w:p>
    <w:p w14:paraId="03340957" w14:textId="77777777" w:rsidR="003709F5" w:rsidRPr="00BA676D" w:rsidRDefault="003709F5" w:rsidP="00D07547">
      <w:pPr>
        <w:jc w:val="center"/>
        <w:rPr>
          <w:rFonts w:cs="Arial"/>
          <w:color w:val="990033"/>
          <w:sz w:val="26"/>
          <w:szCs w:val="26"/>
        </w:rPr>
      </w:pPr>
    </w:p>
    <w:p w14:paraId="7E56F916" w14:textId="77777777" w:rsidR="007014EE" w:rsidRPr="00BA676D" w:rsidRDefault="007014EE" w:rsidP="00D07547">
      <w:pPr>
        <w:jc w:val="center"/>
        <w:rPr>
          <w:rFonts w:cs="Arial"/>
          <w:color w:val="990033"/>
          <w:sz w:val="26"/>
          <w:szCs w:val="26"/>
        </w:rPr>
      </w:pPr>
    </w:p>
    <w:p w14:paraId="699EC0D2" w14:textId="77777777" w:rsidR="00632016" w:rsidRPr="00BA676D" w:rsidRDefault="00632016" w:rsidP="00D07547">
      <w:pPr>
        <w:jc w:val="center"/>
        <w:rPr>
          <w:rFonts w:cs="Arial"/>
          <w:color w:val="990033"/>
          <w:sz w:val="26"/>
          <w:szCs w:val="26"/>
        </w:rPr>
      </w:pPr>
    </w:p>
    <w:p w14:paraId="0A582490" w14:textId="66BC03D2" w:rsidR="003709F5" w:rsidRPr="00D07547" w:rsidRDefault="003709F5" w:rsidP="00D07547">
      <w:pPr>
        <w:jc w:val="center"/>
        <w:rPr>
          <w:rFonts w:cs="Arial"/>
          <w:b/>
          <w:bCs/>
          <w:color w:val="990033"/>
          <w:sz w:val="26"/>
          <w:szCs w:val="26"/>
        </w:rPr>
      </w:pPr>
      <w:r>
        <w:rPr>
          <w:b/>
          <w:bCs/>
          <w:color w:val="990033"/>
          <w:sz w:val="26"/>
          <w:szCs w:val="26"/>
        </w:rPr>
        <w:t>Date limite</w:t>
      </w:r>
      <w:r w:rsidR="00D36629">
        <w:rPr>
          <w:b/>
          <w:bCs/>
          <w:color w:val="990033"/>
          <w:sz w:val="26"/>
          <w:szCs w:val="26"/>
        </w:rPr>
        <w:t> </w:t>
      </w:r>
      <w:r w:rsidR="00876D12">
        <w:rPr>
          <w:b/>
          <w:bCs/>
          <w:color w:val="990033"/>
          <w:sz w:val="26"/>
          <w:szCs w:val="26"/>
        </w:rPr>
        <w:t>:</w:t>
      </w:r>
    </w:p>
    <w:p w14:paraId="727F6DD8" w14:textId="77777777" w:rsidR="003709F5" w:rsidRPr="00BA676D" w:rsidRDefault="003709F5" w:rsidP="00D07547">
      <w:pPr>
        <w:jc w:val="center"/>
        <w:rPr>
          <w:rFonts w:cs="Arial"/>
          <w:color w:val="C00000"/>
          <w:sz w:val="26"/>
          <w:szCs w:val="26"/>
        </w:rPr>
      </w:pPr>
    </w:p>
    <w:p w14:paraId="1DA5E6E4" w14:textId="42E6D89B" w:rsidR="004412EA" w:rsidRPr="00F52C95" w:rsidRDefault="00C248DD" w:rsidP="00D07547">
      <w:pPr>
        <w:jc w:val="center"/>
        <w:rPr>
          <w:rFonts w:cs="Arial"/>
          <w:b/>
          <w:bCs/>
          <w:color w:val="990033"/>
          <w:sz w:val="26"/>
          <w:szCs w:val="26"/>
        </w:rPr>
      </w:pPr>
      <w:permStart w:id="107356188" w:edGrp="everyone"/>
      <w:r>
        <w:rPr>
          <w:b/>
          <w:bCs/>
          <w:color w:val="990033"/>
          <w:sz w:val="40"/>
          <w:szCs w:val="40"/>
        </w:rPr>
        <w:t>08</w:t>
      </w:r>
      <w:r w:rsidR="002535E7">
        <w:rPr>
          <w:b/>
          <w:bCs/>
          <w:color w:val="990033"/>
          <w:sz w:val="40"/>
          <w:szCs w:val="40"/>
        </w:rPr>
        <w:t xml:space="preserve"> </w:t>
      </w:r>
      <w:r>
        <w:rPr>
          <w:b/>
          <w:bCs/>
          <w:color w:val="990033"/>
          <w:sz w:val="40"/>
          <w:szCs w:val="40"/>
        </w:rPr>
        <w:t>aout</w:t>
      </w:r>
      <w:r w:rsidR="00F52C95" w:rsidRPr="00F52C95">
        <w:rPr>
          <w:b/>
          <w:bCs/>
          <w:color w:val="990033"/>
          <w:sz w:val="40"/>
          <w:szCs w:val="40"/>
        </w:rPr>
        <w:t xml:space="preserve"> 202</w:t>
      </w:r>
      <w:r w:rsidR="002535E7">
        <w:rPr>
          <w:b/>
          <w:bCs/>
          <w:color w:val="990033"/>
          <w:sz w:val="40"/>
          <w:szCs w:val="40"/>
        </w:rPr>
        <w:t>5</w:t>
      </w:r>
      <w:r w:rsidR="00632016" w:rsidRPr="00F52C95">
        <w:rPr>
          <w:b/>
          <w:bCs/>
          <w:color w:val="990033"/>
          <w:sz w:val="26"/>
          <w:szCs w:val="26"/>
        </w:rPr>
        <w:br w:type="page"/>
      </w:r>
    </w:p>
    <w:p w14:paraId="0C43C140" w14:textId="0B1B05F6" w:rsidR="00104709" w:rsidRDefault="004B23A4">
      <w:pPr>
        <w:pStyle w:val="TM1"/>
        <w:rPr>
          <w:rFonts w:asciiTheme="minorHAnsi" w:eastAsiaTheme="minorEastAsia" w:hAnsiTheme="minorHAnsi" w:cstheme="minorBidi"/>
          <w:b w:val="0"/>
          <w:caps w:val="0"/>
          <w:noProof/>
          <w:color w:val="auto"/>
          <w:sz w:val="22"/>
          <w:szCs w:val="22"/>
          <w:lang w:val="en-US"/>
        </w:rPr>
      </w:pPr>
      <w:r w:rsidRPr="00091745">
        <w:rPr>
          <w:rFonts w:ascii="Arial" w:hAnsi="Arial" w:cs="Arial"/>
          <w:color w:val="447DB5"/>
          <w:sz w:val="22"/>
          <w:szCs w:val="22"/>
        </w:rPr>
        <w:lastRenderedPageBreak/>
        <w:fldChar w:fldCharType="begin"/>
      </w:r>
      <w:r w:rsidRPr="00091745">
        <w:rPr>
          <w:rFonts w:ascii="Arial" w:hAnsi="Arial" w:cs="Arial"/>
          <w:color w:val="447DB5"/>
          <w:sz w:val="22"/>
          <w:szCs w:val="22"/>
        </w:rPr>
        <w:instrText xml:space="preserve"> TOC \o "1-3" \h \z \u </w:instrText>
      </w:r>
      <w:r w:rsidRPr="00091745">
        <w:rPr>
          <w:rFonts w:ascii="Arial" w:hAnsi="Arial" w:cs="Arial"/>
          <w:color w:val="447DB5"/>
          <w:sz w:val="22"/>
          <w:szCs w:val="22"/>
        </w:rPr>
        <w:fldChar w:fldCharType="separate"/>
      </w:r>
      <w:hyperlink w:anchor="_Toc79087977" w:history="1">
        <w:r w:rsidR="00104709" w:rsidRPr="00EB3FEB">
          <w:rPr>
            <w:rStyle w:val="Lienhypertexte"/>
            <w:rFonts w:ascii="Arial" w:hAnsi="Arial" w:cs="Times New Roman"/>
            <w:noProof/>
          </w:rPr>
          <w:t>1.</w:t>
        </w:r>
        <w:r w:rsidR="00104709">
          <w:rPr>
            <w:rFonts w:asciiTheme="minorHAnsi" w:eastAsiaTheme="minorEastAsia" w:hAnsiTheme="minorHAnsi" w:cstheme="minorBidi"/>
            <w:b w:val="0"/>
            <w:caps w:val="0"/>
            <w:noProof/>
            <w:color w:val="auto"/>
            <w:sz w:val="22"/>
            <w:szCs w:val="22"/>
            <w:lang w:val="en-US"/>
          </w:rPr>
          <w:tab/>
        </w:r>
        <w:r w:rsidR="00104709" w:rsidRPr="00EB3FEB">
          <w:rPr>
            <w:rStyle w:val="Lienhypertexte"/>
            <w:rFonts w:ascii="Arial" w:hAnsi="Arial"/>
            <w:noProof/>
          </w:rPr>
          <w:t>Introduction</w:t>
        </w:r>
        <w:r w:rsidR="00104709">
          <w:rPr>
            <w:noProof/>
            <w:webHidden/>
          </w:rPr>
          <w:tab/>
        </w:r>
        <w:r w:rsidR="00104709">
          <w:rPr>
            <w:noProof/>
            <w:webHidden/>
          </w:rPr>
          <w:fldChar w:fldCharType="begin"/>
        </w:r>
        <w:r w:rsidR="00104709">
          <w:rPr>
            <w:noProof/>
            <w:webHidden/>
          </w:rPr>
          <w:instrText xml:space="preserve"> PAGEREF _Toc79087977 \h </w:instrText>
        </w:r>
        <w:r w:rsidR="00104709">
          <w:rPr>
            <w:noProof/>
            <w:webHidden/>
          </w:rPr>
        </w:r>
        <w:r w:rsidR="00104709">
          <w:rPr>
            <w:noProof/>
            <w:webHidden/>
          </w:rPr>
          <w:fldChar w:fldCharType="separate"/>
        </w:r>
        <w:r w:rsidR="00223ECD">
          <w:rPr>
            <w:noProof/>
            <w:webHidden/>
          </w:rPr>
          <w:t>5</w:t>
        </w:r>
        <w:r w:rsidR="00104709">
          <w:rPr>
            <w:noProof/>
            <w:webHidden/>
          </w:rPr>
          <w:fldChar w:fldCharType="end"/>
        </w:r>
      </w:hyperlink>
    </w:p>
    <w:p w14:paraId="1E596568" w14:textId="181AECC4" w:rsidR="00104709" w:rsidRDefault="00104709">
      <w:pPr>
        <w:pStyle w:val="TM2"/>
        <w:rPr>
          <w:rFonts w:asciiTheme="minorHAnsi" w:eastAsiaTheme="minorEastAsia" w:hAnsiTheme="minorHAnsi" w:cstheme="minorBidi"/>
          <w:b w:val="0"/>
          <w:noProof/>
          <w:color w:val="auto"/>
          <w:sz w:val="22"/>
          <w:szCs w:val="22"/>
          <w:lang w:val="en-US"/>
        </w:rPr>
      </w:pPr>
      <w:hyperlink w:anchor="_Toc79087978" w:history="1">
        <w:r w:rsidRPr="00EB3FEB">
          <w:rPr>
            <w:rStyle w:val="Lienhypertexte"/>
            <w:rFonts w:cs="Times New Roman"/>
            <w:noProof/>
          </w:rPr>
          <w:t>1.1</w:t>
        </w:r>
        <w:r>
          <w:rPr>
            <w:rFonts w:asciiTheme="minorHAnsi" w:eastAsiaTheme="minorEastAsia" w:hAnsiTheme="minorHAnsi" w:cstheme="minorBidi"/>
            <w:b w:val="0"/>
            <w:noProof/>
            <w:color w:val="auto"/>
            <w:sz w:val="22"/>
            <w:szCs w:val="22"/>
            <w:lang w:val="en-US"/>
          </w:rPr>
          <w:tab/>
        </w:r>
        <w:r w:rsidRPr="00EB3FEB">
          <w:rPr>
            <w:rStyle w:val="Lienhypertexte"/>
            <w:noProof/>
          </w:rPr>
          <w:t>But de l’appel d’offres</w:t>
        </w:r>
        <w:r>
          <w:rPr>
            <w:noProof/>
            <w:webHidden/>
          </w:rPr>
          <w:tab/>
        </w:r>
        <w:r>
          <w:rPr>
            <w:noProof/>
            <w:webHidden/>
          </w:rPr>
          <w:fldChar w:fldCharType="begin"/>
        </w:r>
        <w:r>
          <w:rPr>
            <w:noProof/>
            <w:webHidden/>
          </w:rPr>
          <w:instrText xml:space="preserve"> PAGEREF _Toc79087978 \h </w:instrText>
        </w:r>
        <w:r>
          <w:rPr>
            <w:noProof/>
            <w:webHidden/>
          </w:rPr>
        </w:r>
        <w:r>
          <w:rPr>
            <w:noProof/>
            <w:webHidden/>
          </w:rPr>
          <w:fldChar w:fldCharType="separate"/>
        </w:r>
        <w:r w:rsidR="00223ECD">
          <w:rPr>
            <w:noProof/>
            <w:webHidden/>
          </w:rPr>
          <w:t>5</w:t>
        </w:r>
        <w:r>
          <w:rPr>
            <w:noProof/>
            <w:webHidden/>
          </w:rPr>
          <w:fldChar w:fldCharType="end"/>
        </w:r>
      </w:hyperlink>
    </w:p>
    <w:p w14:paraId="66940040" w14:textId="1BAB41AB" w:rsidR="00104709" w:rsidRDefault="00104709">
      <w:pPr>
        <w:pStyle w:val="TM2"/>
        <w:rPr>
          <w:rFonts w:asciiTheme="minorHAnsi" w:eastAsiaTheme="minorEastAsia" w:hAnsiTheme="minorHAnsi" w:cstheme="minorBidi"/>
          <w:b w:val="0"/>
          <w:noProof/>
          <w:color w:val="auto"/>
          <w:sz w:val="22"/>
          <w:szCs w:val="22"/>
          <w:lang w:val="en-US"/>
        </w:rPr>
      </w:pPr>
      <w:hyperlink w:anchor="_Toc79087979" w:history="1">
        <w:r w:rsidRPr="00EB3FEB">
          <w:rPr>
            <w:rStyle w:val="Lienhypertexte"/>
            <w:rFonts w:cs="Times New Roman"/>
            <w:noProof/>
          </w:rPr>
          <w:t>1.2</w:t>
        </w:r>
        <w:r>
          <w:rPr>
            <w:rFonts w:asciiTheme="minorHAnsi" w:eastAsiaTheme="minorEastAsia" w:hAnsiTheme="minorHAnsi" w:cstheme="minorBidi"/>
            <w:b w:val="0"/>
            <w:noProof/>
            <w:color w:val="auto"/>
            <w:sz w:val="22"/>
            <w:szCs w:val="22"/>
            <w:lang w:val="en-US"/>
          </w:rPr>
          <w:tab/>
        </w:r>
        <w:r w:rsidRPr="00EB3FEB">
          <w:rPr>
            <w:rStyle w:val="Lienhypertexte"/>
            <w:noProof/>
          </w:rPr>
          <w:t>À propos de l’OMS</w:t>
        </w:r>
        <w:r>
          <w:rPr>
            <w:noProof/>
            <w:webHidden/>
          </w:rPr>
          <w:tab/>
        </w:r>
        <w:r>
          <w:rPr>
            <w:noProof/>
            <w:webHidden/>
          </w:rPr>
          <w:fldChar w:fldCharType="begin"/>
        </w:r>
        <w:r>
          <w:rPr>
            <w:noProof/>
            <w:webHidden/>
          </w:rPr>
          <w:instrText xml:space="preserve"> PAGEREF _Toc79087979 \h </w:instrText>
        </w:r>
        <w:r>
          <w:rPr>
            <w:noProof/>
            <w:webHidden/>
          </w:rPr>
        </w:r>
        <w:r>
          <w:rPr>
            <w:noProof/>
            <w:webHidden/>
          </w:rPr>
          <w:fldChar w:fldCharType="separate"/>
        </w:r>
        <w:r w:rsidR="00223ECD">
          <w:rPr>
            <w:noProof/>
            <w:webHidden/>
          </w:rPr>
          <w:t>5</w:t>
        </w:r>
        <w:r>
          <w:rPr>
            <w:noProof/>
            <w:webHidden/>
          </w:rPr>
          <w:fldChar w:fldCharType="end"/>
        </w:r>
      </w:hyperlink>
    </w:p>
    <w:p w14:paraId="56DA7D4D" w14:textId="50114C8A" w:rsidR="00104709" w:rsidRDefault="00104709">
      <w:pPr>
        <w:pStyle w:val="TM3"/>
        <w:rPr>
          <w:rFonts w:asciiTheme="minorHAnsi" w:eastAsiaTheme="minorEastAsia" w:hAnsiTheme="minorHAnsi" w:cstheme="minorBidi"/>
          <w:noProof/>
          <w:color w:val="auto"/>
          <w:sz w:val="22"/>
          <w:szCs w:val="22"/>
          <w:lang w:val="en-US"/>
        </w:rPr>
      </w:pPr>
      <w:hyperlink w:anchor="_Toc79087980" w:history="1">
        <w:r w:rsidRPr="00EB3FEB">
          <w:rPr>
            <w:rStyle w:val="Lienhypertexte"/>
            <w:rFonts w:ascii="Helvetica" w:hAnsi="Helvetica" w:cs="Times New Roman"/>
            <w:noProof/>
          </w:rPr>
          <w:t>1.2.1</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Énoncé de mission de l’OMS</w:t>
        </w:r>
        <w:r>
          <w:rPr>
            <w:noProof/>
            <w:webHidden/>
          </w:rPr>
          <w:tab/>
        </w:r>
        <w:r>
          <w:rPr>
            <w:noProof/>
            <w:webHidden/>
          </w:rPr>
          <w:fldChar w:fldCharType="begin"/>
        </w:r>
        <w:r>
          <w:rPr>
            <w:noProof/>
            <w:webHidden/>
          </w:rPr>
          <w:instrText xml:space="preserve"> PAGEREF _Toc79087980 \h </w:instrText>
        </w:r>
        <w:r>
          <w:rPr>
            <w:noProof/>
            <w:webHidden/>
          </w:rPr>
        </w:r>
        <w:r>
          <w:rPr>
            <w:noProof/>
            <w:webHidden/>
          </w:rPr>
          <w:fldChar w:fldCharType="separate"/>
        </w:r>
        <w:r w:rsidR="00223ECD">
          <w:rPr>
            <w:noProof/>
            <w:webHidden/>
          </w:rPr>
          <w:t>5</w:t>
        </w:r>
        <w:r>
          <w:rPr>
            <w:noProof/>
            <w:webHidden/>
          </w:rPr>
          <w:fldChar w:fldCharType="end"/>
        </w:r>
      </w:hyperlink>
    </w:p>
    <w:p w14:paraId="1705DBF3" w14:textId="45910AD9" w:rsidR="00104709" w:rsidRDefault="00104709">
      <w:pPr>
        <w:pStyle w:val="TM3"/>
        <w:rPr>
          <w:rFonts w:asciiTheme="minorHAnsi" w:eastAsiaTheme="minorEastAsia" w:hAnsiTheme="minorHAnsi" w:cstheme="minorBidi"/>
          <w:noProof/>
          <w:color w:val="auto"/>
          <w:sz w:val="22"/>
          <w:szCs w:val="22"/>
          <w:lang w:val="en-US"/>
        </w:rPr>
      </w:pPr>
      <w:hyperlink w:anchor="_Toc79087981" w:history="1">
        <w:r w:rsidRPr="00EB3FEB">
          <w:rPr>
            <w:rStyle w:val="Lienhypertexte"/>
            <w:rFonts w:ascii="Helvetica" w:hAnsi="Helvetica" w:cs="Times New Roman"/>
            <w:noProof/>
          </w:rPr>
          <w:t>1.2.2</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Structure de l’OMS</w:t>
        </w:r>
        <w:r>
          <w:rPr>
            <w:noProof/>
            <w:webHidden/>
          </w:rPr>
          <w:tab/>
        </w:r>
        <w:r>
          <w:rPr>
            <w:noProof/>
            <w:webHidden/>
          </w:rPr>
          <w:fldChar w:fldCharType="begin"/>
        </w:r>
        <w:r>
          <w:rPr>
            <w:noProof/>
            <w:webHidden/>
          </w:rPr>
          <w:instrText xml:space="preserve"> PAGEREF _Toc79087981 \h </w:instrText>
        </w:r>
        <w:r>
          <w:rPr>
            <w:noProof/>
            <w:webHidden/>
          </w:rPr>
        </w:r>
        <w:r>
          <w:rPr>
            <w:noProof/>
            <w:webHidden/>
          </w:rPr>
          <w:fldChar w:fldCharType="separate"/>
        </w:r>
        <w:r w:rsidR="00223ECD">
          <w:rPr>
            <w:noProof/>
            <w:webHidden/>
          </w:rPr>
          <w:t>5</w:t>
        </w:r>
        <w:r>
          <w:rPr>
            <w:noProof/>
            <w:webHidden/>
          </w:rPr>
          <w:fldChar w:fldCharType="end"/>
        </w:r>
      </w:hyperlink>
    </w:p>
    <w:p w14:paraId="56D3BF1C" w14:textId="5E268BAF" w:rsidR="00104709" w:rsidRDefault="00104709">
      <w:pPr>
        <w:pStyle w:val="TM3"/>
        <w:rPr>
          <w:rFonts w:asciiTheme="minorHAnsi" w:eastAsiaTheme="minorEastAsia" w:hAnsiTheme="minorHAnsi" w:cstheme="minorBidi"/>
          <w:noProof/>
          <w:color w:val="auto"/>
          <w:sz w:val="22"/>
          <w:szCs w:val="22"/>
          <w:lang w:val="en-US"/>
        </w:rPr>
      </w:pPr>
      <w:hyperlink w:anchor="_Toc79087982" w:history="1">
        <w:r w:rsidRPr="00EB3FEB">
          <w:rPr>
            <w:rStyle w:val="Lienhypertexte"/>
            <w:rFonts w:ascii="Helvetica" w:hAnsi="Helvetica" w:cs="Times New Roman"/>
            <w:noProof/>
          </w:rPr>
          <w:t>1.2.3</w:t>
        </w:r>
        <w:r>
          <w:rPr>
            <w:rFonts w:asciiTheme="minorHAnsi" w:eastAsiaTheme="minorEastAsia" w:hAnsiTheme="minorHAnsi" w:cstheme="minorBidi"/>
            <w:noProof/>
            <w:color w:val="auto"/>
            <w:sz w:val="22"/>
            <w:szCs w:val="22"/>
            <w:lang w:val="en-US"/>
          </w:rPr>
          <w:tab/>
        </w:r>
        <w:r w:rsidRPr="00EB3FEB">
          <w:rPr>
            <w:rStyle w:val="Lienhypertexte"/>
            <w:noProof/>
          </w:rPr>
          <w:t>Description du bureau/de la région ou de la division/du service ou de l’unité</w:t>
        </w:r>
        <w:r>
          <w:rPr>
            <w:noProof/>
            <w:webHidden/>
          </w:rPr>
          <w:tab/>
        </w:r>
        <w:r>
          <w:rPr>
            <w:noProof/>
            <w:webHidden/>
          </w:rPr>
          <w:fldChar w:fldCharType="begin"/>
        </w:r>
        <w:r>
          <w:rPr>
            <w:noProof/>
            <w:webHidden/>
          </w:rPr>
          <w:instrText xml:space="preserve"> PAGEREF _Toc79087982 \h </w:instrText>
        </w:r>
        <w:r>
          <w:rPr>
            <w:noProof/>
            <w:webHidden/>
          </w:rPr>
        </w:r>
        <w:r>
          <w:rPr>
            <w:noProof/>
            <w:webHidden/>
          </w:rPr>
          <w:fldChar w:fldCharType="separate"/>
        </w:r>
        <w:r w:rsidR="00223ECD">
          <w:rPr>
            <w:noProof/>
            <w:webHidden/>
          </w:rPr>
          <w:t>6</w:t>
        </w:r>
        <w:r>
          <w:rPr>
            <w:noProof/>
            <w:webHidden/>
          </w:rPr>
          <w:fldChar w:fldCharType="end"/>
        </w:r>
      </w:hyperlink>
    </w:p>
    <w:p w14:paraId="14577A1A" w14:textId="5C365057" w:rsidR="00104709" w:rsidRDefault="00104709">
      <w:pPr>
        <w:pStyle w:val="TM2"/>
        <w:rPr>
          <w:rFonts w:asciiTheme="minorHAnsi" w:eastAsiaTheme="minorEastAsia" w:hAnsiTheme="minorHAnsi" w:cstheme="minorBidi"/>
          <w:b w:val="0"/>
          <w:noProof/>
          <w:color w:val="auto"/>
          <w:sz w:val="22"/>
          <w:szCs w:val="22"/>
          <w:lang w:val="en-US"/>
        </w:rPr>
      </w:pPr>
      <w:hyperlink w:anchor="_Toc79087983" w:history="1">
        <w:r w:rsidRPr="00EB3FEB">
          <w:rPr>
            <w:rStyle w:val="Lienhypertexte"/>
            <w:rFonts w:cs="Times New Roman"/>
            <w:noProof/>
          </w:rPr>
          <w:t>1.3</w:t>
        </w:r>
        <w:r>
          <w:rPr>
            <w:rFonts w:asciiTheme="minorHAnsi" w:eastAsiaTheme="minorEastAsia" w:hAnsiTheme="minorHAnsi" w:cstheme="minorBidi"/>
            <w:b w:val="0"/>
            <w:noProof/>
            <w:color w:val="auto"/>
            <w:sz w:val="22"/>
            <w:szCs w:val="22"/>
            <w:lang w:val="en-US"/>
          </w:rPr>
          <w:tab/>
        </w:r>
        <w:r w:rsidRPr="00EB3FEB">
          <w:rPr>
            <w:rStyle w:val="Lienhypertexte"/>
            <w:noProof/>
          </w:rPr>
          <w:t>Définitions, acronymes et abréviations</w:t>
        </w:r>
        <w:r>
          <w:rPr>
            <w:noProof/>
            <w:webHidden/>
          </w:rPr>
          <w:tab/>
        </w:r>
        <w:r>
          <w:rPr>
            <w:noProof/>
            <w:webHidden/>
          </w:rPr>
          <w:fldChar w:fldCharType="begin"/>
        </w:r>
        <w:r>
          <w:rPr>
            <w:noProof/>
            <w:webHidden/>
          </w:rPr>
          <w:instrText xml:space="preserve"> PAGEREF _Toc79087983 \h </w:instrText>
        </w:r>
        <w:r>
          <w:rPr>
            <w:noProof/>
            <w:webHidden/>
          </w:rPr>
        </w:r>
        <w:r>
          <w:rPr>
            <w:noProof/>
            <w:webHidden/>
          </w:rPr>
          <w:fldChar w:fldCharType="separate"/>
        </w:r>
        <w:r w:rsidR="00223ECD">
          <w:rPr>
            <w:noProof/>
            <w:webHidden/>
          </w:rPr>
          <w:t>6</w:t>
        </w:r>
        <w:r>
          <w:rPr>
            <w:noProof/>
            <w:webHidden/>
          </w:rPr>
          <w:fldChar w:fldCharType="end"/>
        </w:r>
      </w:hyperlink>
    </w:p>
    <w:p w14:paraId="7AF4049E" w14:textId="7DC36D5D"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7984" w:history="1">
        <w:r w:rsidRPr="00EB3FEB">
          <w:rPr>
            <w:rStyle w:val="Lienhypertexte"/>
            <w:rFonts w:ascii="Arial" w:hAnsi="Arial" w:cs="Times New Roman"/>
            <w:noProof/>
          </w:rPr>
          <w:t>2.</w:t>
        </w:r>
        <w:r>
          <w:rPr>
            <w:rFonts w:asciiTheme="minorHAnsi" w:eastAsiaTheme="minorEastAsia" w:hAnsiTheme="minorHAnsi" w:cstheme="minorBidi"/>
            <w:b w:val="0"/>
            <w:caps w:val="0"/>
            <w:noProof/>
            <w:color w:val="auto"/>
            <w:sz w:val="22"/>
            <w:szCs w:val="22"/>
            <w:lang w:val="en-US"/>
          </w:rPr>
          <w:tab/>
        </w:r>
        <w:r w:rsidRPr="00EB3FEB">
          <w:rPr>
            <w:rStyle w:val="Lienhypertexte"/>
            <w:rFonts w:ascii="Arial" w:hAnsi="Arial"/>
            <w:noProof/>
          </w:rPr>
          <w:t>INFORMATIONS GÉNÉRALES</w:t>
        </w:r>
        <w:r>
          <w:rPr>
            <w:noProof/>
            <w:webHidden/>
          </w:rPr>
          <w:tab/>
        </w:r>
        <w:r>
          <w:rPr>
            <w:noProof/>
            <w:webHidden/>
          </w:rPr>
          <w:fldChar w:fldCharType="begin"/>
        </w:r>
        <w:r>
          <w:rPr>
            <w:noProof/>
            <w:webHidden/>
          </w:rPr>
          <w:instrText xml:space="preserve"> PAGEREF _Toc79087984 \h </w:instrText>
        </w:r>
        <w:r>
          <w:rPr>
            <w:noProof/>
            <w:webHidden/>
          </w:rPr>
        </w:r>
        <w:r>
          <w:rPr>
            <w:noProof/>
            <w:webHidden/>
          </w:rPr>
          <w:fldChar w:fldCharType="separate"/>
        </w:r>
        <w:r w:rsidR="00223ECD">
          <w:rPr>
            <w:noProof/>
            <w:webHidden/>
          </w:rPr>
          <w:t>7</w:t>
        </w:r>
        <w:r>
          <w:rPr>
            <w:noProof/>
            <w:webHidden/>
          </w:rPr>
          <w:fldChar w:fldCharType="end"/>
        </w:r>
      </w:hyperlink>
    </w:p>
    <w:p w14:paraId="7E62250B" w14:textId="4B485047" w:rsidR="00104709" w:rsidRDefault="00104709">
      <w:pPr>
        <w:pStyle w:val="TM2"/>
        <w:rPr>
          <w:rFonts w:asciiTheme="minorHAnsi" w:eastAsiaTheme="minorEastAsia" w:hAnsiTheme="minorHAnsi" w:cstheme="minorBidi"/>
          <w:b w:val="0"/>
          <w:noProof/>
          <w:color w:val="auto"/>
          <w:sz w:val="22"/>
          <w:szCs w:val="22"/>
          <w:lang w:val="en-US"/>
        </w:rPr>
      </w:pPr>
      <w:hyperlink w:anchor="_Toc79087985" w:history="1">
        <w:r w:rsidRPr="00EB3FEB">
          <w:rPr>
            <w:rStyle w:val="Lienhypertexte"/>
            <w:rFonts w:cs="Times New Roman"/>
            <w:noProof/>
          </w:rPr>
          <w:t>2.1</w:t>
        </w:r>
        <w:r>
          <w:rPr>
            <w:rFonts w:asciiTheme="minorHAnsi" w:eastAsiaTheme="minorEastAsia" w:hAnsiTheme="minorHAnsi" w:cstheme="minorBidi"/>
            <w:b w:val="0"/>
            <w:noProof/>
            <w:color w:val="auto"/>
            <w:sz w:val="22"/>
            <w:szCs w:val="22"/>
            <w:lang w:val="en-US"/>
          </w:rPr>
          <w:tab/>
        </w:r>
        <w:r w:rsidRPr="00EB3FEB">
          <w:rPr>
            <w:rStyle w:val="Lienhypertexte"/>
            <w:noProof/>
          </w:rPr>
          <w:t>Aperçu et contexte</w:t>
        </w:r>
        <w:r>
          <w:rPr>
            <w:noProof/>
            <w:webHidden/>
          </w:rPr>
          <w:tab/>
        </w:r>
        <w:r>
          <w:rPr>
            <w:noProof/>
            <w:webHidden/>
          </w:rPr>
          <w:fldChar w:fldCharType="begin"/>
        </w:r>
        <w:r>
          <w:rPr>
            <w:noProof/>
            <w:webHidden/>
          </w:rPr>
          <w:instrText xml:space="preserve"> PAGEREF _Toc79087985 \h </w:instrText>
        </w:r>
        <w:r>
          <w:rPr>
            <w:noProof/>
            <w:webHidden/>
          </w:rPr>
        </w:r>
        <w:r>
          <w:rPr>
            <w:noProof/>
            <w:webHidden/>
          </w:rPr>
          <w:fldChar w:fldCharType="separate"/>
        </w:r>
        <w:r w:rsidR="00223ECD">
          <w:rPr>
            <w:noProof/>
            <w:webHidden/>
          </w:rPr>
          <w:t>7</w:t>
        </w:r>
        <w:r>
          <w:rPr>
            <w:noProof/>
            <w:webHidden/>
          </w:rPr>
          <w:fldChar w:fldCharType="end"/>
        </w:r>
      </w:hyperlink>
    </w:p>
    <w:p w14:paraId="16341CBF" w14:textId="1CC200A8"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7986" w:history="1">
        <w:r w:rsidRPr="00EB3FEB">
          <w:rPr>
            <w:rStyle w:val="Lienhypertexte"/>
            <w:rFonts w:ascii="Arial" w:hAnsi="Arial" w:cs="Times New Roman"/>
            <w:noProof/>
          </w:rPr>
          <w:t>3.</w:t>
        </w:r>
        <w:r>
          <w:rPr>
            <w:rFonts w:asciiTheme="minorHAnsi" w:eastAsiaTheme="minorEastAsia" w:hAnsiTheme="minorHAnsi" w:cstheme="minorBidi"/>
            <w:b w:val="0"/>
            <w:caps w:val="0"/>
            <w:noProof/>
            <w:color w:val="auto"/>
            <w:sz w:val="22"/>
            <w:szCs w:val="22"/>
            <w:lang w:val="en-US"/>
          </w:rPr>
          <w:tab/>
        </w:r>
        <w:r w:rsidRPr="00EB3FEB">
          <w:rPr>
            <w:rStyle w:val="Lienhypertexte"/>
            <w:rFonts w:ascii="Arial" w:hAnsi="Arial"/>
            <w:noProof/>
          </w:rPr>
          <w:t>EXIGENCES</w:t>
        </w:r>
        <w:r>
          <w:rPr>
            <w:noProof/>
            <w:webHidden/>
          </w:rPr>
          <w:tab/>
        </w:r>
        <w:r>
          <w:rPr>
            <w:noProof/>
            <w:webHidden/>
          </w:rPr>
          <w:fldChar w:fldCharType="begin"/>
        </w:r>
        <w:r>
          <w:rPr>
            <w:noProof/>
            <w:webHidden/>
          </w:rPr>
          <w:instrText xml:space="preserve"> PAGEREF _Toc79087986 \h </w:instrText>
        </w:r>
        <w:r>
          <w:rPr>
            <w:noProof/>
            <w:webHidden/>
          </w:rPr>
        </w:r>
        <w:r>
          <w:rPr>
            <w:noProof/>
            <w:webHidden/>
          </w:rPr>
          <w:fldChar w:fldCharType="separate"/>
        </w:r>
        <w:r w:rsidR="00223ECD">
          <w:rPr>
            <w:noProof/>
            <w:webHidden/>
          </w:rPr>
          <w:t>8</w:t>
        </w:r>
        <w:r>
          <w:rPr>
            <w:noProof/>
            <w:webHidden/>
          </w:rPr>
          <w:fldChar w:fldCharType="end"/>
        </w:r>
      </w:hyperlink>
    </w:p>
    <w:p w14:paraId="4AB2A901" w14:textId="68A7E80A" w:rsidR="003A6739" w:rsidRDefault="00104709" w:rsidP="003A6739">
      <w:pPr>
        <w:pStyle w:val="xxxxmsonormal"/>
        <w:spacing w:before="0" w:beforeAutospacing="0" w:after="0" w:afterAutospacing="0"/>
      </w:pPr>
      <w:hyperlink w:anchor="_Toc79087987" w:history="1">
        <w:r w:rsidRPr="00EB3FEB">
          <w:rPr>
            <w:rStyle w:val="Lienhypertexte"/>
            <w:rFonts w:cs="Times New Roman"/>
            <w:noProof/>
          </w:rPr>
          <w:t>3.1</w:t>
        </w:r>
        <w:r>
          <w:rPr>
            <w:rFonts w:asciiTheme="minorHAnsi" w:eastAsiaTheme="minorEastAsia" w:hAnsiTheme="minorHAnsi" w:cstheme="minorBidi"/>
            <w:noProof/>
          </w:rPr>
          <w:tab/>
        </w:r>
        <w:r w:rsidRPr="00EB3FEB">
          <w:rPr>
            <w:rStyle w:val="Lienhypertexte"/>
            <w:noProof/>
          </w:rPr>
          <w:t>Introduction</w:t>
        </w:r>
        <w:r>
          <w:rPr>
            <w:noProof/>
            <w:webHidden/>
          </w:rPr>
          <w:tab/>
        </w:r>
        <w:r>
          <w:rPr>
            <w:noProof/>
            <w:webHidden/>
          </w:rPr>
          <w:fldChar w:fldCharType="begin"/>
        </w:r>
        <w:r>
          <w:rPr>
            <w:noProof/>
            <w:webHidden/>
          </w:rPr>
          <w:instrText xml:space="preserve"> PAGEREF _Toc79087987 \h </w:instrText>
        </w:r>
        <w:r>
          <w:rPr>
            <w:noProof/>
            <w:webHidden/>
          </w:rPr>
        </w:r>
        <w:r>
          <w:rPr>
            <w:noProof/>
            <w:webHidden/>
          </w:rPr>
          <w:fldChar w:fldCharType="separate"/>
        </w:r>
        <w:r w:rsidR="00223ECD">
          <w:rPr>
            <w:noProof/>
            <w:webHidden/>
          </w:rPr>
          <w:t>8</w:t>
        </w:r>
        <w:r>
          <w:rPr>
            <w:noProof/>
            <w:webHidden/>
          </w:rPr>
          <w:fldChar w:fldCharType="end"/>
        </w:r>
      </w:hyperlink>
      <w:r w:rsidR="003A6739">
        <w:t xml:space="preserve">Dear </w:t>
      </w:r>
      <w:r w:rsidR="003A6739">
        <w:rPr>
          <w:rFonts w:ascii="Segoe UI" w:hAnsi="Segoe UI" w:cs="Segoe UI"/>
          <w:sz w:val="20"/>
          <w:szCs w:val="20"/>
        </w:rPr>
        <w:t>Mr Dieuvenson</w:t>
      </w:r>
      <w:r w:rsidR="003A6739">
        <w:t>, good day.</w:t>
      </w:r>
    </w:p>
    <w:p w14:paraId="430A6A99" w14:textId="77777777" w:rsidR="003A6739" w:rsidRDefault="003A6739" w:rsidP="003A6739">
      <w:pPr>
        <w:pStyle w:val="xxxxmsonormal"/>
        <w:spacing w:before="0" w:beforeAutospacing="0" w:after="0" w:afterAutospacing="0"/>
      </w:pPr>
      <w:r>
        <w:t> </w:t>
      </w:r>
    </w:p>
    <w:p w14:paraId="01A84441" w14:textId="77777777" w:rsidR="003A6739" w:rsidRDefault="003A6739" w:rsidP="003A6739">
      <w:pPr>
        <w:pStyle w:val="xxxxmsonormal"/>
        <w:spacing w:before="0" w:beforeAutospacing="0" w:after="0" w:afterAutospacing="0"/>
      </w:pPr>
      <w:r>
        <w:t>While validating the registration above, we notice that the deliverable name was updated as “countersigned contract”.</w:t>
      </w:r>
    </w:p>
    <w:p w14:paraId="2F4F2ED5" w14:textId="77777777" w:rsidR="003A6739" w:rsidRDefault="003A6739" w:rsidP="003A6739">
      <w:pPr>
        <w:pStyle w:val="xxxxmsonormal"/>
        <w:spacing w:before="0" w:beforeAutospacing="0" w:after="0" w:afterAutospacing="0"/>
      </w:pPr>
      <w:r>
        <w:t> </w:t>
      </w:r>
    </w:p>
    <w:p w14:paraId="0BC46438" w14:textId="77777777" w:rsidR="003A6739" w:rsidRDefault="003A6739" w:rsidP="003A6739">
      <w:pPr>
        <w:pStyle w:val="xxxxmsonormal"/>
        <w:spacing w:before="0" w:beforeAutospacing="0" w:after="0" w:afterAutospacing="0"/>
      </w:pPr>
      <w:r>
        <w:t>Please note that this deliverable name, give an impression that there are advance payment for GES module.</w:t>
      </w:r>
    </w:p>
    <w:p w14:paraId="08457839" w14:textId="77777777" w:rsidR="003A6739" w:rsidRDefault="003A6739" w:rsidP="003A6739">
      <w:pPr>
        <w:pStyle w:val="xxxxmsonormal"/>
        <w:spacing w:before="0" w:beforeAutospacing="0" w:after="0" w:afterAutospacing="0"/>
      </w:pPr>
      <w:r>
        <w:t> </w:t>
      </w:r>
    </w:p>
    <w:p w14:paraId="6C21E38E" w14:textId="77777777" w:rsidR="003A6739" w:rsidRDefault="003A6739" w:rsidP="003A6739">
      <w:pPr>
        <w:pStyle w:val="xxxxmsonormal"/>
        <w:spacing w:before="0" w:beforeAutospacing="0" w:after="0" w:afterAutospacing="0"/>
      </w:pPr>
      <w:r>
        <w:t>Any advance payment which is more than the threshold allowed, will require GMC/DAF approval, and will also be query by finance when payment to be made.</w:t>
      </w:r>
    </w:p>
    <w:p w14:paraId="6B23B3A9" w14:textId="77777777" w:rsidR="003A6739" w:rsidRDefault="003A6739" w:rsidP="003A6739">
      <w:pPr>
        <w:pStyle w:val="xxxxmsonormal"/>
        <w:spacing w:before="0" w:beforeAutospacing="0" w:after="0" w:afterAutospacing="0"/>
      </w:pPr>
      <w:r>
        <w:t> </w:t>
      </w:r>
    </w:p>
    <w:p w14:paraId="53B0405F" w14:textId="77777777" w:rsidR="003A6739" w:rsidRDefault="003A6739" w:rsidP="003A6739">
      <w:pPr>
        <w:pStyle w:val="xxxxmsonormal"/>
        <w:spacing w:before="0" w:beforeAutospacing="0" w:after="0" w:afterAutospacing="0"/>
      </w:pPr>
      <w:r>
        <w:t>As this deliverable name could not be amend once the PR have been approved, we will need to return this request for you to resubmit using a more appropriate deliverable name eg: invoice, other.</w:t>
      </w:r>
    </w:p>
    <w:p w14:paraId="2BA25E98" w14:textId="77777777" w:rsidR="003A6739" w:rsidRDefault="003A6739" w:rsidP="003A6739">
      <w:pPr>
        <w:pStyle w:val="xxxxmsonormal"/>
        <w:spacing w:before="0" w:beforeAutospacing="0" w:after="0" w:afterAutospacing="0"/>
      </w:pPr>
      <w:r>
        <w:t> </w:t>
      </w:r>
    </w:p>
    <w:p w14:paraId="0F13BE25" w14:textId="77777777" w:rsidR="003A6739" w:rsidRDefault="003A6739" w:rsidP="003A6739">
      <w:pPr>
        <w:pStyle w:val="xxxxmsonormal"/>
        <w:spacing w:before="0" w:beforeAutospacing="0" w:after="0" w:afterAutospacing="0"/>
      </w:pPr>
      <w:r>
        <w:t>Kindly acknowledge this email before we return the request.</w:t>
      </w:r>
    </w:p>
    <w:p w14:paraId="683F87B4" w14:textId="03724B84" w:rsidR="00104709" w:rsidRDefault="00104709">
      <w:pPr>
        <w:pStyle w:val="TM2"/>
        <w:rPr>
          <w:rFonts w:asciiTheme="minorHAnsi" w:eastAsiaTheme="minorEastAsia" w:hAnsiTheme="minorHAnsi" w:cstheme="minorBidi"/>
          <w:b w:val="0"/>
          <w:noProof/>
          <w:color w:val="auto"/>
          <w:sz w:val="22"/>
          <w:szCs w:val="22"/>
          <w:lang w:val="en-US"/>
        </w:rPr>
      </w:pPr>
    </w:p>
    <w:p w14:paraId="6845E6B2" w14:textId="4CCD77ED" w:rsidR="00104709" w:rsidRDefault="00104709">
      <w:pPr>
        <w:pStyle w:val="TM2"/>
        <w:rPr>
          <w:rFonts w:asciiTheme="minorHAnsi" w:eastAsiaTheme="minorEastAsia" w:hAnsiTheme="minorHAnsi" w:cstheme="minorBidi"/>
          <w:b w:val="0"/>
          <w:noProof/>
          <w:color w:val="auto"/>
          <w:sz w:val="22"/>
          <w:szCs w:val="22"/>
          <w:lang w:val="en-US"/>
        </w:rPr>
      </w:pPr>
      <w:hyperlink w:anchor="_Toc79087988" w:history="1">
        <w:r w:rsidRPr="00EB3FEB">
          <w:rPr>
            <w:rStyle w:val="Lienhypertexte"/>
            <w:rFonts w:cs="Times New Roman"/>
            <w:noProof/>
          </w:rPr>
          <w:t>3.2</w:t>
        </w:r>
        <w:r>
          <w:rPr>
            <w:rFonts w:asciiTheme="minorHAnsi" w:eastAsiaTheme="minorEastAsia" w:hAnsiTheme="minorHAnsi" w:cstheme="minorBidi"/>
            <w:b w:val="0"/>
            <w:noProof/>
            <w:color w:val="auto"/>
            <w:sz w:val="22"/>
            <w:szCs w:val="22"/>
            <w:lang w:val="en-US"/>
          </w:rPr>
          <w:tab/>
        </w:r>
        <w:r w:rsidRPr="00EB3FEB">
          <w:rPr>
            <w:rStyle w:val="Lienhypertexte"/>
            <w:noProof/>
          </w:rPr>
          <w:t>Caractéristiques du fournisseur</w:t>
        </w:r>
        <w:r>
          <w:rPr>
            <w:noProof/>
            <w:webHidden/>
          </w:rPr>
          <w:tab/>
        </w:r>
        <w:r>
          <w:rPr>
            <w:noProof/>
            <w:webHidden/>
          </w:rPr>
          <w:fldChar w:fldCharType="begin"/>
        </w:r>
        <w:r>
          <w:rPr>
            <w:noProof/>
            <w:webHidden/>
          </w:rPr>
          <w:instrText xml:space="preserve"> PAGEREF _Toc79087988 \h </w:instrText>
        </w:r>
        <w:r>
          <w:rPr>
            <w:noProof/>
            <w:webHidden/>
          </w:rPr>
        </w:r>
        <w:r>
          <w:rPr>
            <w:noProof/>
            <w:webHidden/>
          </w:rPr>
          <w:fldChar w:fldCharType="separate"/>
        </w:r>
        <w:r w:rsidR="00223ECD">
          <w:rPr>
            <w:noProof/>
            <w:webHidden/>
          </w:rPr>
          <w:t>8</w:t>
        </w:r>
        <w:r>
          <w:rPr>
            <w:noProof/>
            <w:webHidden/>
          </w:rPr>
          <w:fldChar w:fldCharType="end"/>
        </w:r>
      </w:hyperlink>
    </w:p>
    <w:p w14:paraId="5CB0207D" w14:textId="7372C1B0" w:rsidR="00104709" w:rsidRDefault="00104709">
      <w:pPr>
        <w:pStyle w:val="TM3"/>
        <w:rPr>
          <w:rFonts w:asciiTheme="minorHAnsi" w:eastAsiaTheme="minorEastAsia" w:hAnsiTheme="minorHAnsi" w:cstheme="minorBidi"/>
          <w:noProof/>
          <w:color w:val="auto"/>
          <w:sz w:val="22"/>
          <w:szCs w:val="22"/>
          <w:lang w:val="en-US"/>
        </w:rPr>
      </w:pPr>
      <w:hyperlink w:anchor="_Toc79087989" w:history="1">
        <w:r w:rsidRPr="00EB3FEB">
          <w:rPr>
            <w:rStyle w:val="Lienhypertexte"/>
            <w:rFonts w:ascii="Helvetica" w:hAnsi="Helvetica" w:cs="Times New Roman"/>
            <w:noProof/>
          </w:rPr>
          <w:t>3.2.1</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Statut</w:t>
        </w:r>
        <w:r>
          <w:rPr>
            <w:noProof/>
            <w:webHidden/>
          </w:rPr>
          <w:tab/>
        </w:r>
        <w:r>
          <w:rPr>
            <w:noProof/>
            <w:webHidden/>
          </w:rPr>
          <w:fldChar w:fldCharType="begin"/>
        </w:r>
        <w:r>
          <w:rPr>
            <w:noProof/>
            <w:webHidden/>
          </w:rPr>
          <w:instrText xml:space="preserve"> PAGEREF _Toc79087989 \h </w:instrText>
        </w:r>
        <w:r>
          <w:rPr>
            <w:noProof/>
            <w:webHidden/>
          </w:rPr>
        </w:r>
        <w:r>
          <w:rPr>
            <w:noProof/>
            <w:webHidden/>
          </w:rPr>
          <w:fldChar w:fldCharType="separate"/>
        </w:r>
        <w:r w:rsidR="00223ECD">
          <w:rPr>
            <w:noProof/>
            <w:webHidden/>
          </w:rPr>
          <w:t>8</w:t>
        </w:r>
        <w:r>
          <w:rPr>
            <w:noProof/>
            <w:webHidden/>
          </w:rPr>
          <w:fldChar w:fldCharType="end"/>
        </w:r>
      </w:hyperlink>
    </w:p>
    <w:p w14:paraId="6BDB55D7" w14:textId="2DC944B2" w:rsidR="00104709" w:rsidRDefault="00104709">
      <w:pPr>
        <w:pStyle w:val="TM3"/>
        <w:rPr>
          <w:rFonts w:asciiTheme="minorHAnsi" w:eastAsiaTheme="minorEastAsia" w:hAnsiTheme="minorHAnsi" w:cstheme="minorBidi"/>
          <w:noProof/>
          <w:color w:val="auto"/>
          <w:sz w:val="22"/>
          <w:szCs w:val="22"/>
          <w:lang w:val="en-US"/>
        </w:rPr>
      </w:pPr>
      <w:hyperlink w:anchor="_Toc79087990" w:history="1">
        <w:r w:rsidRPr="00EB3FEB">
          <w:rPr>
            <w:rStyle w:val="Lienhypertexte"/>
            <w:rFonts w:ascii="Helvetica" w:hAnsi="Helvetica" w:cs="Times New Roman"/>
            <w:noProof/>
          </w:rPr>
          <w:t>3.2.2</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Certification</w:t>
        </w:r>
        <w:r>
          <w:rPr>
            <w:noProof/>
            <w:webHidden/>
          </w:rPr>
          <w:tab/>
        </w:r>
        <w:r>
          <w:rPr>
            <w:noProof/>
            <w:webHidden/>
          </w:rPr>
          <w:fldChar w:fldCharType="begin"/>
        </w:r>
        <w:r>
          <w:rPr>
            <w:noProof/>
            <w:webHidden/>
          </w:rPr>
          <w:instrText xml:space="preserve"> PAGEREF _Toc79087990 \h </w:instrText>
        </w:r>
        <w:r>
          <w:rPr>
            <w:noProof/>
            <w:webHidden/>
          </w:rPr>
        </w:r>
        <w:r>
          <w:rPr>
            <w:noProof/>
            <w:webHidden/>
          </w:rPr>
          <w:fldChar w:fldCharType="separate"/>
        </w:r>
        <w:r w:rsidR="00223ECD">
          <w:rPr>
            <w:noProof/>
            <w:webHidden/>
          </w:rPr>
          <w:t>8</w:t>
        </w:r>
        <w:r>
          <w:rPr>
            <w:noProof/>
            <w:webHidden/>
          </w:rPr>
          <w:fldChar w:fldCharType="end"/>
        </w:r>
      </w:hyperlink>
    </w:p>
    <w:p w14:paraId="587911AA" w14:textId="19A07ACF" w:rsidR="00104709" w:rsidRDefault="00104709">
      <w:pPr>
        <w:pStyle w:val="TM3"/>
        <w:rPr>
          <w:rFonts w:asciiTheme="minorHAnsi" w:eastAsiaTheme="minorEastAsia" w:hAnsiTheme="minorHAnsi" w:cstheme="minorBidi"/>
          <w:noProof/>
          <w:color w:val="auto"/>
          <w:sz w:val="22"/>
          <w:szCs w:val="22"/>
          <w:lang w:val="en-US"/>
        </w:rPr>
      </w:pPr>
      <w:hyperlink w:anchor="_Toc79087991" w:history="1">
        <w:r w:rsidRPr="00EB3FEB">
          <w:rPr>
            <w:rStyle w:val="Lienhypertexte"/>
            <w:rFonts w:ascii="Helvetica" w:hAnsi="Helvetica" w:cs="Times New Roman"/>
            <w:noProof/>
          </w:rPr>
          <w:t>3.2.3</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Expérience antérieure</w:t>
        </w:r>
        <w:r>
          <w:rPr>
            <w:noProof/>
            <w:webHidden/>
          </w:rPr>
          <w:tab/>
        </w:r>
        <w:r>
          <w:rPr>
            <w:noProof/>
            <w:webHidden/>
          </w:rPr>
          <w:fldChar w:fldCharType="begin"/>
        </w:r>
        <w:r>
          <w:rPr>
            <w:noProof/>
            <w:webHidden/>
          </w:rPr>
          <w:instrText xml:space="preserve"> PAGEREF _Toc79087991 \h </w:instrText>
        </w:r>
        <w:r>
          <w:rPr>
            <w:noProof/>
            <w:webHidden/>
          </w:rPr>
        </w:r>
        <w:r>
          <w:rPr>
            <w:noProof/>
            <w:webHidden/>
          </w:rPr>
          <w:fldChar w:fldCharType="separate"/>
        </w:r>
        <w:r w:rsidR="00223ECD">
          <w:rPr>
            <w:noProof/>
            <w:webHidden/>
          </w:rPr>
          <w:t>8</w:t>
        </w:r>
        <w:r>
          <w:rPr>
            <w:noProof/>
            <w:webHidden/>
          </w:rPr>
          <w:fldChar w:fldCharType="end"/>
        </w:r>
      </w:hyperlink>
    </w:p>
    <w:p w14:paraId="37A78AA3" w14:textId="19082264" w:rsidR="00104709" w:rsidRDefault="00104709">
      <w:pPr>
        <w:pStyle w:val="TM3"/>
        <w:rPr>
          <w:rFonts w:asciiTheme="minorHAnsi" w:eastAsiaTheme="minorEastAsia" w:hAnsiTheme="minorHAnsi" w:cstheme="minorBidi"/>
          <w:noProof/>
          <w:color w:val="auto"/>
          <w:sz w:val="22"/>
          <w:szCs w:val="22"/>
          <w:lang w:val="en-US"/>
        </w:rPr>
      </w:pPr>
      <w:hyperlink w:anchor="_Toc79087992" w:history="1">
        <w:r w:rsidRPr="00EB3FEB">
          <w:rPr>
            <w:rStyle w:val="Lienhypertexte"/>
            <w:rFonts w:ascii="Helvetica" w:hAnsi="Helvetica" w:cs="Times New Roman"/>
            <w:noProof/>
          </w:rPr>
          <w:t>3.2.4</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Personnel</w:t>
        </w:r>
        <w:r>
          <w:rPr>
            <w:noProof/>
            <w:webHidden/>
          </w:rPr>
          <w:tab/>
        </w:r>
        <w:r>
          <w:rPr>
            <w:noProof/>
            <w:webHidden/>
          </w:rPr>
          <w:fldChar w:fldCharType="begin"/>
        </w:r>
        <w:r>
          <w:rPr>
            <w:noProof/>
            <w:webHidden/>
          </w:rPr>
          <w:instrText xml:space="preserve"> PAGEREF _Toc79087992 \h </w:instrText>
        </w:r>
        <w:r>
          <w:rPr>
            <w:noProof/>
            <w:webHidden/>
          </w:rPr>
        </w:r>
        <w:r>
          <w:rPr>
            <w:noProof/>
            <w:webHidden/>
          </w:rPr>
          <w:fldChar w:fldCharType="separate"/>
        </w:r>
        <w:r w:rsidR="00223ECD">
          <w:rPr>
            <w:noProof/>
            <w:webHidden/>
          </w:rPr>
          <w:t>9</w:t>
        </w:r>
        <w:r>
          <w:rPr>
            <w:noProof/>
            <w:webHidden/>
          </w:rPr>
          <w:fldChar w:fldCharType="end"/>
        </w:r>
      </w:hyperlink>
    </w:p>
    <w:p w14:paraId="317E6DED" w14:textId="1674983A" w:rsidR="00104709" w:rsidRDefault="00104709">
      <w:pPr>
        <w:pStyle w:val="TM2"/>
        <w:rPr>
          <w:rFonts w:asciiTheme="minorHAnsi" w:eastAsiaTheme="minorEastAsia" w:hAnsiTheme="minorHAnsi" w:cstheme="minorBidi"/>
          <w:b w:val="0"/>
          <w:noProof/>
          <w:color w:val="auto"/>
          <w:sz w:val="22"/>
          <w:szCs w:val="22"/>
          <w:lang w:val="en-US"/>
        </w:rPr>
      </w:pPr>
      <w:hyperlink w:anchor="_Toc79087993" w:history="1">
        <w:r w:rsidRPr="00EB3FEB">
          <w:rPr>
            <w:rStyle w:val="Lienhypertexte"/>
            <w:rFonts w:cs="Times New Roman"/>
            <w:noProof/>
          </w:rPr>
          <w:t>3.3</w:t>
        </w:r>
        <w:r>
          <w:rPr>
            <w:rFonts w:asciiTheme="minorHAnsi" w:eastAsiaTheme="minorEastAsia" w:hAnsiTheme="minorHAnsi" w:cstheme="minorBidi"/>
            <w:b w:val="0"/>
            <w:noProof/>
            <w:color w:val="auto"/>
            <w:sz w:val="22"/>
            <w:szCs w:val="22"/>
            <w:lang w:val="en-US"/>
          </w:rPr>
          <w:tab/>
        </w:r>
        <w:r w:rsidRPr="00EB3FEB">
          <w:rPr>
            <w:rStyle w:val="Lienhypertexte"/>
            <w:noProof/>
          </w:rPr>
          <w:t>Objet du marché</w:t>
        </w:r>
        <w:r>
          <w:rPr>
            <w:noProof/>
            <w:webHidden/>
          </w:rPr>
          <w:tab/>
        </w:r>
        <w:r>
          <w:rPr>
            <w:noProof/>
            <w:webHidden/>
          </w:rPr>
          <w:fldChar w:fldCharType="begin"/>
        </w:r>
        <w:r>
          <w:rPr>
            <w:noProof/>
            <w:webHidden/>
          </w:rPr>
          <w:instrText xml:space="preserve"> PAGEREF _Toc79087993 \h </w:instrText>
        </w:r>
        <w:r>
          <w:rPr>
            <w:noProof/>
            <w:webHidden/>
          </w:rPr>
        </w:r>
        <w:r>
          <w:rPr>
            <w:noProof/>
            <w:webHidden/>
          </w:rPr>
          <w:fldChar w:fldCharType="separate"/>
        </w:r>
        <w:r w:rsidR="00223ECD">
          <w:rPr>
            <w:noProof/>
            <w:webHidden/>
          </w:rPr>
          <w:t>10</w:t>
        </w:r>
        <w:r>
          <w:rPr>
            <w:noProof/>
            <w:webHidden/>
          </w:rPr>
          <w:fldChar w:fldCharType="end"/>
        </w:r>
      </w:hyperlink>
    </w:p>
    <w:p w14:paraId="5A4BE75A" w14:textId="3DE9C85E" w:rsidR="00104709" w:rsidRDefault="00104709">
      <w:pPr>
        <w:pStyle w:val="TM3"/>
        <w:rPr>
          <w:rFonts w:asciiTheme="minorHAnsi" w:eastAsiaTheme="minorEastAsia" w:hAnsiTheme="minorHAnsi" w:cstheme="minorBidi"/>
          <w:noProof/>
          <w:color w:val="auto"/>
          <w:sz w:val="22"/>
          <w:szCs w:val="22"/>
          <w:lang w:val="en-US"/>
        </w:rPr>
      </w:pPr>
      <w:hyperlink w:anchor="_Toc79087994" w:history="1">
        <w:r w:rsidRPr="00EB3FEB">
          <w:rPr>
            <w:rStyle w:val="Lienhypertexte"/>
            <w:rFonts w:ascii="Helvetica" w:hAnsi="Helvetica" w:cs="Times New Roman"/>
            <w:noProof/>
          </w:rPr>
          <w:t>3.3.1</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Exigences principales</w:t>
        </w:r>
        <w:r>
          <w:rPr>
            <w:noProof/>
            <w:webHidden/>
          </w:rPr>
          <w:tab/>
        </w:r>
        <w:r>
          <w:rPr>
            <w:noProof/>
            <w:webHidden/>
          </w:rPr>
          <w:fldChar w:fldCharType="begin"/>
        </w:r>
        <w:r>
          <w:rPr>
            <w:noProof/>
            <w:webHidden/>
          </w:rPr>
          <w:instrText xml:space="preserve"> PAGEREF _Toc79087994 \h </w:instrText>
        </w:r>
        <w:r>
          <w:rPr>
            <w:noProof/>
            <w:webHidden/>
          </w:rPr>
        </w:r>
        <w:r>
          <w:rPr>
            <w:noProof/>
            <w:webHidden/>
          </w:rPr>
          <w:fldChar w:fldCharType="separate"/>
        </w:r>
        <w:r w:rsidR="00223ECD">
          <w:rPr>
            <w:noProof/>
            <w:webHidden/>
          </w:rPr>
          <w:t>10</w:t>
        </w:r>
        <w:r>
          <w:rPr>
            <w:noProof/>
            <w:webHidden/>
          </w:rPr>
          <w:fldChar w:fldCharType="end"/>
        </w:r>
      </w:hyperlink>
    </w:p>
    <w:p w14:paraId="2CF741C3" w14:textId="5E24D3AE" w:rsidR="00104709" w:rsidRDefault="00104709">
      <w:pPr>
        <w:pStyle w:val="TM3"/>
        <w:rPr>
          <w:rFonts w:asciiTheme="minorHAnsi" w:eastAsiaTheme="minorEastAsia" w:hAnsiTheme="minorHAnsi" w:cstheme="minorBidi"/>
          <w:noProof/>
          <w:color w:val="auto"/>
          <w:sz w:val="22"/>
          <w:szCs w:val="22"/>
          <w:lang w:val="en-US"/>
        </w:rPr>
      </w:pPr>
      <w:hyperlink w:anchor="_Toc79087995" w:history="1">
        <w:r w:rsidRPr="00EB3FEB">
          <w:rPr>
            <w:rStyle w:val="Lienhypertexte"/>
            <w:rFonts w:ascii="Helvetica" w:hAnsi="Helvetica" w:cs="Times New Roman"/>
            <w:noProof/>
          </w:rPr>
          <w:t>3.3.2</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Lieu d’exécution</w:t>
        </w:r>
        <w:r>
          <w:rPr>
            <w:noProof/>
            <w:webHidden/>
          </w:rPr>
          <w:tab/>
        </w:r>
        <w:r>
          <w:rPr>
            <w:noProof/>
            <w:webHidden/>
          </w:rPr>
          <w:fldChar w:fldCharType="begin"/>
        </w:r>
        <w:r>
          <w:rPr>
            <w:noProof/>
            <w:webHidden/>
          </w:rPr>
          <w:instrText xml:space="preserve"> PAGEREF _Toc79087995 \h </w:instrText>
        </w:r>
        <w:r>
          <w:rPr>
            <w:noProof/>
            <w:webHidden/>
          </w:rPr>
        </w:r>
        <w:r>
          <w:rPr>
            <w:noProof/>
            <w:webHidden/>
          </w:rPr>
          <w:fldChar w:fldCharType="separate"/>
        </w:r>
        <w:r w:rsidR="00223ECD">
          <w:rPr>
            <w:noProof/>
            <w:webHidden/>
          </w:rPr>
          <w:t>10</w:t>
        </w:r>
        <w:r>
          <w:rPr>
            <w:noProof/>
            <w:webHidden/>
          </w:rPr>
          <w:fldChar w:fldCharType="end"/>
        </w:r>
      </w:hyperlink>
    </w:p>
    <w:p w14:paraId="24A2960E" w14:textId="47FA5DEB" w:rsidR="00104709" w:rsidRDefault="00104709">
      <w:pPr>
        <w:pStyle w:val="TM3"/>
        <w:rPr>
          <w:rFonts w:asciiTheme="minorHAnsi" w:eastAsiaTheme="minorEastAsia" w:hAnsiTheme="minorHAnsi" w:cstheme="minorBidi"/>
          <w:noProof/>
          <w:color w:val="auto"/>
          <w:sz w:val="22"/>
          <w:szCs w:val="22"/>
          <w:lang w:val="en-US"/>
        </w:rPr>
      </w:pPr>
      <w:hyperlink w:anchor="_Toc79087996" w:history="1">
        <w:r w:rsidRPr="00EB3FEB">
          <w:rPr>
            <w:rStyle w:val="Lienhypertexte"/>
            <w:rFonts w:ascii="Helvetica" w:hAnsi="Helvetica" w:cs="Times New Roman"/>
            <w:noProof/>
          </w:rPr>
          <w:t>3.3.3</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Calendrier d’exécution prévisionnel</w:t>
        </w:r>
        <w:r>
          <w:rPr>
            <w:noProof/>
            <w:webHidden/>
          </w:rPr>
          <w:tab/>
        </w:r>
        <w:r>
          <w:rPr>
            <w:noProof/>
            <w:webHidden/>
          </w:rPr>
          <w:fldChar w:fldCharType="begin"/>
        </w:r>
        <w:r>
          <w:rPr>
            <w:noProof/>
            <w:webHidden/>
          </w:rPr>
          <w:instrText xml:space="preserve"> PAGEREF _Toc79087996 \h </w:instrText>
        </w:r>
        <w:r>
          <w:rPr>
            <w:noProof/>
            <w:webHidden/>
          </w:rPr>
        </w:r>
        <w:r>
          <w:rPr>
            <w:noProof/>
            <w:webHidden/>
          </w:rPr>
          <w:fldChar w:fldCharType="separate"/>
        </w:r>
        <w:r w:rsidR="00223ECD">
          <w:rPr>
            <w:noProof/>
            <w:webHidden/>
          </w:rPr>
          <w:t>10</w:t>
        </w:r>
        <w:r>
          <w:rPr>
            <w:noProof/>
            <w:webHidden/>
          </w:rPr>
          <w:fldChar w:fldCharType="end"/>
        </w:r>
      </w:hyperlink>
    </w:p>
    <w:p w14:paraId="0C63641E" w14:textId="5CF3A847" w:rsidR="00104709" w:rsidRDefault="00104709">
      <w:pPr>
        <w:pStyle w:val="TM3"/>
        <w:rPr>
          <w:rFonts w:asciiTheme="minorHAnsi" w:eastAsiaTheme="minorEastAsia" w:hAnsiTheme="minorHAnsi" w:cstheme="minorBidi"/>
          <w:noProof/>
          <w:color w:val="auto"/>
          <w:sz w:val="22"/>
          <w:szCs w:val="22"/>
          <w:lang w:val="en-US"/>
        </w:rPr>
      </w:pPr>
      <w:hyperlink w:anchor="_Toc79087997" w:history="1">
        <w:r w:rsidRPr="00EB3FEB">
          <w:rPr>
            <w:rStyle w:val="Lienhypertexte"/>
            <w:rFonts w:ascii="Helvetica" w:hAnsi="Helvetica" w:cs="Times New Roman"/>
            <w:noProof/>
          </w:rPr>
          <w:t>3.3.4</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Exigences en matière de rapports</w:t>
        </w:r>
        <w:r>
          <w:rPr>
            <w:noProof/>
            <w:webHidden/>
          </w:rPr>
          <w:tab/>
        </w:r>
        <w:r>
          <w:rPr>
            <w:noProof/>
            <w:webHidden/>
          </w:rPr>
          <w:fldChar w:fldCharType="begin"/>
        </w:r>
        <w:r>
          <w:rPr>
            <w:noProof/>
            <w:webHidden/>
          </w:rPr>
          <w:instrText xml:space="preserve"> PAGEREF _Toc79087997 \h </w:instrText>
        </w:r>
        <w:r>
          <w:rPr>
            <w:noProof/>
            <w:webHidden/>
          </w:rPr>
        </w:r>
        <w:r>
          <w:rPr>
            <w:noProof/>
            <w:webHidden/>
          </w:rPr>
          <w:fldChar w:fldCharType="separate"/>
        </w:r>
        <w:r w:rsidR="00223ECD">
          <w:rPr>
            <w:noProof/>
            <w:webHidden/>
          </w:rPr>
          <w:t>11</w:t>
        </w:r>
        <w:r>
          <w:rPr>
            <w:noProof/>
            <w:webHidden/>
          </w:rPr>
          <w:fldChar w:fldCharType="end"/>
        </w:r>
      </w:hyperlink>
    </w:p>
    <w:p w14:paraId="5C047BE2" w14:textId="26B79C56" w:rsidR="00104709" w:rsidRDefault="00104709">
      <w:pPr>
        <w:pStyle w:val="TM3"/>
        <w:rPr>
          <w:rFonts w:asciiTheme="minorHAnsi" w:eastAsiaTheme="minorEastAsia" w:hAnsiTheme="minorHAnsi" w:cstheme="minorBidi"/>
          <w:noProof/>
          <w:color w:val="auto"/>
          <w:sz w:val="22"/>
          <w:szCs w:val="22"/>
          <w:lang w:val="en-US"/>
        </w:rPr>
      </w:pPr>
      <w:hyperlink w:anchor="_Toc79087998" w:history="1">
        <w:r w:rsidRPr="00EB3FEB">
          <w:rPr>
            <w:rStyle w:val="Lienhypertexte"/>
            <w:rFonts w:ascii="Helvetica" w:hAnsi="Helvetica" w:cs="Times New Roman"/>
            <w:noProof/>
          </w:rPr>
          <w:t>3.3.5</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Suivi de la performance</w:t>
        </w:r>
        <w:r>
          <w:rPr>
            <w:noProof/>
            <w:webHidden/>
          </w:rPr>
          <w:tab/>
        </w:r>
        <w:r>
          <w:rPr>
            <w:noProof/>
            <w:webHidden/>
          </w:rPr>
          <w:fldChar w:fldCharType="begin"/>
        </w:r>
        <w:r>
          <w:rPr>
            <w:noProof/>
            <w:webHidden/>
          </w:rPr>
          <w:instrText xml:space="preserve"> PAGEREF _Toc79087998 \h </w:instrText>
        </w:r>
        <w:r>
          <w:rPr>
            <w:noProof/>
            <w:webHidden/>
          </w:rPr>
        </w:r>
        <w:r>
          <w:rPr>
            <w:noProof/>
            <w:webHidden/>
          </w:rPr>
          <w:fldChar w:fldCharType="separate"/>
        </w:r>
        <w:r w:rsidR="00223ECD">
          <w:rPr>
            <w:noProof/>
            <w:webHidden/>
          </w:rPr>
          <w:t>11</w:t>
        </w:r>
        <w:r>
          <w:rPr>
            <w:noProof/>
            <w:webHidden/>
          </w:rPr>
          <w:fldChar w:fldCharType="end"/>
        </w:r>
      </w:hyperlink>
    </w:p>
    <w:p w14:paraId="331174A7" w14:textId="385665BE" w:rsidR="00104709" w:rsidRDefault="00104709">
      <w:pPr>
        <w:pStyle w:val="TM3"/>
        <w:rPr>
          <w:rFonts w:asciiTheme="minorHAnsi" w:eastAsiaTheme="minorEastAsia" w:hAnsiTheme="minorHAnsi" w:cstheme="minorBidi"/>
          <w:noProof/>
          <w:color w:val="auto"/>
          <w:sz w:val="22"/>
          <w:szCs w:val="22"/>
          <w:lang w:val="en-US"/>
        </w:rPr>
      </w:pPr>
      <w:hyperlink w:anchor="_Toc79087999" w:history="1">
        <w:r w:rsidRPr="00EB3FEB">
          <w:rPr>
            <w:rStyle w:val="Lienhypertexte"/>
            <w:rFonts w:ascii="Helvetica" w:hAnsi="Helvetica" w:cs="Times New Roman"/>
            <w:noProof/>
          </w:rPr>
          <w:t>3.3.6</w:t>
        </w:r>
        <w:r>
          <w:rPr>
            <w:rFonts w:asciiTheme="minorHAnsi" w:eastAsiaTheme="minorEastAsia" w:hAnsiTheme="minorHAnsi" w:cstheme="minorBidi"/>
            <w:noProof/>
            <w:color w:val="auto"/>
            <w:sz w:val="22"/>
            <w:szCs w:val="22"/>
            <w:lang w:val="en-US"/>
          </w:rPr>
          <w:tab/>
        </w:r>
        <w:r w:rsidRPr="00EB3FEB">
          <w:rPr>
            <w:rStyle w:val="Lienhypertexte"/>
            <w:noProof/>
          </w:rPr>
          <w:t>Autres</w:t>
        </w:r>
        <w:r w:rsidRPr="00EB3FEB">
          <w:rPr>
            <w:rStyle w:val="Lienhypertexte"/>
            <w:rFonts w:ascii="Arial" w:hAnsi="Arial"/>
            <w:noProof/>
          </w:rPr>
          <w:t xml:space="preserve"> capacités</w:t>
        </w:r>
        <w:r>
          <w:rPr>
            <w:noProof/>
            <w:webHidden/>
          </w:rPr>
          <w:tab/>
        </w:r>
        <w:r>
          <w:rPr>
            <w:noProof/>
            <w:webHidden/>
          </w:rPr>
          <w:fldChar w:fldCharType="begin"/>
        </w:r>
        <w:r>
          <w:rPr>
            <w:noProof/>
            <w:webHidden/>
          </w:rPr>
          <w:instrText xml:space="preserve"> PAGEREF _Toc79087999 \h </w:instrText>
        </w:r>
        <w:r>
          <w:rPr>
            <w:noProof/>
            <w:webHidden/>
          </w:rPr>
        </w:r>
        <w:r>
          <w:rPr>
            <w:noProof/>
            <w:webHidden/>
          </w:rPr>
          <w:fldChar w:fldCharType="separate"/>
        </w:r>
        <w:r w:rsidR="00223ECD">
          <w:rPr>
            <w:b/>
            <w:bCs/>
            <w:noProof/>
            <w:webHidden/>
            <w:lang w:val="en-US"/>
          </w:rPr>
          <w:t>Error! Bookmark not defined.</w:t>
        </w:r>
        <w:r>
          <w:rPr>
            <w:noProof/>
            <w:webHidden/>
          </w:rPr>
          <w:fldChar w:fldCharType="end"/>
        </w:r>
      </w:hyperlink>
    </w:p>
    <w:p w14:paraId="3FB5058E" w14:textId="7C021899"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8000" w:history="1">
        <w:r w:rsidRPr="00EB3FEB">
          <w:rPr>
            <w:rStyle w:val="Lienhypertexte"/>
            <w:rFonts w:ascii="Arial" w:hAnsi="Arial" w:cs="Times New Roman"/>
            <w:noProof/>
          </w:rPr>
          <w:t>4.</w:t>
        </w:r>
        <w:r>
          <w:rPr>
            <w:rFonts w:asciiTheme="minorHAnsi" w:eastAsiaTheme="minorEastAsia" w:hAnsiTheme="minorHAnsi" w:cstheme="minorBidi"/>
            <w:b w:val="0"/>
            <w:caps w:val="0"/>
            <w:noProof/>
            <w:color w:val="auto"/>
            <w:sz w:val="22"/>
            <w:szCs w:val="22"/>
            <w:lang w:val="en-US"/>
          </w:rPr>
          <w:tab/>
        </w:r>
        <w:r w:rsidRPr="00EB3FEB">
          <w:rPr>
            <w:rStyle w:val="Lienhypertexte"/>
            <w:rFonts w:ascii="Arial" w:hAnsi="Arial"/>
            <w:noProof/>
          </w:rPr>
          <w:t>Instructions aux soumissionnaires</w:t>
        </w:r>
        <w:r>
          <w:rPr>
            <w:noProof/>
            <w:webHidden/>
          </w:rPr>
          <w:tab/>
        </w:r>
        <w:r>
          <w:rPr>
            <w:noProof/>
            <w:webHidden/>
          </w:rPr>
          <w:fldChar w:fldCharType="begin"/>
        </w:r>
        <w:r>
          <w:rPr>
            <w:noProof/>
            <w:webHidden/>
          </w:rPr>
          <w:instrText xml:space="preserve"> PAGEREF _Toc79088000 \h </w:instrText>
        </w:r>
        <w:r>
          <w:rPr>
            <w:noProof/>
            <w:webHidden/>
          </w:rPr>
        </w:r>
        <w:r>
          <w:rPr>
            <w:noProof/>
            <w:webHidden/>
          </w:rPr>
          <w:fldChar w:fldCharType="separate"/>
        </w:r>
        <w:r w:rsidR="00223ECD">
          <w:rPr>
            <w:noProof/>
            <w:webHidden/>
          </w:rPr>
          <w:t>12</w:t>
        </w:r>
        <w:r>
          <w:rPr>
            <w:noProof/>
            <w:webHidden/>
          </w:rPr>
          <w:fldChar w:fldCharType="end"/>
        </w:r>
      </w:hyperlink>
    </w:p>
    <w:p w14:paraId="1EA2FF17" w14:textId="1E21BD6D" w:rsidR="00104709" w:rsidRDefault="00104709">
      <w:pPr>
        <w:pStyle w:val="TM2"/>
        <w:rPr>
          <w:rFonts w:asciiTheme="minorHAnsi" w:eastAsiaTheme="minorEastAsia" w:hAnsiTheme="minorHAnsi" w:cstheme="minorBidi"/>
          <w:b w:val="0"/>
          <w:noProof/>
          <w:color w:val="auto"/>
          <w:sz w:val="22"/>
          <w:szCs w:val="22"/>
          <w:lang w:val="en-US"/>
        </w:rPr>
      </w:pPr>
      <w:hyperlink w:anchor="_Toc79088001" w:history="1">
        <w:r w:rsidRPr="00EB3FEB">
          <w:rPr>
            <w:rStyle w:val="Lienhypertexte"/>
            <w:rFonts w:cs="Times New Roman"/>
            <w:noProof/>
          </w:rPr>
          <w:t>4.1</w:t>
        </w:r>
        <w:r>
          <w:rPr>
            <w:rFonts w:asciiTheme="minorHAnsi" w:eastAsiaTheme="minorEastAsia" w:hAnsiTheme="minorHAnsi" w:cstheme="minorBidi"/>
            <w:b w:val="0"/>
            <w:noProof/>
            <w:color w:val="auto"/>
            <w:sz w:val="22"/>
            <w:szCs w:val="22"/>
            <w:lang w:val="en-US"/>
          </w:rPr>
          <w:tab/>
        </w:r>
        <w:r w:rsidRPr="00EB3FEB">
          <w:rPr>
            <w:rStyle w:val="Lienhypertexte"/>
            <w:noProof/>
          </w:rPr>
          <w:t>Langue de l’offre et des autres documents</w:t>
        </w:r>
        <w:r>
          <w:rPr>
            <w:noProof/>
            <w:webHidden/>
          </w:rPr>
          <w:tab/>
        </w:r>
        <w:r>
          <w:rPr>
            <w:noProof/>
            <w:webHidden/>
          </w:rPr>
          <w:fldChar w:fldCharType="begin"/>
        </w:r>
        <w:r>
          <w:rPr>
            <w:noProof/>
            <w:webHidden/>
          </w:rPr>
          <w:instrText xml:space="preserve"> PAGEREF _Toc79088001 \h </w:instrText>
        </w:r>
        <w:r>
          <w:rPr>
            <w:noProof/>
            <w:webHidden/>
          </w:rPr>
        </w:r>
        <w:r>
          <w:rPr>
            <w:noProof/>
            <w:webHidden/>
          </w:rPr>
          <w:fldChar w:fldCharType="separate"/>
        </w:r>
        <w:r w:rsidR="00223ECD">
          <w:rPr>
            <w:noProof/>
            <w:webHidden/>
          </w:rPr>
          <w:t>12</w:t>
        </w:r>
        <w:r>
          <w:rPr>
            <w:noProof/>
            <w:webHidden/>
          </w:rPr>
          <w:fldChar w:fldCharType="end"/>
        </w:r>
      </w:hyperlink>
    </w:p>
    <w:p w14:paraId="6E20DB69" w14:textId="5A87B716" w:rsidR="00104709" w:rsidRDefault="00104709">
      <w:pPr>
        <w:pStyle w:val="TM2"/>
        <w:rPr>
          <w:rFonts w:asciiTheme="minorHAnsi" w:eastAsiaTheme="minorEastAsia" w:hAnsiTheme="minorHAnsi" w:cstheme="minorBidi"/>
          <w:b w:val="0"/>
          <w:noProof/>
          <w:color w:val="auto"/>
          <w:sz w:val="22"/>
          <w:szCs w:val="22"/>
          <w:lang w:val="en-US"/>
        </w:rPr>
      </w:pPr>
      <w:hyperlink w:anchor="_Toc79088002" w:history="1">
        <w:r w:rsidRPr="00EB3FEB">
          <w:rPr>
            <w:rStyle w:val="Lienhypertexte"/>
            <w:rFonts w:cs="Times New Roman"/>
            <w:noProof/>
          </w:rPr>
          <w:t>4.2</w:t>
        </w:r>
        <w:r>
          <w:rPr>
            <w:rFonts w:asciiTheme="minorHAnsi" w:eastAsiaTheme="minorEastAsia" w:hAnsiTheme="minorHAnsi" w:cstheme="minorBidi"/>
            <w:b w:val="0"/>
            <w:noProof/>
            <w:color w:val="auto"/>
            <w:sz w:val="22"/>
            <w:szCs w:val="22"/>
            <w:lang w:val="en-US"/>
          </w:rPr>
          <w:tab/>
        </w:r>
        <w:r w:rsidRPr="00EB3FEB">
          <w:rPr>
            <w:rStyle w:val="Lienhypertexte"/>
            <w:noProof/>
          </w:rPr>
          <w:t>Intention de soumissionner</w:t>
        </w:r>
        <w:r>
          <w:rPr>
            <w:noProof/>
            <w:webHidden/>
          </w:rPr>
          <w:tab/>
        </w:r>
        <w:r>
          <w:rPr>
            <w:noProof/>
            <w:webHidden/>
          </w:rPr>
          <w:fldChar w:fldCharType="begin"/>
        </w:r>
        <w:r>
          <w:rPr>
            <w:noProof/>
            <w:webHidden/>
          </w:rPr>
          <w:instrText xml:space="preserve"> PAGEREF _Toc79088002 \h </w:instrText>
        </w:r>
        <w:r>
          <w:rPr>
            <w:noProof/>
            <w:webHidden/>
          </w:rPr>
        </w:r>
        <w:r>
          <w:rPr>
            <w:noProof/>
            <w:webHidden/>
          </w:rPr>
          <w:fldChar w:fldCharType="separate"/>
        </w:r>
        <w:r w:rsidR="00223ECD">
          <w:rPr>
            <w:noProof/>
            <w:webHidden/>
          </w:rPr>
          <w:t>12</w:t>
        </w:r>
        <w:r>
          <w:rPr>
            <w:noProof/>
            <w:webHidden/>
          </w:rPr>
          <w:fldChar w:fldCharType="end"/>
        </w:r>
      </w:hyperlink>
    </w:p>
    <w:p w14:paraId="7D8E44F9" w14:textId="280BFC34" w:rsidR="00104709" w:rsidRDefault="00104709">
      <w:pPr>
        <w:pStyle w:val="TM2"/>
        <w:rPr>
          <w:rFonts w:asciiTheme="minorHAnsi" w:eastAsiaTheme="minorEastAsia" w:hAnsiTheme="minorHAnsi" w:cstheme="minorBidi"/>
          <w:b w:val="0"/>
          <w:noProof/>
          <w:color w:val="auto"/>
          <w:sz w:val="22"/>
          <w:szCs w:val="22"/>
          <w:lang w:val="en-US"/>
        </w:rPr>
      </w:pPr>
      <w:hyperlink w:anchor="_Toc79088003" w:history="1">
        <w:r w:rsidRPr="00EB3FEB">
          <w:rPr>
            <w:rStyle w:val="Lienhypertexte"/>
            <w:rFonts w:cs="Times New Roman"/>
            <w:noProof/>
          </w:rPr>
          <w:t>4.3</w:t>
        </w:r>
        <w:r>
          <w:rPr>
            <w:rFonts w:asciiTheme="minorHAnsi" w:eastAsiaTheme="minorEastAsia" w:hAnsiTheme="minorHAnsi" w:cstheme="minorBidi"/>
            <w:b w:val="0"/>
            <w:noProof/>
            <w:color w:val="auto"/>
            <w:sz w:val="22"/>
            <w:szCs w:val="22"/>
            <w:lang w:val="en-US"/>
          </w:rPr>
          <w:tab/>
        </w:r>
        <w:r w:rsidRPr="00EB3FEB">
          <w:rPr>
            <w:rStyle w:val="Lienhypertexte"/>
            <w:noProof/>
          </w:rPr>
          <w:t>Coût de l’offre</w:t>
        </w:r>
        <w:r>
          <w:rPr>
            <w:noProof/>
            <w:webHidden/>
          </w:rPr>
          <w:tab/>
        </w:r>
        <w:r>
          <w:rPr>
            <w:noProof/>
            <w:webHidden/>
          </w:rPr>
          <w:fldChar w:fldCharType="begin"/>
        </w:r>
        <w:r>
          <w:rPr>
            <w:noProof/>
            <w:webHidden/>
          </w:rPr>
          <w:instrText xml:space="preserve"> PAGEREF _Toc79088003 \h </w:instrText>
        </w:r>
        <w:r>
          <w:rPr>
            <w:noProof/>
            <w:webHidden/>
          </w:rPr>
        </w:r>
        <w:r>
          <w:rPr>
            <w:noProof/>
            <w:webHidden/>
          </w:rPr>
          <w:fldChar w:fldCharType="separate"/>
        </w:r>
        <w:r w:rsidR="00223ECD">
          <w:rPr>
            <w:noProof/>
            <w:webHidden/>
          </w:rPr>
          <w:t>12</w:t>
        </w:r>
        <w:r>
          <w:rPr>
            <w:noProof/>
            <w:webHidden/>
          </w:rPr>
          <w:fldChar w:fldCharType="end"/>
        </w:r>
      </w:hyperlink>
    </w:p>
    <w:p w14:paraId="55F91225" w14:textId="4EC05B43" w:rsidR="00104709" w:rsidRDefault="00104709">
      <w:pPr>
        <w:pStyle w:val="TM2"/>
        <w:rPr>
          <w:rFonts w:asciiTheme="minorHAnsi" w:eastAsiaTheme="minorEastAsia" w:hAnsiTheme="minorHAnsi" w:cstheme="minorBidi"/>
          <w:b w:val="0"/>
          <w:noProof/>
          <w:color w:val="auto"/>
          <w:sz w:val="22"/>
          <w:szCs w:val="22"/>
          <w:lang w:val="en-US"/>
        </w:rPr>
      </w:pPr>
      <w:hyperlink w:anchor="_Toc79088004" w:history="1">
        <w:r w:rsidRPr="00EB3FEB">
          <w:rPr>
            <w:rStyle w:val="Lienhypertexte"/>
            <w:rFonts w:cs="Times New Roman"/>
            <w:noProof/>
          </w:rPr>
          <w:t>4.4</w:t>
        </w:r>
        <w:r>
          <w:rPr>
            <w:rFonts w:asciiTheme="minorHAnsi" w:eastAsiaTheme="minorEastAsia" w:hAnsiTheme="minorHAnsi" w:cstheme="minorBidi"/>
            <w:b w:val="0"/>
            <w:noProof/>
            <w:color w:val="auto"/>
            <w:sz w:val="22"/>
            <w:szCs w:val="22"/>
            <w:lang w:val="en-US"/>
          </w:rPr>
          <w:tab/>
        </w:r>
        <w:r w:rsidRPr="00EB3FEB">
          <w:rPr>
            <w:rStyle w:val="Lienhypertexte"/>
            <w:noProof/>
          </w:rPr>
          <w:t>Contenu de l’offre</w:t>
        </w:r>
        <w:r>
          <w:rPr>
            <w:noProof/>
            <w:webHidden/>
          </w:rPr>
          <w:tab/>
        </w:r>
        <w:r>
          <w:rPr>
            <w:noProof/>
            <w:webHidden/>
          </w:rPr>
          <w:fldChar w:fldCharType="begin"/>
        </w:r>
        <w:r>
          <w:rPr>
            <w:noProof/>
            <w:webHidden/>
          </w:rPr>
          <w:instrText xml:space="preserve"> PAGEREF _Toc79088004 \h </w:instrText>
        </w:r>
        <w:r>
          <w:rPr>
            <w:noProof/>
            <w:webHidden/>
          </w:rPr>
        </w:r>
        <w:r>
          <w:rPr>
            <w:noProof/>
            <w:webHidden/>
          </w:rPr>
          <w:fldChar w:fldCharType="separate"/>
        </w:r>
        <w:r w:rsidR="00223ECD">
          <w:rPr>
            <w:noProof/>
            <w:webHidden/>
          </w:rPr>
          <w:t>12</w:t>
        </w:r>
        <w:r>
          <w:rPr>
            <w:noProof/>
            <w:webHidden/>
          </w:rPr>
          <w:fldChar w:fldCharType="end"/>
        </w:r>
      </w:hyperlink>
    </w:p>
    <w:p w14:paraId="4F3A01DD" w14:textId="174A682D" w:rsidR="00104709" w:rsidRDefault="00104709">
      <w:pPr>
        <w:pStyle w:val="TM2"/>
        <w:rPr>
          <w:rFonts w:asciiTheme="minorHAnsi" w:eastAsiaTheme="minorEastAsia" w:hAnsiTheme="minorHAnsi" w:cstheme="minorBidi"/>
          <w:b w:val="0"/>
          <w:noProof/>
          <w:color w:val="auto"/>
          <w:sz w:val="22"/>
          <w:szCs w:val="22"/>
          <w:lang w:val="en-US"/>
        </w:rPr>
      </w:pPr>
      <w:hyperlink w:anchor="_Toc79088005" w:history="1">
        <w:r w:rsidRPr="00EB3FEB">
          <w:rPr>
            <w:rStyle w:val="Lienhypertexte"/>
            <w:rFonts w:cs="Times New Roman"/>
            <w:noProof/>
          </w:rPr>
          <w:t>4.5</w:t>
        </w:r>
        <w:r>
          <w:rPr>
            <w:rFonts w:asciiTheme="minorHAnsi" w:eastAsiaTheme="minorEastAsia" w:hAnsiTheme="minorHAnsi" w:cstheme="minorBidi"/>
            <w:b w:val="0"/>
            <w:noProof/>
            <w:color w:val="auto"/>
            <w:sz w:val="22"/>
            <w:szCs w:val="22"/>
            <w:lang w:val="en-US"/>
          </w:rPr>
          <w:tab/>
        </w:r>
        <w:r w:rsidRPr="00EB3FEB">
          <w:rPr>
            <w:rStyle w:val="Lienhypertexte"/>
            <w:noProof/>
          </w:rPr>
          <w:t>Offre conjointe</w:t>
        </w:r>
        <w:r>
          <w:rPr>
            <w:noProof/>
            <w:webHidden/>
          </w:rPr>
          <w:tab/>
        </w:r>
        <w:r>
          <w:rPr>
            <w:noProof/>
            <w:webHidden/>
          </w:rPr>
          <w:fldChar w:fldCharType="begin"/>
        </w:r>
        <w:r>
          <w:rPr>
            <w:noProof/>
            <w:webHidden/>
          </w:rPr>
          <w:instrText xml:space="preserve"> PAGEREF _Toc79088005 \h </w:instrText>
        </w:r>
        <w:r>
          <w:rPr>
            <w:noProof/>
            <w:webHidden/>
          </w:rPr>
        </w:r>
        <w:r>
          <w:rPr>
            <w:noProof/>
            <w:webHidden/>
          </w:rPr>
          <w:fldChar w:fldCharType="separate"/>
        </w:r>
        <w:r w:rsidR="00223ECD">
          <w:rPr>
            <w:noProof/>
            <w:webHidden/>
          </w:rPr>
          <w:t>13</w:t>
        </w:r>
        <w:r>
          <w:rPr>
            <w:noProof/>
            <w:webHidden/>
          </w:rPr>
          <w:fldChar w:fldCharType="end"/>
        </w:r>
      </w:hyperlink>
    </w:p>
    <w:p w14:paraId="7F664EC0" w14:textId="26584CC1" w:rsidR="00104709" w:rsidRDefault="00104709">
      <w:pPr>
        <w:pStyle w:val="TM2"/>
        <w:rPr>
          <w:rFonts w:asciiTheme="minorHAnsi" w:eastAsiaTheme="minorEastAsia" w:hAnsiTheme="minorHAnsi" w:cstheme="minorBidi"/>
          <w:b w:val="0"/>
          <w:noProof/>
          <w:color w:val="auto"/>
          <w:sz w:val="22"/>
          <w:szCs w:val="22"/>
          <w:lang w:val="en-US"/>
        </w:rPr>
      </w:pPr>
      <w:hyperlink w:anchor="_Toc79088006" w:history="1">
        <w:r w:rsidRPr="00EB3FEB">
          <w:rPr>
            <w:rStyle w:val="Lienhypertexte"/>
            <w:rFonts w:cs="Times New Roman"/>
            <w:noProof/>
          </w:rPr>
          <w:t>4.6</w:t>
        </w:r>
        <w:r>
          <w:rPr>
            <w:rFonts w:asciiTheme="minorHAnsi" w:eastAsiaTheme="minorEastAsia" w:hAnsiTheme="minorHAnsi" w:cstheme="minorBidi"/>
            <w:b w:val="0"/>
            <w:noProof/>
            <w:color w:val="auto"/>
            <w:sz w:val="22"/>
            <w:szCs w:val="22"/>
            <w:lang w:val="en-US"/>
          </w:rPr>
          <w:tab/>
        </w:r>
        <w:r w:rsidRPr="00EB3FEB">
          <w:rPr>
            <w:rStyle w:val="Lienhypertexte"/>
            <w:noProof/>
          </w:rPr>
          <w:t>Communications pendant la durée de l’appel d’offres</w:t>
        </w:r>
        <w:r>
          <w:rPr>
            <w:noProof/>
            <w:webHidden/>
          </w:rPr>
          <w:tab/>
        </w:r>
        <w:r>
          <w:rPr>
            <w:noProof/>
            <w:webHidden/>
          </w:rPr>
          <w:fldChar w:fldCharType="begin"/>
        </w:r>
        <w:r>
          <w:rPr>
            <w:noProof/>
            <w:webHidden/>
          </w:rPr>
          <w:instrText xml:space="preserve"> PAGEREF _Toc79088006 \h </w:instrText>
        </w:r>
        <w:r>
          <w:rPr>
            <w:noProof/>
            <w:webHidden/>
          </w:rPr>
        </w:r>
        <w:r>
          <w:rPr>
            <w:noProof/>
            <w:webHidden/>
          </w:rPr>
          <w:fldChar w:fldCharType="separate"/>
        </w:r>
        <w:r w:rsidR="00223ECD">
          <w:rPr>
            <w:noProof/>
            <w:webHidden/>
          </w:rPr>
          <w:t>13</w:t>
        </w:r>
        <w:r>
          <w:rPr>
            <w:noProof/>
            <w:webHidden/>
          </w:rPr>
          <w:fldChar w:fldCharType="end"/>
        </w:r>
      </w:hyperlink>
    </w:p>
    <w:p w14:paraId="12E8294B" w14:textId="299EBB40" w:rsidR="00104709" w:rsidRDefault="00104709">
      <w:pPr>
        <w:pStyle w:val="TM2"/>
        <w:rPr>
          <w:rFonts w:asciiTheme="minorHAnsi" w:eastAsiaTheme="minorEastAsia" w:hAnsiTheme="minorHAnsi" w:cstheme="minorBidi"/>
          <w:b w:val="0"/>
          <w:noProof/>
          <w:color w:val="auto"/>
          <w:sz w:val="22"/>
          <w:szCs w:val="22"/>
          <w:lang w:val="en-US"/>
        </w:rPr>
      </w:pPr>
      <w:hyperlink w:anchor="_Toc79088007" w:history="1">
        <w:r w:rsidRPr="00EB3FEB">
          <w:rPr>
            <w:rStyle w:val="Lienhypertexte"/>
            <w:rFonts w:cs="Times New Roman"/>
            <w:noProof/>
          </w:rPr>
          <w:t>4.7</w:t>
        </w:r>
        <w:r>
          <w:rPr>
            <w:rFonts w:asciiTheme="minorHAnsi" w:eastAsiaTheme="minorEastAsia" w:hAnsiTheme="minorHAnsi" w:cstheme="minorBidi"/>
            <w:b w:val="0"/>
            <w:noProof/>
            <w:color w:val="auto"/>
            <w:sz w:val="22"/>
            <w:szCs w:val="22"/>
            <w:lang w:val="en-US"/>
          </w:rPr>
          <w:tab/>
        </w:r>
        <w:r w:rsidRPr="00EB3FEB">
          <w:rPr>
            <w:rStyle w:val="Lienhypertexte"/>
            <w:noProof/>
          </w:rPr>
          <w:t>Soumission des offres</w:t>
        </w:r>
        <w:r>
          <w:rPr>
            <w:noProof/>
            <w:webHidden/>
          </w:rPr>
          <w:tab/>
        </w:r>
        <w:r>
          <w:rPr>
            <w:noProof/>
            <w:webHidden/>
          </w:rPr>
          <w:fldChar w:fldCharType="begin"/>
        </w:r>
        <w:r>
          <w:rPr>
            <w:noProof/>
            <w:webHidden/>
          </w:rPr>
          <w:instrText xml:space="preserve"> PAGEREF _Toc79088007 \h </w:instrText>
        </w:r>
        <w:r>
          <w:rPr>
            <w:noProof/>
            <w:webHidden/>
          </w:rPr>
        </w:r>
        <w:r>
          <w:rPr>
            <w:noProof/>
            <w:webHidden/>
          </w:rPr>
          <w:fldChar w:fldCharType="separate"/>
        </w:r>
        <w:r w:rsidR="00223ECD">
          <w:rPr>
            <w:noProof/>
            <w:webHidden/>
          </w:rPr>
          <w:t>13</w:t>
        </w:r>
        <w:r>
          <w:rPr>
            <w:noProof/>
            <w:webHidden/>
          </w:rPr>
          <w:fldChar w:fldCharType="end"/>
        </w:r>
      </w:hyperlink>
    </w:p>
    <w:p w14:paraId="6F84DA5D" w14:textId="25071992" w:rsidR="00104709" w:rsidRDefault="00104709">
      <w:pPr>
        <w:pStyle w:val="TM2"/>
        <w:rPr>
          <w:rFonts w:asciiTheme="minorHAnsi" w:eastAsiaTheme="minorEastAsia" w:hAnsiTheme="minorHAnsi" w:cstheme="minorBidi"/>
          <w:b w:val="0"/>
          <w:noProof/>
          <w:color w:val="auto"/>
          <w:sz w:val="22"/>
          <w:szCs w:val="22"/>
          <w:lang w:val="en-US"/>
        </w:rPr>
      </w:pPr>
      <w:hyperlink w:anchor="_Toc79088008" w:history="1">
        <w:r w:rsidRPr="00EB3FEB">
          <w:rPr>
            <w:rStyle w:val="Lienhypertexte"/>
            <w:rFonts w:cs="Times New Roman"/>
            <w:noProof/>
          </w:rPr>
          <w:t>4.8</w:t>
        </w:r>
        <w:r>
          <w:rPr>
            <w:rFonts w:asciiTheme="minorHAnsi" w:eastAsiaTheme="minorEastAsia" w:hAnsiTheme="minorHAnsi" w:cstheme="minorBidi"/>
            <w:b w:val="0"/>
            <w:noProof/>
            <w:color w:val="auto"/>
            <w:sz w:val="22"/>
            <w:szCs w:val="22"/>
            <w:lang w:val="en-US"/>
          </w:rPr>
          <w:tab/>
        </w:r>
        <w:r w:rsidRPr="00EB3FEB">
          <w:rPr>
            <w:rStyle w:val="Lienhypertexte"/>
            <w:noProof/>
          </w:rPr>
          <w:t>Période de validité des offres</w:t>
        </w:r>
        <w:r>
          <w:rPr>
            <w:noProof/>
            <w:webHidden/>
          </w:rPr>
          <w:tab/>
        </w:r>
        <w:r>
          <w:rPr>
            <w:noProof/>
            <w:webHidden/>
          </w:rPr>
          <w:fldChar w:fldCharType="begin"/>
        </w:r>
        <w:r>
          <w:rPr>
            <w:noProof/>
            <w:webHidden/>
          </w:rPr>
          <w:instrText xml:space="preserve"> PAGEREF _Toc79088008 \h </w:instrText>
        </w:r>
        <w:r>
          <w:rPr>
            <w:noProof/>
            <w:webHidden/>
          </w:rPr>
        </w:r>
        <w:r>
          <w:rPr>
            <w:noProof/>
            <w:webHidden/>
          </w:rPr>
          <w:fldChar w:fldCharType="separate"/>
        </w:r>
        <w:r w:rsidR="00223ECD">
          <w:rPr>
            <w:noProof/>
            <w:webHidden/>
          </w:rPr>
          <w:t>14</w:t>
        </w:r>
        <w:r>
          <w:rPr>
            <w:noProof/>
            <w:webHidden/>
          </w:rPr>
          <w:fldChar w:fldCharType="end"/>
        </w:r>
      </w:hyperlink>
    </w:p>
    <w:p w14:paraId="56BA23DC" w14:textId="1256601B" w:rsidR="00104709" w:rsidRDefault="00104709">
      <w:pPr>
        <w:pStyle w:val="TM2"/>
        <w:rPr>
          <w:rFonts w:asciiTheme="minorHAnsi" w:eastAsiaTheme="minorEastAsia" w:hAnsiTheme="minorHAnsi" w:cstheme="minorBidi"/>
          <w:b w:val="0"/>
          <w:noProof/>
          <w:color w:val="auto"/>
          <w:sz w:val="22"/>
          <w:szCs w:val="22"/>
          <w:lang w:val="en-US"/>
        </w:rPr>
      </w:pPr>
      <w:hyperlink w:anchor="_Toc79088009" w:history="1">
        <w:r w:rsidRPr="00EB3FEB">
          <w:rPr>
            <w:rStyle w:val="Lienhypertexte"/>
            <w:rFonts w:cs="Times New Roman"/>
            <w:noProof/>
          </w:rPr>
          <w:t>4.9</w:t>
        </w:r>
        <w:r>
          <w:rPr>
            <w:rFonts w:asciiTheme="minorHAnsi" w:eastAsiaTheme="minorEastAsia" w:hAnsiTheme="minorHAnsi" w:cstheme="minorBidi"/>
            <w:b w:val="0"/>
            <w:noProof/>
            <w:color w:val="auto"/>
            <w:sz w:val="22"/>
            <w:szCs w:val="22"/>
            <w:lang w:val="en-US"/>
          </w:rPr>
          <w:tab/>
        </w:r>
        <w:r w:rsidRPr="00EB3FEB">
          <w:rPr>
            <w:rStyle w:val="Lienhypertexte"/>
            <w:noProof/>
          </w:rPr>
          <w:t>Modification et retrait des offres</w:t>
        </w:r>
        <w:r>
          <w:rPr>
            <w:noProof/>
            <w:webHidden/>
          </w:rPr>
          <w:tab/>
        </w:r>
        <w:r>
          <w:rPr>
            <w:noProof/>
            <w:webHidden/>
          </w:rPr>
          <w:fldChar w:fldCharType="begin"/>
        </w:r>
        <w:r>
          <w:rPr>
            <w:noProof/>
            <w:webHidden/>
          </w:rPr>
          <w:instrText xml:space="preserve"> PAGEREF _Toc79088009 \h </w:instrText>
        </w:r>
        <w:r>
          <w:rPr>
            <w:noProof/>
            <w:webHidden/>
          </w:rPr>
        </w:r>
        <w:r>
          <w:rPr>
            <w:noProof/>
            <w:webHidden/>
          </w:rPr>
          <w:fldChar w:fldCharType="separate"/>
        </w:r>
        <w:r w:rsidR="00223ECD">
          <w:rPr>
            <w:noProof/>
            <w:webHidden/>
          </w:rPr>
          <w:t>14</w:t>
        </w:r>
        <w:r>
          <w:rPr>
            <w:noProof/>
            <w:webHidden/>
          </w:rPr>
          <w:fldChar w:fldCharType="end"/>
        </w:r>
      </w:hyperlink>
    </w:p>
    <w:p w14:paraId="3DFE9559" w14:textId="3AE19B08" w:rsidR="00104709" w:rsidRDefault="00104709">
      <w:pPr>
        <w:pStyle w:val="TM2"/>
        <w:rPr>
          <w:rFonts w:asciiTheme="minorHAnsi" w:eastAsiaTheme="minorEastAsia" w:hAnsiTheme="minorHAnsi" w:cstheme="minorBidi"/>
          <w:b w:val="0"/>
          <w:noProof/>
          <w:color w:val="auto"/>
          <w:sz w:val="22"/>
          <w:szCs w:val="22"/>
          <w:lang w:val="en-US"/>
        </w:rPr>
      </w:pPr>
      <w:hyperlink w:anchor="_Toc79088010" w:history="1">
        <w:r w:rsidRPr="00EB3FEB">
          <w:rPr>
            <w:rStyle w:val="Lienhypertexte"/>
            <w:rFonts w:cs="Times New Roman"/>
            <w:noProof/>
          </w:rPr>
          <w:t>4.10</w:t>
        </w:r>
        <w:r>
          <w:rPr>
            <w:rFonts w:asciiTheme="minorHAnsi" w:eastAsiaTheme="minorEastAsia" w:hAnsiTheme="minorHAnsi" w:cstheme="minorBidi"/>
            <w:b w:val="0"/>
            <w:noProof/>
            <w:color w:val="auto"/>
            <w:sz w:val="22"/>
            <w:szCs w:val="22"/>
            <w:lang w:val="en-US"/>
          </w:rPr>
          <w:tab/>
        </w:r>
        <w:r w:rsidRPr="00EB3FEB">
          <w:rPr>
            <w:rStyle w:val="Lienhypertexte"/>
            <w:noProof/>
          </w:rPr>
          <w:t>Réception d’offres d’entités non invitées à soumissionner</w:t>
        </w:r>
        <w:r>
          <w:rPr>
            <w:noProof/>
            <w:webHidden/>
          </w:rPr>
          <w:tab/>
        </w:r>
        <w:r>
          <w:rPr>
            <w:noProof/>
            <w:webHidden/>
          </w:rPr>
          <w:fldChar w:fldCharType="begin"/>
        </w:r>
        <w:r>
          <w:rPr>
            <w:noProof/>
            <w:webHidden/>
          </w:rPr>
          <w:instrText xml:space="preserve"> PAGEREF _Toc79088010 \h </w:instrText>
        </w:r>
        <w:r>
          <w:rPr>
            <w:noProof/>
            <w:webHidden/>
          </w:rPr>
        </w:r>
        <w:r>
          <w:rPr>
            <w:noProof/>
            <w:webHidden/>
          </w:rPr>
          <w:fldChar w:fldCharType="separate"/>
        </w:r>
        <w:r w:rsidR="00223ECD">
          <w:rPr>
            <w:noProof/>
            <w:webHidden/>
          </w:rPr>
          <w:t>14</w:t>
        </w:r>
        <w:r>
          <w:rPr>
            <w:noProof/>
            <w:webHidden/>
          </w:rPr>
          <w:fldChar w:fldCharType="end"/>
        </w:r>
      </w:hyperlink>
    </w:p>
    <w:p w14:paraId="6AB45CC8" w14:textId="746F8220" w:rsidR="00104709" w:rsidRDefault="00104709">
      <w:pPr>
        <w:pStyle w:val="TM2"/>
        <w:rPr>
          <w:rFonts w:asciiTheme="minorHAnsi" w:eastAsiaTheme="minorEastAsia" w:hAnsiTheme="minorHAnsi" w:cstheme="minorBidi"/>
          <w:b w:val="0"/>
          <w:noProof/>
          <w:color w:val="auto"/>
          <w:sz w:val="22"/>
          <w:szCs w:val="22"/>
          <w:lang w:val="en-US"/>
        </w:rPr>
      </w:pPr>
      <w:hyperlink w:anchor="_Toc79088011" w:history="1">
        <w:r w:rsidRPr="00EB3FEB">
          <w:rPr>
            <w:rStyle w:val="Lienhypertexte"/>
            <w:rFonts w:cs="Times New Roman"/>
            <w:noProof/>
          </w:rPr>
          <w:t>4.11</w:t>
        </w:r>
        <w:r>
          <w:rPr>
            <w:rFonts w:asciiTheme="minorHAnsi" w:eastAsiaTheme="minorEastAsia" w:hAnsiTheme="minorHAnsi" w:cstheme="minorBidi"/>
            <w:b w:val="0"/>
            <w:noProof/>
            <w:color w:val="auto"/>
            <w:sz w:val="22"/>
            <w:szCs w:val="22"/>
            <w:lang w:val="en-US"/>
          </w:rPr>
          <w:tab/>
        </w:r>
        <w:r w:rsidRPr="00EB3FEB">
          <w:rPr>
            <w:rStyle w:val="Lienhypertexte"/>
            <w:noProof/>
          </w:rPr>
          <w:t>Avenant à l’appel d’offres</w:t>
        </w:r>
        <w:r>
          <w:rPr>
            <w:noProof/>
            <w:webHidden/>
          </w:rPr>
          <w:tab/>
        </w:r>
        <w:r>
          <w:rPr>
            <w:noProof/>
            <w:webHidden/>
          </w:rPr>
          <w:fldChar w:fldCharType="begin"/>
        </w:r>
        <w:r>
          <w:rPr>
            <w:noProof/>
            <w:webHidden/>
          </w:rPr>
          <w:instrText xml:space="preserve"> PAGEREF _Toc79088011 \h </w:instrText>
        </w:r>
        <w:r>
          <w:rPr>
            <w:noProof/>
            <w:webHidden/>
          </w:rPr>
        </w:r>
        <w:r>
          <w:rPr>
            <w:noProof/>
            <w:webHidden/>
          </w:rPr>
          <w:fldChar w:fldCharType="separate"/>
        </w:r>
        <w:r w:rsidR="00223ECD">
          <w:rPr>
            <w:noProof/>
            <w:webHidden/>
          </w:rPr>
          <w:t>14</w:t>
        </w:r>
        <w:r>
          <w:rPr>
            <w:noProof/>
            <w:webHidden/>
          </w:rPr>
          <w:fldChar w:fldCharType="end"/>
        </w:r>
      </w:hyperlink>
    </w:p>
    <w:p w14:paraId="2458629D" w14:textId="4FA2FAE7" w:rsidR="00104709" w:rsidRDefault="00104709">
      <w:pPr>
        <w:pStyle w:val="TM2"/>
        <w:rPr>
          <w:rFonts w:asciiTheme="minorHAnsi" w:eastAsiaTheme="minorEastAsia" w:hAnsiTheme="minorHAnsi" w:cstheme="minorBidi"/>
          <w:b w:val="0"/>
          <w:noProof/>
          <w:color w:val="auto"/>
          <w:sz w:val="22"/>
          <w:szCs w:val="22"/>
          <w:lang w:val="en-US"/>
        </w:rPr>
      </w:pPr>
      <w:hyperlink w:anchor="_Toc79088012" w:history="1">
        <w:r w:rsidRPr="00EB3FEB">
          <w:rPr>
            <w:rStyle w:val="Lienhypertexte"/>
            <w:rFonts w:cs="Times New Roman"/>
            <w:noProof/>
          </w:rPr>
          <w:t>4.12</w:t>
        </w:r>
        <w:r>
          <w:rPr>
            <w:rFonts w:asciiTheme="minorHAnsi" w:eastAsiaTheme="minorEastAsia" w:hAnsiTheme="minorHAnsi" w:cstheme="minorBidi"/>
            <w:b w:val="0"/>
            <w:noProof/>
            <w:color w:val="auto"/>
            <w:sz w:val="22"/>
            <w:szCs w:val="22"/>
            <w:lang w:val="en-US"/>
          </w:rPr>
          <w:tab/>
        </w:r>
        <w:r w:rsidRPr="00EB3FEB">
          <w:rPr>
            <w:rStyle w:val="Lienhypertexte"/>
            <w:noProof/>
          </w:rPr>
          <w:t>Structure de l’offre</w:t>
        </w:r>
        <w:r>
          <w:rPr>
            <w:noProof/>
            <w:webHidden/>
          </w:rPr>
          <w:tab/>
        </w:r>
        <w:r>
          <w:rPr>
            <w:noProof/>
            <w:webHidden/>
          </w:rPr>
          <w:fldChar w:fldCharType="begin"/>
        </w:r>
        <w:r>
          <w:rPr>
            <w:noProof/>
            <w:webHidden/>
          </w:rPr>
          <w:instrText xml:space="preserve"> PAGEREF _Toc79088012 \h </w:instrText>
        </w:r>
        <w:r>
          <w:rPr>
            <w:noProof/>
            <w:webHidden/>
          </w:rPr>
        </w:r>
        <w:r>
          <w:rPr>
            <w:noProof/>
            <w:webHidden/>
          </w:rPr>
          <w:fldChar w:fldCharType="separate"/>
        </w:r>
        <w:r w:rsidR="00223ECD">
          <w:rPr>
            <w:noProof/>
            <w:webHidden/>
          </w:rPr>
          <w:t>15</w:t>
        </w:r>
        <w:r>
          <w:rPr>
            <w:noProof/>
            <w:webHidden/>
          </w:rPr>
          <w:fldChar w:fldCharType="end"/>
        </w:r>
      </w:hyperlink>
    </w:p>
    <w:p w14:paraId="6DCBE179" w14:textId="6701E47E" w:rsidR="00104709" w:rsidRDefault="00104709">
      <w:pPr>
        <w:pStyle w:val="TM3"/>
        <w:rPr>
          <w:rFonts w:asciiTheme="minorHAnsi" w:eastAsiaTheme="minorEastAsia" w:hAnsiTheme="minorHAnsi" w:cstheme="minorBidi"/>
          <w:noProof/>
          <w:color w:val="auto"/>
          <w:sz w:val="22"/>
          <w:szCs w:val="22"/>
          <w:lang w:val="en-US"/>
        </w:rPr>
      </w:pPr>
      <w:hyperlink w:anchor="_Toc79088013" w:history="1">
        <w:r w:rsidRPr="00EB3FEB">
          <w:rPr>
            <w:rStyle w:val="Lienhypertexte"/>
            <w:rFonts w:ascii="Helvetica" w:hAnsi="Helvetica" w:cs="Times New Roman"/>
            <w:noProof/>
          </w:rPr>
          <w:t>4.12.1</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Formulaire d’acceptation</w:t>
        </w:r>
        <w:r>
          <w:rPr>
            <w:noProof/>
            <w:webHidden/>
          </w:rPr>
          <w:tab/>
        </w:r>
        <w:r>
          <w:rPr>
            <w:noProof/>
            <w:webHidden/>
          </w:rPr>
          <w:fldChar w:fldCharType="begin"/>
        </w:r>
        <w:r>
          <w:rPr>
            <w:noProof/>
            <w:webHidden/>
          </w:rPr>
          <w:instrText xml:space="preserve"> PAGEREF _Toc79088013 \h </w:instrText>
        </w:r>
        <w:r>
          <w:rPr>
            <w:noProof/>
            <w:webHidden/>
          </w:rPr>
        </w:r>
        <w:r>
          <w:rPr>
            <w:noProof/>
            <w:webHidden/>
          </w:rPr>
          <w:fldChar w:fldCharType="separate"/>
        </w:r>
        <w:r w:rsidR="00223ECD">
          <w:rPr>
            <w:noProof/>
            <w:webHidden/>
          </w:rPr>
          <w:t>15</w:t>
        </w:r>
        <w:r>
          <w:rPr>
            <w:noProof/>
            <w:webHidden/>
          </w:rPr>
          <w:fldChar w:fldCharType="end"/>
        </w:r>
      </w:hyperlink>
    </w:p>
    <w:p w14:paraId="4195C0E3" w14:textId="0DEF83B1" w:rsidR="00104709" w:rsidRDefault="00104709">
      <w:pPr>
        <w:pStyle w:val="TM3"/>
        <w:rPr>
          <w:rFonts w:asciiTheme="minorHAnsi" w:eastAsiaTheme="minorEastAsia" w:hAnsiTheme="minorHAnsi" w:cstheme="minorBidi"/>
          <w:noProof/>
          <w:color w:val="auto"/>
          <w:sz w:val="22"/>
          <w:szCs w:val="22"/>
          <w:lang w:val="en-US"/>
        </w:rPr>
      </w:pPr>
      <w:hyperlink w:anchor="_Toc79088014" w:history="1">
        <w:r w:rsidRPr="00EB3FEB">
          <w:rPr>
            <w:rStyle w:val="Lienhypertexte"/>
            <w:rFonts w:ascii="Helvetica" w:hAnsi="Helvetica" w:cs="Times New Roman"/>
            <w:noProof/>
          </w:rPr>
          <w:t>4.12.2</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Résumé opérationnel</w:t>
        </w:r>
        <w:r>
          <w:rPr>
            <w:noProof/>
            <w:webHidden/>
          </w:rPr>
          <w:tab/>
        </w:r>
        <w:r>
          <w:rPr>
            <w:noProof/>
            <w:webHidden/>
          </w:rPr>
          <w:fldChar w:fldCharType="begin"/>
        </w:r>
        <w:r>
          <w:rPr>
            <w:noProof/>
            <w:webHidden/>
          </w:rPr>
          <w:instrText xml:space="preserve"> PAGEREF _Toc79088014 \h </w:instrText>
        </w:r>
        <w:r>
          <w:rPr>
            <w:noProof/>
            <w:webHidden/>
          </w:rPr>
        </w:r>
        <w:r>
          <w:rPr>
            <w:noProof/>
            <w:webHidden/>
          </w:rPr>
          <w:fldChar w:fldCharType="separate"/>
        </w:r>
        <w:r w:rsidR="00223ECD">
          <w:rPr>
            <w:noProof/>
            <w:webHidden/>
          </w:rPr>
          <w:t>15</w:t>
        </w:r>
        <w:r>
          <w:rPr>
            <w:noProof/>
            <w:webHidden/>
          </w:rPr>
          <w:fldChar w:fldCharType="end"/>
        </w:r>
      </w:hyperlink>
    </w:p>
    <w:p w14:paraId="2915ADE4" w14:textId="4E881E3D" w:rsidR="00104709" w:rsidRDefault="00104709">
      <w:pPr>
        <w:pStyle w:val="TM3"/>
        <w:rPr>
          <w:rFonts w:asciiTheme="minorHAnsi" w:eastAsiaTheme="minorEastAsia" w:hAnsiTheme="minorHAnsi" w:cstheme="minorBidi"/>
          <w:noProof/>
          <w:color w:val="auto"/>
          <w:sz w:val="22"/>
          <w:szCs w:val="22"/>
          <w:lang w:val="en-US"/>
        </w:rPr>
      </w:pPr>
      <w:hyperlink w:anchor="_Toc79088015" w:history="1">
        <w:r w:rsidRPr="00EB3FEB">
          <w:rPr>
            <w:rStyle w:val="Lienhypertexte"/>
            <w:rFonts w:ascii="Helvetica" w:hAnsi="Helvetica" w:cs="Times New Roman"/>
            <w:noProof/>
          </w:rPr>
          <w:t>4.12.3</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Approche/Méthodologie</w:t>
        </w:r>
        <w:r>
          <w:rPr>
            <w:noProof/>
            <w:webHidden/>
          </w:rPr>
          <w:tab/>
        </w:r>
        <w:r>
          <w:rPr>
            <w:noProof/>
            <w:webHidden/>
          </w:rPr>
          <w:fldChar w:fldCharType="begin"/>
        </w:r>
        <w:r>
          <w:rPr>
            <w:noProof/>
            <w:webHidden/>
          </w:rPr>
          <w:instrText xml:space="preserve"> PAGEREF _Toc79088015 \h </w:instrText>
        </w:r>
        <w:r>
          <w:rPr>
            <w:noProof/>
            <w:webHidden/>
          </w:rPr>
        </w:r>
        <w:r>
          <w:rPr>
            <w:noProof/>
            <w:webHidden/>
          </w:rPr>
          <w:fldChar w:fldCharType="separate"/>
        </w:r>
        <w:r w:rsidR="00223ECD">
          <w:rPr>
            <w:noProof/>
            <w:webHidden/>
          </w:rPr>
          <w:t>15</w:t>
        </w:r>
        <w:r>
          <w:rPr>
            <w:noProof/>
            <w:webHidden/>
          </w:rPr>
          <w:fldChar w:fldCharType="end"/>
        </w:r>
      </w:hyperlink>
    </w:p>
    <w:p w14:paraId="3FBCCD1C" w14:textId="3E6D698D" w:rsidR="00104709" w:rsidRDefault="00104709">
      <w:pPr>
        <w:pStyle w:val="TM3"/>
        <w:rPr>
          <w:rFonts w:asciiTheme="minorHAnsi" w:eastAsiaTheme="minorEastAsia" w:hAnsiTheme="minorHAnsi" w:cstheme="minorBidi"/>
          <w:noProof/>
          <w:color w:val="auto"/>
          <w:sz w:val="22"/>
          <w:szCs w:val="22"/>
          <w:lang w:val="en-US"/>
        </w:rPr>
      </w:pPr>
      <w:hyperlink w:anchor="_Toc79088016" w:history="1">
        <w:r w:rsidRPr="00EB3FEB">
          <w:rPr>
            <w:rStyle w:val="Lienhypertexte"/>
            <w:rFonts w:ascii="Helvetica" w:hAnsi="Helvetica" w:cs="Times New Roman"/>
            <w:noProof/>
          </w:rPr>
          <w:t>4.12.4</w:t>
        </w:r>
        <w:r>
          <w:rPr>
            <w:rFonts w:asciiTheme="minorHAnsi" w:eastAsiaTheme="minorEastAsia" w:hAnsiTheme="minorHAnsi" w:cstheme="minorBidi"/>
            <w:noProof/>
            <w:color w:val="auto"/>
            <w:sz w:val="22"/>
            <w:szCs w:val="22"/>
            <w:lang w:val="en-US"/>
          </w:rPr>
          <w:tab/>
        </w:r>
        <w:r w:rsidRPr="00EB3FEB">
          <w:rPr>
            <w:rStyle w:val="Lienhypertexte"/>
            <w:noProof/>
          </w:rPr>
          <w:t>Solution proposée</w:t>
        </w:r>
        <w:r>
          <w:rPr>
            <w:noProof/>
            <w:webHidden/>
          </w:rPr>
          <w:tab/>
        </w:r>
        <w:r>
          <w:rPr>
            <w:noProof/>
            <w:webHidden/>
          </w:rPr>
          <w:fldChar w:fldCharType="begin"/>
        </w:r>
        <w:r>
          <w:rPr>
            <w:noProof/>
            <w:webHidden/>
          </w:rPr>
          <w:instrText xml:space="preserve"> PAGEREF _Toc79088016 \h </w:instrText>
        </w:r>
        <w:r>
          <w:rPr>
            <w:noProof/>
            <w:webHidden/>
          </w:rPr>
        </w:r>
        <w:r>
          <w:rPr>
            <w:noProof/>
            <w:webHidden/>
          </w:rPr>
          <w:fldChar w:fldCharType="separate"/>
        </w:r>
        <w:r w:rsidR="00223ECD">
          <w:rPr>
            <w:noProof/>
            <w:webHidden/>
          </w:rPr>
          <w:t>15</w:t>
        </w:r>
        <w:r>
          <w:rPr>
            <w:noProof/>
            <w:webHidden/>
          </w:rPr>
          <w:fldChar w:fldCharType="end"/>
        </w:r>
      </w:hyperlink>
    </w:p>
    <w:p w14:paraId="49157760" w14:textId="244C4985" w:rsidR="00104709" w:rsidRDefault="00104709">
      <w:pPr>
        <w:pStyle w:val="TM3"/>
        <w:rPr>
          <w:rFonts w:asciiTheme="minorHAnsi" w:eastAsiaTheme="minorEastAsia" w:hAnsiTheme="minorHAnsi" w:cstheme="minorBidi"/>
          <w:noProof/>
          <w:color w:val="auto"/>
          <w:sz w:val="22"/>
          <w:szCs w:val="22"/>
          <w:lang w:val="en-US"/>
        </w:rPr>
      </w:pPr>
      <w:hyperlink w:anchor="_Toc79088017" w:history="1">
        <w:r w:rsidRPr="00EB3FEB">
          <w:rPr>
            <w:rStyle w:val="Lienhypertexte"/>
            <w:rFonts w:ascii="Helvetica" w:hAnsi="Helvetica" w:cs="Times New Roman"/>
            <w:noProof/>
          </w:rPr>
          <w:t>4.12.5</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Calendrier proposé</w:t>
        </w:r>
        <w:r>
          <w:rPr>
            <w:noProof/>
            <w:webHidden/>
          </w:rPr>
          <w:tab/>
        </w:r>
        <w:r>
          <w:rPr>
            <w:noProof/>
            <w:webHidden/>
          </w:rPr>
          <w:fldChar w:fldCharType="begin"/>
        </w:r>
        <w:r>
          <w:rPr>
            <w:noProof/>
            <w:webHidden/>
          </w:rPr>
          <w:instrText xml:space="preserve"> PAGEREF _Toc79088017 \h </w:instrText>
        </w:r>
        <w:r>
          <w:rPr>
            <w:noProof/>
            <w:webHidden/>
          </w:rPr>
        </w:r>
        <w:r>
          <w:rPr>
            <w:noProof/>
            <w:webHidden/>
          </w:rPr>
          <w:fldChar w:fldCharType="separate"/>
        </w:r>
        <w:r w:rsidR="00223ECD">
          <w:rPr>
            <w:noProof/>
            <w:webHidden/>
          </w:rPr>
          <w:t>15</w:t>
        </w:r>
        <w:r>
          <w:rPr>
            <w:noProof/>
            <w:webHidden/>
          </w:rPr>
          <w:fldChar w:fldCharType="end"/>
        </w:r>
      </w:hyperlink>
    </w:p>
    <w:p w14:paraId="57916D4C" w14:textId="18EF31D0" w:rsidR="00104709" w:rsidRDefault="00104709">
      <w:pPr>
        <w:pStyle w:val="TM3"/>
        <w:rPr>
          <w:rFonts w:asciiTheme="minorHAnsi" w:eastAsiaTheme="minorEastAsia" w:hAnsiTheme="minorHAnsi" w:cstheme="minorBidi"/>
          <w:noProof/>
          <w:color w:val="auto"/>
          <w:sz w:val="22"/>
          <w:szCs w:val="22"/>
          <w:lang w:val="en-US"/>
        </w:rPr>
      </w:pPr>
      <w:hyperlink w:anchor="_Toc79088018" w:history="1">
        <w:r w:rsidRPr="00EB3FEB">
          <w:rPr>
            <w:rStyle w:val="Lienhypertexte"/>
            <w:rFonts w:ascii="Helvetica" w:hAnsi="Helvetica" w:cs="Times New Roman"/>
            <w:noProof/>
          </w:rPr>
          <w:t>4.12.6</w:t>
        </w:r>
        <w:r>
          <w:rPr>
            <w:rFonts w:asciiTheme="minorHAnsi" w:eastAsiaTheme="minorEastAsia" w:hAnsiTheme="minorHAnsi" w:cstheme="minorBidi"/>
            <w:noProof/>
            <w:color w:val="auto"/>
            <w:sz w:val="22"/>
            <w:szCs w:val="22"/>
            <w:lang w:val="en-US"/>
          </w:rPr>
          <w:tab/>
        </w:r>
        <w:r w:rsidRPr="00EB3FEB">
          <w:rPr>
            <w:rStyle w:val="Lienhypertexte"/>
            <w:rFonts w:ascii="Arial" w:hAnsi="Arial"/>
            <w:noProof/>
          </w:rPr>
          <w:t>Offre financière</w:t>
        </w:r>
        <w:r>
          <w:rPr>
            <w:noProof/>
            <w:webHidden/>
          </w:rPr>
          <w:tab/>
        </w:r>
        <w:r>
          <w:rPr>
            <w:noProof/>
            <w:webHidden/>
          </w:rPr>
          <w:fldChar w:fldCharType="begin"/>
        </w:r>
        <w:r>
          <w:rPr>
            <w:noProof/>
            <w:webHidden/>
          </w:rPr>
          <w:instrText xml:space="preserve"> PAGEREF _Toc79088018 \h </w:instrText>
        </w:r>
        <w:r>
          <w:rPr>
            <w:noProof/>
            <w:webHidden/>
          </w:rPr>
        </w:r>
        <w:r>
          <w:rPr>
            <w:noProof/>
            <w:webHidden/>
          </w:rPr>
          <w:fldChar w:fldCharType="separate"/>
        </w:r>
        <w:r w:rsidR="00223ECD">
          <w:rPr>
            <w:noProof/>
            <w:webHidden/>
          </w:rPr>
          <w:t>16</w:t>
        </w:r>
        <w:r>
          <w:rPr>
            <w:noProof/>
            <w:webHidden/>
          </w:rPr>
          <w:fldChar w:fldCharType="end"/>
        </w:r>
      </w:hyperlink>
    </w:p>
    <w:p w14:paraId="011AEB22" w14:textId="3B349DB7" w:rsidR="00104709" w:rsidRDefault="00104709">
      <w:pPr>
        <w:pStyle w:val="TM2"/>
        <w:rPr>
          <w:rFonts w:asciiTheme="minorHAnsi" w:eastAsiaTheme="minorEastAsia" w:hAnsiTheme="minorHAnsi" w:cstheme="minorBidi"/>
          <w:b w:val="0"/>
          <w:noProof/>
          <w:color w:val="auto"/>
          <w:sz w:val="22"/>
          <w:szCs w:val="22"/>
          <w:lang w:val="en-US"/>
        </w:rPr>
      </w:pPr>
      <w:hyperlink w:anchor="_Toc79088019" w:history="1">
        <w:r w:rsidRPr="00EB3FEB">
          <w:rPr>
            <w:rStyle w:val="Lienhypertexte"/>
            <w:rFonts w:cs="Times New Roman"/>
            <w:noProof/>
          </w:rPr>
          <w:t>4.13</w:t>
        </w:r>
        <w:r>
          <w:rPr>
            <w:rFonts w:asciiTheme="minorHAnsi" w:eastAsiaTheme="minorEastAsia" w:hAnsiTheme="minorHAnsi" w:cstheme="minorBidi"/>
            <w:b w:val="0"/>
            <w:noProof/>
            <w:color w:val="auto"/>
            <w:sz w:val="22"/>
            <w:szCs w:val="22"/>
            <w:lang w:val="en-US"/>
          </w:rPr>
          <w:tab/>
        </w:r>
        <w:r w:rsidRPr="00EB3FEB">
          <w:rPr>
            <w:rStyle w:val="Lienhypertexte"/>
            <w:noProof/>
          </w:rPr>
          <w:t>Conduite et exclusion des soumissionnaires</w:t>
        </w:r>
        <w:r>
          <w:rPr>
            <w:noProof/>
            <w:webHidden/>
          </w:rPr>
          <w:tab/>
        </w:r>
        <w:r>
          <w:rPr>
            <w:noProof/>
            <w:webHidden/>
          </w:rPr>
          <w:fldChar w:fldCharType="begin"/>
        </w:r>
        <w:r>
          <w:rPr>
            <w:noProof/>
            <w:webHidden/>
          </w:rPr>
          <w:instrText xml:space="preserve"> PAGEREF _Toc79088019 \h </w:instrText>
        </w:r>
        <w:r>
          <w:rPr>
            <w:noProof/>
            <w:webHidden/>
          </w:rPr>
        </w:r>
        <w:r>
          <w:rPr>
            <w:noProof/>
            <w:webHidden/>
          </w:rPr>
          <w:fldChar w:fldCharType="separate"/>
        </w:r>
        <w:r w:rsidR="00223ECD">
          <w:rPr>
            <w:noProof/>
            <w:webHidden/>
          </w:rPr>
          <w:t>16</w:t>
        </w:r>
        <w:r>
          <w:rPr>
            <w:noProof/>
            <w:webHidden/>
          </w:rPr>
          <w:fldChar w:fldCharType="end"/>
        </w:r>
      </w:hyperlink>
    </w:p>
    <w:p w14:paraId="00BB27C2" w14:textId="6737B269"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8020" w:history="1">
        <w:r w:rsidRPr="00EB3FEB">
          <w:rPr>
            <w:rStyle w:val="Lienhypertexte"/>
            <w:rFonts w:ascii="Arial" w:hAnsi="Arial" w:cs="Times New Roman"/>
            <w:noProof/>
          </w:rPr>
          <w:t>5.</w:t>
        </w:r>
        <w:r>
          <w:rPr>
            <w:rFonts w:asciiTheme="minorHAnsi" w:eastAsiaTheme="minorEastAsia" w:hAnsiTheme="minorHAnsi" w:cstheme="minorBidi"/>
            <w:b w:val="0"/>
            <w:caps w:val="0"/>
            <w:noProof/>
            <w:color w:val="auto"/>
            <w:sz w:val="22"/>
            <w:szCs w:val="22"/>
            <w:lang w:val="en-US"/>
          </w:rPr>
          <w:tab/>
        </w:r>
        <w:r w:rsidRPr="00EB3FEB">
          <w:rPr>
            <w:rStyle w:val="Lienhypertexte"/>
            <w:rFonts w:ascii="Arial" w:hAnsi="Arial"/>
            <w:noProof/>
          </w:rPr>
          <w:t>Évaluation des offres</w:t>
        </w:r>
        <w:r>
          <w:rPr>
            <w:noProof/>
            <w:webHidden/>
          </w:rPr>
          <w:tab/>
        </w:r>
        <w:r>
          <w:rPr>
            <w:noProof/>
            <w:webHidden/>
          </w:rPr>
          <w:fldChar w:fldCharType="begin"/>
        </w:r>
        <w:r>
          <w:rPr>
            <w:noProof/>
            <w:webHidden/>
          </w:rPr>
          <w:instrText xml:space="preserve"> PAGEREF _Toc79088020 \h </w:instrText>
        </w:r>
        <w:r>
          <w:rPr>
            <w:noProof/>
            <w:webHidden/>
          </w:rPr>
        </w:r>
        <w:r>
          <w:rPr>
            <w:noProof/>
            <w:webHidden/>
          </w:rPr>
          <w:fldChar w:fldCharType="separate"/>
        </w:r>
        <w:r w:rsidR="00223ECD">
          <w:rPr>
            <w:noProof/>
            <w:webHidden/>
          </w:rPr>
          <w:t>17</w:t>
        </w:r>
        <w:r>
          <w:rPr>
            <w:noProof/>
            <w:webHidden/>
          </w:rPr>
          <w:fldChar w:fldCharType="end"/>
        </w:r>
      </w:hyperlink>
    </w:p>
    <w:p w14:paraId="26F0FDFE" w14:textId="2EBCBFD6" w:rsidR="00104709" w:rsidRDefault="00104709">
      <w:pPr>
        <w:pStyle w:val="TM2"/>
        <w:rPr>
          <w:rFonts w:asciiTheme="minorHAnsi" w:eastAsiaTheme="minorEastAsia" w:hAnsiTheme="minorHAnsi" w:cstheme="minorBidi"/>
          <w:b w:val="0"/>
          <w:noProof/>
          <w:color w:val="auto"/>
          <w:sz w:val="22"/>
          <w:szCs w:val="22"/>
          <w:lang w:val="en-US"/>
        </w:rPr>
      </w:pPr>
      <w:hyperlink w:anchor="_Toc79088021" w:history="1">
        <w:r w:rsidRPr="00EB3FEB">
          <w:rPr>
            <w:rStyle w:val="Lienhypertexte"/>
            <w:rFonts w:cs="Times New Roman"/>
            <w:noProof/>
          </w:rPr>
          <w:t>5.1</w:t>
        </w:r>
        <w:r>
          <w:rPr>
            <w:rFonts w:asciiTheme="minorHAnsi" w:eastAsiaTheme="minorEastAsia" w:hAnsiTheme="minorHAnsi" w:cstheme="minorBidi"/>
            <w:b w:val="0"/>
            <w:noProof/>
            <w:color w:val="auto"/>
            <w:sz w:val="22"/>
            <w:szCs w:val="22"/>
            <w:lang w:val="en-US"/>
          </w:rPr>
          <w:tab/>
        </w:r>
        <w:r w:rsidRPr="00EB3FEB">
          <w:rPr>
            <w:rStyle w:val="Lienhypertexte"/>
            <w:noProof/>
          </w:rPr>
          <w:t>Examen préliminaire des offres</w:t>
        </w:r>
        <w:r>
          <w:rPr>
            <w:noProof/>
            <w:webHidden/>
          </w:rPr>
          <w:tab/>
        </w:r>
        <w:r>
          <w:rPr>
            <w:noProof/>
            <w:webHidden/>
          </w:rPr>
          <w:fldChar w:fldCharType="begin"/>
        </w:r>
        <w:r>
          <w:rPr>
            <w:noProof/>
            <w:webHidden/>
          </w:rPr>
          <w:instrText xml:space="preserve"> PAGEREF _Toc79088021 \h </w:instrText>
        </w:r>
        <w:r>
          <w:rPr>
            <w:noProof/>
            <w:webHidden/>
          </w:rPr>
        </w:r>
        <w:r>
          <w:rPr>
            <w:noProof/>
            <w:webHidden/>
          </w:rPr>
          <w:fldChar w:fldCharType="separate"/>
        </w:r>
        <w:r w:rsidR="00223ECD">
          <w:rPr>
            <w:noProof/>
            <w:webHidden/>
          </w:rPr>
          <w:t>17</w:t>
        </w:r>
        <w:r>
          <w:rPr>
            <w:noProof/>
            <w:webHidden/>
          </w:rPr>
          <w:fldChar w:fldCharType="end"/>
        </w:r>
      </w:hyperlink>
    </w:p>
    <w:p w14:paraId="064CC750" w14:textId="2CABF3EE" w:rsidR="00104709" w:rsidRDefault="00104709">
      <w:pPr>
        <w:pStyle w:val="TM2"/>
        <w:rPr>
          <w:rFonts w:asciiTheme="minorHAnsi" w:eastAsiaTheme="minorEastAsia" w:hAnsiTheme="minorHAnsi" w:cstheme="minorBidi"/>
          <w:b w:val="0"/>
          <w:noProof/>
          <w:color w:val="auto"/>
          <w:sz w:val="22"/>
          <w:szCs w:val="22"/>
          <w:lang w:val="en-US"/>
        </w:rPr>
      </w:pPr>
      <w:hyperlink w:anchor="_Toc79088022" w:history="1">
        <w:r w:rsidRPr="00EB3FEB">
          <w:rPr>
            <w:rStyle w:val="Lienhypertexte"/>
            <w:rFonts w:cs="Times New Roman"/>
            <w:noProof/>
          </w:rPr>
          <w:t>5.2</w:t>
        </w:r>
        <w:r>
          <w:rPr>
            <w:rFonts w:asciiTheme="minorHAnsi" w:eastAsiaTheme="minorEastAsia" w:hAnsiTheme="minorHAnsi" w:cstheme="minorBidi"/>
            <w:b w:val="0"/>
            <w:noProof/>
            <w:color w:val="auto"/>
            <w:sz w:val="22"/>
            <w:szCs w:val="22"/>
            <w:lang w:val="en-US"/>
          </w:rPr>
          <w:tab/>
        </w:r>
        <w:r w:rsidRPr="00EB3FEB">
          <w:rPr>
            <w:rStyle w:val="Lienhypertexte"/>
            <w:noProof/>
          </w:rPr>
          <w:t>Précisions concernant les offres</w:t>
        </w:r>
        <w:r>
          <w:rPr>
            <w:noProof/>
            <w:webHidden/>
          </w:rPr>
          <w:tab/>
        </w:r>
        <w:r>
          <w:rPr>
            <w:noProof/>
            <w:webHidden/>
          </w:rPr>
          <w:fldChar w:fldCharType="begin"/>
        </w:r>
        <w:r>
          <w:rPr>
            <w:noProof/>
            <w:webHidden/>
          </w:rPr>
          <w:instrText xml:space="preserve"> PAGEREF _Toc79088022 \h </w:instrText>
        </w:r>
        <w:r>
          <w:rPr>
            <w:noProof/>
            <w:webHidden/>
          </w:rPr>
        </w:r>
        <w:r>
          <w:rPr>
            <w:noProof/>
            <w:webHidden/>
          </w:rPr>
          <w:fldChar w:fldCharType="separate"/>
        </w:r>
        <w:r w:rsidR="00223ECD">
          <w:rPr>
            <w:noProof/>
            <w:webHidden/>
          </w:rPr>
          <w:t>17</w:t>
        </w:r>
        <w:r>
          <w:rPr>
            <w:noProof/>
            <w:webHidden/>
          </w:rPr>
          <w:fldChar w:fldCharType="end"/>
        </w:r>
      </w:hyperlink>
    </w:p>
    <w:p w14:paraId="4A86FE93" w14:textId="7F7A3482" w:rsidR="00104709" w:rsidRDefault="00104709">
      <w:pPr>
        <w:pStyle w:val="TM2"/>
        <w:rPr>
          <w:rFonts w:asciiTheme="minorHAnsi" w:eastAsiaTheme="minorEastAsia" w:hAnsiTheme="minorHAnsi" w:cstheme="minorBidi"/>
          <w:b w:val="0"/>
          <w:noProof/>
          <w:color w:val="auto"/>
          <w:sz w:val="22"/>
          <w:szCs w:val="22"/>
          <w:lang w:val="en-US"/>
        </w:rPr>
      </w:pPr>
      <w:hyperlink w:anchor="_Toc79088023" w:history="1">
        <w:r w:rsidRPr="00EB3FEB">
          <w:rPr>
            <w:rStyle w:val="Lienhypertexte"/>
            <w:rFonts w:cs="Times New Roman"/>
            <w:noProof/>
          </w:rPr>
          <w:t>5.3</w:t>
        </w:r>
        <w:r>
          <w:rPr>
            <w:rFonts w:asciiTheme="minorHAnsi" w:eastAsiaTheme="minorEastAsia" w:hAnsiTheme="minorHAnsi" w:cstheme="minorBidi"/>
            <w:b w:val="0"/>
            <w:noProof/>
            <w:color w:val="auto"/>
            <w:sz w:val="22"/>
            <w:szCs w:val="22"/>
            <w:lang w:val="en-US"/>
          </w:rPr>
          <w:tab/>
        </w:r>
        <w:r w:rsidRPr="00EB3FEB">
          <w:rPr>
            <w:rStyle w:val="Lienhypertexte"/>
            <w:noProof/>
          </w:rPr>
          <w:t>Évaluation des offres</w:t>
        </w:r>
        <w:r>
          <w:rPr>
            <w:noProof/>
            <w:webHidden/>
          </w:rPr>
          <w:tab/>
        </w:r>
        <w:r>
          <w:rPr>
            <w:noProof/>
            <w:webHidden/>
          </w:rPr>
          <w:fldChar w:fldCharType="begin"/>
        </w:r>
        <w:r>
          <w:rPr>
            <w:noProof/>
            <w:webHidden/>
          </w:rPr>
          <w:instrText xml:space="preserve"> PAGEREF _Toc79088023 \h </w:instrText>
        </w:r>
        <w:r>
          <w:rPr>
            <w:noProof/>
            <w:webHidden/>
          </w:rPr>
        </w:r>
        <w:r>
          <w:rPr>
            <w:noProof/>
            <w:webHidden/>
          </w:rPr>
          <w:fldChar w:fldCharType="separate"/>
        </w:r>
        <w:r w:rsidR="00223ECD">
          <w:rPr>
            <w:noProof/>
            <w:webHidden/>
          </w:rPr>
          <w:t>17</w:t>
        </w:r>
        <w:r>
          <w:rPr>
            <w:noProof/>
            <w:webHidden/>
          </w:rPr>
          <w:fldChar w:fldCharType="end"/>
        </w:r>
      </w:hyperlink>
    </w:p>
    <w:p w14:paraId="37E11991" w14:textId="607AB3A0" w:rsidR="00104709" w:rsidRDefault="00104709">
      <w:pPr>
        <w:pStyle w:val="TM2"/>
        <w:rPr>
          <w:rFonts w:asciiTheme="minorHAnsi" w:eastAsiaTheme="minorEastAsia" w:hAnsiTheme="minorHAnsi" w:cstheme="minorBidi"/>
          <w:b w:val="0"/>
          <w:noProof/>
          <w:color w:val="auto"/>
          <w:sz w:val="22"/>
          <w:szCs w:val="22"/>
          <w:lang w:val="en-US"/>
        </w:rPr>
      </w:pPr>
      <w:hyperlink w:anchor="_Toc79088024" w:history="1">
        <w:r w:rsidRPr="00EB3FEB">
          <w:rPr>
            <w:rStyle w:val="Lienhypertexte"/>
            <w:rFonts w:cs="Times New Roman"/>
            <w:noProof/>
          </w:rPr>
          <w:t>5.4</w:t>
        </w:r>
        <w:r>
          <w:rPr>
            <w:rFonts w:asciiTheme="minorHAnsi" w:eastAsiaTheme="minorEastAsia" w:hAnsiTheme="minorHAnsi" w:cstheme="minorBidi"/>
            <w:b w:val="0"/>
            <w:noProof/>
            <w:color w:val="auto"/>
            <w:sz w:val="22"/>
            <w:szCs w:val="22"/>
            <w:lang w:val="en-US"/>
          </w:rPr>
          <w:tab/>
        </w:r>
        <w:r w:rsidRPr="00EB3FEB">
          <w:rPr>
            <w:rStyle w:val="Lienhypertexte"/>
            <w:noProof/>
          </w:rPr>
          <w:t>Présentation des soumissionnaires</w:t>
        </w:r>
        <w:r>
          <w:rPr>
            <w:noProof/>
            <w:webHidden/>
          </w:rPr>
          <w:tab/>
        </w:r>
        <w:r>
          <w:rPr>
            <w:noProof/>
            <w:webHidden/>
          </w:rPr>
          <w:fldChar w:fldCharType="begin"/>
        </w:r>
        <w:r>
          <w:rPr>
            <w:noProof/>
            <w:webHidden/>
          </w:rPr>
          <w:instrText xml:space="preserve"> PAGEREF _Toc79088024 \h </w:instrText>
        </w:r>
        <w:r>
          <w:rPr>
            <w:noProof/>
            <w:webHidden/>
          </w:rPr>
        </w:r>
        <w:r>
          <w:rPr>
            <w:noProof/>
            <w:webHidden/>
          </w:rPr>
          <w:fldChar w:fldCharType="separate"/>
        </w:r>
        <w:r w:rsidR="00223ECD">
          <w:rPr>
            <w:noProof/>
            <w:webHidden/>
          </w:rPr>
          <w:t>19</w:t>
        </w:r>
        <w:r>
          <w:rPr>
            <w:noProof/>
            <w:webHidden/>
          </w:rPr>
          <w:fldChar w:fldCharType="end"/>
        </w:r>
      </w:hyperlink>
    </w:p>
    <w:p w14:paraId="519EAED5" w14:textId="5361DBE4"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8025" w:history="1">
        <w:r w:rsidRPr="00EB3FEB">
          <w:rPr>
            <w:rStyle w:val="Lienhypertexte"/>
            <w:rFonts w:ascii="Arial" w:hAnsi="Arial" w:cs="Times New Roman"/>
            <w:noProof/>
          </w:rPr>
          <w:t>6.</w:t>
        </w:r>
        <w:r>
          <w:rPr>
            <w:rFonts w:asciiTheme="minorHAnsi" w:eastAsiaTheme="minorEastAsia" w:hAnsiTheme="minorHAnsi" w:cstheme="minorBidi"/>
            <w:b w:val="0"/>
            <w:caps w:val="0"/>
            <w:noProof/>
            <w:color w:val="auto"/>
            <w:sz w:val="22"/>
            <w:szCs w:val="22"/>
            <w:lang w:val="en-US"/>
          </w:rPr>
          <w:tab/>
        </w:r>
        <w:r w:rsidRPr="00EB3FEB">
          <w:rPr>
            <w:rStyle w:val="Lienhypertexte"/>
            <w:rFonts w:ascii="Arial" w:hAnsi="Arial"/>
            <w:noProof/>
          </w:rPr>
          <w:t>Adjudication du contrat</w:t>
        </w:r>
        <w:r>
          <w:rPr>
            <w:noProof/>
            <w:webHidden/>
          </w:rPr>
          <w:tab/>
        </w:r>
        <w:r>
          <w:rPr>
            <w:noProof/>
            <w:webHidden/>
          </w:rPr>
          <w:fldChar w:fldCharType="begin"/>
        </w:r>
        <w:r>
          <w:rPr>
            <w:noProof/>
            <w:webHidden/>
          </w:rPr>
          <w:instrText xml:space="preserve"> PAGEREF _Toc79088025 \h </w:instrText>
        </w:r>
        <w:r>
          <w:rPr>
            <w:noProof/>
            <w:webHidden/>
          </w:rPr>
        </w:r>
        <w:r>
          <w:rPr>
            <w:noProof/>
            <w:webHidden/>
          </w:rPr>
          <w:fldChar w:fldCharType="separate"/>
        </w:r>
        <w:r w:rsidR="00223ECD">
          <w:rPr>
            <w:noProof/>
            <w:webHidden/>
          </w:rPr>
          <w:t>20</w:t>
        </w:r>
        <w:r>
          <w:rPr>
            <w:noProof/>
            <w:webHidden/>
          </w:rPr>
          <w:fldChar w:fldCharType="end"/>
        </w:r>
      </w:hyperlink>
    </w:p>
    <w:p w14:paraId="4FA61571" w14:textId="13CC5C79" w:rsidR="00104709" w:rsidRDefault="00104709">
      <w:pPr>
        <w:pStyle w:val="TM2"/>
        <w:rPr>
          <w:rFonts w:asciiTheme="minorHAnsi" w:eastAsiaTheme="minorEastAsia" w:hAnsiTheme="minorHAnsi" w:cstheme="minorBidi"/>
          <w:b w:val="0"/>
          <w:noProof/>
          <w:color w:val="auto"/>
          <w:sz w:val="22"/>
          <w:szCs w:val="22"/>
          <w:lang w:val="en-US"/>
        </w:rPr>
      </w:pPr>
      <w:hyperlink w:anchor="_Toc79088026" w:history="1">
        <w:r w:rsidRPr="00EB3FEB">
          <w:rPr>
            <w:rStyle w:val="Lienhypertexte"/>
            <w:rFonts w:cs="Times New Roman"/>
            <w:noProof/>
          </w:rPr>
          <w:t>6.1</w:t>
        </w:r>
        <w:r>
          <w:rPr>
            <w:rFonts w:asciiTheme="minorHAnsi" w:eastAsiaTheme="minorEastAsia" w:hAnsiTheme="minorHAnsi" w:cstheme="minorBidi"/>
            <w:b w:val="0"/>
            <w:noProof/>
            <w:color w:val="auto"/>
            <w:sz w:val="22"/>
            <w:szCs w:val="22"/>
            <w:lang w:val="en-US"/>
          </w:rPr>
          <w:tab/>
        </w:r>
        <w:r w:rsidRPr="00EB3FEB">
          <w:rPr>
            <w:rStyle w:val="Lienhypertexte"/>
            <w:noProof/>
          </w:rPr>
          <w:t>Critères d’adjudication, adjudication du contrat</w:t>
        </w:r>
        <w:r>
          <w:rPr>
            <w:noProof/>
            <w:webHidden/>
          </w:rPr>
          <w:tab/>
        </w:r>
        <w:r>
          <w:rPr>
            <w:noProof/>
            <w:webHidden/>
          </w:rPr>
          <w:fldChar w:fldCharType="begin"/>
        </w:r>
        <w:r>
          <w:rPr>
            <w:noProof/>
            <w:webHidden/>
          </w:rPr>
          <w:instrText xml:space="preserve"> PAGEREF _Toc79088026 \h </w:instrText>
        </w:r>
        <w:r>
          <w:rPr>
            <w:noProof/>
            <w:webHidden/>
          </w:rPr>
        </w:r>
        <w:r>
          <w:rPr>
            <w:noProof/>
            <w:webHidden/>
          </w:rPr>
          <w:fldChar w:fldCharType="separate"/>
        </w:r>
        <w:r w:rsidR="00223ECD">
          <w:rPr>
            <w:noProof/>
            <w:webHidden/>
          </w:rPr>
          <w:t>20</w:t>
        </w:r>
        <w:r>
          <w:rPr>
            <w:noProof/>
            <w:webHidden/>
          </w:rPr>
          <w:fldChar w:fldCharType="end"/>
        </w:r>
      </w:hyperlink>
    </w:p>
    <w:p w14:paraId="319177C1" w14:textId="1AFB3238" w:rsidR="00104709" w:rsidRDefault="00104709">
      <w:pPr>
        <w:pStyle w:val="TM2"/>
        <w:rPr>
          <w:rFonts w:asciiTheme="minorHAnsi" w:eastAsiaTheme="minorEastAsia" w:hAnsiTheme="minorHAnsi" w:cstheme="minorBidi"/>
          <w:b w:val="0"/>
          <w:noProof/>
          <w:color w:val="auto"/>
          <w:sz w:val="22"/>
          <w:szCs w:val="22"/>
          <w:lang w:val="en-US"/>
        </w:rPr>
      </w:pPr>
      <w:hyperlink w:anchor="_Toc79088027" w:history="1">
        <w:r w:rsidRPr="00EB3FEB">
          <w:rPr>
            <w:rStyle w:val="Lienhypertexte"/>
            <w:rFonts w:cs="Times New Roman"/>
            <w:noProof/>
            <w:spacing w:val="-16"/>
          </w:rPr>
          <w:t>6.2</w:t>
        </w:r>
        <w:r>
          <w:rPr>
            <w:rFonts w:asciiTheme="minorHAnsi" w:eastAsiaTheme="minorEastAsia" w:hAnsiTheme="minorHAnsi" w:cstheme="minorBidi"/>
            <w:b w:val="0"/>
            <w:noProof/>
            <w:color w:val="auto"/>
            <w:sz w:val="22"/>
            <w:szCs w:val="22"/>
            <w:lang w:val="en-US"/>
          </w:rPr>
          <w:tab/>
        </w:r>
        <w:r w:rsidRPr="00EB3FEB">
          <w:rPr>
            <w:rStyle w:val="Lienhypertexte"/>
            <w:noProof/>
          </w:rPr>
          <w:t>Droit de l’OMS de modifier le champ d’application ou les exigences pendant le processus d’évaluation/de sélection</w:t>
        </w:r>
        <w:r>
          <w:rPr>
            <w:noProof/>
            <w:webHidden/>
          </w:rPr>
          <w:tab/>
        </w:r>
        <w:r>
          <w:rPr>
            <w:noProof/>
            <w:webHidden/>
          </w:rPr>
          <w:fldChar w:fldCharType="begin"/>
        </w:r>
        <w:r>
          <w:rPr>
            <w:noProof/>
            <w:webHidden/>
          </w:rPr>
          <w:instrText xml:space="preserve"> PAGEREF _Toc79088027 \h </w:instrText>
        </w:r>
        <w:r>
          <w:rPr>
            <w:noProof/>
            <w:webHidden/>
          </w:rPr>
        </w:r>
        <w:r>
          <w:rPr>
            <w:noProof/>
            <w:webHidden/>
          </w:rPr>
          <w:fldChar w:fldCharType="separate"/>
        </w:r>
        <w:r w:rsidR="00223ECD">
          <w:rPr>
            <w:noProof/>
            <w:webHidden/>
          </w:rPr>
          <w:t>20</w:t>
        </w:r>
        <w:r>
          <w:rPr>
            <w:noProof/>
            <w:webHidden/>
          </w:rPr>
          <w:fldChar w:fldCharType="end"/>
        </w:r>
      </w:hyperlink>
    </w:p>
    <w:p w14:paraId="34ABE993" w14:textId="06D0CB08" w:rsidR="00104709" w:rsidRDefault="00104709">
      <w:pPr>
        <w:pStyle w:val="TM2"/>
        <w:rPr>
          <w:rFonts w:asciiTheme="minorHAnsi" w:eastAsiaTheme="minorEastAsia" w:hAnsiTheme="minorHAnsi" w:cstheme="minorBidi"/>
          <w:b w:val="0"/>
          <w:noProof/>
          <w:color w:val="auto"/>
          <w:sz w:val="22"/>
          <w:szCs w:val="22"/>
          <w:lang w:val="en-US"/>
        </w:rPr>
      </w:pPr>
      <w:hyperlink w:anchor="_Toc79088028" w:history="1">
        <w:r w:rsidRPr="00EB3FEB">
          <w:rPr>
            <w:rStyle w:val="Lienhypertexte"/>
            <w:rFonts w:cs="Times New Roman"/>
            <w:bCs/>
            <w:noProof/>
          </w:rPr>
          <w:t>6.3</w:t>
        </w:r>
        <w:r>
          <w:rPr>
            <w:rFonts w:asciiTheme="minorHAnsi" w:eastAsiaTheme="minorEastAsia" w:hAnsiTheme="minorHAnsi" w:cstheme="minorBidi"/>
            <w:b w:val="0"/>
            <w:noProof/>
            <w:color w:val="auto"/>
            <w:sz w:val="22"/>
            <w:szCs w:val="22"/>
            <w:lang w:val="en-US"/>
          </w:rPr>
          <w:tab/>
        </w:r>
        <w:r w:rsidRPr="00EB3FEB">
          <w:rPr>
            <w:rStyle w:val="Lienhypertexte"/>
            <w:bCs/>
            <w:noProof/>
          </w:rPr>
          <w:t>Droit de l’OMS d’élargir/de modifier le champ d’application ou les exigences au moment de l’adjudication</w:t>
        </w:r>
        <w:r>
          <w:rPr>
            <w:noProof/>
            <w:webHidden/>
          </w:rPr>
          <w:tab/>
        </w:r>
        <w:r>
          <w:rPr>
            <w:noProof/>
            <w:webHidden/>
          </w:rPr>
          <w:fldChar w:fldCharType="begin"/>
        </w:r>
        <w:r>
          <w:rPr>
            <w:noProof/>
            <w:webHidden/>
          </w:rPr>
          <w:instrText xml:space="preserve"> PAGEREF _Toc79088028 \h </w:instrText>
        </w:r>
        <w:r>
          <w:rPr>
            <w:noProof/>
            <w:webHidden/>
          </w:rPr>
        </w:r>
        <w:r>
          <w:rPr>
            <w:noProof/>
            <w:webHidden/>
          </w:rPr>
          <w:fldChar w:fldCharType="separate"/>
        </w:r>
        <w:r w:rsidR="00223ECD">
          <w:rPr>
            <w:noProof/>
            <w:webHidden/>
          </w:rPr>
          <w:t>20</w:t>
        </w:r>
        <w:r>
          <w:rPr>
            <w:noProof/>
            <w:webHidden/>
          </w:rPr>
          <w:fldChar w:fldCharType="end"/>
        </w:r>
      </w:hyperlink>
    </w:p>
    <w:p w14:paraId="422C8AAA" w14:textId="72DE407F" w:rsidR="00104709" w:rsidRDefault="00104709">
      <w:pPr>
        <w:pStyle w:val="TM2"/>
        <w:rPr>
          <w:rFonts w:asciiTheme="minorHAnsi" w:eastAsiaTheme="minorEastAsia" w:hAnsiTheme="minorHAnsi" w:cstheme="minorBidi"/>
          <w:b w:val="0"/>
          <w:noProof/>
          <w:color w:val="auto"/>
          <w:sz w:val="22"/>
          <w:szCs w:val="22"/>
          <w:lang w:val="en-US"/>
        </w:rPr>
      </w:pPr>
      <w:hyperlink w:anchor="_Toc79088029" w:history="1">
        <w:r w:rsidRPr="00EB3FEB">
          <w:rPr>
            <w:rStyle w:val="Lienhypertexte"/>
            <w:rFonts w:cs="Times New Roman"/>
            <w:noProof/>
          </w:rPr>
          <w:t>6.4</w:t>
        </w:r>
        <w:r>
          <w:rPr>
            <w:rFonts w:asciiTheme="minorHAnsi" w:eastAsiaTheme="minorEastAsia" w:hAnsiTheme="minorHAnsi" w:cstheme="minorBidi"/>
            <w:b w:val="0"/>
            <w:noProof/>
            <w:color w:val="auto"/>
            <w:sz w:val="22"/>
            <w:szCs w:val="22"/>
            <w:lang w:val="en-US"/>
          </w:rPr>
          <w:tab/>
        </w:r>
        <w:r w:rsidRPr="00EB3FEB">
          <w:rPr>
            <w:rStyle w:val="Lienhypertexte"/>
            <w:noProof/>
          </w:rPr>
          <w:t>Droit de l’OMS d’entamer des négociations</w:t>
        </w:r>
        <w:r>
          <w:rPr>
            <w:noProof/>
            <w:webHidden/>
          </w:rPr>
          <w:tab/>
        </w:r>
        <w:r>
          <w:rPr>
            <w:noProof/>
            <w:webHidden/>
          </w:rPr>
          <w:fldChar w:fldCharType="begin"/>
        </w:r>
        <w:r>
          <w:rPr>
            <w:noProof/>
            <w:webHidden/>
          </w:rPr>
          <w:instrText xml:space="preserve"> PAGEREF _Toc79088029 \h </w:instrText>
        </w:r>
        <w:r>
          <w:rPr>
            <w:noProof/>
            <w:webHidden/>
          </w:rPr>
        </w:r>
        <w:r>
          <w:rPr>
            <w:noProof/>
            <w:webHidden/>
          </w:rPr>
          <w:fldChar w:fldCharType="separate"/>
        </w:r>
        <w:r w:rsidR="00223ECD">
          <w:rPr>
            <w:noProof/>
            <w:webHidden/>
          </w:rPr>
          <w:t>20</w:t>
        </w:r>
        <w:r>
          <w:rPr>
            <w:noProof/>
            <w:webHidden/>
          </w:rPr>
          <w:fldChar w:fldCharType="end"/>
        </w:r>
      </w:hyperlink>
    </w:p>
    <w:p w14:paraId="41D06291" w14:textId="3B8D9049" w:rsidR="00104709" w:rsidRDefault="00104709">
      <w:pPr>
        <w:pStyle w:val="TM2"/>
        <w:rPr>
          <w:rFonts w:asciiTheme="minorHAnsi" w:eastAsiaTheme="minorEastAsia" w:hAnsiTheme="minorHAnsi" w:cstheme="minorBidi"/>
          <w:b w:val="0"/>
          <w:noProof/>
          <w:color w:val="auto"/>
          <w:sz w:val="22"/>
          <w:szCs w:val="22"/>
          <w:lang w:val="en-US"/>
        </w:rPr>
      </w:pPr>
      <w:hyperlink w:anchor="_Toc79088030" w:history="1">
        <w:r w:rsidRPr="00EB3FEB">
          <w:rPr>
            <w:rStyle w:val="Lienhypertexte"/>
            <w:rFonts w:cs="Times New Roman"/>
            <w:noProof/>
          </w:rPr>
          <w:t>6.5</w:t>
        </w:r>
        <w:r>
          <w:rPr>
            <w:rFonts w:asciiTheme="minorHAnsi" w:eastAsiaTheme="minorEastAsia" w:hAnsiTheme="minorHAnsi" w:cstheme="minorBidi"/>
            <w:b w:val="0"/>
            <w:noProof/>
            <w:color w:val="auto"/>
            <w:sz w:val="22"/>
            <w:szCs w:val="22"/>
            <w:lang w:val="en-US"/>
          </w:rPr>
          <w:tab/>
        </w:r>
        <w:r w:rsidRPr="00EB3FEB">
          <w:rPr>
            <w:rStyle w:val="Lienhypertexte"/>
            <w:noProof/>
          </w:rPr>
          <w:t>Signature du contrat</w:t>
        </w:r>
        <w:r>
          <w:rPr>
            <w:noProof/>
            <w:webHidden/>
          </w:rPr>
          <w:tab/>
        </w:r>
        <w:r>
          <w:rPr>
            <w:noProof/>
            <w:webHidden/>
          </w:rPr>
          <w:fldChar w:fldCharType="begin"/>
        </w:r>
        <w:r>
          <w:rPr>
            <w:noProof/>
            <w:webHidden/>
          </w:rPr>
          <w:instrText xml:space="preserve"> PAGEREF _Toc79088030 \h </w:instrText>
        </w:r>
        <w:r>
          <w:rPr>
            <w:noProof/>
            <w:webHidden/>
          </w:rPr>
        </w:r>
        <w:r>
          <w:rPr>
            <w:noProof/>
            <w:webHidden/>
          </w:rPr>
          <w:fldChar w:fldCharType="separate"/>
        </w:r>
        <w:r w:rsidR="00223ECD">
          <w:rPr>
            <w:noProof/>
            <w:webHidden/>
          </w:rPr>
          <w:t>21</w:t>
        </w:r>
        <w:r>
          <w:rPr>
            <w:noProof/>
            <w:webHidden/>
          </w:rPr>
          <w:fldChar w:fldCharType="end"/>
        </w:r>
      </w:hyperlink>
    </w:p>
    <w:p w14:paraId="7262211A" w14:textId="2FAFB2EA" w:rsidR="00104709" w:rsidRDefault="00104709">
      <w:pPr>
        <w:pStyle w:val="TM2"/>
        <w:rPr>
          <w:rFonts w:asciiTheme="minorHAnsi" w:eastAsiaTheme="minorEastAsia" w:hAnsiTheme="minorHAnsi" w:cstheme="minorBidi"/>
          <w:b w:val="0"/>
          <w:noProof/>
          <w:color w:val="auto"/>
          <w:sz w:val="22"/>
          <w:szCs w:val="22"/>
          <w:lang w:val="en-US"/>
        </w:rPr>
      </w:pPr>
      <w:hyperlink w:anchor="_Toc79088031" w:history="1">
        <w:r w:rsidRPr="00EB3FEB">
          <w:rPr>
            <w:rStyle w:val="Lienhypertexte"/>
            <w:rFonts w:cs="Times New Roman"/>
            <w:noProof/>
          </w:rPr>
          <w:t>6.6</w:t>
        </w:r>
        <w:r>
          <w:rPr>
            <w:rFonts w:asciiTheme="minorHAnsi" w:eastAsiaTheme="minorEastAsia" w:hAnsiTheme="minorHAnsi" w:cstheme="minorBidi"/>
            <w:b w:val="0"/>
            <w:noProof/>
            <w:color w:val="auto"/>
            <w:sz w:val="22"/>
            <w:szCs w:val="22"/>
            <w:lang w:val="en-US"/>
          </w:rPr>
          <w:tab/>
        </w:r>
        <w:r w:rsidRPr="00EB3FEB">
          <w:rPr>
            <w:rStyle w:val="Lienhypertexte"/>
            <w:noProof/>
          </w:rPr>
          <w:t>Publication du Contrat</w:t>
        </w:r>
        <w:r>
          <w:rPr>
            <w:noProof/>
            <w:webHidden/>
          </w:rPr>
          <w:tab/>
        </w:r>
        <w:r>
          <w:rPr>
            <w:noProof/>
            <w:webHidden/>
          </w:rPr>
          <w:fldChar w:fldCharType="begin"/>
        </w:r>
        <w:r>
          <w:rPr>
            <w:noProof/>
            <w:webHidden/>
          </w:rPr>
          <w:instrText xml:space="preserve"> PAGEREF _Toc79088031 \h </w:instrText>
        </w:r>
        <w:r>
          <w:rPr>
            <w:noProof/>
            <w:webHidden/>
          </w:rPr>
        </w:r>
        <w:r>
          <w:rPr>
            <w:noProof/>
            <w:webHidden/>
          </w:rPr>
          <w:fldChar w:fldCharType="separate"/>
        </w:r>
        <w:r w:rsidR="00223ECD">
          <w:rPr>
            <w:noProof/>
            <w:webHidden/>
          </w:rPr>
          <w:t>21</w:t>
        </w:r>
        <w:r>
          <w:rPr>
            <w:noProof/>
            <w:webHidden/>
          </w:rPr>
          <w:fldChar w:fldCharType="end"/>
        </w:r>
      </w:hyperlink>
    </w:p>
    <w:p w14:paraId="399CC6C6" w14:textId="0CA88647"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8032" w:history="1">
        <w:r w:rsidRPr="00EB3FEB">
          <w:rPr>
            <w:rStyle w:val="Lienhypertexte"/>
            <w:rFonts w:ascii="Arial" w:hAnsi="Arial" w:cs="Times New Roman"/>
            <w:noProof/>
          </w:rPr>
          <w:t>7.</w:t>
        </w:r>
        <w:r>
          <w:rPr>
            <w:rFonts w:asciiTheme="minorHAnsi" w:eastAsiaTheme="minorEastAsia" w:hAnsiTheme="minorHAnsi" w:cstheme="minorBidi"/>
            <w:b w:val="0"/>
            <w:caps w:val="0"/>
            <w:noProof/>
            <w:color w:val="auto"/>
            <w:sz w:val="22"/>
            <w:szCs w:val="22"/>
            <w:lang w:val="en-US"/>
          </w:rPr>
          <w:tab/>
        </w:r>
        <w:r w:rsidRPr="00EB3FEB">
          <w:rPr>
            <w:rStyle w:val="Lienhypertexte"/>
            <w:rFonts w:ascii="Arial" w:hAnsi="Arial"/>
            <w:noProof/>
          </w:rPr>
          <w:t>Conditions générales et contractuelles</w:t>
        </w:r>
        <w:r>
          <w:rPr>
            <w:noProof/>
            <w:webHidden/>
          </w:rPr>
          <w:tab/>
        </w:r>
        <w:r>
          <w:rPr>
            <w:noProof/>
            <w:webHidden/>
          </w:rPr>
          <w:fldChar w:fldCharType="begin"/>
        </w:r>
        <w:r>
          <w:rPr>
            <w:noProof/>
            <w:webHidden/>
          </w:rPr>
          <w:instrText xml:space="preserve"> PAGEREF _Toc79088032 \h </w:instrText>
        </w:r>
        <w:r>
          <w:rPr>
            <w:noProof/>
            <w:webHidden/>
          </w:rPr>
        </w:r>
        <w:r>
          <w:rPr>
            <w:noProof/>
            <w:webHidden/>
          </w:rPr>
          <w:fldChar w:fldCharType="separate"/>
        </w:r>
        <w:r w:rsidR="00223ECD">
          <w:rPr>
            <w:noProof/>
            <w:webHidden/>
          </w:rPr>
          <w:t>22</w:t>
        </w:r>
        <w:r>
          <w:rPr>
            <w:noProof/>
            <w:webHidden/>
          </w:rPr>
          <w:fldChar w:fldCharType="end"/>
        </w:r>
      </w:hyperlink>
    </w:p>
    <w:p w14:paraId="4E827C29" w14:textId="3D5F4061" w:rsidR="00104709" w:rsidRDefault="00104709">
      <w:pPr>
        <w:pStyle w:val="TM2"/>
        <w:rPr>
          <w:rFonts w:asciiTheme="minorHAnsi" w:eastAsiaTheme="minorEastAsia" w:hAnsiTheme="minorHAnsi" w:cstheme="minorBidi"/>
          <w:b w:val="0"/>
          <w:noProof/>
          <w:color w:val="auto"/>
          <w:sz w:val="22"/>
          <w:szCs w:val="22"/>
          <w:lang w:val="en-US"/>
        </w:rPr>
      </w:pPr>
      <w:hyperlink w:anchor="_Toc79088033" w:history="1">
        <w:r w:rsidRPr="00EB3FEB">
          <w:rPr>
            <w:rStyle w:val="Lienhypertexte"/>
            <w:rFonts w:cs="Times New Roman"/>
            <w:noProof/>
          </w:rPr>
          <w:t>7.1</w:t>
        </w:r>
        <w:r>
          <w:rPr>
            <w:rFonts w:asciiTheme="minorHAnsi" w:eastAsiaTheme="minorEastAsia" w:hAnsiTheme="minorHAnsi" w:cstheme="minorBidi"/>
            <w:b w:val="0"/>
            <w:noProof/>
            <w:color w:val="auto"/>
            <w:sz w:val="22"/>
            <w:szCs w:val="22"/>
            <w:lang w:val="en-US"/>
          </w:rPr>
          <w:tab/>
        </w:r>
        <w:r w:rsidRPr="00EB3FEB">
          <w:rPr>
            <w:rStyle w:val="Lienhypertexte"/>
            <w:noProof/>
          </w:rPr>
          <w:t>Conditions du contrat</w:t>
        </w:r>
        <w:r>
          <w:rPr>
            <w:noProof/>
            <w:webHidden/>
          </w:rPr>
          <w:tab/>
        </w:r>
        <w:r>
          <w:rPr>
            <w:noProof/>
            <w:webHidden/>
          </w:rPr>
          <w:fldChar w:fldCharType="begin"/>
        </w:r>
        <w:r>
          <w:rPr>
            <w:noProof/>
            <w:webHidden/>
          </w:rPr>
          <w:instrText xml:space="preserve"> PAGEREF _Toc79088033 \h </w:instrText>
        </w:r>
        <w:r>
          <w:rPr>
            <w:noProof/>
            <w:webHidden/>
          </w:rPr>
        </w:r>
        <w:r>
          <w:rPr>
            <w:noProof/>
            <w:webHidden/>
          </w:rPr>
          <w:fldChar w:fldCharType="separate"/>
        </w:r>
        <w:r w:rsidR="00223ECD">
          <w:rPr>
            <w:noProof/>
            <w:webHidden/>
          </w:rPr>
          <w:t>22</w:t>
        </w:r>
        <w:r>
          <w:rPr>
            <w:noProof/>
            <w:webHidden/>
          </w:rPr>
          <w:fldChar w:fldCharType="end"/>
        </w:r>
      </w:hyperlink>
    </w:p>
    <w:p w14:paraId="7EE20FC0" w14:textId="48C370A9" w:rsidR="00104709" w:rsidRDefault="00104709">
      <w:pPr>
        <w:pStyle w:val="TM2"/>
        <w:rPr>
          <w:rFonts w:asciiTheme="minorHAnsi" w:eastAsiaTheme="minorEastAsia" w:hAnsiTheme="minorHAnsi" w:cstheme="minorBidi"/>
          <w:b w:val="0"/>
          <w:noProof/>
          <w:color w:val="auto"/>
          <w:sz w:val="22"/>
          <w:szCs w:val="22"/>
          <w:lang w:val="en-US"/>
        </w:rPr>
      </w:pPr>
      <w:hyperlink w:anchor="_Toc79088034" w:history="1">
        <w:r w:rsidRPr="00EB3FEB">
          <w:rPr>
            <w:rStyle w:val="Lienhypertexte"/>
            <w:rFonts w:cs="Times New Roman"/>
            <w:noProof/>
          </w:rPr>
          <w:t>7.2</w:t>
        </w:r>
        <w:r>
          <w:rPr>
            <w:rFonts w:asciiTheme="minorHAnsi" w:eastAsiaTheme="minorEastAsia" w:hAnsiTheme="minorHAnsi" w:cstheme="minorBidi"/>
            <w:b w:val="0"/>
            <w:noProof/>
            <w:color w:val="auto"/>
            <w:sz w:val="22"/>
            <w:szCs w:val="22"/>
            <w:lang w:val="en-US"/>
          </w:rPr>
          <w:tab/>
        </w:r>
        <w:r w:rsidRPr="00EB3FEB">
          <w:rPr>
            <w:rStyle w:val="Lienhypertexte"/>
            <w:noProof/>
          </w:rPr>
          <w:t>Responsabilités</w:t>
        </w:r>
        <w:r>
          <w:rPr>
            <w:noProof/>
            <w:webHidden/>
          </w:rPr>
          <w:tab/>
        </w:r>
        <w:r>
          <w:rPr>
            <w:noProof/>
            <w:webHidden/>
          </w:rPr>
          <w:fldChar w:fldCharType="begin"/>
        </w:r>
        <w:r>
          <w:rPr>
            <w:noProof/>
            <w:webHidden/>
          </w:rPr>
          <w:instrText xml:space="preserve"> PAGEREF _Toc79088034 \h </w:instrText>
        </w:r>
        <w:r>
          <w:rPr>
            <w:noProof/>
            <w:webHidden/>
          </w:rPr>
        </w:r>
        <w:r>
          <w:rPr>
            <w:noProof/>
            <w:webHidden/>
          </w:rPr>
          <w:fldChar w:fldCharType="separate"/>
        </w:r>
        <w:r w:rsidR="00223ECD">
          <w:rPr>
            <w:noProof/>
            <w:webHidden/>
          </w:rPr>
          <w:t>23</w:t>
        </w:r>
        <w:r>
          <w:rPr>
            <w:noProof/>
            <w:webHidden/>
          </w:rPr>
          <w:fldChar w:fldCharType="end"/>
        </w:r>
      </w:hyperlink>
    </w:p>
    <w:p w14:paraId="4183374E" w14:textId="1BC56F7E" w:rsidR="00104709" w:rsidRDefault="00104709">
      <w:pPr>
        <w:pStyle w:val="TM2"/>
        <w:rPr>
          <w:rFonts w:asciiTheme="minorHAnsi" w:eastAsiaTheme="minorEastAsia" w:hAnsiTheme="minorHAnsi" w:cstheme="minorBidi"/>
          <w:b w:val="0"/>
          <w:noProof/>
          <w:color w:val="auto"/>
          <w:sz w:val="22"/>
          <w:szCs w:val="22"/>
          <w:lang w:val="en-US"/>
        </w:rPr>
      </w:pPr>
      <w:hyperlink w:anchor="_Toc79088035" w:history="1">
        <w:r w:rsidRPr="00EB3FEB">
          <w:rPr>
            <w:rStyle w:val="Lienhypertexte"/>
            <w:rFonts w:cs="Times New Roman"/>
            <w:noProof/>
          </w:rPr>
          <w:t>7.3</w:t>
        </w:r>
        <w:r>
          <w:rPr>
            <w:rFonts w:asciiTheme="minorHAnsi" w:eastAsiaTheme="minorEastAsia" w:hAnsiTheme="minorHAnsi" w:cstheme="minorBidi"/>
            <w:b w:val="0"/>
            <w:noProof/>
            <w:color w:val="auto"/>
            <w:sz w:val="22"/>
            <w:szCs w:val="22"/>
            <w:lang w:val="en-US"/>
          </w:rPr>
          <w:tab/>
        </w:r>
        <w:r w:rsidRPr="00EB3FEB">
          <w:rPr>
            <w:rStyle w:val="Lienhypertexte"/>
            <w:noProof/>
          </w:rPr>
          <w:t xml:space="preserve">Audit et </w:t>
        </w:r>
        <w:r w:rsidR="00BA5466">
          <w:rPr>
            <w:rStyle w:val="Lienhypertexte"/>
            <w:noProof/>
          </w:rPr>
          <w:t>Enquêtes</w:t>
        </w:r>
        <w:r>
          <w:rPr>
            <w:noProof/>
            <w:webHidden/>
          </w:rPr>
          <w:tab/>
        </w:r>
        <w:r>
          <w:rPr>
            <w:noProof/>
            <w:webHidden/>
          </w:rPr>
          <w:fldChar w:fldCharType="begin"/>
        </w:r>
        <w:r>
          <w:rPr>
            <w:noProof/>
            <w:webHidden/>
          </w:rPr>
          <w:instrText xml:space="preserve"> PAGEREF _Toc79088035 \h </w:instrText>
        </w:r>
        <w:r>
          <w:rPr>
            <w:noProof/>
            <w:webHidden/>
          </w:rPr>
        </w:r>
        <w:r>
          <w:rPr>
            <w:noProof/>
            <w:webHidden/>
          </w:rPr>
          <w:fldChar w:fldCharType="separate"/>
        </w:r>
        <w:r w:rsidR="00223ECD">
          <w:rPr>
            <w:noProof/>
            <w:webHidden/>
          </w:rPr>
          <w:t>23</w:t>
        </w:r>
        <w:r>
          <w:rPr>
            <w:noProof/>
            <w:webHidden/>
          </w:rPr>
          <w:fldChar w:fldCharType="end"/>
        </w:r>
      </w:hyperlink>
    </w:p>
    <w:p w14:paraId="61ED7D3B" w14:textId="0845A9AF" w:rsidR="00104709" w:rsidRDefault="00104709">
      <w:pPr>
        <w:pStyle w:val="TM2"/>
        <w:rPr>
          <w:rFonts w:asciiTheme="minorHAnsi" w:eastAsiaTheme="minorEastAsia" w:hAnsiTheme="minorHAnsi" w:cstheme="minorBidi"/>
          <w:b w:val="0"/>
          <w:noProof/>
          <w:color w:val="auto"/>
          <w:sz w:val="22"/>
          <w:szCs w:val="22"/>
          <w:lang w:val="en-US"/>
        </w:rPr>
      </w:pPr>
      <w:hyperlink w:anchor="_Toc79088036" w:history="1">
        <w:r w:rsidRPr="00EB3FEB">
          <w:rPr>
            <w:rStyle w:val="Lienhypertexte"/>
            <w:rFonts w:cs="Times New Roman"/>
            <w:noProof/>
          </w:rPr>
          <w:t>7.4</w:t>
        </w:r>
        <w:r>
          <w:rPr>
            <w:rFonts w:asciiTheme="minorHAnsi" w:eastAsiaTheme="minorEastAsia" w:hAnsiTheme="minorHAnsi" w:cstheme="minorBidi"/>
            <w:b w:val="0"/>
            <w:noProof/>
            <w:color w:val="auto"/>
            <w:sz w:val="22"/>
            <w:szCs w:val="22"/>
            <w:lang w:val="en-US"/>
          </w:rPr>
          <w:tab/>
        </w:r>
        <w:r w:rsidRPr="00EB3FEB">
          <w:rPr>
            <w:rStyle w:val="Lienhypertexte"/>
            <w:noProof/>
          </w:rPr>
          <w:t>Source des instructions</w:t>
        </w:r>
        <w:r>
          <w:rPr>
            <w:noProof/>
            <w:webHidden/>
          </w:rPr>
          <w:tab/>
        </w:r>
        <w:r>
          <w:rPr>
            <w:noProof/>
            <w:webHidden/>
          </w:rPr>
          <w:fldChar w:fldCharType="begin"/>
        </w:r>
        <w:r>
          <w:rPr>
            <w:noProof/>
            <w:webHidden/>
          </w:rPr>
          <w:instrText xml:space="preserve"> PAGEREF _Toc79088036 \h </w:instrText>
        </w:r>
        <w:r>
          <w:rPr>
            <w:noProof/>
            <w:webHidden/>
          </w:rPr>
        </w:r>
        <w:r>
          <w:rPr>
            <w:noProof/>
            <w:webHidden/>
          </w:rPr>
          <w:fldChar w:fldCharType="separate"/>
        </w:r>
        <w:r w:rsidR="00223ECD">
          <w:rPr>
            <w:noProof/>
            <w:webHidden/>
          </w:rPr>
          <w:t>23</w:t>
        </w:r>
        <w:r>
          <w:rPr>
            <w:noProof/>
            <w:webHidden/>
          </w:rPr>
          <w:fldChar w:fldCharType="end"/>
        </w:r>
      </w:hyperlink>
    </w:p>
    <w:p w14:paraId="6EEA2EBA" w14:textId="42AF5E95" w:rsidR="00104709" w:rsidRDefault="00104709">
      <w:pPr>
        <w:pStyle w:val="TM2"/>
        <w:rPr>
          <w:rFonts w:asciiTheme="minorHAnsi" w:eastAsiaTheme="minorEastAsia" w:hAnsiTheme="minorHAnsi" w:cstheme="minorBidi"/>
          <w:b w:val="0"/>
          <w:noProof/>
          <w:color w:val="auto"/>
          <w:sz w:val="22"/>
          <w:szCs w:val="22"/>
          <w:lang w:val="en-US"/>
        </w:rPr>
      </w:pPr>
      <w:hyperlink w:anchor="_Toc79088037" w:history="1">
        <w:r w:rsidRPr="00EB3FEB">
          <w:rPr>
            <w:rStyle w:val="Lienhypertexte"/>
            <w:rFonts w:cs="Times New Roman"/>
            <w:noProof/>
          </w:rPr>
          <w:t>7.5</w:t>
        </w:r>
        <w:r>
          <w:rPr>
            <w:rFonts w:asciiTheme="minorHAnsi" w:eastAsiaTheme="minorEastAsia" w:hAnsiTheme="minorHAnsi" w:cstheme="minorBidi"/>
            <w:b w:val="0"/>
            <w:noProof/>
            <w:color w:val="auto"/>
            <w:sz w:val="22"/>
            <w:szCs w:val="22"/>
            <w:lang w:val="en-US"/>
          </w:rPr>
          <w:tab/>
        </w:r>
        <w:r w:rsidRPr="00EB3FEB">
          <w:rPr>
            <w:rStyle w:val="Lienhypertexte"/>
            <w:noProof/>
          </w:rPr>
          <w:t>Garanties</w:t>
        </w:r>
        <w:r>
          <w:rPr>
            <w:noProof/>
            <w:webHidden/>
          </w:rPr>
          <w:tab/>
        </w:r>
        <w:r>
          <w:rPr>
            <w:noProof/>
            <w:webHidden/>
          </w:rPr>
          <w:fldChar w:fldCharType="begin"/>
        </w:r>
        <w:r>
          <w:rPr>
            <w:noProof/>
            <w:webHidden/>
          </w:rPr>
          <w:instrText xml:space="preserve"> PAGEREF _Toc79088037 \h </w:instrText>
        </w:r>
        <w:r>
          <w:rPr>
            <w:noProof/>
            <w:webHidden/>
          </w:rPr>
        </w:r>
        <w:r>
          <w:rPr>
            <w:noProof/>
            <w:webHidden/>
          </w:rPr>
          <w:fldChar w:fldCharType="separate"/>
        </w:r>
        <w:r w:rsidR="00223ECD">
          <w:rPr>
            <w:noProof/>
            <w:webHidden/>
          </w:rPr>
          <w:t>23</w:t>
        </w:r>
        <w:r>
          <w:rPr>
            <w:noProof/>
            <w:webHidden/>
          </w:rPr>
          <w:fldChar w:fldCharType="end"/>
        </w:r>
      </w:hyperlink>
    </w:p>
    <w:p w14:paraId="290F7DCC" w14:textId="2595E494" w:rsidR="00104709" w:rsidRDefault="00104709">
      <w:pPr>
        <w:pStyle w:val="TM2"/>
        <w:rPr>
          <w:rFonts w:asciiTheme="minorHAnsi" w:eastAsiaTheme="minorEastAsia" w:hAnsiTheme="minorHAnsi" w:cstheme="minorBidi"/>
          <w:b w:val="0"/>
          <w:noProof/>
          <w:color w:val="auto"/>
          <w:sz w:val="22"/>
          <w:szCs w:val="22"/>
          <w:lang w:val="en-US"/>
        </w:rPr>
      </w:pPr>
      <w:hyperlink w:anchor="_Toc79088038" w:history="1">
        <w:r w:rsidRPr="00EB3FEB">
          <w:rPr>
            <w:rStyle w:val="Lienhypertexte"/>
            <w:rFonts w:cs="Times New Roman"/>
            <w:noProof/>
          </w:rPr>
          <w:t>7.6</w:t>
        </w:r>
        <w:r>
          <w:rPr>
            <w:rFonts w:asciiTheme="minorHAnsi" w:eastAsiaTheme="minorEastAsia" w:hAnsiTheme="minorHAnsi" w:cstheme="minorBidi"/>
            <w:b w:val="0"/>
            <w:noProof/>
            <w:color w:val="auto"/>
            <w:sz w:val="22"/>
            <w:szCs w:val="22"/>
            <w:lang w:val="en-US"/>
          </w:rPr>
          <w:tab/>
        </w:r>
        <w:r w:rsidRPr="00EB3FEB">
          <w:rPr>
            <w:rStyle w:val="Lienhypertexte"/>
            <w:noProof/>
          </w:rPr>
          <w:t>Statut juridique</w:t>
        </w:r>
        <w:r>
          <w:rPr>
            <w:noProof/>
            <w:webHidden/>
          </w:rPr>
          <w:tab/>
        </w:r>
        <w:r>
          <w:rPr>
            <w:noProof/>
            <w:webHidden/>
          </w:rPr>
          <w:fldChar w:fldCharType="begin"/>
        </w:r>
        <w:r>
          <w:rPr>
            <w:noProof/>
            <w:webHidden/>
          </w:rPr>
          <w:instrText xml:space="preserve"> PAGEREF _Toc79088038 \h </w:instrText>
        </w:r>
        <w:r>
          <w:rPr>
            <w:noProof/>
            <w:webHidden/>
          </w:rPr>
        </w:r>
        <w:r>
          <w:rPr>
            <w:noProof/>
            <w:webHidden/>
          </w:rPr>
          <w:fldChar w:fldCharType="separate"/>
        </w:r>
        <w:r w:rsidR="00223ECD">
          <w:rPr>
            <w:noProof/>
            <w:webHidden/>
          </w:rPr>
          <w:t>24</w:t>
        </w:r>
        <w:r>
          <w:rPr>
            <w:noProof/>
            <w:webHidden/>
          </w:rPr>
          <w:fldChar w:fldCharType="end"/>
        </w:r>
      </w:hyperlink>
    </w:p>
    <w:p w14:paraId="5259C80F" w14:textId="6F003C9A" w:rsidR="00104709" w:rsidRDefault="00104709">
      <w:pPr>
        <w:pStyle w:val="TM2"/>
        <w:rPr>
          <w:rFonts w:asciiTheme="minorHAnsi" w:eastAsiaTheme="minorEastAsia" w:hAnsiTheme="minorHAnsi" w:cstheme="minorBidi"/>
          <w:b w:val="0"/>
          <w:noProof/>
          <w:color w:val="auto"/>
          <w:sz w:val="22"/>
          <w:szCs w:val="22"/>
          <w:lang w:val="en-US"/>
        </w:rPr>
      </w:pPr>
      <w:hyperlink w:anchor="_Toc79088039" w:history="1">
        <w:r w:rsidRPr="00EB3FEB">
          <w:rPr>
            <w:rStyle w:val="Lienhypertexte"/>
            <w:rFonts w:cs="Times New Roman"/>
            <w:noProof/>
          </w:rPr>
          <w:t>7.7</w:t>
        </w:r>
        <w:r>
          <w:rPr>
            <w:rFonts w:asciiTheme="minorHAnsi" w:eastAsiaTheme="minorEastAsia" w:hAnsiTheme="minorHAnsi" w:cstheme="minorBidi"/>
            <w:b w:val="0"/>
            <w:noProof/>
            <w:color w:val="auto"/>
            <w:sz w:val="22"/>
            <w:szCs w:val="22"/>
            <w:lang w:val="en-US"/>
          </w:rPr>
          <w:tab/>
        </w:r>
        <w:r w:rsidRPr="00EB3FEB">
          <w:rPr>
            <w:rStyle w:val="Lienhypertexte"/>
            <w:noProof/>
          </w:rPr>
          <w:t>Relations entre les parties</w:t>
        </w:r>
        <w:r>
          <w:rPr>
            <w:noProof/>
            <w:webHidden/>
          </w:rPr>
          <w:tab/>
        </w:r>
        <w:r>
          <w:rPr>
            <w:noProof/>
            <w:webHidden/>
          </w:rPr>
          <w:fldChar w:fldCharType="begin"/>
        </w:r>
        <w:r>
          <w:rPr>
            <w:noProof/>
            <w:webHidden/>
          </w:rPr>
          <w:instrText xml:space="preserve"> PAGEREF _Toc79088039 \h </w:instrText>
        </w:r>
        <w:r>
          <w:rPr>
            <w:noProof/>
            <w:webHidden/>
          </w:rPr>
        </w:r>
        <w:r>
          <w:rPr>
            <w:noProof/>
            <w:webHidden/>
          </w:rPr>
          <w:fldChar w:fldCharType="separate"/>
        </w:r>
        <w:r w:rsidR="00223ECD">
          <w:rPr>
            <w:noProof/>
            <w:webHidden/>
          </w:rPr>
          <w:t>24</w:t>
        </w:r>
        <w:r>
          <w:rPr>
            <w:noProof/>
            <w:webHidden/>
          </w:rPr>
          <w:fldChar w:fldCharType="end"/>
        </w:r>
      </w:hyperlink>
    </w:p>
    <w:p w14:paraId="595CD631" w14:textId="69283FE9" w:rsidR="00104709" w:rsidRDefault="00104709">
      <w:pPr>
        <w:pStyle w:val="TM2"/>
        <w:rPr>
          <w:rFonts w:asciiTheme="minorHAnsi" w:eastAsiaTheme="minorEastAsia" w:hAnsiTheme="minorHAnsi" w:cstheme="minorBidi"/>
          <w:b w:val="0"/>
          <w:noProof/>
          <w:color w:val="auto"/>
          <w:sz w:val="22"/>
          <w:szCs w:val="22"/>
          <w:lang w:val="en-US"/>
        </w:rPr>
      </w:pPr>
      <w:hyperlink w:anchor="_Toc79088040" w:history="1">
        <w:r w:rsidRPr="00EB3FEB">
          <w:rPr>
            <w:rStyle w:val="Lienhypertexte"/>
            <w:rFonts w:cs="Times New Roman"/>
            <w:noProof/>
          </w:rPr>
          <w:t>7.8</w:t>
        </w:r>
        <w:r>
          <w:rPr>
            <w:rFonts w:asciiTheme="minorHAnsi" w:eastAsiaTheme="minorEastAsia" w:hAnsiTheme="minorHAnsi" w:cstheme="minorBidi"/>
            <w:b w:val="0"/>
            <w:noProof/>
            <w:color w:val="auto"/>
            <w:sz w:val="22"/>
            <w:szCs w:val="22"/>
            <w:lang w:val="en-US"/>
          </w:rPr>
          <w:tab/>
        </w:r>
        <w:r w:rsidRPr="00EB3FEB">
          <w:rPr>
            <w:rStyle w:val="Lienhypertexte"/>
            <w:noProof/>
          </w:rPr>
          <w:t>Non-renonciation</w:t>
        </w:r>
        <w:r>
          <w:rPr>
            <w:noProof/>
            <w:webHidden/>
          </w:rPr>
          <w:tab/>
        </w:r>
        <w:r>
          <w:rPr>
            <w:noProof/>
            <w:webHidden/>
          </w:rPr>
          <w:fldChar w:fldCharType="begin"/>
        </w:r>
        <w:r>
          <w:rPr>
            <w:noProof/>
            <w:webHidden/>
          </w:rPr>
          <w:instrText xml:space="preserve"> PAGEREF _Toc79088040 \h </w:instrText>
        </w:r>
        <w:r>
          <w:rPr>
            <w:noProof/>
            <w:webHidden/>
          </w:rPr>
        </w:r>
        <w:r>
          <w:rPr>
            <w:noProof/>
            <w:webHidden/>
          </w:rPr>
          <w:fldChar w:fldCharType="separate"/>
        </w:r>
        <w:r w:rsidR="00223ECD">
          <w:rPr>
            <w:noProof/>
            <w:webHidden/>
          </w:rPr>
          <w:t>25</w:t>
        </w:r>
        <w:r>
          <w:rPr>
            <w:noProof/>
            <w:webHidden/>
          </w:rPr>
          <w:fldChar w:fldCharType="end"/>
        </w:r>
      </w:hyperlink>
    </w:p>
    <w:p w14:paraId="59920179" w14:textId="5C350021" w:rsidR="00104709" w:rsidRDefault="00104709">
      <w:pPr>
        <w:pStyle w:val="TM2"/>
        <w:rPr>
          <w:rFonts w:asciiTheme="minorHAnsi" w:eastAsiaTheme="minorEastAsia" w:hAnsiTheme="minorHAnsi" w:cstheme="minorBidi"/>
          <w:b w:val="0"/>
          <w:noProof/>
          <w:color w:val="auto"/>
          <w:sz w:val="22"/>
          <w:szCs w:val="22"/>
          <w:lang w:val="en-US"/>
        </w:rPr>
      </w:pPr>
      <w:hyperlink w:anchor="_Toc79088041" w:history="1">
        <w:r w:rsidRPr="00EB3FEB">
          <w:rPr>
            <w:rStyle w:val="Lienhypertexte"/>
            <w:rFonts w:cs="Times New Roman"/>
            <w:noProof/>
          </w:rPr>
          <w:t>7.9</w:t>
        </w:r>
        <w:r>
          <w:rPr>
            <w:rFonts w:asciiTheme="minorHAnsi" w:eastAsiaTheme="minorEastAsia" w:hAnsiTheme="minorHAnsi" w:cstheme="minorBidi"/>
            <w:b w:val="0"/>
            <w:noProof/>
            <w:color w:val="auto"/>
            <w:sz w:val="22"/>
            <w:szCs w:val="22"/>
            <w:lang w:val="en-US"/>
          </w:rPr>
          <w:tab/>
        </w:r>
        <w:r w:rsidRPr="00EB3FEB">
          <w:rPr>
            <w:rStyle w:val="Lienhypertexte"/>
            <w:noProof/>
          </w:rPr>
          <w:t>Responsabilité</w:t>
        </w:r>
        <w:r>
          <w:rPr>
            <w:noProof/>
            <w:webHidden/>
          </w:rPr>
          <w:tab/>
        </w:r>
        <w:r>
          <w:rPr>
            <w:noProof/>
            <w:webHidden/>
          </w:rPr>
          <w:fldChar w:fldCharType="begin"/>
        </w:r>
        <w:r>
          <w:rPr>
            <w:noProof/>
            <w:webHidden/>
          </w:rPr>
          <w:instrText xml:space="preserve"> PAGEREF _Toc79088041 \h </w:instrText>
        </w:r>
        <w:r>
          <w:rPr>
            <w:noProof/>
            <w:webHidden/>
          </w:rPr>
        </w:r>
        <w:r>
          <w:rPr>
            <w:noProof/>
            <w:webHidden/>
          </w:rPr>
          <w:fldChar w:fldCharType="separate"/>
        </w:r>
        <w:r w:rsidR="00223ECD">
          <w:rPr>
            <w:noProof/>
            <w:webHidden/>
          </w:rPr>
          <w:t>25</w:t>
        </w:r>
        <w:r>
          <w:rPr>
            <w:noProof/>
            <w:webHidden/>
          </w:rPr>
          <w:fldChar w:fldCharType="end"/>
        </w:r>
      </w:hyperlink>
    </w:p>
    <w:p w14:paraId="514F5978" w14:textId="1D8FFC9A" w:rsidR="00104709" w:rsidRDefault="00104709">
      <w:pPr>
        <w:pStyle w:val="TM2"/>
        <w:rPr>
          <w:rFonts w:asciiTheme="minorHAnsi" w:eastAsiaTheme="minorEastAsia" w:hAnsiTheme="minorHAnsi" w:cstheme="minorBidi"/>
          <w:b w:val="0"/>
          <w:noProof/>
          <w:color w:val="auto"/>
          <w:sz w:val="22"/>
          <w:szCs w:val="22"/>
          <w:lang w:val="en-US"/>
        </w:rPr>
      </w:pPr>
      <w:hyperlink w:anchor="_Toc79088042" w:history="1">
        <w:r w:rsidRPr="00EB3FEB">
          <w:rPr>
            <w:rStyle w:val="Lienhypertexte"/>
            <w:rFonts w:cs="Times New Roman"/>
            <w:noProof/>
          </w:rPr>
          <w:t>7.10</w:t>
        </w:r>
        <w:r>
          <w:rPr>
            <w:rFonts w:asciiTheme="minorHAnsi" w:eastAsiaTheme="minorEastAsia" w:hAnsiTheme="minorHAnsi" w:cstheme="minorBidi"/>
            <w:b w:val="0"/>
            <w:noProof/>
            <w:color w:val="auto"/>
            <w:sz w:val="22"/>
            <w:szCs w:val="22"/>
            <w:lang w:val="en-US"/>
          </w:rPr>
          <w:tab/>
        </w:r>
        <w:r w:rsidRPr="00EB3FEB">
          <w:rPr>
            <w:rStyle w:val="Lienhypertexte"/>
            <w:noProof/>
          </w:rPr>
          <w:t>Cession</w:t>
        </w:r>
        <w:r>
          <w:rPr>
            <w:noProof/>
            <w:webHidden/>
          </w:rPr>
          <w:tab/>
        </w:r>
        <w:r>
          <w:rPr>
            <w:noProof/>
            <w:webHidden/>
          </w:rPr>
          <w:fldChar w:fldCharType="begin"/>
        </w:r>
        <w:r>
          <w:rPr>
            <w:noProof/>
            <w:webHidden/>
          </w:rPr>
          <w:instrText xml:space="preserve"> PAGEREF _Toc79088042 \h </w:instrText>
        </w:r>
        <w:r>
          <w:rPr>
            <w:noProof/>
            <w:webHidden/>
          </w:rPr>
        </w:r>
        <w:r>
          <w:rPr>
            <w:noProof/>
            <w:webHidden/>
          </w:rPr>
          <w:fldChar w:fldCharType="separate"/>
        </w:r>
        <w:r w:rsidR="00223ECD">
          <w:rPr>
            <w:noProof/>
            <w:webHidden/>
          </w:rPr>
          <w:t>25</w:t>
        </w:r>
        <w:r>
          <w:rPr>
            <w:noProof/>
            <w:webHidden/>
          </w:rPr>
          <w:fldChar w:fldCharType="end"/>
        </w:r>
      </w:hyperlink>
    </w:p>
    <w:p w14:paraId="6C283A9D" w14:textId="4E999E14" w:rsidR="00104709" w:rsidRDefault="00104709">
      <w:pPr>
        <w:pStyle w:val="TM2"/>
        <w:rPr>
          <w:rFonts w:asciiTheme="minorHAnsi" w:eastAsiaTheme="minorEastAsia" w:hAnsiTheme="minorHAnsi" w:cstheme="minorBidi"/>
          <w:b w:val="0"/>
          <w:noProof/>
          <w:color w:val="auto"/>
          <w:sz w:val="22"/>
          <w:szCs w:val="22"/>
          <w:lang w:val="en-US"/>
        </w:rPr>
      </w:pPr>
      <w:hyperlink w:anchor="_Toc79088043" w:history="1">
        <w:r w:rsidRPr="00EB3FEB">
          <w:rPr>
            <w:rStyle w:val="Lienhypertexte"/>
            <w:rFonts w:cs="Times New Roman"/>
            <w:noProof/>
          </w:rPr>
          <w:t>7.11</w:t>
        </w:r>
        <w:r>
          <w:rPr>
            <w:rFonts w:asciiTheme="minorHAnsi" w:eastAsiaTheme="minorEastAsia" w:hAnsiTheme="minorHAnsi" w:cstheme="minorBidi"/>
            <w:b w:val="0"/>
            <w:noProof/>
            <w:color w:val="auto"/>
            <w:sz w:val="22"/>
            <w:szCs w:val="22"/>
            <w:lang w:val="en-US"/>
          </w:rPr>
          <w:tab/>
        </w:r>
        <w:r w:rsidRPr="00EB3FEB">
          <w:rPr>
            <w:rStyle w:val="Lienhypertexte"/>
            <w:noProof/>
          </w:rPr>
          <w:t>Indemnisation</w:t>
        </w:r>
        <w:r>
          <w:rPr>
            <w:noProof/>
            <w:webHidden/>
          </w:rPr>
          <w:tab/>
        </w:r>
        <w:r>
          <w:rPr>
            <w:noProof/>
            <w:webHidden/>
          </w:rPr>
          <w:fldChar w:fldCharType="begin"/>
        </w:r>
        <w:r>
          <w:rPr>
            <w:noProof/>
            <w:webHidden/>
          </w:rPr>
          <w:instrText xml:space="preserve"> PAGEREF _Toc79088043 \h </w:instrText>
        </w:r>
        <w:r>
          <w:rPr>
            <w:noProof/>
            <w:webHidden/>
          </w:rPr>
        </w:r>
        <w:r>
          <w:rPr>
            <w:noProof/>
            <w:webHidden/>
          </w:rPr>
          <w:fldChar w:fldCharType="separate"/>
        </w:r>
        <w:r w:rsidR="00223ECD">
          <w:rPr>
            <w:noProof/>
            <w:webHidden/>
          </w:rPr>
          <w:t>25</w:t>
        </w:r>
        <w:r>
          <w:rPr>
            <w:noProof/>
            <w:webHidden/>
          </w:rPr>
          <w:fldChar w:fldCharType="end"/>
        </w:r>
      </w:hyperlink>
    </w:p>
    <w:p w14:paraId="5E5D9A0F" w14:textId="4B490C1F" w:rsidR="00104709" w:rsidRDefault="00104709">
      <w:pPr>
        <w:pStyle w:val="TM2"/>
        <w:rPr>
          <w:rFonts w:asciiTheme="minorHAnsi" w:eastAsiaTheme="minorEastAsia" w:hAnsiTheme="minorHAnsi" w:cstheme="minorBidi"/>
          <w:b w:val="0"/>
          <w:noProof/>
          <w:color w:val="auto"/>
          <w:sz w:val="22"/>
          <w:szCs w:val="22"/>
          <w:lang w:val="en-US"/>
        </w:rPr>
      </w:pPr>
      <w:hyperlink w:anchor="_Toc79088044" w:history="1">
        <w:r w:rsidRPr="00EB3FEB">
          <w:rPr>
            <w:rStyle w:val="Lienhypertexte"/>
            <w:rFonts w:cs="Times New Roman"/>
            <w:noProof/>
          </w:rPr>
          <w:t>7.12</w:t>
        </w:r>
        <w:r>
          <w:rPr>
            <w:rFonts w:asciiTheme="minorHAnsi" w:eastAsiaTheme="minorEastAsia" w:hAnsiTheme="minorHAnsi" w:cstheme="minorBidi"/>
            <w:b w:val="0"/>
            <w:noProof/>
            <w:color w:val="auto"/>
            <w:sz w:val="22"/>
            <w:szCs w:val="22"/>
            <w:lang w:val="en-US"/>
          </w:rPr>
          <w:tab/>
        </w:r>
        <w:r w:rsidRPr="00EB3FEB">
          <w:rPr>
            <w:rStyle w:val="Lienhypertexte"/>
            <w:noProof/>
          </w:rPr>
          <w:t>Responsabilité de l’Entrepreneur à l’égard des employés</w:t>
        </w:r>
        <w:r>
          <w:rPr>
            <w:noProof/>
            <w:webHidden/>
          </w:rPr>
          <w:tab/>
        </w:r>
        <w:r>
          <w:rPr>
            <w:noProof/>
            <w:webHidden/>
          </w:rPr>
          <w:fldChar w:fldCharType="begin"/>
        </w:r>
        <w:r>
          <w:rPr>
            <w:noProof/>
            <w:webHidden/>
          </w:rPr>
          <w:instrText xml:space="preserve"> PAGEREF _Toc79088044 \h </w:instrText>
        </w:r>
        <w:r>
          <w:rPr>
            <w:noProof/>
            <w:webHidden/>
          </w:rPr>
        </w:r>
        <w:r>
          <w:rPr>
            <w:noProof/>
            <w:webHidden/>
          </w:rPr>
          <w:fldChar w:fldCharType="separate"/>
        </w:r>
        <w:r w:rsidR="00223ECD">
          <w:rPr>
            <w:noProof/>
            <w:webHidden/>
          </w:rPr>
          <w:t>25</w:t>
        </w:r>
        <w:r>
          <w:rPr>
            <w:noProof/>
            <w:webHidden/>
          </w:rPr>
          <w:fldChar w:fldCharType="end"/>
        </w:r>
      </w:hyperlink>
    </w:p>
    <w:p w14:paraId="47EC298F" w14:textId="05825CE2" w:rsidR="00104709" w:rsidRDefault="00104709">
      <w:pPr>
        <w:pStyle w:val="TM2"/>
        <w:rPr>
          <w:rFonts w:asciiTheme="minorHAnsi" w:eastAsiaTheme="minorEastAsia" w:hAnsiTheme="minorHAnsi" w:cstheme="minorBidi"/>
          <w:b w:val="0"/>
          <w:noProof/>
          <w:color w:val="auto"/>
          <w:sz w:val="22"/>
          <w:szCs w:val="22"/>
          <w:lang w:val="en-US"/>
        </w:rPr>
      </w:pPr>
      <w:hyperlink w:anchor="_Toc79088045" w:history="1">
        <w:r w:rsidRPr="00EB3FEB">
          <w:rPr>
            <w:rStyle w:val="Lienhypertexte"/>
            <w:rFonts w:cs="Times New Roman"/>
            <w:noProof/>
          </w:rPr>
          <w:t>7.13</w:t>
        </w:r>
        <w:r>
          <w:rPr>
            <w:rFonts w:asciiTheme="minorHAnsi" w:eastAsiaTheme="minorEastAsia" w:hAnsiTheme="minorHAnsi" w:cstheme="minorBidi"/>
            <w:b w:val="0"/>
            <w:noProof/>
            <w:color w:val="auto"/>
            <w:sz w:val="22"/>
            <w:szCs w:val="22"/>
            <w:lang w:val="en-US"/>
          </w:rPr>
          <w:tab/>
        </w:r>
        <w:r w:rsidRPr="00EB3FEB">
          <w:rPr>
            <w:rStyle w:val="Lienhypertexte"/>
            <w:noProof/>
          </w:rPr>
          <w:t>Sous-traitance</w:t>
        </w:r>
        <w:r>
          <w:rPr>
            <w:noProof/>
            <w:webHidden/>
          </w:rPr>
          <w:tab/>
        </w:r>
        <w:r>
          <w:rPr>
            <w:noProof/>
            <w:webHidden/>
          </w:rPr>
          <w:fldChar w:fldCharType="begin"/>
        </w:r>
        <w:r>
          <w:rPr>
            <w:noProof/>
            <w:webHidden/>
          </w:rPr>
          <w:instrText xml:space="preserve"> PAGEREF _Toc79088045 \h </w:instrText>
        </w:r>
        <w:r>
          <w:rPr>
            <w:noProof/>
            <w:webHidden/>
          </w:rPr>
        </w:r>
        <w:r>
          <w:rPr>
            <w:noProof/>
            <w:webHidden/>
          </w:rPr>
          <w:fldChar w:fldCharType="separate"/>
        </w:r>
        <w:r w:rsidR="00223ECD">
          <w:rPr>
            <w:noProof/>
            <w:webHidden/>
          </w:rPr>
          <w:t>25</w:t>
        </w:r>
        <w:r>
          <w:rPr>
            <w:noProof/>
            <w:webHidden/>
          </w:rPr>
          <w:fldChar w:fldCharType="end"/>
        </w:r>
      </w:hyperlink>
    </w:p>
    <w:p w14:paraId="4A03334F" w14:textId="193EAF6C" w:rsidR="00104709" w:rsidRDefault="00104709">
      <w:pPr>
        <w:pStyle w:val="TM2"/>
        <w:rPr>
          <w:rFonts w:asciiTheme="minorHAnsi" w:eastAsiaTheme="minorEastAsia" w:hAnsiTheme="minorHAnsi" w:cstheme="minorBidi"/>
          <w:b w:val="0"/>
          <w:noProof/>
          <w:color w:val="auto"/>
          <w:sz w:val="22"/>
          <w:szCs w:val="22"/>
          <w:lang w:val="en-US"/>
        </w:rPr>
      </w:pPr>
      <w:hyperlink w:anchor="_Toc79088046" w:history="1">
        <w:r w:rsidRPr="00EB3FEB">
          <w:rPr>
            <w:rStyle w:val="Lienhypertexte"/>
            <w:rFonts w:cs="Times New Roman"/>
            <w:noProof/>
          </w:rPr>
          <w:t>7.14</w:t>
        </w:r>
        <w:r>
          <w:rPr>
            <w:rFonts w:asciiTheme="minorHAnsi" w:eastAsiaTheme="minorEastAsia" w:hAnsiTheme="minorHAnsi" w:cstheme="minorBidi"/>
            <w:b w:val="0"/>
            <w:noProof/>
            <w:color w:val="auto"/>
            <w:sz w:val="22"/>
            <w:szCs w:val="22"/>
            <w:lang w:val="en-US"/>
          </w:rPr>
          <w:tab/>
        </w:r>
        <w:r w:rsidRPr="00EB3FEB">
          <w:rPr>
            <w:rStyle w:val="Lienhypertexte"/>
            <w:noProof/>
          </w:rPr>
          <w:t>Lieu d’exécution</w:t>
        </w:r>
        <w:r>
          <w:rPr>
            <w:noProof/>
            <w:webHidden/>
          </w:rPr>
          <w:tab/>
        </w:r>
        <w:r>
          <w:rPr>
            <w:noProof/>
            <w:webHidden/>
          </w:rPr>
          <w:fldChar w:fldCharType="begin"/>
        </w:r>
        <w:r>
          <w:rPr>
            <w:noProof/>
            <w:webHidden/>
          </w:rPr>
          <w:instrText xml:space="preserve"> PAGEREF _Toc79088046 \h </w:instrText>
        </w:r>
        <w:r>
          <w:rPr>
            <w:noProof/>
            <w:webHidden/>
          </w:rPr>
        </w:r>
        <w:r>
          <w:rPr>
            <w:noProof/>
            <w:webHidden/>
          </w:rPr>
          <w:fldChar w:fldCharType="separate"/>
        </w:r>
        <w:r w:rsidR="00223ECD">
          <w:rPr>
            <w:noProof/>
            <w:webHidden/>
          </w:rPr>
          <w:t>26</w:t>
        </w:r>
        <w:r>
          <w:rPr>
            <w:noProof/>
            <w:webHidden/>
          </w:rPr>
          <w:fldChar w:fldCharType="end"/>
        </w:r>
      </w:hyperlink>
    </w:p>
    <w:p w14:paraId="77D427CD" w14:textId="6D25E48A" w:rsidR="00104709" w:rsidRDefault="00104709">
      <w:pPr>
        <w:pStyle w:val="TM2"/>
        <w:rPr>
          <w:rFonts w:asciiTheme="minorHAnsi" w:eastAsiaTheme="minorEastAsia" w:hAnsiTheme="minorHAnsi" w:cstheme="minorBidi"/>
          <w:b w:val="0"/>
          <w:noProof/>
          <w:color w:val="auto"/>
          <w:sz w:val="22"/>
          <w:szCs w:val="22"/>
          <w:lang w:val="en-US"/>
        </w:rPr>
      </w:pPr>
      <w:hyperlink w:anchor="_Toc79088047" w:history="1">
        <w:r w:rsidRPr="00EB3FEB">
          <w:rPr>
            <w:rStyle w:val="Lienhypertexte"/>
            <w:rFonts w:cs="Times New Roman"/>
            <w:noProof/>
          </w:rPr>
          <w:t>7.15</w:t>
        </w:r>
        <w:r>
          <w:rPr>
            <w:rFonts w:asciiTheme="minorHAnsi" w:eastAsiaTheme="minorEastAsia" w:hAnsiTheme="minorHAnsi" w:cstheme="minorBidi"/>
            <w:b w:val="0"/>
            <w:noProof/>
            <w:color w:val="auto"/>
            <w:sz w:val="22"/>
            <w:szCs w:val="22"/>
            <w:lang w:val="en-US"/>
          </w:rPr>
          <w:tab/>
        </w:r>
        <w:r w:rsidRPr="00EB3FEB">
          <w:rPr>
            <w:rStyle w:val="Lienhypertexte"/>
            <w:noProof/>
          </w:rPr>
          <w:t>Langue</w:t>
        </w:r>
        <w:r>
          <w:rPr>
            <w:noProof/>
            <w:webHidden/>
          </w:rPr>
          <w:tab/>
        </w:r>
        <w:r>
          <w:rPr>
            <w:noProof/>
            <w:webHidden/>
          </w:rPr>
          <w:fldChar w:fldCharType="begin"/>
        </w:r>
        <w:r>
          <w:rPr>
            <w:noProof/>
            <w:webHidden/>
          </w:rPr>
          <w:instrText xml:space="preserve"> PAGEREF _Toc79088047 \h </w:instrText>
        </w:r>
        <w:r>
          <w:rPr>
            <w:noProof/>
            <w:webHidden/>
          </w:rPr>
        </w:r>
        <w:r>
          <w:rPr>
            <w:noProof/>
            <w:webHidden/>
          </w:rPr>
          <w:fldChar w:fldCharType="separate"/>
        </w:r>
        <w:r w:rsidR="00223ECD">
          <w:rPr>
            <w:noProof/>
            <w:webHidden/>
          </w:rPr>
          <w:t>26</w:t>
        </w:r>
        <w:r>
          <w:rPr>
            <w:noProof/>
            <w:webHidden/>
          </w:rPr>
          <w:fldChar w:fldCharType="end"/>
        </w:r>
      </w:hyperlink>
    </w:p>
    <w:p w14:paraId="2107D5F7" w14:textId="3BE24A26" w:rsidR="00104709" w:rsidRDefault="00104709">
      <w:pPr>
        <w:pStyle w:val="TM2"/>
        <w:rPr>
          <w:rFonts w:asciiTheme="minorHAnsi" w:eastAsiaTheme="minorEastAsia" w:hAnsiTheme="minorHAnsi" w:cstheme="minorBidi"/>
          <w:b w:val="0"/>
          <w:noProof/>
          <w:color w:val="auto"/>
          <w:sz w:val="22"/>
          <w:szCs w:val="22"/>
          <w:lang w:val="en-US"/>
        </w:rPr>
      </w:pPr>
      <w:hyperlink w:anchor="_Toc79088048" w:history="1">
        <w:r w:rsidRPr="00EB3FEB">
          <w:rPr>
            <w:rStyle w:val="Lienhypertexte"/>
            <w:rFonts w:cs="Times New Roman"/>
            <w:noProof/>
          </w:rPr>
          <w:t>7.16</w:t>
        </w:r>
        <w:r>
          <w:rPr>
            <w:rFonts w:asciiTheme="minorHAnsi" w:eastAsiaTheme="minorEastAsia" w:hAnsiTheme="minorHAnsi" w:cstheme="minorBidi"/>
            <w:b w:val="0"/>
            <w:noProof/>
            <w:color w:val="auto"/>
            <w:sz w:val="22"/>
            <w:szCs w:val="22"/>
            <w:lang w:val="en-US"/>
          </w:rPr>
          <w:tab/>
        </w:r>
        <w:r w:rsidRPr="00EB3FEB">
          <w:rPr>
            <w:rStyle w:val="Lienhypertexte"/>
            <w:noProof/>
          </w:rPr>
          <w:t>Confidentialité</w:t>
        </w:r>
        <w:r>
          <w:rPr>
            <w:noProof/>
            <w:webHidden/>
          </w:rPr>
          <w:tab/>
        </w:r>
        <w:r>
          <w:rPr>
            <w:noProof/>
            <w:webHidden/>
          </w:rPr>
          <w:fldChar w:fldCharType="begin"/>
        </w:r>
        <w:r>
          <w:rPr>
            <w:noProof/>
            <w:webHidden/>
          </w:rPr>
          <w:instrText xml:space="preserve"> PAGEREF _Toc79088048 \h </w:instrText>
        </w:r>
        <w:r>
          <w:rPr>
            <w:noProof/>
            <w:webHidden/>
          </w:rPr>
        </w:r>
        <w:r>
          <w:rPr>
            <w:noProof/>
            <w:webHidden/>
          </w:rPr>
          <w:fldChar w:fldCharType="separate"/>
        </w:r>
        <w:r w:rsidR="00223ECD">
          <w:rPr>
            <w:noProof/>
            <w:webHidden/>
          </w:rPr>
          <w:t>26</w:t>
        </w:r>
        <w:r>
          <w:rPr>
            <w:noProof/>
            <w:webHidden/>
          </w:rPr>
          <w:fldChar w:fldCharType="end"/>
        </w:r>
      </w:hyperlink>
    </w:p>
    <w:p w14:paraId="44A82D30" w14:textId="7B429696" w:rsidR="00104709" w:rsidRDefault="00104709">
      <w:pPr>
        <w:pStyle w:val="TM2"/>
        <w:rPr>
          <w:rFonts w:asciiTheme="minorHAnsi" w:eastAsiaTheme="minorEastAsia" w:hAnsiTheme="minorHAnsi" w:cstheme="minorBidi"/>
          <w:b w:val="0"/>
          <w:noProof/>
          <w:color w:val="auto"/>
          <w:sz w:val="22"/>
          <w:szCs w:val="22"/>
          <w:lang w:val="en-US"/>
        </w:rPr>
      </w:pPr>
      <w:hyperlink w:anchor="_Toc79088049" w:history="1">
        <w:r w:rsidRPr="00EB3FEB">
          <w:rPr>
            <w:rStyle w:val="Lienhypertexte"/>
            <w:rFonts w:cs="Times New Roman"/>
            <w:noProof/>
          </w:rPr>
          <w:t>7.17</w:t>
        </w:r>
        <w:r>
          <w:rPr>
            <w:rFonts w:asciiTheme="minorHAnsi" w:eastAsiaTheme="minorEastAsia" w:hAnsiTheme="minorHAnsi" w:cstheme="minorBidi"/>
            <w:b w:val="0"/>
            <w:noProof/>
            <w:color w:val="auto"/>
            <w:sz w:val="22"/>
            <w:szCs w:val="22"/>
            <w:lang w:val="en-US"/>
          </w:rPr>
          <w:tab/>
        </w:r>
        <w:r w:rsidRPr="00EB3FEB">
          <w:rPr>
            <w:rStyle w:val="Lienhypertexte"/>
            <w:noProof/>
          </w:rPr>
          <w:t>Droits de propriété</w:t>
        </w:r>
        <w:r>
          <w:rPr>
            <w:noProof/>
            <w:webHidden/>
          </w:rPr>
          <w:tab/>
        </w:r>
        <w:r>
          <w:rPr>
            <w:noProof/>
            <w:webHidden/>
          </w:rPr>
          <w:fldChar w:fldCharType="begin"/>
        </w:r>
        <w:r>
          <w:rPr>
            <w:noProof/>
            <w:webHidden/>
          </w:rPr>
          <w:instrText xml:space="preserve"> PAGEREF _Toc79088049 \h </w:instrText>
        </w:r>
        <w:r>
          <w:rPr>
            <w:noProof/>
            <w:webHidden/>
          </w:rPr>
        </w:r>
        <w:r>
          <w:rPr>
            <w:noProof/>
            <w:webHidden/>
          </w:rPr>
          <w:fldChar w:fldCharType="separate"/>
        </w:r>
        <w:r w:rsidR="00223ECD">
          <w:rPr>
            <w:noProof/>
            <w:webHidden/>
          </w:rPr>
          <w:t>26</w:t>
        </w:r>
        <w:r>
          <w:rPr>
            <w:noProof/>
            <w:webHidden/>
          </w:rPr>
          <w:fldChar w:fldCharType="end"/>
        </w:r>
      </w:hyperlink>
    </w:p>
    <w:p w14:paraId="02DA56B8" w14:textId="14B99B96" w:rsidR="00104709" w:rsidRDefault="00104709">
      <w:pPr>
        <w:pStyle w:val="TM2"/>
        <w:rPr>
          <w:rFonts w:asciiTheme="minorHAnsi" w:eastAsiaTheme="minorEastAsia" w:hAnsiTheme="minorHAnsi" w:cstheme="minorBidi"/>
          <w:b w:val="0"/>
          <w:noProof/>
          <w:color w:val="auto"/>
          <w:sz w:val="22"/>
          <w:szCs w:val="22"/>
          <w:lang w:val="en-US"/>
        </w:rPr>
      </w:pPr>
      <w:hyperlink w:anchor="_Toc79088050" w:history="1">
        <w:r w:rsidRPr="00EB3FEB">
          <w:rPr>
            <w:rStyle w:val="Lienhypertexte"/>
            <w:rFonts w:cs="Times New Roman"/>
            <w:noProof/>
          </w:rPr>
          <w:t>7.18</w:t>
        </w:r>
        <w:r>
          <w:rPr>
            <w:rFonts w:asciiTheme="minorHAnsi" w:eastAsiaTheme="minorEastAsia" w:hAnsiTheme="minorHAnsi" w:cstheme="minorBidi"/>
            <w:b w:val="0"/>
            <w:noProof/>
            <w:color w:val="auto"/>
            <w:sz w:val="22"/>
            <w:szCs w:val="22"/>
            <w:lang w:val="en-US"/>
          </w:rPr>
          <w:tab/>
        </w:r>
        <w:r w:rsidRPr="00EB3FEB">
          <w:rPr>
            <w:rStyle w:val="Lienhypertexte"/>
            <w:noProof/>
          </w:rPr>
          <w:t>Résiliation et annulation</w:t>
        </w:r>
        <w:r>
          <w:rPr>
            <w:noProof/>
            <w:webHidden/>
          </w:rPr>
          <w:tab/>
        </w:r>
        <w:r>
          <w:rPr>
            <w:noProof/>
            <w:webHidden/>
          </w:rPr>
          <w:fldChar w:fldCharType="begin"/>
        </w:r>
        <w:r>
          <w:rPr>
            <w:noProof/>
            <w:webHidden/>
          </w:rPr>
          <w:instrText xml:space="preserve"> PAGEREF _Toc79088050 \h </w:instrText>
        </w:r>
        <w:r>
          <w:rPr>
            <w:noProof/>
            <w:webHidden/>
          </w:rPr>
        </w:r>
        <w:r>
          <w:rPr>
            <w:noProof/>
            <w:webHidden/>
          </w:rPr>
          <w:fldChar w:fldCharType="separate"/>
        </w:r>
        <w:r w:rsidR="00223ECD">
          <w:rPr>
            <w:noProof/>
            <w:webHidden/>
          </w:rPr>
          <w:t>27</w:t>
        </w:r>
        <w:r>
          <w:rPr>
            <w:noProof/>
            <w:webHidden/>
          </w:rPr>
          <w:fldChar w:fldCharType="end"/>
        </w:r>
      </w:hyperlink>
    </w:p>
    <w:p w14:paraId="0D3D80E0" w14:textId="248008DC" w:rsidR="00104709" w:rsidRDefault="00104709">
      <w:pPr>
        <w:pStyle w:val="TM2"/>
        <w:rPr>
          <w:rFonts w:asciiTheme="minorHAnsi" w:eastAsiaTheme="minorEastAsia" w:hAnsiTheme="minorHAnsi" w:cstheme="minorBidi"/>
          <w:b w:val="0"/>
          <w:noProof/>
          <w:color w:val="auto"/>
          <w:sz w:val="22"/>
          <w:szCs w:val="22"/>
          <w:lang w:val="en-US"/>
        </w:rPr>
      </w:pPr>
      <w:hyperlink w:anchor="_Toc79088051" w:history="1">
        <w:r w:rsidRPr="00EB3FEB">
          <w:rPr>
            <w:rStyle w:val="Lienhypertexte"/>
            <w:rFonts w:cs="Times New Roman"/>
            <w:noProof/>
          </w:rPr>
          <w:t>7.19</w:t>
        </w:r>
        <w:r>
          <w:rPr>
            <w:rFonts w:asciiTheme="minorHAnsi" w:eastAsiaTheme="minorEastAsia" w:hAnsiTheme="minorHAnsi" w:cstheme="minorBidi"/>
            <w:b w:val="0"/>
            <w:noProof/>
            <w:color w:val="auto"/>
            <w:sz w:val="22"/>
            <w:szCs w:val="22"/>
            <w:lang w:val="en-US"/>
          </w:rPr>
          <w:tab/>
        </w:r>
        <w:r w:rsidRPr="00EB3FEB">
          <w:rPr>
            <w:rStyle w:val="Lienhypertexte"/>
            <w:noProof/>
          </w:rPr>
          <w:t>Force majeure</w:t>
        </w:r>
        <w:r>
          <w:rPr>
            <w:noProof/>
            <w:webHidden/>
          </w:rPr>
          <w:tab/>
        </w:r>
        <w:r>
          <w:rPr>
            <w:noProof/>
            <w:webHidden/>
          </w:rPr>
          <w:fldChar w:fldCharType="begin"/>
        </w:r>
        <w:r>
          <w:rPr>
            <w:noProof/>
            <w:webHidden/>
          </w:rPr>
          <w:instrText xml:space="preserve"> PAGEREF _Toc79088051 \h </w:instrText>
        </w:r>
        <w:r>
          <w:rPr>
            <w:noProof/>
            <w:webHidden/>
          </w:rPr>
        </w:r>
        <w:r>
          <w:rPr>
            <w:noProof/>
            <w:webHidden/>
          </w:rPr>
          <w:fldChar w:fldCharType="separate"/>
        </w:r>
        <w:r w:rsidR="00223ECD">
          <w:rPr>
            <w:noProof/>
            <w:webHidden/>
          </w:rPr>
          <w:t>27</w:t>
        </w:r>
        <w:r>
          <w:rPr>
            <w:noProof/>
            <w:webHidden/>
          </w:rPr>
          <w:fldChar w:fldCharType="end"/>
        </w:r>
      </w:hyperlink>
    </w:p>
    <w:p w14:paraId="0B85D56A" w14:textId="6A524CE7" w:rsidR="00104709" w:rsidRDefault="00104709">
      <w:pPr>
        <w:pStyle w:val="TM2"/>
        <w:rPr>
          <w:rFonts w:asciiTheme="minorHAnsi" w:eastAsiaTheme="minorEastAsia" w:hAnsiTheme="minorHAnsi" w:cstheme="minorBidi"/>
          <w:b w:val="0"/>
          <w:noProof/>
          <w:color w:val="auto"/>
          <w:sz w:val="22"/>
          <w:szCs w:val="22"/>
          <w:lang w:val="en-US"/>
        </w:rPr>
      </w:pPr>
      <w:hyperlink w:anchor="_Toc79088052" w:history="1">
        <w:r w:rsidRPr="00EB3FEB">
          <w:rPr>
            <w:rStyle w:val="Lienhypertexte"/>
            <w:rFonts w:cs="Times New Roman"/>
            <w:noProof/>
          </w:rPr>
          <w:t>7.20</w:t>
        </w:r>
        <w:r>
          <w:rPr>
            <w:rFonts w:asciiTheme="minorHAnsi" w:eastAsiaTheme="minorEastAsia" w:hAnsiTheme="minorHAnsi" w:cstheme="minorBidi"/>
            <w:b w:val="0"/>
            <w:noProof/>
            <w:color w:val="auto"/>
            <w:sz w:val="22"/>
            <w:szCs w:val="22"/>
            <w:lang w:val="en-US"/>
          </w:rPr>
          <w:tab/>
        </w:r>
        <w:r w:rsidRPr="00EB3FEB">
          <w:rPr>
            <w:rStyle w:val="Lienhypertexte"/>
            <w:noProof/>
          </w:rPr>
          <w:t>Dispositions restant en vigueur au terme du Contrat</w:t>
        </w:r>
        <w:r>
          <w:rPr>
            <w:noProof/>
            <w:webHidden/>
          </w:rPr>
          <w:tab/>
        </w:r>
        <w:r>
          <w:rPr>
            <w:noProof/>
            <w:webHidden/>
          </w:rPr>
          <w:fldChar w:fldCharType="begin"/>
        </w:r>
        <w:r>
          <w:rPr>
            <w:noProof/>
            <w:webHidden/>
          </w:rPr>
          <w:instrText xml:space="preserve"> PAGEREF _Toc79088052 \h </w:instrText>
        </w:r>
        <w:r>
          <w:rPr>
            <w:noProof/>
            <w:webHidden/>
          </w:rPr>
        </w:r>
        <w:r>
          <w:rPr>
            <w:noProof/>
            <w:webHidden/>
          </w:rPr>
          <w:fldChar w:fldCharType="separate"/>
        </w:r>
        <w:r w:rsidR="00223ECD">
          <w:rPr>
            <w:noProof/>
            <w:webHidden/>
          </w:rPr>
          <w:t>27</w:t>
        </w:r>
        <w:r>
          <w:rPr>
            <w:noProof/>
            <w:webHidden/>
          </w:rPr>
          <w:fldChar w:fldCharType="end"/>
        </w:r>
      </w:hyperlink>
    </w:p>
    <w:p w14:paraId="28590B48" w14:textId="7BC83D3C" w:rsidR="00104709" w:rsidRDefault="00104709">
      <w:pPr>
        <w:pStyle w:val="TM2"/>
        <w:rPr>
          <w:rFonts w:asciiTheme="minorHAnsi" w:eastAsiaTheme="minorEastAsia" w:hAnsiTheme="minorHAnsi" w:cstheme="minorBidi"/>
          <w:b w:val="0"/>
          <w:noProof/>
          <w:color w:val="auto"/>
          <w:sz w:val="22"/>
          <w:szCs w:val="22"/>
          <w:lang w:val="en-US"/>
        </w:rPr>
      </w:pPr>
      <w:hyperlink w:anchor="_Toc79088053" w:history="1">
        <w:r w:rsidRPr="00EB3FEB">
          <w:rPr>
            <w:rStyle w:val="Lienhypertexte"/>
            <w:rFonts w:cs="Times New Roman"/>
            <w:noProof/>
          </w:rPr>
          <w:t>7.21</w:t>
        </w:r>
        <w:r>
          <w:rPr>
            <w:rFonts w:asciiTheme="minorHAnsi" w:eastAsiaTheme="minorEastAsia" w:hAnsiTheme="minorHAnsi" w:cstheme="minorBidi"/>
            <w:b w:val="0"/>
            <w:noProof/>
            <w:color w:val="auto"/>
            <w:sz w:val="22"/>
            <w:szCs w:val="22"/>
            <w:lang w:val="en-US"/>
          </w:rPr>
          <w:tab/>
        </w:r>
        <w:r w:rsidRPr="00EB3FEB">
          <w:rPr>
            <w:rStyle w:val="Lienhypertexte"/>
            <w:noProof/>
          </w:rPr>
          <w:t>Utilisation du nom et de l’emblème de l’OMS</w:t>
        </w:r>
        <w:r>
          <w:rPr>
            <w:noProof/>
            <w:webHidden/>
          </w:rPr>
          <w:tab/>
        </w:r>
        <w:r>
          <w:rPr>
            <w:noProof/>
            <w:webHidden/>
          </w:rPr>
          <w:fldChar w:fldCharType="begin"/>
        </w:r>
        <w:r>
          <w:rPr>
            <w:noProof/>
            <w:webHidden/>
          </w:rPr>
          <w:instrText xml:space="preserve"> PAGEREF _Toc79088053 \h </w:instrText>
        </w:r>
        <w:r>
          <w:rPr>
            <w:noProof/>
            <w:webHidden/>
          </w:rPr>
        </w:r>
        <w:r>
          <w:rPr>
            <w:noProof/>
            <w:webHidden/>
          </w:rPr>
          <w:fldChar w:fldCharType="separate"/>
        </w:r>
        <w:r w:rsidR="00223ECD">
          <w:rPr>
            <w:noProof/>
            <w:webHidden/>
          </w:rPr>
          <w:t>28</w:t>
        </w:r>
        <w:r>
          <w:rPr>
            <w:noProof/>
            <w:webHidden/>
          </w:rPr>
          <w:fldChar w:fldCharType="end"/>
        </w:r>
      </w:hyperlink>
    </w:p>
    <w:p w14:paraId="7B12942F" w14:textId="3D2A4651" w:rsidR="00104709" w:rsidRDefault="00104709">
      <w:pPr>
        <w:pStyle w:val="TM2"/>
        <w:rPr>
          <w:rFonts w:asciiTheme="minorHAnsi" w:eastAsiaTheme="minorEastAsia" w:hAnsiTheme="minorHAnsi" w:cstheme="minorBidi"/>
          <w:b w:val="0"/>
          <w:noProof/>
          <w:color w:val="auto"/>
          <w:sz w:val="22"/>
          <w:szCs w:val="22"/>
          <w:lang w:val="en-US"/>
        </w:rPr>
      </w:pPr>
      <w:hyperlink w:anchor="_Toc79088054" w:history="1">
        <w:r w:rsidRPr="00EB3FEB">
          <w:rPr>
            <w:rStyle w:val="Lienhypertexte"/>
            <w:rFonts w:cs="Times New Roman"/>
            <w:noProof/>
          </w:rPr>
          <w:t>7.22</w:t>
        </w:r>
        <w:r>
          <w:rPr>
            <w:rFonts w:asciiTheme="minorHAnsi" w:eastAsiaTheme="minorEastAsia" w:hAnsiTheme="minorHAnsi" w:cstheme="minorBidi"/>
            <w:b w:val="0"/>
            <w:noProof/>
            <w:color w:val="auto"/>
            <w:sz w:val="22"/>
            <w:szCs w:val="22"/>
            <w:lang w:val="en-US"/>
          </w:rPr>
          <w:tab/>
        </w:r>
        <w:r w:rsidRPr="00EB3FEB">
          <w:rPr>
            <w:rStyle w:val="Lienhypertexte"/>
            <w:noProof/>
          </w:rPr>
          <w:t>Publication du Contrat</w:t>
        </w:r>
        <w:r>
          <w:rPr>
            <w:noProof/>
            <w:webHidden/>
          </w:rPr>
          <w:tab/>
        </w:r>
        <w:r>
          <w:rPr>
            <w:noProof/>
            <w:webHidden/>
          </w:rPr>
          <w:fldChar w:fldCharType="begin"/>
        </w:r>
        <w:r>
          <w:rPr>
            <w:noProof/>
            <w:webHidden/>
          </w:rPr>
          <w:instrText xml:space="preserve"> PAGEREF _Toc79088054 \h </w:instrText>
        </w:r>
        <w:r>
          <w:rPr>
            <w:noProof/>
            <w:webHidden/>
          </w:rPr>
        </w:r>
        <w:r>
          <w:rPr>
            <w:noProof/>
            <w:webHidden/>
          </w:rPr>
          <w:fldChar w:fldCharType="separate"/>
        </w:r>
        <w:r w:rsidR="00223ECD">
          <w:rPr>
            <w:noProof/>
            <w:webHidden/>
          </w:rPr>
          <w:t>28</w:t>
        </w:r>
        <w:r>
          <w:rPr>
            <w:noProof/>
            <w:webHidden/>
          </w:rPr>
          <w:fldChar w:fldCharType="end"/>
        </w:r>
      </w:hyperlink>
    </w:p>
    <w:p w14:paraId="12CBCFE1" w14:textId="1F47397D" w:rsidR="00104709" w:rsidRDefault="00104709">
      <w:pPr>
        <w:pStyle w:val="TM2"/>
        <w:rPr>
          <w:rFonts w:asciiTheme="minorHAnsi" w:eastAsiaTheme="minorEastAsia" w:hAnsiTheme="minorHAnsi" w:cstheme="minorBidi"/>
          <w:b w:val="0"/>
          <w:noProof/>
          <w:color w:val="auto"/>
          <w:sz w:val="22"/>
          <w:szCs w:val="22"/>
          <w:lang w:val="en-US"/>
        </w:rPr>
      </w:pPr>
      <w:hyperlink w:anchor="_Toc79088055" w:history="1">
        <w:r w:rsidRPr="00EB3FEB">
          <w:rPr>
            <w:rStyle w:val="Lienhypertexte"/>
            <w:rFonts w:cs="Times New Roman"/>
            <w:noProof/>
          </w:rPr>
          <w:t>7.23</w:t>
        </w:r>
        <w:r>
          <w:rPr>
            <w:rFonts w:asciiTheme="minorHAnsi" w:eastAsiaTheme="minorEastAsia" w:hAnsiTheme="minorHAnsi" w:cstheme="minorBidi"/>
            <w:b w:val="0"/>
            <w:noProof/>
            <w:color w:val="auto"/>
            <w:sz w:val="22"/>
            <w:szCs w:val="22"/>
            <w:lang w:val="en-US"/>
          </w:rPr>
          <w:tab/>
        </w:r>
        <w:r w:rsidRPr="00EB3FEB">
          <w:rPr>
            <w:rStyle w:val="Lienhypertexte"/>
            <w:noProof/>
          </w:rPr>
          <w:t>Successeurs et cessionnaires</w:t>
        </w:r>
        <w:r>
          <w:rPr>
            <w:noProof/>
            <w:webHidden/>
          </w:rPr>
          <w:tab/>
        </w:r>
        <w:r>
          <w:rPr>
            <w:noProof/>
            <w:webHidden/>
          </w:rPr>
          <w:fldChar w:fldCharType="begin"/>
        </w:r>
        <w:r>
          <w:rPr>
            <w:noProof/>
            <w:webHidden/>
          </w:rPr>
          <w:instrText xml:space="preserve"> PAGEREF _Toc79088055 \h </w:instrText>
        </w:r>
        <w:r>
          <w:rPr>
            <w:noProof/>
            <w:webHidden/>
          </w:rPr>
        </w:r>
        <w:r>
          <w:rPr>
            <w:noProof/>
            <w:webHidden/>
          </w:rPr>
          <w:fldChar w:fldCharType="separate"/>
        </w:r>
        <w:r w:rsidR="00223ECD">
          <w:rPr>
            <w:noProof/>
            <w:webHidden/>
          </w:rPr>
          <w:t>28</w:t>
        </w:r>
        <w:r>
          <w:rPr>
            <w:noProof/>
            <w:webHidden/>
          </w:rPr>
          <w:fldChar w:fldCharType="end"/>
        </w:r>
      </w:hyperlink>
    </w:p>
    <w:p w14:paraId="2FF2A782" w14:textId="4D6F904C" w:rsidR="00104709" w:rsidRDefault="00104709">
      <w:pPr>
        <w:pStyle w:val="TM2"/>
        <w:rPr>
          <w:rFonts w:asciiTheme="minorHAnsi" w:eastAsiaTheme="minorEastAsia" w:hAnsiTheme="minorHAnsi" w:cstheme="minorBidi"/>
          <w:b w:val="0"/>
          <w:noProof/>
          <w:color w:val="auto"/>
          <w:sz w:val="22"/>
          <w:szCs w:val="22"/>
          <w:lang w:val="en-US"/>
        </w:rPr>
      </w:pPr>
      <w:hyperlink w:anchor="_Toc79088056" w:history="1">
        <w:r w:rsidRPr="00EB3FEB">
          <w:rPr>
            <w:rStyle w:val="Lienhypertexte"/>
            <w:rFonts w:cs="Times New Roman"/>
            <w:noProof/>
          </w:rPr>
          <w:t>7.24</w:t>
        </w:r>
        <w:r>
          <w:rPr>
            <w:rFonts w:asciiTheme="minorHAnsi" w:eastAsiaTheme="minorEastAsia" w:hAnsiTheme="minorHAnsi" w:cstheme="minorBidi"/>
            <w:b w:val="0"/>
            <w:noProof/>
            <w:color w:val="auto"/>
            <w:sz w:val="22"/>
            <w:szCs w:val="22"/>
            <w:lang w:val="en-US"/>
          </w:rPr>
          <w:tab/>
        </w:r>
        <w:r w:rsidRPr="00EB3FEB">
          <w:rPr>
            <w:rStyle w:val="Lienhypertexte"/>
            <w:noProof/>
          </w:rPr>
          <w:t>Paiement</w:t>
        </w:r>
        <w:r>
          <w:rPr>
            <w:noProof/>
            <w:webHidden/>
          </w:rPr>
          <w:tab/>
        </w:r>
        <w:r>
          <w:rPr>
            <w:noProof/>
            <w:webHidden/>
          </w:rPr>
          <w:fldChar w:fldCharType="begin"/>
        </w:r>
        <w:r>
          <w:rPr>
            <w:noProof/>
            <w:webHidden/>
          </w:rPr>
          <w:instrText xml:space="preserve"> PAGEREF _Toc79088056 \h </w:instrText>
        </w:r>
        <w:r>
          <w:rPr>
            <w:noProof/>
            <w:webHidden/>
          </w:rPr>
        </w:r>
        <w:r>
          <w:rPr>
            <w:noProof/>
            <w:webHidden/>
          </w:rPr>
          <w:fldChar w:fldCharType="separate"/>
        </w:r>
        <w:r w:rsidR="00223ECD">
          <w:rPr>
            <w:noProof/>
            <w:webHidden/>
          </w:rPr>
          <w:t>28</w:t>
        </w:r>
        <w:r>
          <w:rPr>
            <w:noProof/>
            <w:webHidden/>
          </w:rPr>
          <w:fldChar w:fldCharType="end"/>
        </w:r>
      </w:hyperlink>
    </w:p>
    <w:p w14:paraId="0B10E59F" w14:textId="26132441" w:rsidR="00104709" w:rsidRDefault="00104709">
      <w:pPr>
        <w:pStyle w:val="TM2"/>
        <w:rPr>
          <w:rFonts w:asciiTheme="minorHAnsi" w:eastAsiaTheme="minorEastAsia" w:hAnsiTheme="minorHAnsi" w:cstheme="minorBidi"/>
          <w:b w:val="0"/>
          <w:noProof/>
          <w:color w:val="auto"/>
          <w:sz w:val="22"/>
          <w:szCs w:val="22"/>
          <w:lang w:val="en-US"/>
        </w:rPr>
      </w:pPr>
      <w:hyperlink w:anchor="_Toc79088057" w:history="1">
        <w:r w:rsidRPr="00EB3FEB">
          <w:rPr>
            <w:rStyle w:val="Lienhypertexte"/>
            <w:rFonts w:cs="Times New Roman"/>
            <w:noProof/>
          </w:rPr>
          <w:t>7.25</w:t>
        </w:r>
        <w:r>
          <w:rPr>
            <w:rFonts w:asciiTheme="minorHAnsi" w:eastAsiaTheme="minorEastAsia" w:hAnsiTheme="minorHAnsi" w:cstheme="minorBidi"/>
            <w:b w:val="0"/>
            <w:noProof/>
            <w:color w:val="auto"/>
            <w:sz w:val="22"/>
            <w:szCs w:val="22"/>
            <w:lang w:val="en-US"/>
          </w:rPr>
          <w:tab/>
        </w:r>
        <w:r w:rsidRPr="00EB3FEB">
          <w:rPr>
            <w:rStyle w:val="Lienhypertexte"/>
            <w:noProof/>
          </w:rPr>
          <w:t>Propriété des équipements</w:t>
        </w:r>
        <w:r>
          <w:rPr>
            <w:noProof/>
            <w:webHidden/>
          </w:rPr>
          <w:tab/>
        </w:r>
        <w:r>
          <w:rPr>
            <w:noProof/>
            <w:webHidden/>
          </w:rPr>
          <w:fldChar w:fldCharType="begin"/>
        </w:r>
        <w:r>
          <w:rPr>
            <w:noProof/>
            <w:webHidden/>
          </w:rPr>
          <w:instrText xml:space="preserve"> PAGEREF _Toc79088057 \h </w:instrText>
        </w:r>
        <w:r>
          <w:rPr>
            <w:noProof/>
            <w:webHidden/>
          </w:rPr>
        </w:r>
        <w:r>
          <w:rPr>
            <w:noProof/>
            <w:webHidden/>
          </w:rPr>
          <w:fldChar w:fldCharType="separate"/>
        </w:r>
        <w:r w:rsidR="00223ECD">
          <w:rPr>
            <w:noProof/>
            <w:webHidden/>
          </w:rPr>
          <w:t>28</w:t>
        </w:r>
        <w:r>
          <w:rPr>
            <w:noProof/>
            <w:webHidden/>
          </w:rPr>
          <w:fldChar w:fldCharType="end"/>
        </w:r>
      </w:hyperlink>
    </w:p>
    <w:p w14:paraId="2245AB80" w14:textId="2A872A4B" w:rsidR="00104709" w:rsidRDefault="00104709">
      <w:pPr>
        <w:pStyle w:val="TM2"/>
        <w:rPr>
          <w:rFonts w:asciiTheme="minorHAnsi" w:eastAsiaTheme="minorEastAsia" w:hAnsiTheme="minorHAnsi" w:cstheme="minorBidi"/>
          <w:b w:val="0"/>
          <w:noProof/>
          <w:color w:val="auto"/>
          <w:sz w:val="22"/>
          <w:szCs w:val="22"/>
          <w:lang w:val="en-US"/>
        </w:rPr>
      </w:pPr>
      <w:hyperlink w:anchor="_Toc79088058" w:history="1">
        <w:r w:rsidRPr="00EB3FEB">
          <w:rPr>
            <w:rStyle w:val="Lienhypertexte"/>
            <w:rFonts w:cs="Times New Roman"/>
            <w:noProof/>
          </w:rPr>
          <w:t>7.26</w:t>
        </w:r>
        <w:r>
          <w:rPr>
            <w:rFonts w:asciiTheme="minorHAnsi" w:eastAsiaTheme="minorEastAsia" w:hAnsiTheme="minorHAnsi" w:cstheme="minorBidi"/>
            <w:b w:val="0"/>
            <w:noProof/>
            <w:color w:val="auto"/>
            <w:sz w:val="22"/>
            <w:szCs w:val="22"/>
            <w:lang w:val="en-US"/>
          </w:rPr>
          <w:tab/>
        </w:r>
        <w:r w:rsidRPr="00EB3FEB">
          <w:rPr>
            <w:rStyle w:val="Lienhypertexte"/>
            <w:noProof/>
          </w:rPr>
          <w:t>Assurances et responsabilités envers des tierces parties</w:t>
        </w:r>
        <w:r>
          <w:rPr>
            <w:noProof/>
            <w:webHidden/>
          </w:rPr>
          <w:tab/>
        </w:r>
        <w:r>
          <w:rPr>
            <w:noProof/>
            <w:webHidden/>
          </w:rPr>
          <w:fldChar w:fldCharType="begin"/>
        </w:r>
        <w:r>
          <w:rPr>
            <w:noProof/>
            <w:webHidden/>
          </w:rPr>
          <w:instrText xml:space="preserve"> PAGEREF _Toc79088058 \h </w:instrText>
        </w:r>
        <w:r>
          <w:rPr>
            <w:noProof/>
            <w:webHidden/>
          </w:rPr>
        </w:r>
        <w:r>
          <w:rPr>
            <w:noProof/>
            <w:webHidden/>
          </w:rPr>
          <w:fldChar w:fldCharType="separate"/>
        </w:r>
        <w:r w:rsidR="00223ECD">
          <w:rPr>
            <w:noProof/>
            <w:webHidden/>
          </w:rPr>
          <w:t>28</w:t>
        </w:r>
        <w:r>
          <w:rPr>
            <w:noProof/>
            <w:webHidden/>
          </w:rPr>
          <w:fldChar w:fldCharType="end"/>
        </w:r>
      </w:hyperlink>
    </w:p>
    <w:p w14:paraId="65D123D1" w14:textId="0AC6CDE2" w:rsidR="00104709" w:rsidRDefault="00104709">
      <w:pPr>
        <w:pStyle w:val="TM2"/>
        <w:rPr>
          <w:rFonts w:asciiTheme="minorHAnsi" w:eastAsiaTheme="minorEastAsia" w:hAnsiTheme="minorHAnsi" w:cstheme="minorBidi"/>
          <w:b w:val="0"/>
          <w:noProof/>
          <w:color w:val="auto"/>
          <w:sz w:val="22"/>
          <w:szCs w:val="22"/>
          <w:lang w:val="en-US"/>
        </w:rPr>
      </w:pPr>
      <w:hyperlink w:anchor="_Toc79088059" w:history="1">
        <w:r w:rsidRPr="00EB3FEB">
          <w:rPr>
            <w:rStyle w:val="Lienhypertexte"/>
            <w:rFonts w:cs="Times New Roman"/>
            <w:noProof/>
          </w:rPr>
          <w:t>7.27</w:t>
        </w:r>
        <w:r>
          <w:rPr>
            <w:rFonts w:asciiTheme="minorHAnsi" w:eastAsiaTheme="minorEastAsia" w:hAnsiTheme="minorHAnsi" w:cstheme="minorBidi"/>
            <w:b w:val="0"/>
            <w:noProof/>
            <w:color w:val="auto"/>
            <w:sz w:val="22"/>
            <w:szCs w:val="22"/>
            <w:lang w:val="en-US"/>
          </w:rPr>
          <w:tab/>
        </w:r>
        <w:r w:rsidRPr="00EB3FEB">
          <w:rPr>
            <w:rStyle w:val="Lienhypertexte"/>
            <w:noProof/>
          </w:rPr>
          <w:t>Règlement des différends</w:t>
        </w:r>
        <w:r>
          <w:rPr>
            <w:noProof/>
            <w:webHidden/>
          </w:rPr>
          <w:tab/>
        </w:r>
        <w:r>
          <w:rPr>
            <w:noProof/>
            <w:webHidden/>
          </w:rPr>
          <w:fldChar w:fldCharType="begin"/>
        </w:r>
        <w:r>
          <w:rPr>
            <w:noProof/>
            <w:webHidden/>
          </w:rPr>
          <w:instrText xml:space="preserve"> PAGEREF _Toc79088059 \h </w:instrText>
        </w:r>
        <w:r>
          <w:rPr>
            <w:noProof/>
            <w:webHidden/>
          </w:rPr>
        </w:r>
        <w:r>
          <w:rPr>
            <w:noProof/>
            <w:webHidden/>
          </w:rPr>
          <w:fldChar w:fldCharType="separate"/>
        </w:r>
        <w:r w:rsidR="00223ECD">
          <w:rPr>
            <w:noProof/>
            <w:webHidden/>
          </w:rPr>
          <w:t>29</w:t>
        </w:r>
        <w:r>
          <w:rPr>
            <w:noProof/>
            <w:webHidden/>
          </w:rPr>
          <w:fldChar w:fldCharType="end"/>
        </w:r>
      </w:hyperlink>
    </w:p>
    <w:p w14:paraId="2357EC5C" w14:textId="1317C089" w:rsidR="00104709" w:rsidRDefault="00104709">
      <w:pPr>
        <w:pStyle w:val="TM2"/>
        <w:rPr>
          <w:rFonts w:asciiTheme="minorHAnsi" w:eastAsiaTheme="minorEastAsia" w:hAnsiTheme="minorHAnsi" w:cstheme="minorBidi"/>
          <w:b w:val="0"/>
          <w:noProof/>
          <w:color w:val="auto"/>
          <w:sz w:val="22"/>
          <w:szCs w:val="22"/>
          <w:lang w:val="en-US"/>
        </w:rPr>
      </w:pPr>
      <w:hyperlink w:anchor="_Toc79088060" w:history="1">
        <w:r w:rsidRPr="00EB3FEB">
          <w:rPr>
            <w:rStyle w:val="Lienhypertexte"/>
            <w:rFonts w:cs="Times New Roman"/>
            <w:noProof/>
          </w:rPr>
          <w:t>7.28</w:t>
        </w:r>
        <w:r>
          <w:rPr>
            <w:rFonts w:asciiTheme="minorHAnsi" w:eastAsiaTheme="minorEastAsia" w:hAnsiTheme="minorHAnsi" w:cstheme="minorBidi"/>
            <w:b w:val="0"/>
            <w:noProof/>
            <w:color w:val="auto"/>
            <w:sz w:val="22"/>
            <w:szCs w:val="22"/>
            <w:lang w:val="en-US"/>
          </w:rPr>
          <w:tab/>
        </w:r>
        <w:r w:rsidRPr="00EB3FEB">
          <w:rPr>
            <w:rStyle w:val="Lienhypertexte"/>
            <w:noProof/>
          </w:rPr>
          <w:t>Pouvoir de modification</w:t>
        </w:r>
        <w:r>
          <w:rPr>
            <w:noProof/>
            <w:webHidden/>
          </w:rPr>
          <w:tab/>
        </w:r>
        <w:r>
          <w:rPr>
            <w:noProof/>
            <w:webHidden/>
          </w:rPr>
          <w:fldChar w:fldCharType="begin"/>
        </w:r>
        <w:r>
          <w:rPr>
            <w:noProof/>
            <w:webHidden/>
          </w:rPr>
          <w:instrText xml:space="preserve"> PAGEREF _Toc79088060 \h </w:instrText>
        </w:r>
        <w:r>
          <w:rPr>
            <w:noProof/>
            <w:webHidden/>
          </w:rPr>
        </w:r>
        <w:r>
          <w:rPr>
            <w:noProof/>
            <w:webHidden/>
          </w:rPr>
          <w:fldChar w:fldCharType="separate"/>
        </w:r>
        <w:r w:rsidR="00223ECD">
          <w:rPr>
            <w:noProof/>
            <w:webHidden/>
          </w:rPr>
          <w:t>29</w:t>
        </w:r>
        <w:r>
          <w:rPr>
            <w:noProof/>
            <w:webHidden/>
          </w:rPr>
          <w:fldChar w:fldCharType="end"/>
        </w:r>
      </w:hyperlink>
    </w:p>
    <w:p w14:paraId="7F133A51" w14:textId="2CAC41E9" w:rsidR="00104709" w:rsidRDefault="00104709">
      <w:pPr>
        <w:pStyle w:val="TM2"/>
        <w:rPr>
          <w:rFonts w:asciiTheme="minorHAnsi" w:eastAsiaTheme="minorEastAsia" w:hAnsiTheme="minorHAnsi" w:cstheme="minorBidi"/>
          <w:b w:val="0"/>
          <w:noProof/>
          <w:color w:val="auto"/>
          <w:sz w:val="22"/>
          <w:szCs w:val="22"/>
          <w:lang w:val="en-US"/>
        </w:rPr>
      </w:pPr>
      <w:hyperlink w:anchor="_Toc79088061" w:history="1">
        <w:r w:rsidRPr="00EB3FEB">
          <w:rPr>
            <w:rStyle w:val="Lienhypertexte"/>
            <w:rFonts w:cs="Times New Roman"/>
            <w:noProof/>
          </w:rPr>
          <w:t>7.29</w:t>
        </w:r>
        <w:r>
          <w:rPr>
            <w:rFonts w:asciiTheme="minorHAnsi" w:eastAsiaTheme="minorEastAsia" w:hAnsiTheme="minorHAnsi" w:cstheme="minorBidi"/>
            <w:b w:val="0"/>
            <w:noProof/>
            <w:color w:val="auto"/>
            <w:sz w:val="22"/>
            <w:szCs w:val="22"/>
            <w:lang w:val="en-US"/>
          </w:rPr>
          <w:tab/>
        </w:r>
        <w:r w:rsidRPr="00EB3FEB">
          <w:rPr>
            <w:rStyle w:val="Lienhypertexte"/>
            <w:noProof/>
          </w:rPr>
          <w:t>Privilèges et immunités</w:t>
        </w:r>
        <w:r>
          <w:rPr>
            <w:noProof/>
            <w:webHidden/>
          </w:rPr>
          <w:tab/>
        </w:r>
        <w:r>
          <w:rPr>
            <w:noProof/>
            <w:webHidden/>
          </w:rPr>
          <w:fldChar w:fldCharType="begin"/>
        </w:r>
        <w:r>
          <w:rPr>
            <w:noProof/>
            <w:webHidden/>
          </w:rPr>
          <w:instrText xml:space="preserve"> PAGEREF _Toc79088061 \h </w:instrText>
        </w:r>
        <w:r>
          <w:rPr>
            <w:noProof/>
            <w:webHidden/>
          </w:rPr>
        </w:r>
        <w:r>
          <w:rPr>
            <w:noProof/>
            <w:webHidden/>
          </w:rPr>
          <w:fldChar w:fldCharType="separate"/>
        </w:r>
        <w:r w:rsidR="00223ECD">
          <w:rPr>
            <w:noProof/>
            <w:webHidden/>
          </w:rPr>
          <w:t>29</w:t>
        </w:r>
        <w:r>
          <w:rPr>
            <w:noProof/>
            <w:webHidden/>
          </w:rPr>
          <w:fldChar w:fldCharType="end"/>
        </w:r>
      </w:hyperlink>
    </w:p>
    <w:p w14:paraId="1FB13EC6" w14:textId="50BF445D" w:rsidR="00104709" w:rsidRDefault="00104709">
      <w:pPr>
        <w:pStyle w:val="TM2"/>
        <w:rPr>
          <w:rFonts w:asciiTheme="minorHAnsi" w:eastAsiaTheme="minorEastAsia" w:hAnsiTheme="minorHAnsi" w:cstheme="minorBidi"/>
          <w:b w:val="0"/>
          <w:noProof/>
          <w:color w:val="auto"/>
          <w:sz w:val="22"/>
          <w:szCs w:val="22"/>
          <w:lang w:val="en-US"/>
        </w:rPr>
      </w:pPr>
      <w:hyperlink w:anchor="_Toc79088062" w:history="1">
        <w:r w:rsidRPr="00EB3FEB">
          <w:rPr>
            <w:rStyle w:val="Lienhypertexte"/>
            <w:rFonts w:cs="Times New Roman"/>
            <w:noProof/>
          </w:rPr>
          <w:t>7.30</w:t>
        </w:r>
        <w:r>
          <w:rPr>
            <w:rFonts w:asciiTheme="minorHAnsi" w:eastAsiaTheme="minorEastAsia" w:hAnsiTheme="minorHAnsi" w:cstheme="minorBidi"/>
            <w:b w:val="0"/>
            <w:noProof/>
            <w:color w:val="auto"/>
            <w:sz w:val="22"/>
            <w:szCs w:val="22"/>
            <w:lang w:val="en-US"/>
          </w:rPr>
          <w:tab/>
        </w:r>
        <w:r w:rsidRPr="00EB3FEB">
          <w:rPr>
            <w:rStyle w:val="Lienhypertexte"/>
            <w:noProof/>
          </w:rPr>
          <w:t>Antiterrorisme et sanctions de l’ONU ; fraude et corruption</w:t>
        </w:r>
        <w:r>
          <w:rPr>
            <w:noProof/>
            <w:webHidden/>
          </w:rPr>
          <w:tab/>
        </w:r>
        <w:r>
          <w:rPr>
            <w:noProof/>
            <w:webHidden/>
          </w:rPr>
          <w:fldChar w:fldCharType="begin"/>
        </w:r>
        <w:r>
          <w:rPr>
            <w:noProof/>
            <w:webHidden/>
          </w:rPr>
          <w:instrText xml:space="preserve"> PAGEREF _Toc79088062 \h </w:instrText>
        </w:r>
        <w:r>
          <w:rPr>
            <w:noProof/>
            <w:webHidden/>
          </w:rPr>
        </w:r>
        <w:r>
          <w:rPr>
            <w:noProof/>
            <w:webHidden/>
          </w:rPr>
          <w:fldChar w:fldCharType="separate"/>
        </w:r>
        <w:r w:rsidR="00223ECD">
          <w:rPr>
            <w:noProof/>
            <w:webHidden/>
          </w:rPr>
          <w:t>30</w:t>
        </w:r>
        <w:r>
          <w:rPr>
            <w:noProof/>
            <w:webHidden/>
          </w:rPr>
          <w:fldChar w:fldCharType="end"/>
        </w:r>
      </w:hyperlink>
    </w:p>
    <w:p w14:paraId="6DC1E374" w14:textId="481B7202" w:rsidR="00104709" w:rsidRDefault="00104709">
      <w:pPr>
        <w:pStyle w:val="TM2"/>
        <w:rPr>
          <w:rFonts w:asciiTheme="minorHAnsi" w:eastAsiaTheme="minorEastAsia" w:hAnsiTheme="minorHAnsi" w:cstheme="minorBidi"/>
          <w:b w:val="0"/>
          <w:noProof/>
          <w:color w:val="auto"/>
          <w:sz w:val="22"/>
          <w:szCs w:val="22"/>
          <w:lang w:val="en-US"/>
        </w:rPr>
      </w:pPr>
      <w:hyperlink w:anchor="_Toc79088063" w:history="1">
        <w:r w:rsidRPr="00EB3FEB">
          <w:rPr>
            <w:rStyle w:val="Lienhypertexte"/>
            <w:rFonts w:cs="Times New Roman"/>
            <w:noProof/>
          </w:rPr>
          <w:t>7.31</w:t>
        </w:r>
        <w:r>
          <w:rPr>
            <w:rFonts w:asciiTheme="minorHAnsi" w:eastAsiaTheme="minorEastAsia" w:hAnsiTheme="minorHAnsi" w:cstheme="minorBidi"/>
            <w:b w:val="0"/>
            <w:noProof/>
            <w:color w:val="auto"/>
            <w:sz w:val="22"/>
            <w:szCs w:val="22"/>
            <w:lang w:val="en-US"/>
          </w:rPr>
          <w:tab/>
        </w:r>
        <w:r w:rsidRPr="00EB3FEB">
          <w:rPr>
            <w:rStyle w:val="Lienhypertexte"/>
            <w:noProof/>
          </w:rPr>
          <w:t>Comportement éthique</w:t>
        </w:r>
        <w:r>
          <w:rPr>
            <w:noProof/>
            <w:webHidden/>
          </w:rPr>
          <w:tab/>
        </w:r>
        <w:r>
          <w:rPr>
            <w:noProof/>
            <w:webHidden/>
          </w:rPr>
          <w:fldChar w:fldCharType="begin"/>
        </w:r>
        <w:r>
          <w:rPr>
            <w:noProof/>
            <w:webHidden/>
          </w:rPr>
          <w:instrText xml:space="preserve"> PAGEREF _Toc79088063 \h </w:instrText>
        </w:r>
        <w:r>
          <w:rPr>
            <w:noProof/>
            <w:webHidden/>
          </w:rPr>
        </w:r>
        <w:r>
          <w:rPr>
            <w:noProof/>
            <w:webHidden/>
          </w:rPr>
          <w:fldChar w:fldCharType="separate"/>
        </w:r>
        <w:r w:rsidR="00223ECD">
          <w:rPr>
            <w:noProof/>
            <w:webHidden/>
          </w:rPr>
          <w:t>30</w:t>
        </w:r>
        <w:r>
          <w:rPr>
            <w:noProof/>
            <w:webHidden/>
          </w:rPr>
          <w:fldChar w:fldCharType="end"/>
        </w:r>
      </w:hyperlink>
    </w:p>
    <w:p w14:paraId="423FDBD1" w14:textId="51CAF645" w:rsidR="00104709" w:rsidRDefault="00104709">
      <w:pPr>
        <w:pStyle w:val="TM2"/>
        <w:rPr>
          <w:rFonts w:asciiTheme="minorHAnsi" w:eastAsiaTheme="minorEastAsia" w:hAnsiTheme="minorHAnsi" w:cstheme="minorBidi"/>
          <w:b w:val="0"/>
          <w:noProof/>
          <w:color w:val="auto"/>
          <w:sz w:val="22"/>
          <w:szCs w:val="22"/>
          <w:lang w:val="en-US"/>
        </w:rPr>
      </w:pPr>
      <w:hyperlink w:anchor="_Toc79088064" w:history="1">
        <w:r w:rsidRPr="00EB3FEB">
          <w:rPr>
            <w:rStyle w:val="Lienhypertexte"/>
            <w:rFonts w:cs="Times New Roman"/>
            <w:noProof/>
          </w:rPr>
          <w:t>7.32</w:t>
        </w:r>
        <w:r>
          <w:rPr>
            <w:rFonts w:asciiTheme="minorHAnsi" w:eastAsiaTheme="minorEastAsia" w:hAnsiTheme="minorHAnsi" w:cstheme="minorBidi"/>
            <w:b w:val="0"/>
            <w:noProof/>
            <w:color w:val="auto"/>
            <w:sz w:val="22"/>
            <w:szCs w:val="22"/>
            <w:lang w:val="en-US"/>
          </w:rPr>
          <w:tab/>
        </w:r>
        <w:r w:rsidRPr="00EB3FEB">
          <w:rPr>
            <w:rStyle w:val="Lienhypertexte"/>
            <w:noProof/>
          </w:rPr>
          <w:t>Fonctionnaires et avantages</w:t>
        </w:r>
        <w:r>
          <w:rPr>
            <w:noProof/>
            <w:webHidden/>
          </w:rPr>
          <w:tab/>
        </w:r>
        <w:r>
          <w:rPr>
            <w:noProof/>
            <w:webHidden/>
          </w:rPr>
          <w:fldChar w:fldCharType="begin"/>
        </w:r>
        <w:r>
          <w:rPr>
            <w:noProof/>
            <w:webHidden/>
          </w:rPr>
          <w:instrText xml:space="preserve"> PAGEREF _Toc79088064 \h </w:instrText>
        </w:r>
        <w:r>
          <w:rPr>
            <w:noProof/>
            <w:webHidden/>
          </w:rPr>
        </w:r>
        <w:r>
          <w:rPr>
            <w:noProof/>
            <w:webHidden/>
          </w:rPr>
          <w:fldChar w:fldCharType="separate"/>
        </w:r>
        <w:r w:rsidR="00223ECD">
          <w:rPr>
            <w:noProof/>
            <w:webHidden/>
          </w:rPr>
          <w:t>30</w:t>
        </w:r>
        <w:r>
          <w:rPr>
            <w:noProof/>
            <w:webHidden/>
          </w:rPr>
          <w:fldChar w:fldCharType="end"/>
        </w:r>
      </w:hyperlink>
    </w:p>
    <w:p w14:paraId="26E0B260" w14:textId="7D5C0FF5" w:rsidR="00104709" w:rsidRDefault="00104709">
      <w:pPr>
        <w:pStyle w:val="TM2"/>
        <w:rPr>
          <w:rFonts w:asciiTheme="minorHAnsi" w:eastAsiaTheme="minorEastAsia" w:hAnsiTheme="minorHAnsi" w:cstheme="minorBidi"/>
          <w:b w:val="0"/>
          <w:noProof/>
          <w:color w:val="auto"/>
          <w:sz w:val="22"/>
          <w:szCs w:val="22"/>
          <w:lang w:val="en-US"/>
        </w:rPr>
      </w:pPr>
      <w:hyperlink w:anchor="_Toc79088065" w:history="1">
        <w:r w:rsidRPr="00EB3FEB">
          <w:rPr>
            <w:rStyle w:val="Lienhypertexte"/>
            <w:rFonts w:cs="Times New Roman"/>
            <w:noProof/>
          </w:rPr>
          <w:t>7.33</w:t>
        </w:r>
        <w:r>
          <w:rPr>
            <w:rFonts w:asciiTheme="minorHAnsi" w:eastAsiaTheme="minorEastAsia" w:hAnsiTheme="minorHAnsi" w:cstheme="minorBidi"/>
            <w:b w:val="0"/>
            <w:noProof/>
            <w:color w:val="auto"/>
            <w:sz w:val="22"/>
            <w:szCs w:val="22"/>
            <w:lang w:val="en-US"/>
          </w:rPr>
          <w:tab/>
        </w:r>
        <w:r w:rsidRPr="00EB3FEB">
          <w:rPr>
            <w:rStyle w:val="Lienhypertexte"/>
            <w:noProof/>
          </w:rPr>
          <w:t>Respect des codes et politiques de l’OMS</w:t>
        </w:r>
        <w:r>
          <w:rPr>
            <w:noProof/>
            <w:webHidden/>
          </w:rPr>
          <w:tab/>
        </w:r>
        <w:r>
          <w:rPr>
            <w:noProof/>
            <w:webHidden/>
          </w:rPr>
          <w:fldChar w:fldCharType="begin"/>
        </w:r>
        <w:r>
          <w:rPr>
            <w:noProof/>
            <w:webHidden/>
          </w:rPr>
          <w:instrText xml:space="preserve"> PAGEREF _Toc79088065 \h </w:instrText>
        </w:r>
        <w:r>
          <w:rPr>
            <w:noProof/>
            <w:webHidden/>
          </w:rPr>
        </w:r>
        <w:r>
          <w:rPr>
            <w:noProof/>
            <w:webHidden/>
          </w:rPr>
          <w:fldChar w:fldCharType="separate"/>
        </w:r>
        <w:r w:rsidR="00223ECD">
          <w:rPr>
            <w:noProof/>
            <w:webHidden/>
          </w:rPr>
          <w:t>30</w:t>
        </w:r>
        <w:r>
          <w:rPr>
            <w:noProof/>
            <w:webHidden/>
          </w:rPr>
          <w:fldChar w:fldCharType="end"/>
        </w:r>
      </w:hyperlink>
    </w:p>
    <w:p w14:paraId="1527D15D" w14:textId="74806FCA" w:rsidR="00104709" w:rsidRDefault="00104709">
      <w:pPr>
        <w:pStyle w:val="TM2"/>
        <w:rPr>
          <w:rFonts w:asciiTheme="minorHAnsi" w:eastAsiaTheme="minorEastAsia" w:hAnsiTheme="minorHAnsi" w:cstheme="minorBidi"/>
          <w:b w:val="0"/>
          <w:noProof/>
          <w:color w:val="auto"/>
          <w:sz w:val="22"/>
          <w:szCs w:val="22"/>
          <w:lang w:val="en-US"/>
        </w:rPr>
      </w:pPr>
      <w:hyperlink w:anchor="_Toc79088066" w:history="1">
        <w:r w:rsidRPr="00EB3FEB">
          <w:rPr>
            <w:rStyle w:val="Lienhypertexte"/>
            <w:rFonts w:cs="Times New Roman"/>
            <w:noProof/>
          </w:rPr>
          <w:t>7.34</w:t>
        </w:r>
        <w:r>
          <w:rPr>
            <w:rFonts w:asciiTheme="minorHAnsi" w:eastAsiaTheme="minorEastAsia" w:hAnsiTheme="minorHAnsi" w:cstheme="minorBidi"/>
            <w:b w:val="0"/>
            <w:noProof/>
            <w:color w:val="auto"/>
            <w:sz w:val="22"/>
            <w:szCs w:val="22"/>
            <w:lang w:val="en-US"/>
          </w:rPr>
          <w:tab/>
        </w:r>
        <w:r w:rsidRPr="00EB3FEB">
          <w:rPr>
            <w:rStyle w:val="Lienhypertexte"/>
            <w:noProof/>
          </w:rPr>
          <w:t>Tolérance zéro pour l’exploitation et les abus sexuels, le harcèlement sexuel ainsi que toute autre forme de comportement abusif</w:t>
        </w:r>
        <w:r>
          <w:rPr>
            <w:noProof/>
            <w:webHidden/>
          </w:rPr>
          <w:tab/>
        </w:r>
        <w:r>
          <w:rPr>
            <w:noProof/>
            <w:webHidden/>
          </w:rPr>
          <w:fldChar w:fldCharType="begin"/>
        </w:r>
        <w:r>
          <w:rPr>
            <w:noProof/>
            <w:webHidden/>
          </w:rPr>
          <w:instrText xml:space="preserve"> PAGEREF _Toc79088066 \h </w:instrText>
        </w:r>
        <w:r>
          <w:rPr>
            <w:noProof/>
            <w:webHidden/>
          </w:rPr>
        </w:r>
        <w:r>
          <w:rPr>
            <w:noProof/>
            <w:webHidden/>
          </w:rPr>
          <w:fldChar w:fldCharType="separate"/>
        </w:r>
        <w:r w:rsidR="00223ECD">
          <w:rPr>
            <w:noProof/>
            <w:webHidden/>
          </w:rPr>
          <w:t>31</w:t>
        </w:r>
        <w:r>
          <w:rPr>
            <w:noProof/>
            <w:webHidden/>
          </w:rPr>
          <w:fldChar w:fldCharType="end"/>
        </w:r>
      </w:hyperlink>
    </w:p>
    <w:p w14:paraId="33979103" w14:textId="7F5141ED" w:rsidR="00104709" w:rsidRDefault="00104709">
      <w:pPr>
        <w:pStyle w:val="TM2"/>
        <w:rPr>
          <w:rFonts w:asciiTheme="minorHAnsi" w:eastAsiaTheme="minorEastAsia" w:hAnsiTheme="minorHAnsi" w:cstheme="minorBidi"/>
          <w:b w:val="0"/>
          <w:noProof/>
          <w:color w:val="auto"/>
          <w:sz w:val="22"/>
          <w:szCs w:val="22"/>
          <w:lang w:val="en-US"/>
        </w:rPr>
      </w:pPr>
      <w:hyperlink w:anchor="_Toc79088067" w:history="1">
        <w:r w:rsidRPr="00EB3FEB">
          <w:rPr>
            <w:rStyle w:val="Lienhypertexte"/>
            <w:rFonts w:cs="Times New Roman"/>
            <w:noProof/>
          </w:rPr>
          <w:t>7.35</w:t>
        </w:r>
        <w:r>
          <w:rPr>
            <w:rFonts w:asciiTheme="minorHAnsi" w:eastAsiaTheme="minorEastAsia" w:hAnsiTheme="minorHAnsi" w:cstheme="minorBidi"/>
            <w:b w:val="0"/>
            <w:noProof/>
            <w:color w:val="auto"/>
            <w:sz w:val="22"/>
            <w:szCs w:val="22"/>
            <w:lang w:val="en-US"/>
          </w:rPr>
          <w:tab/>
        </w:r>
        <w:r w:rsidRPr="00EB3FEB">
          <w:rPr>
            <w:rStyle w:val="Lienhypertexte"/>
            <w:noProof/>
          </w:rPr>
          <w:t>Déclaration relative à l’industrie du tabac/de l’armement</w:t>
        </w:r>
        <w:r>
          <w:rPr>
            <w:noProof/>
            <w:webHidden/>
          </w:rPr>
          <w:tab/>
        </w:r>
        <w:r>
          <w:rPr>
            <w:noProof/>
            <w:webHidden/>
          </w:rPr>
          <w:fldChar w:fldCharType="begin"/>
        </w:r>
        <w:r>
          <w:rPr>
            <w:noProof/>
            <w:webHidden/>
          </w:rPr>
          <w:instrText xml:space="preserve"> PAGEREF _Toc79088067 \h </w:instrText>
        </w:r>
        <w:r>
          <w:rPr>
            <w:noProof/>
            <w:webHidden/>
          </w:rPr>
        </w:r>
        <w:r>
          <w:rPr>
            <w:noProof/>
            <w:webHidden/>
          </w:rPr>
          <w:fldChar w:fldCharType="separate"/>
        </w:r>
        <w:r w:rsidR="00223ECD">
          <w:rPr>
            <w:noProof/>
            <w:webHidden/>
          </w:rPr>
          <w:t>31</w:t>
        </w:r>
        <w:r>
          <w:rPr>
            <w:noProof/>
            <w:webHidden/>
          </w:rPr>
          <w:fldChar w:fldCharType="end"/>
        </w:r>
      </w:hyperlink>
    </w:p>
    <w:p w14:paraId="58A2EAB8" w14:textId="21D45BD3" w:rsidR="00104709" w:rsidRDefault="00104709">
      <w:pPr>
        <w:pStyle w:val="TM2"/>
        <w:rPr>
          <w:rFonts w:asciiTheme="minorHAnsi" w:eastAsiaTheme="minorEastAsia" w:hAnsiTheme="minorHAnsi" w:cstheme="minorBidi"/>
          <w:b w:val="0"/>
          <w:noProof/>
          <w:color w:val="auto"/>
          <w:sz w:val="22"/>
          <w:szCs w:val="22"/>
          <w:lang w:val="en-US"/>
        </w:rPr>
      </w:pPr>
      <w:hyperlink w:anchor="_Toc79088068" w:history="1">
        <w:r w:rsidRPr="00EB3FEB">
          <w:rPr>
            <w:rStyle w:val="Lienhypertexte"/>
            <w:rFonts w:cs="Times New Roman"/>
            <w:noProof/>
          </w:rPr>
          <w:t>7.36</w:t>
        </w:r>
        <w:r>
          <w:rPr>
            <w:rFonts w:asciiTheme="minorHAnsi" w:eastAsiaTheme="minorEastAsia" w:hAnsiTheme="minorHAnsi" w:cstheme="minorBidi"/>
            <w:b w:val="0"/>
            <w:noProof/>
            <w:color w:val="auto"/>
            <w:sz w:val="22"/>
            <w:szCs w:val="22"/>
            <w:lang w:val="en-US"/>
          </w:rPr>
          <w:tab/>
        </w:r>
        <w:r w:rsidRPr="00EB3FEB">
          <w:rPr>
            <w:rStyle w:val="Lienhypertexte"/>
            <w:noProof/>
          </w:rPr>
          <w:t>Respect du droit applicable (lois, etc.)</w:t>
        </w:r>
        <w:r>
          <w:rPr>
            <w:noProof/>
            <w:webHidden/>
          </w:rPr>
          <w:tab/>
        </w:r>
        <w:r>
          <w:rPr>
            <w:noProof/>
            <w:webHidden/>
          </w:rPr>
          <w:fldChar w:fldCharType="begin"/>
        </w:r>
        <w:r>
          <w:rPr>
            <w:noProof/>
            <w:webHidden/>
          </w:rPr>
          <w:instrText xml:space="preserve"> PAGEREF _Toc79088068 \h </w:instrText>
        </w:r>
        <w:r>
          <w:rPr>
            <w:noProof/>
            <w:webHidden/>
          </w:rPr>
        </w:r>
        <w:r>
          <w:rPr>
            <w:noProof/>
            <w:webHidden/>
          </w:rPr>
          <w:fldChar w:fldCharType="separate"/>
        </w:r>
        <w:r w:rsidR="00223ECD">
          <w:rPr>
            <w:noProof/>
            <w:webHidden/>
          </w:rPr>
          <w:t>31</w:t>
        </w:r>
        <w:r>
          <w:rPr>
            <w:noProof/>
            <w:webHidden/>
          </w:rPr>
          <w:fldChar w:fldCharType="end"/>
        </w:r>
      </w:hyperlink>
    </w:p>
    <w:p w14:paraId="7D136B62" w14:textId="4E91CF00" w:rsidR="00104709" w:rsidRDefault="00104709">
      <w:pPr>
        <w:pStyle w:val="TM2"/>
        <w:rPr>
          <w:rFonts w:asciiTheme="minorHAnsi" w:eastAsiaTheme="minorEastAsia" w:hAnsiTheme="minorHAnsi" w:cstheme="minorBidi"/>
          <w:b w:val="0"/>
          <w:noProof/>
          <w:color w:val="auto"/>
          <w:sz w:val="22"/>
          <w:szCs w:val="22"/>
          <w:lang w:val="en-US"/>
        </w:rPr>
      </w:pPr>
      <w:hyperlink w:anchor="_Toc79088069" w:history="1">
        <w:r w:rsidRPr="00EB3FEB">
          <w:rPr>
            <w:rStyle w:val="Lienhypertexte"/>
            <w:rFonts w:cs="Times New Roman"/>
            <w:noProof/>
          </w:rPr>
          <w:t>7.37</w:t>
        </w:r>
        <w:r>
          <w:rPr>
            <w:rFonts w:asciiTheme="minorHAnsi" w:eastAsiaTheme="minorEastAsia" w:hAnsiTheme="minorHAnsi" w:cstheme="minorBidi"/>
            <w:b w:val="0"/>
            <w:noProof/>
            <w:color w:val="auto"/>
            <w:sz w:val="22"/>
            <w:szCs w:val="22"/>
            <w:lang w:val="en-US"/>
          </w:rPr>
          <w:tab/>
        </w:r>
        <w:r w:rsidRPr="00EB3FEB">
          <w:rPr>
            <w:rStyle w:val="Lienhypertexte"/>
            <w:noProof/>
          </w:rPr>
          <w:t>Violation de clauses essentielles</w:t>
        </w:r>
        <w:r>
          <w:rPr>
            <w:noProof/>
            <w:webHidden/>
          </w:rPr>
          <w:tab/>
        </w:r>
        <w:r>
          <w:rPr>
            <w:noProof/>
            <w:webHidden/>
          </w:rPr>
          <w:fldChar w:fldCharType="begin"/>
        </w:r>
        <w:r>
          <w:rPr>
            <w:noProof/>
            <w:webHidden/>
          </w:rPr>
          <w:instrText xml:space="preserve"> PAGEREF _Toc79088069 \h </w:instrText>
        </w:r>
        <w:r>
          <w:rPr>
            <w:noProof/>
            <w:webHidden/>
          </w:rPr>
        </w:r>
        <w:r>
          <w:rPr>
            <w:noProof/>
            <w:webHidden/>
          </w:rPr>
          <w:fldChar w:fldCharType="separate"/>
        </w:r>
        <w:r w:rsidR="00223ECD">
          <w:rPr>
            <w:noProof/>
            <w:webHidden/>
          </w:rPr>
          <w:t>32</w:t>
        </w:r>
        <w:r>
          <w:rPr>
            <w:noProof/>
            <w:webHidden/>
          </w:rPr>
          <w:fldChar w:fldCharType="end"/>
        </w:r>
      </w:hyperlink>
    </w:p>
    <w:p w14:paraId="6D0B86EF" w14:textId="1CE0F6DA"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8070" w:history="1">
        <w:r w:rsidRPr="00EB3FEB">
          <w:rPr>
            <w:rStyle w:val="Lienhypertexte"/>
            <w:rFonts w:ascii="Arial" w:hAnsi="Arial" w:cs="Times New Roman"/>
            <w:noProof/>
          </w:rPr>
          <w:t>8.</w:t>
        </w:r>
        <w:r>
          <w:rPr>
            <w:rFonts w:asciiTheme="minorHAnsi" w:eastAsiaTheme="minorEastAsia" w:hAnsiTheme="minorHAnsi" w:cstheme="minorBidi"/>
            <w:b w:val="0"/>
            <w:caps w:val="0"/>
            <w:noProof/>
            <w:color w:val="auto"/>
            <w:sz w:val="22"/>
            <w:szCs w:val="22"/>
            <w:lang w:val="en-US"/>
          </w:rPr>
          <w:tab/>
        </w:r>
        <w:r w:rsidRPr="00EB3FEB">
          <w:rPr>
            <w:rStyle w:val="Lienhypertexte"/>
            <w:rFonts w:ascii="Arial" w:hAnsi="Arial"/>
            <w:noProof/>
          </w:rPr>
          <w:t>PERSONNEL</w:t>
        </w:r>
        <w:r>
          <w:rPr>
            <w:noProof/>
            <w:webHidden/>
          </w:rPr>
          <w:tab/>
        </w:r>
        <w:r>
          <w:rPr>
            <w:noProof/>
            <w:webHidden/>
          </w:rPr>
          <w:fldChar w:fldCharType="begin"/>
        </w:r>
        <w:r>
          <w:rPr>
            <w:noProof/>
            <w:webHidden/>
          </w:rPr>
          <w:instrText xml:space="preserve"> PAGEREF _Toc79088070 \h </w:instrText>
        </w:r>
        <w:r>
          <w:rPr>
            <w:noProof/>
            <w:webHidden/>
          </w:rPr>
        </w:r>
        <w:r>
          <w:rPr>
            <w:noProof/>
            <w:webHidden/>
          </w:rPr>
          <w:fldChar w:fldCharType="separate"/>
        </w:r>
        <w:r w:rsidR="00223ECD">
          <w:rPr>
            <w:noProof/>
            <w:webHidden/>
          </w:rPr>
          <w:t>32</w:t>
        </w:r>
        <w:r>
          <w:rPr>
            <w:noProof/>
            <w:webHidden/>
          </w:rPr>
          <w:fldChar w:fldCharType="end"/>
        </w:r>
      </w:hyperlink>
    </w:p>
    <w:p w14:paraId="6E44743C" w14:textId="03CC190A" w:rsidR="00104709" w:rsidRDefault="00104709">
      <w:pPr>
        <w:pStyle w:val="TM2"/>
        <w:rPr>
          <w:rFonts w:asciiTheme="minorHAnsi" w:eastAsiaTheme="minorEastAsia" w:hAnsiTheme="minorHAnsi" w:cstheme="minorBidi"/>
          <w:b w:val="0"/>
          <w:noProof/>
          <w:color w:val="auto"/>
          <w:sz w:val="22"/>
          <w:szCs w:val="22"/>
          <w:lang w:val="en-US"/>
        </w:rPr>
      </w:pPr>
      <w:hyperlink w:anchor="_Toc79088071" w:history="1">
        <w:r w:rsidRPr="00EB3FEB">
          <w:rPr>
            <w:rStyle w:val="Lienhypertexte"/>
            <w:rFonts w:cs="Times New Roman"/>
            <w:noProof/>
          </w:rPr>
          <w:t>8.1</w:t>
        </w:r>
        <w:r>
          <w:rPr>
            <w:rFonts w:asciiTheme="minorHAnsi" w:eastAsiaTheme="minorEastAsia" w:hAnsiTheme="minorHAnsi" w:cstheme="minorBidi"/>
            <w:b w:val="0"/>
            <w:noProof/>
            <w:color w:val="auto"/>
            <w:sz w:val="22"/>
            <w:szCs w:val="22"/>
            <w:lang w:val="en-US"/>
          </w:rPr>
          <w:tab/>
        </w:r>
        <w:r w:rsidRPr="00EB3FEB">
          <w:rPr>
            <w:rStyle w:val="Lienhypertexte"/>
            <w:noProof/>
          </w:rPr>
          <w:t>Approbation du Personnel de l’Entrepreneur</w:t>
        </w:r>
        <w:r>
          <w:rPr>
            <w:noProof/>
            <w:webHidden/>
          </w:rPr>
          <w:tab/>
        </w:r>
        <w:r>
          <w:rPr>
            <w:noProof/>
            <w:webHidden/>
          </w:rPr>
          <w:fldChar w:fldCharType="begin"/>
        </w:r>
        <w:r>
          <w:rPr>
            <w:noProof/>
            <w:webHidden/>
          </w:rPr>
          <w:instrText xml:space="preserve"> PAGEREF _Toc79088071 \h </w:instrText>
        </w:r>
        <w:r>
          <w:rPr>
            <w:noProof/>
            <w:webHidden/>
          </w:rPr>
        </w:r>
        <w:r>
          <w:rPr>
            <w:noProof/>
            <w:webHidden/>
          </w:rPr>
          <w:fldChar w:fldCharType="separate"/>
        </w:r>
        <w:r w:rsidR="00223ECD">
          <w:rPr>
            <w:noProof/>
            <w:webHidden/>
          </w:rPr>
          <w:t>32</w:t>
        </w:r>
        <w:r>
          <w:rPr>
            <w:noProof/>
            <w:webHidden/>
          </w:rPr>
          <w:fldChar w:fldCharType="end"/>
        </w:r>
      </w:hyperlink>
    </w:p>
    <w:p w14:paraId="532C13E9" w14:textId="5A103C65" w:rsidR="00104709" w:rsidRDefault="00104709">
      <w:pPr>
        <w:pStyle w:val="TM2"/>
        <w:rPr>
          <w:rFonts w:asciiTheme="minorHAnsi" w:eastAsiaTheme="minorEastAsia" w:hAnsiTheme="minorHAnsi" w:cstheme="minorBidi"/>
          <w:b w:val="0"/>
          <w:noProof/>
          <w:color w:val="auto"/>
          <w:sz w:val="22"/>
          <w:szCs w:val="22"/>
          <w:lang w:val="en-US"/>
        </w:rPr>
      </w:pPr>
      <w:hyperlink w:anchor="_Toc79088072" w:history="1">
        <w:r w:rsidRPr="00EB3FEB">
          <w:rPr>
            <w:rStyle w:val="Lienhypertexte"/>
            <w:rFonts w:cs="Times New Roman"/>
            <w:noProof/>
          </w:rPr>
          <w:t>8.2</w:t>
        </w:r>
        <w:r>
          <w:rPr>
            <w:rFonts w:asciiTheme="minorHAnsi" w:eastAsiaTheme="minorEastAsia" w:hAnsiTheme="minorHAnsi" w:cstheme="minorBidi"/>
            <w:b w:val="0"/>
            <w:noProof/>
            <w:color w:val="auto"/>
            <w:sz w:val="22"/>
            <w:szCs w:val="22"/>
            <w:lang w:val="en-US"/>
          </w:rPr>
          <w:tab/>
        </w:r>
        <w:r w:rsidRPr="00EB3FEB">
          <w:rPr>
            <w:rStyle w:val="Lienhypertexte"/>
            <w:noProof/>
          </w:rPr>
          <w:t>Chefs de projet</w:t>
        </w:r>
        <w:r>
          <w:rPr>
            <w:noProof/>
            <w:webHidden/>
          </w:rPr>
          <w:tab/>
        </w:r>
        <w:r>
          <w:rPr>
            <w:noProof/>
            <w:webHidden/>
          </w:rPr>
          <w:fldChar w:fldCharType="begin"/>
        </w:r>
        <w:r>
          <w:rPr>
            <w:noProof/>
            <w:webHidden/>
          </w:rPr>
          <w:instrText xml:space="preserve"> PAGEREF _Toc79088072 \h </w:instrText>
        </w:r>
        <w:r>
          <w:rPr>
            <w:noProof/>
            <w:webHidden/>
          </w:rPr>
        </w:r>
        <w:r>
          <w:rPr>
            <w:noProof/>
            <w:webHidden/>
          </w:rPr>
          <w:fldChar w:fldCharType="separate"/>
        </w:r>
        <w:r w:rsidR="00223ECD">
          <w:rPr>
            <w:noProof/>
            <w:webHidden/>
          </w:rPr>
          <w:t>33</w:t>
        </w:r>
        <w:r>
          <w:rPr>
            <w:noProof/>
            <w:webHidden/>
          </w:rPr>
          <w:fldChar w:fldCharType="end"/>
        </w:r>
      </w:hyperlink>
    </w:p>
    <w:p w14:paraId="5D04C40F" w14:textId="16FD6A32" w:rsidR="00104709" w:rsidRDefault="00104709">
      <w:pPr>
        <w:pStyle w:val="TM2"/>
        <w:rPr>
          <w:rFonts w:asciiTheme="minorHAnsi" w:eastAsiaTheme="minorEastAsia" w:hAnsiTheme="minorHAnsi" w:cstheme="minorBidi"/>
          <w:b w:val="0"/>
          <w:noProof/>
          <w:color w:val="auto"/>
          <w:sz w:val="22"/>
          <w:szCs w:val="22"/>
          <w:lang w:val="en-US"/>
        </w:rPr>
      </w:pPr>
      <w:hyperlink w:anchor="_Toc79088073" w:history="1">
        <w:r w:rsidRPr="00EB3FEB">
          <w:rPr>
            <w:rStyle w:val="Lienhypertexte"/>
            <w:rFonts w:cs="Times New Roman"/>
            <w:noProof/>
          </w:rPr>
          <w:t>8.3</w:t>
        </w:r>
        <w:r>
          <w:rPr>
            <w:rFonts w:asciiTheme="minorHAnsi" w:eastAsiaTheme="minorEastAsia" w:hAnsiTheme="minorHAnsi" w:cstheme="minorBidi"/>
            <w:b w:val="0"/>
            <w:noProof/>
            <w:color w:val="auto"/>
            <w:sz w:val="22"/>
            <w:szCs w:val="22"/>
            <w:lang w:val="en-US"/>
          </w:rPr>
          <w:tab/>
        </w:r>
        <w:r w:rsidRPr="00EB3FEB">
          <w:rPr>
            <w:rStyle w:val="Lienhypertexte"/>
            <w:noProof/>
          </w:rPr>
          <w:t>Ressortissants étrangers</w:t>
        </w:r>
        <w:r>
          <w:rPr>
            <w:noProof/>
            <w:webHidden/>
          </w:rPr>
          <w:tab/>
        </w:r>
        <w:r>
          <w:rPr>
            <w:noProof/>
            <w:webHidden/>
          </w:rPr>
          <w:fldChar w:fldCharType="begin"/>
        </w:r>
        <w:r>
          <w:rPr>
            <w:noProof/>
            <w:webHidden/>
          </w:rPr>
          <w:instrText xml:space="preserve"> PAGEREF _Toc79088073 \h </w:instrText>
        </w:r>
        <w:r>
          <w:rPr>
            <w:noProof/>
            <w:webHidden/>
          </w:rPr>
        </w:r>
        <w:r>
          <w:rPr>
            <w:noProof/>
            <w:webHidden/>
          </w:rPr>
          <w:fldChar w:fldCharType="separate"/>
        </w:r>
        <w:r w:rsidR="00223ECD">
          <w:rPr>
            <w:noProof/>
            <w:webHidden/>
          </w:rPr>
          <w:t>33</w:t>
        </w:r>
        <w:r>
          <w:rPr>
            <w:noProof/>
            <w:webHidden/>
          </w:rPr>
          <w:fldChar w:fldCharType="end"/>
        </w:r>
      </w:hyperlink>
    </w:p>
    <w:p w14:paraId="1AE25B4D" w14:textId="2D2ED2E7" w:rsidR="00104709" w:rsidRDefault="00104709">
      <w:pPr>
        <w:pStyle w:val="TM2"/>
        <w:rPr>
          <w:rFonts w:asciiTheme="minorHAnsi" w:eastAsiaTheme="minorEastAsia" w:hAnsiTheme="minorHAnsi" w:cstheme="minorBidi"/>
          <w:b w:val="0"/>
          <w:noProof/>
          <w:color w:val="auto"/>
          <w:sz w:val="22"/>
          <w:szCs w:val="22"/>
          <w:lang w:val="en-US"/>
        </w:rPr>
      </w:pPr>
      <w:hyperlink w:anchor="_Toc79088074" w:history="1">
        <w:r w:rsidRPr="00EB3FEB">
          <w:rPr>
            <w:rStyle w:val="Lienhypertexte"/>
            <w:rFonts w:cs="Times New Roman"/>
            <w:noProof/>
          </w:rPr>
          <w:t>8.4</w:t>
        </w:r>
        <w:r>
          <w:rPr>
            <w:rFonts w:asciiTheme="minorHAnsi" w:eastAsiaTheme="minorEastAsia" w:hAnsiTheme="minorHAnsi" w:cstheme="minorBidi"/>
            <w:b w:val="0"/>
            <w:noProof/>
            <w:color w:val="auto"/>
            <w:sz w:val="22"/>
            <w:szCs w:val="22"/>
            <w:lang w:val="en-US"/>
          </w:rPr>
          <w:tab/>
        </w:r>
        <w:r w:rsidRPr="00EB3FEB">
          <w:rPr>
            <w:rStyle w:val="Lienhypertexte"/>
            <w:noProof/>
          </w:rPr>
          <w:t>Engagement de tierces parties et utilisation de ressources internes</w:t>
        </w:r>
        <w:r>
          <w:rPr>
            <w:noProof/>
            <w:webHidden/>
          </w:rPr>
          <w:tab/>
        </w:r>
        <w:r>
          <w:rPr>
            <w:noProof/>
            <w:webHidden/>
          </w:rPr>
          <w:fldChar w:fldCharType="begin"/>
        </w:r>
        <w:r>
          <w:rPr>
            <w:noProof/>
            <w:webHidden/>
          </w:rPr>
          <w:instrText xml:space="preserve"> PAGEREF _Toc79088074 \h </w:instrText>
        </w:r>
        <w:r>
          <w:rPr>
            <w:noProof/>
            <w:webHidden/>
          </w:rPr>
        </w:r>
        <w:r>
          <w:rPr>
            <w:noProof/>
            <w:webHidden/>
          </w:rPr>
          <w:fldChar w:fldCharType="separate"/>
        </w:r>
        <w:r w:rsidR="00223ECD">
          <w:rPr>
            <w:noProof/>
            <w:webHidden/>
          </w:rPr>
          <w:t>33</w:t>
        </w:r>
        <w:r>
          <w:rPr>
            <w:noProof/>
            <w:webHidden/>
          </w:rPr>
          <w:fldChar w:fldCharType="end"/>
        </w:r>
      </w:hyperlink>
    </w:p>
    <w:p w14:paraId="78D5695E" w14:textId="3F7D458C" w:rsidR="00104709" w:rsidRDefault="00104709">
      <w:pPr>
        <w:pStyle w:val="TM1"/>
        <w:rPr>
          <w:rFonts w:asciiTheme="minorHAnsi" w:eastAsiaTheme="minorEastAsia" w:hAnsiTheme="minorHAnsi" w:cstheme="minorBidi"/>
          <w:b w:val="0"/>
          <w:caps w:val="0"/>
          <w:noProof/>
          <w:color w:val="auto"/>
          <w:sz w:val="22"/>
          <w:szCs w:val="22"/>
          <w:lang w:val="en-US"/>
        </w:rPr>
      </w:pPr>
      <w:hyperlink w:anchor="_Toc79088075" w:history="1">
        <w:r w:rsidRPr="00EB3FEB">
          <w:rPr>
            <w:rStyle w:val="Lienhypertexte"/>
            <w:rFonts w:ascii="Arial" w:hAnsi="Arial" w:cs="Times New Roman"/>
            <w:noProof/>
          </w:rPr>
          <w:t>9.</w:t>
        </w:r>
        <w:r>
          <w:rPr>
            <w:rFonts w:asciiTheme="minorHAnsi" w:eastAsiaTheme="minorEastAsia" w:hAnsiTheme="minorHAnsi" w:cstheme="minorBidi"/>
            <w:b w:val="0"/>
            <w:caps w:val="0"/>
            <w:noProof/>
            <w:color w:val="auto"/>
            <w:sz w:val="22"/>
            <w:szCs w:val="22"/>
            <w:lang w:val="en-US"/>
          </w:rPr>
          <w:tab/>
        </w:r>
        <w:r w:rsidRPr="00EB3FEB">
          <w:rPr>
            <w:rStyle w:val="Lienhypertexte"/>
            <w:noProof/>
          </w:rPr>
          <w:t>LISTE DES ANNEXES et APPENDICES</w:t>
        </w:r>
        <w:r>
          <w:rPr>
            <w:noProof/>
            <w:webHidden/>
          </w:rPr>
          <w:tab/>
        </w:r>
        <w:r>
          <w:rPr>
            <w:noProof/>
            <w:webHidden/>
          </w:rPr>
          <w:fldChar w:fldCharType="begin"/>
        </w:r>
        <w:r>
          <w:rPr>
            <w:noProof/>
            <w:webHidden/>
          </w:rPr>
          <w:instrText xml:space="preserve"> PAGEREF _Toc79088075 \h </w:instrText>
        </w:r>
        <w:r>
          <w:rPr>
            <w:noProof/>
            <w:webHidden/>
          </w:rPr>
        </w:r>
        <w:r>
          <w:rPr>
            <w:noProof/>
            <w:webHidden/>
          </w:rPr>
          <w:fldChar w:fldCharType="separate"/>
        </w:r>
        <w:r w:rsidR="00223ECD">
          <w:rPr>
            <w:noProof/>
            <w:webHidden/>
          </w:rPr>
          <w:t>34</w:t>
        </w:r>
        <w:r>
          <w:rPr>
            <w:noProof/>
            <w:webHidden/>
          </w:rPr>
          <w:fldChar w:fldCharType="end"/>
        </w:r>
      </w:hyperlink>
    </w:p>
    <w:p w14:paraId="2E85F927" w14:textId="2E383788" w:rsidR="004B23A4" w:rsidRPr="00091745" w:rsidRDefault="004B23A4">
      <w:pPr>
        <w:rPr>
          <w:rFonts w:cs="Arial"/>
          <w:color w:val="447DB5"/>
          <w:sz w:val="22"/>
          <w:szCs w:val="22"/>
        </w:rPr>
      </w:pPr>
      <w:r w:rsidRPr="00091745">
        <w:rPr>
          <w:rFonts w:cs="Arial"/>
          <w:color w:val="447DB5"/>
          <w:sz w:val="22"/>
          <w:szCs w:val="22"/>
        </w:rPr>
        <w:fldChar w:fldCharType="end"/>
      </w:r>
      <w:permEnd w:id="107356188"/>
    </w:p>
    <w:p w14:paraId="64B42056" w14:textId="77777777" w:rsidR="00BF24DF" w:rsidRDefault="00BF24DF">
      <w:pPr>
        <w:jc w:val="left"/>
        <w:rPr>
          <w:rFonts w:cs="Arial"/>
          <w:color w:val="447DB5"/>
          <w:sz w:val="22"/>
          <w:szCs w:val="22"/>
        </w:rPr>
      </w:pPr>
      <w:r>
        <w:br w:type="page"/>
      </w:r>
    </w:p>
    <w:p w14:paraId="6D4974E8" w14:textId="77777777" w:rsidR="00141137" w:rsidRPr="00091745" w:rsidRDefault="00141137" w:rsidP="004F018C">
      <w:pPr>
        <w:pStyle w:val="Titre1"/>
        <w:numPr>
          <w:ilvl w:val="0"/>
          <w:numId w:val="1"/>
        </w:numPr>
        <w:tabs>
          <w:tab w:val="clear" w:pos="851"/>
          <w:tab w:val="left" w:pos="850"/>
        </w:tabs>
        <w:spacing w:after="0"/>
        <w:ind w:left="0"/>
        <w:rPr>
          <w:rFonts w:ascii="Arial" w:hAnsi="Arial" w:cs="Arial"/>
          <w:color w:val="447DB5"/>
          <w:sz w:val="22"/>
          <w:szCs w:val="22"/>
        </w:rPr>
      </w:pPr>
      <w:bookmarkStart w:id="0" w:name="_Toc191446287"/>
      <w:bookmarkStart w:id="1" w:name="_Toc79087977"/>
      <w:r>
        <w:rPr>
          <w:rFonts w:ascii="Arial" w:hAnsi="Arial"/>
          <w:color w:val="447DB5"/>
          <w:sz w:val="22"/>
          <w:szCs w:val="22"/>
        </w:rPr>
        <w:lastRenderedPageBreak/>
        <w:t>Introduction</w:t>
      </w:r>
      <w:bookmarkEnd w:id="0"/>
      <w:bookmarkEnd w:id="1"/>
    </w:p>
    <w:p w14:paraId="3616D72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 w:name="_Toc191446288"/>
      <w:bookmarkStart w:id="3" w:name="_Toc79087978"/>
      <w:r>
        <w:rPr>
          <w:sz w:val="22"/>
          <w:szCs w:val="22"/>
        </w:rPr>
        <w:t>But de l’appel d’offres</w:t>
      </w:r>
      <w:bookmarkEnd w:id="2"/>
      <w:bookmarkEnd w:id="3"/>
    </w:p>
    <w:p w14:paraId="2549AC98" w14:textId="77777777" w:rsidR="00141137" w:rsidRPr="00091745" w:rsidRDefault="00141137" w:rsidP="00141137">
      <w:pPr>
        <w:rPr>
          <w:rFonts w:cs="Arial"/>
          <w:color w:val="800000"/>
          <w:sz w:val="22"/>
          <w:szCs w:val="22"/>
          <w:lang w:val="en-GB"/>
        </w:rPr>
      </w:pPr>
    </w:p>
    <w:p w14:paraId="166F157E" w14:textId="62F382E3" w:rsidR="00141137" w:rsidRPr="00BA676D" w:rsidRDefault="00141137" w:rsidP="00907253">
      <w:pPr>
        <w:tabs>
          <w:tab w:val="left" w:pos="4320"/>
        </w:tabs>
        <w:rPr>
          <w:rFonts w:cs="Arial"/>
          <w:b/>
          <w:bCs/>
          <w:sz w:val="22"/>
          <w:szCs w:val="22"/>
        </w:rPr>
      </w:pPr>
      <w:r w:rsidRPr="00BA676D">
        <w:rPr>
          <w:b/>
          <w:bCs/>
          <w:sz w:val="22"/>
          <w:szCs w:val="22"/>
        </w:rPr>
        <w:t>Le présent appel d’offres (RFP) a pour but de sélectionner un entrepreneur compétent pour réaliser le travail suivant</w:t>
      </w:r>
      <w:r w:rsidR="006A77F8" w:rsidRPr="00BA676D">
        <w:rPr>
          <w:b/>
          <w:bCs/>
          <w:sz w:val="22"/>
          <w:szCs w:val="22"/>
        </w:rPr>
        <w:t> :</w:t>
      </w:r>
      <w:r w:rsidRPr="00BA676D">
        <w:rPr>
          <w:b/>
          <w:bCs/>
          <w:sz w:val="22"/>
          <w:szCs w:val="22"/>
        </w:rPr>
        <w:t xml:space="preserve"> </w:t>
      </w:r>
      <w:permStart w:id="682917410" w:edGrp="everyone"/>
      <w:r w:rsidR="006E281D" w:rsidRPr="006E281D">
        <w:rPr>
          <w:b/>
          <w:bCs/>
          <w:color w:val="FF0000"/>
          <w:sz w:val="22"/>
        </w:rPr>
        <w:t>pour la fourniture des services d</w:t>
      </w:r>
      <w:r w:rsidR="00463BA5">
        <w:rPr>
          <w:b/>
          <w:bCs/>
          <w:color w:val="FF0000"/>
          <w:sz w:val="22"/>
        </w:rPr>
        <w:t>e</w:t>
      </w:r>
      <w:r w:rsidR="002535E7">
        <w:rPr>
          <w:b/>
          <w:bCs/>
          <w:color w:val="FF0000"/>
          <w:sz w:val="22"/>
        </w:rPr>
        <w:t xml:space="preserve"> </w:t>
      </w:r>
      <w:proofErr w:type="spellStart"/>
      <w:r w:rsidR="002535E7">
        <w:rPr>
          <w:b/>
          <w:bCs/>
          <w:color w:val="FF0000"/>
          <w:sz w:val="22"/>
        </w:rPr>
        <w:t>reparation</w:t>
      </w:r>
      <w:proofErr w:type="spellEnd"/>
      <w:r w:rsidR="00463BA5">
        <w:rPr>
          <w:b/>
          <w:bCs/>
          <w:color w:val="FF0000"/>
          <w:sz w:val="22"/>
        </w:rPr>
        <w:t xml:space="preserve"> et de maintenance </w:t>
      </w:r>
      <w:r w:rsidR="002535E7">
        <w:rPr>
          <w:b/>
          <w:bCs/>
          <w:color w:val="FF0000"/>
          <w:sz w:val="22"/>
        </w:rPr>
        <w:t xml:space="preserve"> </w:t>
      </w:r>
      <w:r w:rsidR="006E281D" w:rsidRPr="006E281D">
        <w:rPr>
          <w:b/>
          <w:bCs/>
          <w:color w:val="FF0000"/>
          <w:sz w:val="22"/>
        </w:rPr>
        <w:t xml:space="preserve">des groupes électrogènes du </w:t>
      </w:r>
      <w:proofErr w:type="spellStart"/>
      <w:r w:rsidR="006E281D" w:rsidRPr="006E281D">
        <w:rPr>
          <w:b/>
          <w:bCs/>
          <w:color w:val="FF0000"/>
          <w:sz w:val="22"/>
        </w:rPr>
        <w:t>bueau</w:t>
      </w:r>
      <w:proofErr w:type="spellEnd"/>
      <w:r w:rsidR="006E281D" w:rsidRPr="006E281D">
        <w:rPr>
          <w:b/>
          <w:bCs/>
          <w:color w:val="FF0000"/>
          <w:sz w:val="22"/>
        </w:rPr>
        <w:t xml:space="preserve"> de l’OMS </w:t>
      </w:r>
      <w:permEnd w:id="682917410"/>
      <w:r w:rsidRPr="00BA676D">
        <w:rPr>
          <w:b/>
          <w:bCs/>
          <w:sz w:val="22"/>
        </w:rPr>
        <w:t>et de conclure un accord avec le soumissionnaire retenu.</w:t>
      </w:r>
    </w:p>
    <w:p w14:paraId="3E98472F" w14:textId="77777777" w:rsidR="00141137" w:rsidRPr="00BA676D" w:rsidRDefault="00141137" w:rsidP="00141137">
      <w:pPr>
        <w:rPr>
          <w:rFonts w:cs="Arial"/>
          <w:sz w:val="22"/>
          <w:szCs w:val="22"/>
        </w:rPr>
      </w:pPr>
    </w:p>
    <w:p w14:paraId="3095D71B" w14:textId="46F1B312" w:rsidR="00C61874" w:rsidRPr="00FC6145" w:rsidRDefault="00C61874" w:rsidP="00C61874">
      <w:pPr>
        <w:tabs>
          <w:tab w:val="num" w:pos="567"/>
        </w:tabs>
        <w:rPr>
          <w:rFonts w:cs="Arial"/>
          <w:b/>
          <w:sz w:val="22"/>
          <w:szCs w:val="22"/>
        </w:rPr>
      </w:pPr>
      <w:permStart w:id="64182944" w:edGrp="everyone"/>
      <w:r>
        <w:rPr>
          <w:b/>
          <w:bCs/>
        </w:rPr>
        <w:t>L’OMS peut, sur une période donnée, demander aux fournisseurs sélectionnés d’effectuer certaines prestations pour un montant qui restera fixe pendant toute la durée de l’arrangement à long terme ou de l’accord-cadre (</w:t>
      </w:r>
      <w:r w:rsidR="002535E7">
        <w:rPr>
          <w:b/>
          <w:bCs/>
        </w:rPr>
        <w:t>deux</w:t>
      </w:r>
      <w:r>
        <w:rPr>
          <w:b/>
          <w:bCs/>
        </w:rPr>
        <w:t xml:space="preserve"> ans, renouvelable une fois pour une durée supplémentaire d’un an, à la discrétion de l’OMS et sous réserve d’une exécution satisfaisante).</w:t>
      </w:r>
      <w:r>
        <w:rPr>
          <w:b/>
          <w:sz w:val="22"/>
          <w:szCs w:val="22"/>
        </w:rPr>
        <w:t xml:space="preserve"> </w:t>
      </w:r>
      <w:r>
        <w:rPr>
          <w:b/>
          <w:bCs/>
        </w:rPr>
        <w:t>Ces prestations seront réalisées au cas par cas en fonction des demandes formulées par l’OMS (chacune d’entre elles devra mentionner les termes de l’arrangement à long terme ou de l’accord-cadre).</w:t>
      </w:r>
      <w:r>
        <w:rPr>
          <w:b/>
          <w:sz w:val="22"/>
          <w:szCs w:val="22"/>
        </w:rPr>
        <w:t xml:space="preserve"> </w:t>
      </w:r>
      <w:r>
        <w:rPr>
          <w:b/>
          <w:bCs/>
        </w:rPr>
        <w:t>L’arrangement à long terme ou l’accord-cadre n’emporte pas obligation pour l’OMS d’exiger des fournisseurs sélectionnés la réalisation d’une quelconque prestation.</w:t>
      </w:r>
      <w:r>
        <w:rPr>
          <w:b/>
          <w:sz w:val="22"/>
          <w:szCs w:val="22"/>
        </w:rPr>
        <w:t xml:space="preserve"> </w:t>
      </w:r>
      <w:r>
        <w:rPr>
          <w:b/>
          <w:bCs/>
        </w:rPr>
        <w:t>Les demandes de prestations seront formulées par l’OMS en fonction des besoins qu’elle aura déterminés.</w:t>
      </w:r>
      <w:r>
        <w:rPr>
          <w:b/>
          <w:sz w:val="22"/>
          <w:szCs w:val="22"/>
        </w:rPr>
        <w:t xml:space="preserve"> </w:t>
      </w:r>
      <w:r>
        <w:rPr>
          <w:b/>
          <w:bCs/>
        </w:rPr>
        <w:t>Aucune garantie n’est donnée d’un volume minimal de prestations et l’OMS se réserve le droit de conclure plusieurs arrangements à long terme ou accords-cadres et/ou de contracter des services similaires auprès d’autres sources.</w:t>
      </w:r>
    </w:p>
    <w:permEnd w:id="64182944"/>
    <w:p w14:paraId="2653BD98" w14:textId="77777777" w:rsidR="00EB4671" w:rsidRPr="00BA676D" w:rsidRDefault="00EB4671" w:rsidP="00471F19">
      <w:pPr>
        <w:rPr>
          <w:rFonts w:cs="Arial"/>
          <w:sz w:val="22"/>
          <w:szCs w:val="22"/>
        </w:rPr>
      </w:pPr>
    </w:p>
    <w:p w14:paraId="72EFA9B1" w14:textId="53B01CF5" w:rsidR="00141137" w:rsidRPr="00091745" w:rsidDel="00800E39" w:rsidRDefault="00141137" w:rsidP="00471F19">
      <w:pPr>
        <w:rPr>
          <w:rFonts w:cs="Arial"/>
          <w:sz w:val="22"/>
          <w:szCs w:val="22"/>
        </w:rPr>
      </w:pPr>
      <w:r>
        <w:rPr>
          <w:sz w:val="22"/>
          <w:szCs w:val="22"/>
        </w:rPr>
        <w:t>L’Organisation mondiale de la Santé (OMS) est une organisation qui dépend des contributions budgétaires et extrabudgétaires qui lui sont versées pour la mise en œuvre de ses activités. C’est pourquoi les soumissionnaires sont priés de proposer la solution la meilleure et la plus économique pour répondre aux exigences de l’OMS tout en assurant un niveau élevé de service.</w:t>
      </w:r>
    </w:p>
    <w:p w14:paraId="6F4DE069" w14:textId="77777777" w:rsidR="00141137" w:rsidRPr="00BA676D" w:rsidRDefault="00141137" w:rsidP="00141137">
      <w:pPr>
        <w:rPr>
          <w:rFonts w:cs="Arial"/>
          <w:sz w:val="22"/>
          <w:szCs w:val="22"/>
        </w:rPr>
      </w:pPr>
    </w:p>
    <w:p w14:paraId="19A718C1" w14:textId="77777777" w:rsidR="00335306"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 w:name="_Toc191446289"/>
      <w:bookmarkStart w:id="5" w:name="_Toc79087979"/>
      <w:r>
        <w:rPr>
          <w:sz w:val="22"/>
          <w:szCs w:val="22"/>
        </w:rPr>
        <w:t>À propos de l’OMS</w:t>
      </w:r>
      <w:bookmarkEnd w:id="4"/>
      <w:bookmarkEnd w:id="5"/>
    </w:p>
    <w:p w14:paraId="102D88E0" w14:textId="77777777" w:rsidR="00D24B9E" w:rsidRPr="00A112BC" w:rsidRDefault="00141137"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6" w:name="_Toc191446290"/>
      <w:bookmarkStart w:id="7" w:name="_Toc79087980"/>
      <w:r>
        <w:rPr>
          <w:rFonts w:ascii="Arial" w:hAnsi="Arial"/>
          <w:color w:val="447DB5"/>
        </w:rPr>
        <w:t>Énoncé de mission de l’OMS</w:t>
      </w:r>
      <w:bookmarkEnd w:id="6"/>
      <w:bookmarkEnd w:id="7"/>
    </w:p>
    <w:p w14:paraId="3DE8B17F" w14:textId="77777777" w:rsidR="00141137" w:rsidRPr="00091745" w:rsidRDefault="00141137" w:rsidP="00594AAF">
      <w:pPr>
        <w:rPr>
          <w:rFonts w:eastAsia="SimSun" w:cs="Arial"/>
          <w:sz w:val="22"/>
          <w:szCs w:val="22"/>
        </w:rPr>
      </w:pPr>
      <w:r>
        <w:rPr>
          <w:sz w:val="22"/>
          <w:szCs w:val="22"/>
        </w:rPr>
        <w:t>L’Organisation mondiale de la Santé a été créée en 1948 en tant qu’institution spécialisée des Nations Unies. L’objectif de l’OMS (www.who.int) est d’amener tous les peuples au niveau de santé le plus élevé possible. La santé, telle qu’elle est définie dans la Constitution de l’OMS, est un état de complet bien-être physique, mental et social, et ne consiste pas seulement en une absence de maladie ou d’infirmité. L’OMS a pour fonction principale d’agir en tant qu’autorité directrice et coordonnatrice, dans le domaine de la santé, des travaux ayant un caractère international.</w:t>
      </w:r>
    </w:p>
    <w:p w14:paraId="22EE30DA" w14:textId="77777777" w:rsidR="00141137" w:rsidRPr="00A112BC" w:rsidRDefault="00141137"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8" w:name="_Toc112222225"/>
      <w:bookmarkStart w:id="9" w:name="_Toc120295474"/>
      <w:bookmarkStart w:id="10" w:name="_Toc121199405"/>
      <w:bookmarkStart w:id="11" w:name="_Toc191446291"/>
      <w:bookmarkStart w:id="12" w:name="_Toc79087981"/>
      <w:r>
        <w:rPr>
          <w:rFonts w:ascii="Arial" w:hAnsi="Arial"/>
          <w:color w:val="447DB5"/>
        </w:rPr>
        <w:t>Structure de l’OMS</w:t>
      </w:r>
      <w:bookmarkEnd w:id="8"/>
      <w:bookmarkEnd w:id="9"/>
      <w:bookmarkEnd w:id="10"/>
      <w:bookmarkEnd w:id="11"/>
      <w:bookmarkEnd w:id="12"/>
    </w:p>
    <w:p w14:paraId="26D4DB43" w14:textId="34CFE4D0" w:rsidR="00141137" w:rsidRPr="00091745" w:rsidRDefault="00141137" w:rsidP="00471F19">
      <w:pPr>
        <w:rPr>
          <w:rFonts w:eastAsia="SimSun" w:cs="Arial"/>
          <w:sz w:val="22"/>
          <w:szCs w:val="22"/>
        </w:rPr>
      </w:pPr>
      <w:r>
        <w:rPr>
          <w:sz w:val="22"/>
          <w:szCs w:val="22"/>
        </w:rPr>
        <w:t>L’Assemblée mondiale de la Santé est le principal organe directeur de l’OMS. Elle se réunit généralement à Genève en mai de chaque année et se compose de délégations représentant les 194 États Membres. Sa fonction principale est de déterminer les politiques de l’Organisation. En plus de ses fonctions de santé publique, l’Assemblée de la Santé nomme le Directeur général, supervise les politiques financières de l’Organisation, et examine et approuve le projet de budget programme. Elle examine également les rapports du Conseil exécutif de l’OMS, auquel elle donne des directives sur des questions sur lesquelles d’autres mesures, études, enquêtes ou rapports peuvent être nécessaires.</w:t>
      </w:r>
    </w:p>
    <w:p w14:paraId="4EEC586E" w14:textId="77777777" w:rsidR="00141137" w:rsidRPr="00BA676D" w:rsidRDefault="00141137" w:rsidP="00141137">
      <w:pPr>
        <w:rPr>
          <w:rFonts w:eastAsia="SimSun" w:cs="Arial"/>
          <w:sz w:val="22"/>
          <w:szCs w:val="22"/>
          <w:lang w:eastAsia="zh-CN"/>
        </w:rPr>
      </w:pPr>
    </w:p>
    <w:p w14:paraId="5C094B8D" w14:textId="3A71AA0D" w:rsidR="00141137" w:rsidRPr="00091745" w:rsidRDefault="00141137" w:rsidP="00D24B9E">
      <w:pPr>
        <w:rPr>
          <w:rFonts w:eastAsia="SimSun" w:cs="Arial"/>
          <w:sz w:val="22"/>
          <w:szCs w:val="22"/>
        </w:rPr>
      </w:pPr>
      <w:r>
        <w:rPr>
          <w:sz w:val="22"/>
          <w:szCs w:val="22"/>
        </w:rPr>
        <w:t>Le Conseil exécutif se compose de 34 membres élus pour un mandat de trois ans. Le Conseil exécutif a pour fonctions principales d’appliquer les décisions et les politiques de l’Assemblée mondiale de la Santé, de la conseiller et, plus généralement, de faciliter son travail. Le Conseil se réunit normalement deux fois par an</w:t>
      </w:r>
      <w:r w:rsidR="0051241C">
        <w:rPr>
          <w:sz w:val="22"/>
          <w:szCs w:val="22"/>
        </w:rPr>
        <w:t> ;</w:t>
      </w:r>
      <w:r>
        <w:rPr>
          <w:sz w:val="22"/>
          <w:szCs w:val="22"/>
        </w:rPr>
        <w:t xml:space="preserve"> une réunion se tient habituellement en janvier et la seconde en mai, après l’Assemblée mondiale de la Santé.</w:t>
      </w:r>
    </w:p>
    <w:p w14:paraId="6BA44706" w14:textId="77777777" w:rsidR="00141137" w:rsidRPr="00BA676D" w:rsidRDefault="00141137" w:rsidP="00141137">
      <w:pPr>
        <w:rPr>
          <w:rFonts w:eastAsia="SimSun" w:cs="Arial"/>
          <w:sz w:val="22"/>
          <w:szCs w:val="22"/>
          <w:lang w:eastAsia="zh-CN"/>
        </w:rPr>
      </w:pPr>
    </w:p>
    <w:p w14:paraId="1845931D" w14:textId="4DBB7CB1" w:rsidR="00141137" w:rsidRDefault="00141137" w:rsidP="00800E39">
      <w:pPr>
        <w:rPr>
          <w:rFonts w:eastAsia="SimSun" w:cs="Arial"/>
          <w:sz w:val="22"/>
          <w:szCs w:val="22"/>
        </w:rPr>
      </w:pPr>
      <w:r>
        <w:t>Le personnel du Secrétariat de l’OMS compte quelque 8 400 membres répartis entre le Siège de l’Organisation à Genève, les six bureaux régionaux et les pays.</w:t>
      </w:r>
      <w:r>
        <w:rPr>
          <w:sz w:val="22"/>
          <w:szCs w:val="22"/>
        </w:rPr>
        <w:t xml:space="preserve"> Le Secrétariat est dirigé par le Directeur général, qui est nommé par l’Assemblée mondiale de la Santé sur proposition du Conseil exécutif. Le chef de chaque bureau régional est un Directeur régional. Les Directeurs régionaux sont nommés par le Conseil exécutif en accord avec le comité régional compétent. </w:t>
      </w:r>
    </w:p>
    <w:p w14:paraId="40298299" w14:textId="5F941CDB" w:rsidR="008821D9" w:rsidRPr="00A112BC" w:rsidRDefault="005438D9"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13" w:name="_Toc499728394"/>
      <w:bookmarkStart w:id="14" w:name="_Toc499734258"/>
      <w:bookmarkStart w:id="15" w:name="_Toc499734387"/>
      <w:bookmarkStart w:id="16" w:name="_Toc499728395"/>
      <w:bookmarkStart w:id="17" w:name="_Toc499734259"/>
      <w:bookmarkStart w:id="18" w:name="_Toc499734388"/>
      <w:bookmarkStart w:id="19" w:name="_Toc501553105"/>
      <w:bookmarkStart w:id="20" w:name="_Toc79087982"/>
      <w:bookmarkEnd w:id="13"/>
      <w:bookmarkEnd w:id="14"/>
      <w:bookmarkEnd w:id="15"/>
      <w:bookmarkEnd w:id="16"/>
      <w:bookmarkEnd w:id="17"/>
      <w:bookmarkEnd w:id="18"/>
      <w:bookmarkEnd w:id="19"/>
      <w:r>
        <w:lastRenderedPageBreak/>
        <w:t>Description du bureau/de la région ou de la division/du service ou de l’unité</w:t>
      </w:r>
      <w:bookmarkStart w:id="21" w:name="_Hlk62054370"/>
      <w:bookmarkEnd w:id="20"/>
      <w:bookmarkEnd w:id="21"/>
    </w:p>
    <w:p w14:paraId="1383F0DD" w14:textId="03195D9F" w:rsidR="00401998" w:rsidRPr="00335306" w:rsidRDefault="006E281D" w:rsidP="00AC62DE">
      <w:pPr>
        <w:autoSpaceDE w:val="0"/>
        <w:autoSpaceDN w:val="0"/>
        <w:adjustRightInd w:val="0"/>
        <w:rPr>
          <w:rFonts w:cs="Arial"/>
          <w:sz w:val="22"/>
          <w:szCs w:val="22"/>
        </w:rPr>
      </w:pPr>
      <w:permStart w:id="1048590527" w:edGrp="everyone"/>
      <w:r>
        <w:rPr>
          <w:color w:val="FF0000"/>
          <w:sz w:val="22"/>
        </w:rPr>
        <w:t>ADMINISTRATION</w:t>
      </w:r>
    </w:p>
    <w:p w14:paraId="47BC1A7D" w14:textId="77777777" w:rsidR="00D24B9E" w:rsidRDefault="00D24B9E" w:rsidP="00D07547">
      <w:pPr>
        <w:pStyle w:val="StyleHeading2LatinArialComplexArial"/>
        <w:numPr>
          <w:ilvl w:val="0"/>
          <w:numId w:val="0"/>
        </w:numPr>
        <w:pBdr>
          <w:top w:val="none" w:sz="0" w:space="0" w:color="auto"/>
        </w:pBdr>
        <w:tabs>
          <w:tab w:val="clear" w:pos="851"/>
          <w:tab w:val="num" w:pos="1430"/>
        </w:tabs>
        <w:rPr>
          <w:sz w:val="22"/>
          <w:szCs w:val="22"/>
        </w:rPr>
      </w:pPr>
      <w:bookmarkStart w:id="22" w:name="_Toc168720593"/>
      <w:permEnd w:id="1048590527"/>
    </w:p>
    <w:p w14:paraId="1650FCD6" w14:textId="77777777" w:rsidR="008821D9" w:rsidRDefault="008821D9"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 w:name="_Toc79087983"/>
      <w:r>
        <w:rPr>
          <w:sz w:val="22"/>
          <w:szCs w:val="22"/>
        </w:rPr>
        <w:t>Définitions, acronymes et abréviations</w:t>
      </w:r>
      <w:bookmarkEnd w:id="22"/>
      <w:bookmarkEnd w:id="23"/>
    </w:p>
    <w:p w14:paraId="3C0065E6" w14:textId="77777777" w:rsidR="00300C69" w:rsidRPr="00091745" w:rsidRDefault="00300C69" w:rsidP="00A112BC">
      <w:pPr>
        <w:pStyle w:val="StyleHeading2LatinArialComplexArial"/>
        <w:numPr>
          <w:ilvl w:val="0"/>
          <w:numId w:val="0"/>
        </w:numPr>
        <w:pBdr>
          <w:top w:val="none" w:sz="0" w:space="0" w:color="auto"/>
        </w:pBdr>
        <w:tabs>
          <w:tab w:val="clear" w:pos="851"/>
          <w:tab w:val="num" w:pos="1430"/>
        </w:tabs>
        <w:rPr>
          <w:sz w:val="22"/>
          <w:szCs w:val="22"/>
        </w:rPr>
      </w:pPr>
    </w:p>
    <w:tbl>
      <w:tblPr>
        <w:tblStyle w:val="Grilledutableau"/>
        <w:tblW w:w="0" w:type="auto"/>
        <w:tblLook w:val="04A0" w:firstRow="1" w:lastRow="0" w:firstColumn="1" w:lastColumn="0" w:noHBand="0" w:noVBand="1"/>
      </w:tblPr>
      <w:tblGrid>
        <w:gridCol w:w="2425"/>
        <w:gridCol w:w="7260"/>
      </w:tblGrid>
      <w:tr w:rsidR="00B218FB" w14:paraId="7BB5E12F" w14:textId="77777777" w:rsidTr="00BE6AAD">
        <w:tc>
          <w:tcPr>
            <w:tcW w:w="2425" w:type="dxa"/>
          </w:tcPr>
          <w:p w14:paraId="41E92F77"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rPr>
            </w:pPr>
            <w:r>
              <w:t>OMS</w:t>
            </w:r>
          </w:p>
        </w:tc>
        <w:tc>
          <w:tcPr>
            <w:tcW w:w="7260" w:type="dxa"/>
          </w:tcPr>
          <w:p w14:paraId="29CEC059" w14:textId="77777777" w:rsidR="00B218FB" w:rsidRPr="00FE6C0D" w:rsidRDefault="00B218FB" w:rsidP="00BE6AAD">
            <w:pPr>
              <w:keepNext/>
              <w:keepLines/>
              <w:tabs>
                <w:tab w:val="num" w:pos="567"/>
              </w:tabs>
              <w:rPr>
                <w:rFonts w:asciiTheme="minorBidi" w:hAnsiTheme="minorBidi" w:cstheme="minorBidi"/>
                <w:color w:val="000000" w:themeColor="text1"/>
                <w:sz w:val="22"/>
                <w:szCs w:val="22"/>
              </w:rPr>
            </w:pPr>
            <w:r>
              <w:t>Organisation mondiale de la Santé</w:t>
            </w:r>
          </w:p>
        </w:tc>
      </w:tr>
      <w:tr w:rsidR="00B218FB" w14:paraId="550863A6" w14:textId="77777777" w:rsidTr="00BE6AAD">
        <w:tc>
          <w:tcPr>
            <w:tcW w:w="2425" w:type="dxa"/>
          </w:tcPr>
          <w:p w14:paraId="0B8CB386"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ermStart w:id="421469793" w:edGrp="everyone" w:colFirst="0" w:colLast="0"/>
            <w:permStart w:id="272522726" w:edGrp="everyone" w:colFirst="1" w:colLast="1"/>
          </w:p>
        </w:tc>
        <w:tc>
          <w:tcPr>
            <w:tcW w:w="7260" w:type="dxa"/>
          </w:tcPr>
          <w:p w14:paraId="2FCFE170"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
        </w:tc>
      </w:tr>
      <w:tr w:rsidR="00B218FB" w14:paraId="4FA2CC63" w14:textId="77777777" w:rsidTr="00BE6AAD">
        <w:tc>
          <w:tcPr>
            <w:tcW w:w="2425" w:type="dxa"/>
          </w:tcPr>
          <w:p w14:paraId="3DE3A89A"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ermStart w:id="1145984871" w:edGrp="everyone" w:colFirst="0" w:colLast="0"/>
            <w:permStart w:id="661270171" w:edGrp="everyone" w:colFirst="1" w:colLast="1"/>
            <w:permEnd w:id="421469793"/>
            <w:permEnd w:id="272522726"/>
          </w:p>
        </w:tc>
        <w:tc>
          <w:tcPr>
            <w:tcW w:w="7260" w:type="dxa"/>
          </w:tcPr>
          <w:p w14:paraId="61C7F8DB"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
        </w:tc>
      </w:tr>
      <w:tr w:rsidR="00B218FB" w14:paraId="6DDA54EC" w14:textId="77777777" w:rsidTr="00BE6AAD">
        <w:tc>
          <w:tcPr>
            <w:tcW w:w="2425" w:type="dxa"/>
          </w:tcPr>
          <w:p w14:paraId="3387E235"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ermStart w:id="1229010862" w:edGrp="everyone" w:colFirst="0" w:colLast="0"/>
            <w:permStart w:id="1862407698" w:edGrp="everyone" w:colFirst="1" w:colLast="1"/>
            <w:permEnd w:id="1145984871"/>
            <w:permEnd w:id="661270171"/>
          </w:p>
        </w:tc>
        <w:tc>
          <w:tcPr>
            <w:tcW w:w="7260" w:type="dxa"/>
          </w:tcPr>
          <w:p w14:paraId="7EFDE8D6"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
        </w:tc>
      </w:tr>
      <w:tr w:rsidR="00B218FB" w14:paraId="2F35EFB0" w14:textId="77777777" w:rsidTr="00BE6AAD">
        <w:tc>
          <w:tcPr>
            <w:tcW w:w="2425" w:type="dxa"/>
          </w:tcPr>
          <w:p w14:paraId="6BF8D340"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ermStart w:id="1805672953" w:edGrp="everyone" w:colFirst="0" w:colLast="0"/>
            <w:permStart w:id="1590631851" w:edGrp="everyone" w:colFirst="1" w:colLast="1"/>
            <w:permEnd w:id="1229010862"/>
            <w:permEnd w:id="1862407698"/>
          </w:p>
        </w:tc>
        <w:tc>
          <w:tcPr>
            <w:tcW w:w="7260" w:type="dxa"/>
          </w:tcPr>
          <w:p w14:paraId="43CD1F48"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
        </w:tc>
      </w:tr>
      <w:tr w:rsidR="00B218FB" w14:paraId="35734E1A" w14:textId="77777777" w:rsidTr="00BE6AAD">
        <w:tc>
          <w:tcPr>
            <w:tcW w:w="2425" w:type="dxa"/>
          </w:tcPr>
          <w:p w14:paraId="4339074F"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ermStart w:id="335806583" w:edGrp="everyone" w:colFirst="0" w:colLast="0"/>
            <w:permStart w:id="1127682140" w:edGrp="everyone" w:colFirst="1" w:colLast="1"/>
            <w:permEnd w:id="1805672953"/>
            <w:permEnd w:id="1590631851"/>
          </w:p>
        </w:tc>
        <w:tc>
          <w:tcPr>
            <w:tcW w:w="7260" w:type="dxa"/>
          </w:tcPr>
          <w:p w14:paraId="7DDA2967"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
        </w:tc>
      </w:tr>
      <w:tr w:rsidR="00B218FB" w14:paraId="0FA7D911" w14:textId="77777777" w:rsidTr="00BE6AAD">
        <w:tc>
          <w:tcPr>
            <w:tcW w:w="2425" w:type="dxa"/>
          </w:tcPr>
          <w:p w14:paraId="238814B0"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ermStart w:id="1362321069" w:edGrp="everyone" w:colFirst="0" w:colLast="0"/>
            <w:permStart w:id="153119237" w:edGrp="everyone" w:colFirst="1" w:colLast="1"/>
            <w:permEnd w:id="335806583"/>
            <w:permEnd w:id="1127682140"/>
          </w:p>
        </w:tc>
        <w:tc>
          <w:tcPr>
            <w:tcW w:w="7260" w:type="dxa"/>
          </w:tcPr>
          <w:p w14:paraId="368E643A"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
        </w:tc>
      </w:tr>
      <w:tr w:rsidR="00B218FB" w14:paraId="6F652E55" w14:textId="77777777" w:rsidTr="00BE6AAD">
        <w:tc>
          <w:tcPr>
            <w:tcW w:w="2425" w:type="dxa"/>
          </w:tcPr>
          <w:p w14:paraId="353F2C68"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ermStart w:id="2119058993" w:edGrp="everyone" w:colFirst="0" w:colLast="0"/>
            <w:permStart w:id="1498431647" w:edGrp="everyone" w:colFirst="1" w:colLast="1"/>
            <w:permEnd w:id="1362321069"/>
            <w:permEnd w:id="153119237"/>
          </w:p>
        </w:tc>
        <w:tc>
          <w:tcPr>
            <w:tcW w:w="7260" w:type="dxa"/>
          </w:tcPr>
          <w:p w14:paraId="53975358" w14:textId="77777777" w:rsidR="00B218FB" w:rsidRPr="00BA676D" w:rsidRDefault="00B218FB" w:rsidP="00BE6AAD">
            <w:pPr>
              <w:keepNext/>
              <w:keepLines/>
              <w:tabs>
                <w:tab w:val="num" w:pos="567"/>
              </w:tabs>
              <w:rPr>
                <w:rFonts w:asciiTheme="minorBidi" w:hAnsiTheme="minorBidi" w:cstheme="minorBidi"/>
                <w:color w:val="000000" w:themeColor="text1"/>
                <w:sz w:val="22"/>
                <w:szCs w:val="22"/>
              </w:rPr>
            </w:pPr>
          </w:p>
        </w:tc>
      </w:tr>
      <w:permEnd w:id="2119058993"/>
      <w:permEnd w:id="1498431647"/>
    </w:tbl>
    <w:p w14:paraId="42BCD3AA" w14:textId="5FD5C4EE" w:rsidR="00800E39" w:rsidRDefault="00800E39" w:rsidP="00300C69">
      <w:pPr>
        <w:rPr>
          <w:rFonts w:cs="Arial"/>
          <w:sz w:val="22"/>
          <w:szCs w:val="22"/>
        </w:rPr>
      </w:pPr>
    </w:p>
    <w:p w14:paraId="26F0CB69" w14:textId="7557E0CE" w:rsidR="0038338C" w:rsidRDefault="0038338C">
      <w:pPr>
        <w:jc w:val="left"/>
        <w:rPr>
          <w:rFonts w:cs="Arial"/>
          <w:sz w:val="22"/>
          <w:szCs w:val="22"/>
        </w:rPr>
      </w:pPr>
      <w:r>
        <w:rPr>
          <w:rFonts w:cs="Arial"/>
          <w:sz w:val="22"/>
          <w:szCs w:val="22"/>
        </w:rPr>
        <w:br w:type="page"/>
      </w:r>
    </w:p>
    <w:p w14:paraId="0DE2D1EC" w14:textId="7568BB82" w:rsidR="00CF7D38" w:rsidRDefault="00A024A8" w:rsidP="00DD4561">
      <w:pPr>
        <w:pStyle w:val="Titre1"/>
        <w:pageBreakBefore w:val="0"/>
        <w:numPr>
          <w:ilvl w:val="0"/>
          <w:numId w:val="1"/>
        </w:numPr>
        <w:spacing w:after="0"/>
        <w:ind w:left="0"/>
        <w:rPr>
          <w:rFonts w:ascii="Arial" w:hAnsi="Arial" w:cs="Arial"/>
          <w:color w:val="447DB5"/>
          <w:sz w:val="22"/>
          <w:szCs w:val="22"/>
        </w:rPr>
      </w:pPr>
      <w:bookmarkStart w:id="24" w:name="_Toc79087984"/>
      <w:r>
        <w:rPr>
          <w:rFonts w:ascii="Arial" w:hAnsi="Arial"/>
          <w:color w:val="447DB5"/>
          <w:sz w:val="22"/>
          <w:szCs w:val="22"/>
        </w:rPr>
        <w:lastRenderedPageBreak/>
        <w:t>INFORMATIONS GÉNÉRALES</w:t>
      </w:r>
      <w:bookmarkEnd w:id="24"/>
    </w:p>
    <w:p w14:paraId="519BF18C" w14:textId="77777777" w:rsidR="00A024A8" w:rsidRDefault="00A024A8" w:rsidP="00DD4561">
      <w:pPr>
        <w:tabs>
          <w:tab w:val="num" w:pos="567"/>
        </w:tabs>
        <w:ind w:left="425"/>
        <w:rPr>
          <w:rFonts w:cs="Arial"/>
          <w:sz w:val="22"/>
          <w:szCs w:val="22"/>
          <w:lang w:val="en-GB"/>
        </w:rPr>
      </w:pPr>
    </w:p>
    <w:p w14:paraId="60DE363B" w14:textId="55E12A7C" w:rsidR="006E2236" w:rsidRPr="001307E0" w:rsidRDefault="00DD4561" w:rsidP="006E2236">
      <w:pPr>
        <w:keepNext/>
        <w:keepLines/>
        <w:tabs>
          <w:tab w:val="num" w:pos="567"/>
        </w:tabs>
        <w:rPr>
          <w:rFonts w:cs="Arial"/>
          <w:sz w:val="22"/>
          <w:szCs w:val="22"/>
        </w:rPr>
      </w:pPr>
      <w:r>
        <w:rPr>
          <w:sz w:val="22"/>
          <w:szCs w:val="22"/>
        </w:rPr>
        <w:t>Le cas échéant</w:t>
      </w:r>
      <w:r w:rsidR="006A77F8">
        <w:rPr>
          <w:sz w:val="22"/>
          <w:szCs w:val="22"/>
        </w:rPr>
        <w:t> :</w:t>
      </w:r>
      <w:r>
        <w:rPr>
          <w:sz w:val="22"/>
          <w:szCs w:val="22"/>
        </w:rPr>
        <w:t xml:space="preserve"> description des activités </w:t>
      </w:r>
      <w:r>
        <w:rPr>
          <w:b/>
          <w:bCs/>
          <w:sz w:val="22"/>
          <w:szCs w:val="22"/>
        </w:rPr>
        <w:t>actuellement</w:t>
      </w:r>
      <w:r>
        <w:rPr>
          <w:sz w:val="22"/>
          <w:szCs w:val="22"/>
        </w:rPr>
        <w:t xml:space="preserve"> entreprises par </w:t>
      </w:r>
      <w:sdt>
        <w:sdtPr>
          <w:rPr>
            <w:rFonts w:cs="Arial"/>
            <w:b/>
            <w:color w:val="447DB5"/>
            <w:sz w:val="22"/>
            <w:szCs w:val="22"/>
          </w:rPr>
          <w:alias w:val="Nom de l’unité"/>
          <w:tag w:val=""/>
          <w:id w:val="1472783947"/>
          <w:placeholder>
            <w:docPart w:val="7347E92C537C4722884DB6721A53FE91"/>
          </w:placeholder>
          <w:dataBinding w:prefixMappings="xmlns:ns0='http://purl.org/dc/elements/1.1/' xmlns:ns1='http://schemas.openxmlformats.org/package/2006/metadata/core-properties' " w:xpath="/ns1:coreProperties[1]/ns1:category[1]" w:storeItemID="{6C3C8BC8-F283-45AE-878A-BAB7291924A1}"/>
          <w:text/>
        </w:sdtPr>
        <w:sdtEndPr/>
        <w:sdtContent>
          <w:r w:rsidR="002A0AF0" w:rsidRPr="00904DDD">
            <w:rPr>
              <w:rFonts w:cs="Arial"/>
              <w:b/>
              <w:color w:val="447DB5"/>
              <w:sz w:val="22"/>
              <w:szCs w:val="22"/>
            </w:rPr>
            <w:t>…………</w:t>
          </w:r>
        </w:sdtContent>
      </w:sdt>
      <w:r>
        <w:rPr>
          <w:sz w:val="22"/>
          <w:szCs w:val="22"/>
        </w:rPr>
        <w:t>, soit avant la publication du présent Appel d’offres, et en lien avec ses objectifs.</w:t>
      </w:r>
    </w:p>
    <w:p w14:paraId="7FCB1BBF" w14:textId="77777777" w:rsidR="00DD4561" w:rsidRPr="00D07547" w:rsidRDefault="00DD4561" w:rsidP="006E2236">
      <w:pPr>
        <w:tabs>
          <w:tab w:val="num" w:pos="567"/>
        </w:tabs>
        <w:ind w:left="425"/>
      </w:pPr>
    </w:p>
    <w:p w14:paraId="42D51E46" w14:textId="2C4DC3E0" w:rsidR="006E2236" w:rsidRDefault="006E2236" w:rsidP="006E2236">
      <w:pPr>
        <w:pStyle w:val="StyleHeading2LatinArialComplexArial"/>
        <w:numPr>
          <w:ilvl w:val="1"/>
          <w:numId w:val="1"/>
        </w:numPr>
        <w:tabs>
          <w:tab w:val="clear" w:pos="4122"/>
          <w:tab w:val="num" w:pos="-170"/>
        </w:tabs>
        <w:ind w:left="0"/>
        <w:rPr>
          <w:sz w:val="22"/>
          <w:szCs w:val="22"/>
        </w:rPr>
      </w:pPr>
      <w:bookmarkStart w:id="25" w:name="_Toc485036372"/>
      <w:bookmarkStart w:id="26" w:name="_Toc59522125"/>
      <w:bookmarkStart w:id="27" w:name="_Toc79087985"/>
      <w:bookmarkStart w:id="28" w:name="_Toc156364175"/>
      <w:r>
        <w:rPr>
          <w:sz w:val="22"/>
          <w:szCs w:val="22"/>
        </w:rPr>
        <w:t>Aperçu</w:t>
      </w:r>
      <w:bookmarkEnd w:id="25"/>
      <w:r>
        <w:rPr>
          <w:sz w:val="22"/>
          <w:szCs w:val="22"/>
        </w:rPr>
        <w:t xml:space="preserve"> </w:t>
      </w:r>
      <w:bookmarkEnd w:id="26"/>
      <w:r w:rsidR="00494B0C">
        <w:rPr>
          <w:sz w:val="22"/>
          <w:szCs w:val="22"/>
        </w:rPr>
        <w:t>et contexte</w:t>
      </w:r>
      <w:bookmarkEnd w:id="27"/>
    </w:p>
    <w:bookmarkEnd w:id="28"/>
    <w:p w14:paraId="15886580" w14:textId="77777777" w:rsidR="00941D9E" w:rsidRDefault="00941D9E" w:rsidP="00F02294">
      <w:pPr>
        <w:rPr>
          <w:rFonts w:cs="Arial"/>
          <w:sz w:val="22"/>
          <w:szCs w:val="22"/>
          <w:lang w:val="en-GB"/>
        </w:rPr>
      </w:pPr>
    </w:p>
    <w:p w14:paraId="24FE265A" w14:textId="77777777" w:rsidR="005E0525" w:rsidRPr="005E0525" w:rsidRDefault="005E0525" w:rsidP="005E0525">
      <w:pPr>
        <w:pStyle w:val="NormalWeb"/>
        <w:rPr>
          <w:lang w:val="fr-FR"/>
        </w:rPr>
      </w:pPr>
      <w:bookmarkStart w:id="29" w:name="_Toc156364176"/>
      <w:permStart w:id="1528069403" w:edGrp="everyone"/>
      <w:r w:rsidRPr="005E0525">
        <w:rPr>
          <w:lang w:val="fr-FR"/>
        </w:rPr>
        <w:t>Dans le but d’assurer une alimentation électrique continue dans ses bureaux, notamment en cas d’interruptions du service public fournies par la Société Nationale d’Électricité (EDM SA), l’Organisation Mondiale de la Santé (OMS) a acquis plusieurs groupes électrogènes (générateurs) afin de pallier ces coupures.</w:t>
      </w:r>
    </w:p>
    <w:p w14:paraId="45120D02" w14:textId="77777777" w:rsidR="005E0525" w:rsidRPr="005E0525" w:rsidRDefault="005E0525" w:rsidP="005E0525">
      <w:pPr>
        <w:pStyle w:val="NormalWeb"/>
        <w:rPr>
          <w:lang w:val="fr-FR"/>
        </w:rPr>
      </w:pPr>
      <w:r w:rsidRPr="005E0525">
        <w:rPr>
          <w:lang w:val="fr-FR"/>
        </w:rPr>
        <w:t>Ces équipements, essentiels au bon fonctionnement des opérations et représentant un investissement important, nécessitent un suivi technique rigoureux incluant la maintenance préventive, les entretiens réguliers, ainsi que les réparations ponctuelles.</w:t>
      </w:r>
    </w:p>
    <w:p w14:paraId="6089D60C" w14:textId="77777777" w:rsidR="005E0525" w:rsidRPr="005E0525" w:rsidRDefault="005E0525" w:rsidP="005E0525">
      <w:pPr>
        <w:pStyle w:val="NormalWeb"/>
        <w:rPr>
          <w:lang w:val="fr-FR"/>
        </w:rPr>
      </w:pPr>
      <w:r w:rsidRPr="005E0525">
        <w:rPr>
          <w:lang w:val="fr-FR"/>
        </w:rPr>
        <w:t>Dans cette optique, l’OMS envisage de contractualiser avec une ou plusieurs entreprises spécialisées dans l’entretien et la réparation de groupes électrogènes. L’objectif est de garantir un haut niveau de disponibilité, de performance et de sécurité pour ces équipements.</w:t>
      </w:r>
    </w:p>
    <w:p w14:paraId="22E57FC6" w14:textId="77777777" w:rsidR="005E0525" w:rsidRPr="005E0525" w:rsidRDefault="005E0525" w:rsidP="005E0525">
      <w:pPr>
        <w:pStyle w:val="NormalWeb"/>
        <w:rPr>
          <w:lang w:val="fr-FR"/>
        </w:rPr>
      </w:pPr>
      <w:r w:rsidRPr="005E0525">
        <w:rPr>
          <w:lang w:val="fr-FR"/>
        </w:rPr>
        <w:t xml:space="preserve">Ainsi, l’OMS souhaite établir un </w:t>
      </w:r>
      <w:r w:rsidRPr="005E0525">
        <w:rPr>
          <w:rStyle w:val="lev"/>
          <w:lang w:val="fr-FR"/>
        </w:rPr>
        <w:t xml:space="preserve">Accord à Long Terme (LTA – Long </w:t>
      </w:r>
      <w:proofErr w:type="spellStart"/>
      <w:r w:rsidRPr="005E0525">
        <w:rPr>
          <w:rStyle w:val="lev"/>
          <w:lang w:val="fr-FR"/>
        </w:rPr>
        <w:t>Term</w:t>
      </w:r>
      <w:proofErr w:type="spellEnd"/>
      <w:r w:rsidRPr="005E0525">
        <w:rPr>
          <w:rStyle w:val="lev"/>
          <w:lang w:val="fr-FR"/>
        </w:rPr>
        <w:t xml:space="preserve"> Agreement)</w:t>
      </w:r>
      <w:r w:rsidRPr="005E0525">
        <w:rPr>
          <w:lang w:val="fr-FR"/>
        </w:rPr>
        <w:t xml:space="preserve"> avec un prestataire qualifié, pour une durée initiale d’un (1) an. Cet accord pourra faire l’objet d’un renouvellement annuel, sous réserve d’une évaluation satisfaisante des prestations fournies, tant en termes de qualité technique que de respect des délais et de réactivité.</w:t>
      </w:r>
    </w:p>
    <w:permEnd w:id="1528069403"/>
    <w:p w14:paraId="2A3C4B4F" w14:textId="62886100" w:rsidR="00526F92" w:rsidRDefault="00526F92">
      <w:pPr>
        <w:jc w:val="left"/>
        <w:rPr>
          <w:rFonts w:cs="Arial"/>
          <w:sz w:val="22"/>
          <w:szCs w:val="22"/>
          <w:lang w:val="en-GB"/>
        </w:rPr>
      </w:pPr>
      <w:r>
        <w:rPr>
          <w:rFonts w:cs="Arial"/>
          <w:sz w:val="22"/>
          <w:szCs w:val="22"/>
          <w:lang w:val="en-GB"/>
        </w:rPr>
        <w:br w:type="page"/>
      </w:r>
    </w:p>
    <w:p w14:paraId="2BEDFE9E" w14:textId="77777777" w:rsidR="00141137" w:rsidRPr="00D77D19" w:rsidRDefault="00141137" w:rsidP="00141137">
      <w:pPr>
        <w:pStyle w:val="Titre1"/>
        <w:pageBreakBefore w:val="0"/>
        <w:numPr>
          <w:ilvl w:val="0"/>
          <w:numId w:val="1"/>
        </w:numPr>
        <w:spacing w:after="0"/>
        <w:ind w:left="0"/>
        <w:rPr>
          <w:rFonts w:cs="Arial"/>
          <w:sz w:val="22"/>
          <w:szCs w:val="22"/>
        </w:rPr>
      </w:pPr>
      <w:bookmarkStart w:id="30" w:name="_Toc499734266"/>
      <w:bookmarkStart w:id="31" w:name="_Toc499734395"/>
      <w:bookmarkStart w:id="32" w:name="_Toc191446292"/>
      <w:bookmarkStart w:id="33" w:name="_Toc79087986"/>
      <w:bookmarkEnd w:id="29"/>
      <w:bookmarkEnd w:id="30"/>
      <w:bookmarkEnd w:id="31"/>
      <w:r>
        <w:rPr>
          <w:rFonts w:ascii="Arial" w:hAnsi="Arial"/>
          <w:color w:val="447DB5"/>
          <w:sz w:val="22"/>
          <w:szCs w:val="22"/>
        </w:rPr>
        <w:lastRenderedPageBreak/>
        <w:t>EXIGENCES</w:t>
      </w:r>
      <w:bookmarkEnd w:id="32"/>
      <w:bookmarkEnd w:id="33"/>
    </w:p>
    <w:p w14:paraId="644DBFC0" w14:textId="77777777" w:rsidR="00141137" w:rsidRPr="00A112BC" w:rsidRDefault="00141137" w:rsidP="00A112BC">
      <w:pPr>
        <w:pStyle w:val="StyleHeading2LatinArialComplexArial"/>
        <w:numPr>
          <w:ilvl w:val="1"/>
          <w:numId w:val="1"/>
        </w:numPr>
        <w:pBdr>
          <w:top w:val="single" w:sz="4" w:space="1" w:color="2D6BB5"/>
        </w:pBdr>
        <w:tabs>
          <w:tab w:val="clear" w:pos="851"/>
          <w:tab w:val="num" w:pos="900"/>
        </w:tabs>
        <w:ind w:left="0"/>
        <w:rPr>
          <w:sz w:val="22"/>
        </w:rPr>
      </w:pPr>
      <w:bookmarkStart w:id="34" w:name="_Toc191446293"/>
      <w:bookmarkStart w:id="35" w:name="_Toc79087987"/>
      <w:bookmarkStart w:id="36" w:name="_Toc149127935"/>
      <w:bookmarkStart w:id="37" w:name="_Toc149127992"/>
      <w:bookmarkStart w:id="38" w:name="_Toc149452432"/>
      <w:bookmarkStart w:id="39" w:name="_Toc149533536"/>
      <w:bookmarkStart w:id="40" w:name="_Toc122240158"/>
      <w:bookmarkStart w:id="41" w:name="_Toc122246467"/>
      <w:r>
        <w:rPr>
          <w:sz w:val="22"/>
        </w:rPr>
        <w:t>Introduction</w:t>
      </w:r>
      <w:bookmarkEnd w:id="34"/>
      <w:bookmarkEnd w:id="35"/>
    </w:p>
    <w:p w14:paraId="15C2061D" w14:textId="77777777" w:rsidR="00141137" w:rsidRPr="00091745" w:rsidRDefault="00141137" w:rsidP="00F02294">
      <w:pPr>
        <w:tabs>
          <w:tab w:val="left" w:pos="567"/>
        </w:tabs>
        <w:rPr>
          <w:rFonts w:cs="Arial"/>
          <w:sz w:val="22"/>
          <w:szCs w:val="22"/>
          <w:lang w:val="en-GB"/>
        </w:rPr>
      </w:pPr>
    </w:p>
    <w:bookmarkEnd w:id="36"/>
    <w:bookmarkEnd w:id="37"/>
    <w:bookmarkEnd w:id="38"/>
    <w:bookmarkEnd w:id="39"/>
    <w:p w14:paraId="6BFFC0C0" w14:textId="42F6C9EC" w:rsidR="0068704B" w:rsidRDefault="00141137" w:rsidP="003D6106">
      <w:pPr>
        <w:rPr>
          <w:color w:val="FF0000"/>
          <w:sz w:val="22"/>
        </w:rPr>
      </w:pPr>
      <w:r>
        <w:rPr>
          <w:sz w:val="22"/>
          <w:szCs w:val="22"/>
        </w:rPr>
        <w:t xml:space="preserve">L’OMS demande au soumissionnaire retenu, « l’Entrepreneur », d’exécuter </w:t>
      </w:r>
      <w:permStart w:id="1880832810" w:edGrp="everyone"/>
      <w:r w:rsidR="007A4F29" w:rsidRPr="007A4F29">
        <w:rPr>
          <w:rFonts w:asciiTheme="minorHAnsi" w:hAnsiTheme="minorHAnsi" w:cstheme="minorHAnsi"/>
          <w:b/>
          <w:bCs/>
          <w:color w:val="FF0000"/>
          <w:sz w:val="28"/>
          <w:szCs w:val="28"/>
        </w:rPr>
        <w:t>l</w:t>
      </w:r>
      <w:r w:rsidR="003D6106">
        <w:rPr>
          <w:rFonts w:asciiTheme="minorHAnsi" w:hAnsiTheme="minorHAnsi" w:cstheme="minorHAnsi"/>
          <w:b/>
          <w:bCs/>
          <w:color w:val="FF0000"/>
          <w:sz w:val="28"/>
          <w:szCs w:val="28"/>
        </w:rPr>
        <w:t xml:space="preserve">a </w:t>
      </w:r>
      <w:proofErr w:type="spellStart"/>
      <w:r w:rsidR="003D6106">
        <w:rPr>
          <w:rFonts w:asciiTheme="minorHAnsi" w:hAnsiTheme="minorHAnsi" w:cstheme="minorHAnsi"/>
          <w:b/>
          <w:bCs/>
          <w:color w:val="FF0000"/>
          <w:sz w:val="28"/>
          <w:szCs w:val="28"/>
        </w:rPr>
        <w:t>prestataion</w:t>
      </w:r>
      <w:proofErr w:type="spellEnd"/>
      <w:r w:rsidR="003D6106">
        <w:rPr>
          <w:rFonts w:asciiTheme="minorHAnsi" w:hAnsiTheme="minorHAnsi" w:cstheme="minorHAnsi"/>
          <w:b/>
          <w:bCs/>
          <w:color w:val="FF0000"/>
          <w:sz w:val="28"/>
          <w:szCs w:val="28"/>
        </w:rPr>
        <w:t xml:space="preserve"> </w:t>
      </w:r>
      <w:r w:rsidR="00DE14DE">
        <w:rPr>
          <w:rFonts w:asciiTheme="minorHAnsi" w:hAnsiTheme="minorHAnsi" w:cstheme="minorHAnsi"/>
          <w:b/>
          <w:bCs/>
          <w:color w:val="FF0000"/>
          <w:sz w:val="28"/>
          <w:szCs w:val="28"/>
        </w:rPr>
        <w:t>des services de maintenance préventive</w:t>
      </w:r>
      <w:r w:rsidR="0068704B" w:rsidRPr="0068704B">
        <w:rPr>
          <w:b/>
          <w:bCs/>
          <w:color w:val="FF0000"/>
          <w:sz w:val="22"/>
        </w:rPr>
        <w:t xml:space="preserve"> et curative</w:t>
      </w:r>
      <w:r w:rsidR="00DE14DE">
        <w:rPr>
          <w:b/>
          <w:bCs/>
          <w:color w:val="FF0000"/>
          <w:sz w:val="22"/>
        </w:rPr>
        <w:t xml:space="preserve"> portant sur six (06</w:t>
      </w:r>
      <w:r w:rsidR="00761CCF">
        <w:rPr>
          <w:b/>
          <w:bCs/>
          <w:color w:val="FF0000"/>
          <w:sz w:val="22"/>
        </w:rPr>
        <w:t xml:space="preserve">) </w:t>
      </w:r>
      <w:r w:rsidR="0068704B" w:rsidRPr="0068704B">
        <w:rPr>
          <w:b/>
          <w:bCs/>
          <w:color w:val="FF0000"/>
          <w:sz w:val="22"/>
        </w:rPr>
        <w:t>groupes électrogènes</w:t>
      </w:r>
      <w:r w:rsidR="0068704B" w:rsidRPr="0068704B">
        <w:rPr>
          <w:color w:val="FF0000"/>
          <w:sz w:val="22"/>
        </w:rPr>
        <w:t xml:space="preserve">, </w:t>
      </w:r>
      <w:r w:rsidR="00761CCF">
        <w:rPr>
          <w:color w:val="FF0000"/>
          <w:sz w:val="22"/>
        </w:rPr>
        <w:t>répartis</w:t>
      </w:r>
      <w:r w:rsidR="0068704B" w:rsidRPr="0068704B">
        <w:rPr>
          <w:color w:val="FF0000"/>
          <w:sz w:val="22"/>
        </w:rPr>
        <w:t xml:space="preserve"> comme suit :</w:t>
      </w:r>
    </w:p>
    <w:p w14:paraId="1E8A5085" w14:textId="77777777" w:rsidR="006344DD" w:rsidRDefault="006344DD" w:rsidP="003D6106">
      <w:pPr>
        <w:rPr>
          <w:color w:val="FF0000"/>
          <w:sz w:val="22"/>
        </w:rPr>
      </w:pPr>
    </w:p>
    <w:p w14:paraId="3EC8B8C2" w14:textId="5BCA60BC" w:rsidR="006344DD" w:rsidRPr="006344DD" w:rsidRDefault="006344DD" w:rsidP="003D6106">
      <w:pPr>
        <w:rPr>
          <w:rFonts w:asciiTheme="minorHAnsi" w:hAnsiTheme="minorHAnsi" w:cstheme="minorHAnsi"/>
          <w:b/>
          <w:bCs/>
          <w:color w:val="FF0000"/>
          <w:sz w:val="24"/>
        </w:rPr>
      </w:pPr>
      <w:r w:rsidRPr="006344DD">
        <w:rPr>
          <w:b/>
          <w:bCs/>
          <w:color w:val="FF0000"/>
          <w:sz w:val="24"/>
        </w:rPr>
        <w:t>LOT 1</w:t>
      </w:r>
    </w:p>
    <w:p w14:paraId="4D92704C" w14:textId="10AD4CC3" w:rsidR="0068704B" w:rsidRDefault="0068704B" w:rsidP="0068704B">
      <w:pPr>
        <w:pStyle w:val="NormalWeb"/>
        <w:numPr>
          <w:ilvl w:val="0"/>
          <w:numId w:val="36"/>
        </w:numPr>
        <w:rPr>
          <w:rFonts w:ascii="Arial" w:hAnsi="Arial"/>
          <w:color w:val="FF0000"/>
          <w:sz w:val="22"/>
          <w:lang w:val="fr-FR"/>
        </w:rPr>
      </w:pPr>
      <w:r w:rsidRPr="00761CCF">
        <w:rPr>
          <w:rFonts w:asciiTheme="minorHAnsi" w:hAnsiTheme="minorHAnsi" w:cstheme="minorHAnsi"/>
          <w:b/>
          <w:bCs/>
          <w:color w:val="FF0000"/>
          <w:sz w:val="28"/>
          <w:szCs w:val="28"/>
          <w:lang w:val="fr-FR"/>
        </w:rPr>
        <w:t>Un (01) groupe électrogène de 275 KVA, de marque FG WILSON, modèle</w:t>
      </w:r>
      <w:r w:rsidRPr="0068704B">
        <w:rPr>
          <w:rFonts w:ascii="Arial" w:hAnsi="Arial"/>
          <w:color w:val="FF0000"/>
          <w:sz w:val="22"/>
          <w:lang w:val="fr-FR"/>
        </w:rPr>
        <w:t xml:space="preserve"> </w:t>
      </w:r>
      <w:r w:rsidRPr="0068704B">
        <w:rPr>
          <w:rFonts w:ascii="Arial" w:hAnsi="Arial"/>
          <w:b/>
          <w:bCs/>
          <w:color w:val="FF0000"/>
          <w:sz w:val="22"/>
          <w:lang w:val="fr-FR"/>
        </w:rPr>
        <w:t>P275HE2</w:t>
      </w:r>
      <w:r w:rsidRPr="0068704B">
        <w:rPr>
          <w:rFonts w:ascii="Arial" w:hAnsi="Arial"/>
          <w:color w:val="FF0000"/>
          <w:sz w:val="22"/>
          <w:lang w:val="fr-FR"/>
        </w:rPr>
        <w:t xml:space="preserve"> </w:t>
      </w:r>
    </w:p>
    <w:p w14:paraId="2D1B01F0" w14:textId="0C78A98E" w:rsidR="006344DD" w:rsidRPr="006344DD" w:rsidRDefault="006344DD" w:rsidP="006344DD">
      <w:pPr>
        <w:pStyle w:val="NormalWeb"/>
        <w:rPr>
          <w:rFonts w:ascii="Arial" w:hAnsi="Arial"/>
          <w:b/>
          <w:bCs/>
          <w:color w:val="FF0000"/>
          <w:szCs w:val="28"/>
          <w:lang w:val="fr-FR"/>
        </w:rPr>
      </w:pPr>
      <w:r w:rsidRPr="006344DD">
        <w:rPr>
          <w:rFonts w:ascii="Arial" w:hAnsi="Arial"/>
          <w:b/>
          <w:bCs/>
          <w:color w:val="FF0000"/>
          <w:szCs w:val="28"/>
          <w:lang w:val="fr-FR"/>
        </w:rPr>
        <w:t>LOT 2</w:t>
      </w:r>
    </w:p>
    <w:p w14:paraId="72272924" w14:textId="5AC11F79" w:rsidR="00761CCF" w:rsidRPr="00761CCF" w:rsidRDefault="0068704B" w:rsidP="00761CCF">
      <w:pPr>
        <w:pStyle w:val="NormalWeb"/>
        <w:numPr>
          <w:ilvl w:val="1"/>
          <w:numId w:val="36"/>
        </w:numPr>
        <w:rPr>
          <w:rFonts w:asciiTheme="minorHAnsi" w:hAnsiTheme="minorHAnsi" w:cstheme="minorHAnsi"/>
          <w:b/>
          <w:bCs/>
          <w:color w:val="FF0000"/>
          <w:sz w:val="28"/>
          <w:szCs w:val="28"/>
          <w:lang w:val="fr-FR"/>
        </w:rPr>
      </w:pPr>
      <w:r w:rsidRPr="00761CCF">
        <w:rPr>
          <w:rFonts w:asciiTheme="minorHAnsi" w:hAnsiTheme="minorHAnsi" w:cstheme="minorHAnsi"/>
          <w:b/>
          <w:bCs/>
          <w:color w:val="FF0000"/>
          <w:sz w:val="28"/>
          <w:szCs w:val="28"/>
          <w:lang w:val="fr-FR"/>
        </w:rPr>
        <w:t>Cinq (05) autres groupes électrogènes, dont :</w:t>
      </w:r>
    </w:p>
    <w:p w14:paraId="225912CB" w14:textId="77777777" w:rsidR="0068704B" w:rsidRPr="00761CCF" w:rsidRDefault="0068704B" w:rsidP="0068704B">
      <w:pPr>
        <w:pStyle w:val="NormalWeb"/>
        <w:numPr>
          <w:ilvl w:val="1"/>
          <w:numId w:val="36"/>
        </w:numPr>
        <w:rPr>
          <w:rFonts w:asciiTheme="minorHAnsi" w:hAnsiTheme="minorHAnsi" w:cstheme="minorHAnsi"/>
          <w:b/>
          <w:bCs/>
          <w:color w:val="FF0000"/>
          <w:sz w:val="28"/>
          <w:szCs w:val="28"/>
          <w:lang w:val="fr-FR"/>
        </w:rPr>
      </w:pPr>
      <w:r w:rsidRPr="00761CCF">
        <w:rPr>
          <w:rFonts w:asciiTheme="minorHAnsi" w:hAnsiTheme="minorHAnsi" w:cstheme="minorHAnsi"/>
          <w:b/>
          <w:bCs/>
          <w:color w:val="FF0000"/>
          <w:sz w:val="28"/>
          <w:szCs w:val="28"/>
          <w:lang w:val="fr-FR"/>
        </w:rPr>
        <w:t>Un (01) de marque Green Power, modèle GP 16 SH-PW-A ;</w:t>
      </w:r>
    </w:p>
    <w:p w14:paraId="4E32C28C" w14:textId="77777777" w:rsidR="0068704B" w:rsidRPr="00761CCF" w:rsidRDefault="0068704B" w:rsidP="0068704B">
      <w:pPr>
        <w:pStyle w:val="NormalWeb"/>
        <w:numPr>
          <w:ilvl w:val="1"/>
          <w:numId w:val="36"/>
        </w:numPr>
        <w:rPr>
          <w:rFonts w:asciiTheme="minorHAnsi" w:hAnsiTheme="minorHAnsi" w:cstheme="minorHAnsi"/>
          <w:b/>
          <w:bCs/>
          <w:color w:val="FF0000"/>
          <w:sz w:val="28"/>
          <w:szCs w:val="28"/>
          <w:lang w:val="fr-FR"/>
        </w:rPr>
      </w:pPr>
      <w:r w:rsidRPr="00761CCF">
        <w:rPr>
          <w:rFonts w:asciiTheme="minorHAnsi" w:hAnsiTheme="minorHAnsi" w:cstheme="minorHAnsi"/>
          <w:b/>
          <w:bCs/>
          <w:color w:val="FF0000"/>
          <w:sz w:val="28"/>
          <w:szCs w:val="28"/>
          <w:lang w:val="fr-FR"/>
        </w:rPr>
        <w:t>Quatre (04) de marque SDMO, modèle DIESEL 6500 TE.</w:t>
      </w:r>
    </w:p>
    <w:p w14:paraId="4F714673" w14:textId="2CB79F6A" w:rsidR="00401998" w:rsidRPr="00401998" w:rsidRDefault="0068704B" w:rsidP="00A024A8">
      <w:pPr>
        <w:rPr>
          <w:rFonts w:cs="Arial"/>
          <w:i/>
          <w:iCs/>
          <w:sz w:val="28"/>
          <w:szCs w:val="28"/>
        </w:rPr>
      </w:pPr>
      <w:r w:rsidRPr="0068704B">
        <w:rPr>
          <w:color w:val="FF0000"/>
          <w:sz w:val="22"/>
        </w:rPr>
        <w:t xml:space="preserve">Ces prestations incluent l’inspection, l’entretien régulier, le remplacement des pièces usées, ainsi que les interventions en cas de panne, dans le respect des </w:t>
      </w:r>
      <w:r w:rsidRPr="00761CCF">
        <w:rPr>
          <w:rFonts w:asciiTheme="minorHAnsi" w:hAnsiTheme="minorHAnsi" w:cstheme="minorHAnsi"/>
          <w:b/>
          <w:bCs/>
          <w:color w:val="FF0000"/>
          <w:sz w:val="28"/>
          <w:szCs w:val="28"/>
        </w:rPr>
        <w:t>recommandations</w:t>
      </w:r>
      <w:r w:rsidRPr="0068704B">
        <w:rPr>
          <w:color w:val="FF0000"/>
          <w:sz w:val="22"/>
        </w:rPr>
        <w:t xml:space="preserve"> du fabricant et des normes en vigueur.</w:t>
      </w:r>
      <w:r w:rsidR="00A211C5" w:rsidRPr="001C018F">
        <w:rPr>
          <w:rFonts w:asciiTheme="minorHAnsi" w:hAnsiTheme="minorHAnsi" w:cstheme="minorHAnsi"/>
          <w:b/>
          <w:bCs/>
          <w:color w:val="FF0000"/>
          <w:sz w:val="28"/>
          <w:szCs w:val="28"/>
        </w:rPr>
        <w:t xml:space="preserve"> </w:t>
      </w:r>
      <w:permEnd w:id="1880832810"/>
    </w:p>
    <w:p w14:paraId="47A8814B" w14:textId="77777777" w:rsidR="00516383" w:rsidRPr="00BA676D" w:rsidRDefault="00516383" w:rsidP="00F02294">
      <w:pPr>
        <w:tabs>
          <w:tab w:val="left" w:pos="567"/>
        </w:tabs>
        <w:spacing w:after="120"/>
        <w:jc w:val="left"/>
        <w:rPr>
          <w:rFonts w:cs="Arial"/>
          <w:sz w:val="22"/>
          <w:szCs w:val="22"/>
        </w:rPr>
      </w:pPr>
    </w:p>
    <w:p w14:paraId="2674FA15" w14:textId="77777777" w:rsidR="00516383"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42" w:name="_Toc156364182"/>
      <w:bookmarkStart w:id="43" w:name="_Toc79087988"/>
      <w:r>
        <w:rPr>
          <w:sz w:val="22"/>
        </w:rPr>
        <w:t>Caractéristiques</w:t>
      </w:r>
      <w:bookmarkEnd w:id="42"/>
      <w:r>
        <w:rPr>
          <w:sz w:val="22"/>
        </w:rPr>
        <w:t xml:space="preserve"> du fournisseur</w:t>
      </w:r>
      <w:bookmarkEnd w:id="43"/>
    </w:p>
    <w:p w14:paraId="70AAB751" w14:textId="77777777" w:rsidR="00516383" w:rsidRPr="00091745" w:rsidRDefault="00516383" w:rsidP="00A112BC">
      <w:pPr>
        <w:pStyle w:val="StyleHeading2LatinArialComplexArial"/>
        <w:numPr>
          <w:ilvl w:val="0"/>
          <w:numId w:val="0"/>
        </w:numPr>
        <w:pBdr>
          <w:top w:val="none" w:sz="0" w:space="0" w:color="auto"/>
        </w:pBdr>
        <w:tabs>
          <w:tab w:val="clear" w:pos="851"/>
          <w:tab w:val="left" w:pos="567"/>
        </w:tabs>
        <w:rPr>
          <w:sz w:val="22"/>
          <w:szCs w:val="22"/>
        </w:rPr>
      </w:pPr>
    </w:p>
    <w:p w14:paraId="60478766" w14:textId="77777777" w:rsidR="00516383" w:rsidRPr="00A112BC" w:rsidRDefault="00516383"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44" w:name="_Toc156364183"/>
      <w:bookmarkStart w:id="45" w:name="_Ref501033025"/>
      <w:bookmarkStart w:id="46" w:name="_Toc79087989"/>
      <w:r>
        <w:rPr>
          <w:rFonts w:ascii="Arial" w:hAnsi="Arial"/>
          <w:color w:val="447DB5"/>
        </w:rPr>
        <w:t>Statut</w:t>
      </w:r>
      <w:bookmarkEnd w:id="44"/>
      <w:bookmarkEnd w:id="45"/>
      <w:bookmarkEnd w:id="46"/>
    </w:p>
    <w:p w14:paraId="38665C2F" w14:textId="53E27CBE" w:rsidR="008D7806" w:rsidRPr="001307E0" w:rsidRDefault="008D7806" w:rsidP="008D7806">
      <w:pPr>
        <w:keepNext/>
        <w:keepLines/>
        <w:rPr>
          <w:rFonts w:cs="Arial"/>
          <w:sz w:val="22"/>
          <w:szCs w:val="22"/>
        </w:rPr>
      </w:pPr>
      <w:r>
        <w:rPr>
          <w:sz w:val="22"/>
          <w:szCs w:val="22"/>
        </w:rPr>
        <w:t xml:space="preserve">L’Entrepreneur est une institution </w:t>
      </w:r>
      <w:permStart w:id="504328647" w:edGrp="everyone"/>
      <w:r>
        <w:rPr>
          <w:color w:val="FF0000"/>
          <w:sz w:val="22"/>
          <w:szCs w:val="22"/>
        </w:rPr>
        <w:t>[</w:t>
      </w:r>
      <w:sdt>
        <w:sdtPr>
          <w:rPr>
            <w:rFonts w:cs="Arial"/>
            <w:color w:val="FF0000"/>
            <w:sz w:val="22"/>
            <w:szCs w:val="22"/>
          </w:rPr>
          <w:id w:val="1464068417"/>
          <w14:checkbox>
            <w14:checked w14:val="1"/>
            <w14:checkedState w14:val="2612" w14:font="MS Gothic"/>
            <w14:uncheckedState w14:val="2610" w14:font="MS Gothic"/>
          </w14:checkbox>
        </w:sdtPr>
        <w:sdtEndPr/>
        <w:sdtContent>
          <w:r w:rsidR="001A3FD3">
            <w:rPr>
              <w:rFonts w:ascii="MS Gothic" w:eastAsia="MS Gothic" w:hAnsi="MS Gothic" w:cs="Arial" w:hint="eastAsia"/>
              <w:color w:val="FF0000"/>
              <w:sz w:val="22"/>
              <w:szCs w:val="22"/>
            </w:rPr>
            <w:t>☒</w:t>
          </w:r>
        </w:sdtContent>
      </w:sdt>
      <w:r>
        <w:rPr>
          <w:color w:val="FF0000"/>
          <w:sz w:val="22"/>
          <w:szCs w:val="22"/>
        </w:rPr>
        <w:t xml:space="preserve"> </w:t>
      </w:r>
      <w:r w:rsidRPr="00BA676D">
        <w:rPr>
          <w:sz w:val="22"/>
          <w:szCs w:val="22"/>
        </w:rPr>
        <w:t>à but lucratif</w:t>
      </w:r>
      <w:r>
        <w:rPr>
          <w:color w:val="FF0000"/>
          <w:sz w:val="22"/>
          <w:szCs w:val="22"/>
        </w:rPr>
        <w:t>][</w:t>
      </w:r>
      <w:sdt>
        <w:sdtPr>
          <w:rPr>
            <w:rFonts w:cs="Arial"/>
            <w:color w:val="FF0000"/>
            <w:sz w:val="22"/>
            <w:szCs w:val="22"/>
          </w:rPr>
          <w:id w:val="-574978795"/>
          <w14:checkbox>
            <w14:checked w14:val="0"/>
            <w14:checkedState w14:val="2612" w14:font="MS Gothic"/>
            <w14:uncheckedState w14:val="2610" w14:font="MS Gothic"/>
          </w14:checkbox>
        </w:sdtPr>
        <w:sdtEndPr/>
        <w:sdtContent>
          <w:r w:rsidRPr="00904DDD">
            <w:rPr>
              <w:rFonts w:ascii="MS Gothic" w:eastAsia="MS Gothic" w:hAnsi="MS Gothic" w:cs="Arial" w:hint="eastAsia"/>
              <w:color w:val="FF0000"/>
              <w:sz w:val="22"/>
              <w:szCs w:val="22"/>
            </w:rPr>
            <w:t>☐</w:t>
          </w:r>
        </w:sdtContent>
      </w:sdt>
      <w:r>
        <w:rPr>
          <w:color w:val="FF0000"/>
          <w:sz w:val="22"/>
          <w:szCs w:val="22"/>
        </w:rPr>
        <w:t xml:space="preserve"> </w:t>
      </w:r>
      <w:r w:rsidRPr="00BA676D">
        <w:rPr>
          <w:sz w:val="22"/>
          <w:szCs w:val="22"/>
        </w:rPr>
        <w:t>à but non lucratif</w:t>
      </w:r>
      <w:r>
        <w:rPr>
          <w:color w:val="FF0000"/>
          <w:sz w:val="22"/>
          <w:szCs w:val="22"/>
        </w:rPr>
        <w:t>]</w:t>
      </w:r>
      <w:permEnd w:id="504328647"/>
      <w:r>
        <w:rPr>
          <w:sz w:val="22"/>
          <w:szCs w:val="22"/>
        </w:rPr>
        <w:t>, et possède une expérience reconnue dans</w:t>
      </w:r>
      <w:r>
        <w:rPr>
          <w:sz w:val="22"/>
        </w:rPr>
        <w:t xml:space="preserve"> </w:t>
      </w:r>
      <w:permStart w:id="1009657005" w:edGrp="everyone"/>
      <w:r w:rsidR="003910A4">
        <w:rPr>
          <w:sz w:val="22"/>
        </w:rPr>
        <w:t xml:space="preserve">La </w:t>
      </w:r>
      <w:r w:rsidR="00503A28">
        <w:rPr>
          <w:rStyle w:val="lev"/>
        </w:rPr>
        <w:t>supervision et de l’exécution des travaux d’électromécanique et d’électricité générale</w:t>
      </w:r>
      <w:r w:rsidR="00503A28">
        <w:t xml:space="preserve">, avec une </w:t>
      </w:r>
      <w:r w:rsidR="00503A28">
        <w:rPr>
          <w:rStyle w:val="lev"/>
        </w:rPr>
        <w:t>maîtrise avérée de l’installation d’inverseurs</w:t>
      </w:r>
      <w:r w:rsidR="00503A28">
        <w:t xml:space="preserve"> assurant la liaison entre les groupes électrogènes et les tableaux électriques des bâtiments.</w:t>
      </w:r>
      <w:r w:rsidR="00503A28">
        <w:br/>
        <w:t xml:space="preserve">Dispose également d’une </w:t>
      </w:r>
      <w:r w:rsidR="00503A28">
        <w:rPr>
          <w:rStyle w:val="lev"/>
        </w:rPr>
        <w:t>solide expérience en installation, maintenance et réparation de générateurs électriques</w:t>
      </w:r>
      <w:r w:rsidR="00503A28">
        <w:t xml:space="preserve">, ainsi que d’une </w:t>
      </w:r>
      <w:r w:rsidR="00503A28">
        <w:rPr>
          <w:rStyle w:val="lev"/>
        </w:rPr>
        <w:t>excellente connaissance du marché local</w:t>
      </w:r>
      <w:r w:rsidR="00503A28">
        <w:t xml:space="preserve"> en matière de pièces de rechange pour ce type d’équipements.</w:t>
      </w:r>
      <w:r w:rsidR="009E59E7">
        <w:t>.</w:t>
      </w:r>
      <w:r w:rsidR="00A211C5">
        <w:t>.</w:t>
      </w:r>
      <w:permEnd w:id="1009657005"/>
    </w:p>
    <w:p w14:paraId="440A9C0D" w14:textId="77777777" w:rsidR="005C5C53" w:rsidRPr="00BA676D" w:rsidRDefault="005C5C53" w:rsidP="005C5C53">
      <w:pPr>
        <w:keepNext/>
        <w:keepLines/>
        <w:rPr>
          <w:rFonts w:cs="Arial"/>
          <w:sz w:val="22"/>
          <w:szCs w:val="22"/>
        </w:rPr>
      </w:pPr>
    </w:p>
    <w:p w14:paraId="661167C7" w14:textId="77777777" w:rsidR="00516383" w:rsidRPr="00A112BC" w:rsidRDefault="00516383"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47" w:name="_Toc156364184"/>
      <w:bookmarkStart w:id="48" w:name="_Ref501033039"/>
      <w:bookmarkStart w:id="49" w:name="_Ref501033058"/>
      <w:bookmarkStart w:id="50" w:name="_Toc79087990"/>
      <w:r>
        <w:rPr>
          <w:rFonts w:ascii="Arial" w:hAnsi="Arial"/>
          <w:color w:val="447DB5"/>
        </w:rPr>
        <w:t>Certification</w:t>
      </w:r>
      <w:bookmarkEnd w:id="47"/>
      <w:bookmarkEnd w:id="48"/>
      <w:bookmarkEnd w:id="49"/>
      <w:bookmarkEnd w:id="50"/>
      <w:r>
        <w:rPr>
          <w:rFonts w:ascii="Arial" w:hAnsi="Arial"/>
          <w:color w:val="447DB5"/>
        </w:rPr>
        <w:t xml:space="preserve"> </w:t>
      </w:r>
    </w:p>
    <w:p w14:paraId="5044E569" w14:textId="77777777" w:rsidR="00805FCC" w:rsidRPr="00F1486A" w:rsidRDefault="00805FCC" w:rsidP="00805FCC">
      <w:pPr>
        <w:tabs>
          <w:tab w:val="num" w:pos="567"/>
        </w:tabs>
        <w:autoSpaceDE w:val="0"/>
        <w:autoSpaceDN w:val="0"/>
        <w:adjustRightInd w:val="0"/>
        <w:rPr>
          <w:rFonts w:cs="Arial"/>
          <w:sz w:val="22"/>
          <w:szCs w:val="22"/>
        </w:rPr>
      </w:pPr>
      <w:r>
        <w:rPr>
          <w:sz w:val="22"/>
          <w:szCs w:val="22"/>
        </w:rPr>
        <w:t xml:space="preserve">Une certification (ISO 9001 ou équivalent ; autre certification </w:t>
      </w:r>
      <w:r>
        <w:rPr>
          <w:color w:val="FF0000"/>
          <w:sz w:val="22"/>
          <w:szCs w:val="22"/>
        </w:rPr>
        <w:t>dans un domaine pertinent ou une accréditation/certification spécifique</w:t>
      </w:r>
      <w:r>
        <w:rPr>
          <w:sz w:val="22"/>
          <w:szCs w:val="22"/>
        </w:rPr>
        <w:t xml:space="preserve">) ou une procédure de certification en cours par un organisme de </w:t>
      </w:r>
      <w:bookmarkStart w:id="51" w:name="_Hlk62058709"/>
      <w:r>
        <w:rPr>
          <w:sz w:val="22"/>
          <w:szCs w:val="22"/>
        </w:rPr>
        <w:t xml:space="preserve">certification </w:t>
      </w:r>
      <w:sdt>
        <w:sdtPr>
          <w:rPr>
            <w:rFonts w:cs="Arial"/>
            <w:color w:val="FF0000"/>
            <w:sz w:val="22"/>
            <w:szCs w:val="22"/>
          </w:rPr>
          <w:id w:val="105324286"/>
          <w14:checkbox>
            <w14:checked w14:val="0"/>
            <w14:checkedState w14:val="2612" w14:font="MS Gothic"/>
            <w14:uncheckedState w14:val="2610" w14:font="MS Gothic"/>
          </w14:checkbox>
        </w:sdtPr>
        <w:sdtEndPr/>
        <w:sdtContent>
          <w:r w:rsidRPr="004A02FD">
            <w:rPr>
              <w:rFonts w:ascii="MS Gothic" w:eastAsia="MS Gothic" w:hAnsi="MS Gothic" w:cs="Arial" w:hint="eastAsia"/>
              <w:color w:val="FF0000"/>
              <w:sz w:val="22"/>
              <w:szCs w:val="22"/>
            </w:rPr>
            <w:t>☐</w:t>
          </w:r>
        </w:sdtContent>
      </w:sdt>
      <w:r>
        <w:rPr>
          <w:color w:val="FF0000"/>
          <w:sz w:val="22"/>
          <w:szCs w:val="22"/>
        </w:rPr>
        <w:t xml:space="preserve"> est requise (obligatoire) </w:t>
      </w:r>
      <w:sdt>
        <w:sdtPr>
          <w:rPr>
            <w:rFonts w:cs="Arial"/>
            <w:color w:val="FF0000"/>
            <w:sz w:val="22"/>
            <w:szCs w:val="22"/>
          </w:rPr>
          <w:id w:val="828405471"/>
          <w14:checkbox>
            <w14:checked w14:val="0"/>
            <w14:checkedState w14:val="2612" w14:font="MS Gothic"/>
            <w14:uncheckedState w14:val="2610" w14:font="MS Gothic"/>
          </w14:checkbox>
        </w:sdtPr>
        <w:sdtEndPr/>
        <w:sdtContent>
          <w:r w:rsidRPr="004A02FD">
            <w:rPr>
              <w:rFonts w:ascii="MS Gothic" w:eastAsia="MS Gothic" w:hAnsi="MS Gothic" w:cs="Arial" w:hint="eastAsia"/>
              <w:color w:val="FF0000"/>
              <w:sz w:val="22"/>
              <w:szCs w:val="22"/>
            </w:rPr>
            <w:t>☐</w:t>
          </w:r>
        </w:sdtContent>
      </w:sdt>
      <w:r>
        <w:rPr>
          <w:color w:val="FF0000"/>
          <w:sz w:val="22"/>
          <w:szCs w:val="22"/>
        </w:rPr>
        <w:t xml:space="preserve"> serait un atout (souhaitable)</w:t>
      </w:r>
      <w:r w:rsidRPr="00ED3D40">
        <w:rPr>
          <w:sz w:val="22"/>
          <w:szCs w:val="22"/>
        </w:rPr>
        <w:t>.</w:t>
      </w:r>
      <w:r>
        <w:rPr>
          <w:color w:val="FF0000"/>
          <w:sz w:val="22"/>
          <w:szCs w:val="22"/>
        </w:rPr>
        <w:t xml:space="preserve"> </w:t>
      </w:r>
    </w:p>
    <w:bookmarkEnd w:id="51"/>
    <w:p w14:paraId="2561DE6E" w14:textId="679A9814" w:rsidR="00800E39" w:rsidRPr="00BA676D" w:rsidRDefault="00800E39" w:rsidP="00EC64AF">
      <w:pPr>
        <w:keepNext/>
        <w:keepLines/>
        <w:rPr>
          <w:rFonts w:cs="Arial"/>
          <w:sz w:val="22"/>
          <w:szCs w:val="22"/>
        </w:rPr>
      </w:pPr>
    </w:p>
    <w:p w14:paraId="369EE8FE" w14:textId="77777777" w:rsidR="00516383" w:rsidRPr="00A112BC" w:rsidRDefault="00516383"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52" w:name="_Toc156364185"/>
      <w:bookmarkStart w:id="53" w:name="_Ref501033064"/>
      <w:bookmarkStart w:id="54" w:name="_Ref501033076"/>
      <w:bookmarkStart w:id="55" w:name="_Toc79087991"/>
      <w:r>
        <w:rPr>
          <w:rFonts w:ascii="Arial" w:hAnsi="Arial"/>
          <w:color w:val="447DB5"/>
        </w:rPr>
        <w:t>Expérience antérieure</w:t>
      </w:r>
      <w:bookmarkEnd w:id="52"/>
      <w:bookmarkEnd w:id="53"/>
      <w:bookmarkEnd w:id="54"/>
      <w:bookmarkEnd w:id="55"/>
    </w:p>
    <w:p w14:paraId="5BB2CE4B" w14:textId="684EAB1A" w:rsidR="008D7806" w:rsidRPr="001F3858" w:rsidRDefault="008D7806" w:rsidP="008D7806">
      <w:pPr>
        <w:autoSpaceDE w:val="0"/>
        <w:autoSpaceDN w:val="0"/>
        <w:adjustRightInd w:val="0"/>
        <w:rPr>
          <w:rFonts w:asciiTheme="minorBidi" w:hAnsiTheme="minorBidi" w:cstheme="minorBidi"/>
          <w:b/>
          <w:sz w:val="22"/>
          <w:szCs w:val="22"/>
        </w:rPr>
      </w:pPr>
      <w:bookmarkStart w:id="56" w:name="_Hlk59522290"/>
      <w:r>
        <w:rPr>
          <w:b/>
          <w:bCs/>
        </w:rPr>
        <w:t>Requise</w:t>
      </w:r>
      <w:r w:rsidR="00876D12">
        <w:t> :</w:t>
      </w:r>
    </w:p>
    <w:p w14:paraId="6C526065" w14:textId="77777777" w:rsidR="005436AD" w:rsidRPr="005436AD" w:rsidRDefault="008D7806">
      <w:pPr>
        <w:pStyle w:val="NormalWeb"/>
        <w:divId w:val="1048796253"/>
        <w:rPr>
          <w:lang w:val="fr-FR"/>
        </w:rPr>
      </w:pPr>
      <w:r>
        <w:rPr>
          <w:rFonts w:asciiTheme="minorBidi" w:hAnsiTheme="minorBidi"/>
          <w:color w:val="000000" w:themeColor="text1"/>
          <w:sz w:val="22"/>
          <w:szCs w:val="22"/>
        </w:rPr>
        <w:t xml:space="preserve">Expérience reconnue dans le domaine de </w:t>
      </w:r>
      <w:permStart w:id="1344278357" w:edGrp="everyone"/>
      <w:r w:rsidR="005436AD">
        <w:rPr>
          <w:rFonts w:hAnsi="Symbol"/>
        </w:rPr>
        <w:t></w:t>
      </w:r>
      <w:r w:rsidR="005436AD" w:rsidRPr="005436AD">
        <w:rPr>
          <w:lang w:val="fr-FR"/>
        </w:rPr>
        <w:t xml:space="preserve">  </w:t>
      </w:r>
      <w:r w:rsidR="005436AD" w:rsidRPr="005436AD">
        <w:rPr>
          <w:rStyle w:val="lev"/>
          <w:lang w:val="fr-FR"/>
        </w:rPr>
        <w:t>Justifier d’au moins trois (03) années d’expérience professionnelle</w:t>
      </w:r>
      <w:r w:rsidR="005436AD" w:rsidRPr="005436AD">
        <w:rPr>
          <w:lang w:val="fr-FR"/>
        </w:rPr>
        <w:t xml:space="preserve"> dans les travaux d’installation, d’entretien et de réparation de groupes électrogènes, acquise auprès d’une </w:t>
      </w:r>
      <w:r w:rsidR="005436AD" w:rsidRPr="005436AD">
        <w:rPr>
          <w:rStyle w:val="lev"/>
          <w:lang w:val="fr-FR"/>
        </w:rPr>
        <w:t>société multinationale, d’une organisation internationale ou d’une grande entreprise nationale</w:t>
      </w:r>
      <w:r w:rsidR="005436AD" w:rsidRPr="005436AD">
        <w:rPr>
          <w:lang w:val="fr-FR"/>
        </w:rPr>
        <w:t xml:space="preserve"> ;</w:t>
      </w:r>
    </w:p>
    <w:p w14:paraId="2F48EDC4" w14:textId="77777777" w:rsidR="005436AD" w:rsidRPr="005436AD" w:rsidRDefault="005436AD">
      <w:pPr>
        <w:pStyle w:val="NormalWeb"/>
        <w:divId w:val="1048796253"/>
        <w:rPr>
          <w:lang w:val="fr-FR"/>
        </w:rPr>
      </w:pPr>
      <w:r>
        <w:rPr>
          <w:rFonts w:hAnsi="Symbol"/>
        </w:rPr>
        <w:lastRenderedPageBreak/>
        <w:t></w:t>
      </w:r>
      <w:r w:rsidRPr="005436AD">
        <w:rPr>
          <w:lang w:val="fr-FR"/>
        </w:rPr>
        <w:t xml:space="preserve">  </w:t>
      </w:r>
      <w:r w:rsidRPr="005436AD">
        <w:rPr>
          <w:rStyle w:val="lev"/>
          <w:lang w:val="fr-FR"/>
        </w:rPr>
        <w:t>Expérience avérée dans la maintenance et le diagnostic des moteurs diesel</w:t>
      </w:r>
      <w:r w:rsidRPr="005436AD">
        <w:rPr>
          <w:lang w:val="fr-FR"/>
        </w:rPr>
        <w:t xml:space="preserve">, incluant l’exploitation des systèmes électriques associés, ainsi que la </w:t>
      </w:r>
      <w:r w:rsidRPr="005436AD">
        <w:rPr>
          <w:rStyle w:val="lev"/>
          <w:lang w:val="fr-FR"/>
        </w:rPr>
        <w:t>réparation de composants tels que les dynamos, alternateurs et démarreurs</w:t>
      </w:r>
      <w:r w:rsidRPr="005436AD">
        <w:rPr>
          <w:lang w:val="fr-FR"/>
        </w:rPr>
        <w:t xml:space="preserve"> ;</w:t>
      </w:r>
    </w:p>
    <w:p w14:paraId="1BD64169" w14:textId="77777777" w:rsidR="005436AD" w:rsidRPr="005436AD" w:rsidRDefault="005436AD">
      <w:pPr>
        <w:pStyle w:val="NormalWeb"/>
        <w:divId w:val="1048796253"/>
        <w:rPr>
          <w:lang w:val="fr-FR"/>
        </w:rPr>
      </w:pPr>
      <w:r>
        <w:rPr>
          <w:rFonts w:hAnsi="Symbol"/>
        </w:rPr>
        <w:t></w:t>
      </w:r>
      <w:r w:rsidRPr="005436AD">
        <w:rPr>
          <w:lang w:val="fr-FR"/>
        </w:rPr>
        <w:t xml:space="preserve">  </w:t>
      </w:r>
      <w:r w:rsidRPr="005436AD">
        <w:rPr>
          <w:rStyle w:val="lev"/>
          <w:lang w:val="fr-FR"/>
        </w:rPr>
        <w:t>Compétence démontrée dans l’installation complète de générateurs électriques</w:t>
      </w:r>
      <w:r w:rsidRPr="005436AD">
        <w:rPr>
          <w:lang w:val="fr-FR"/>
        </w:rPr>
        <w:t>, y compris le raccordement aux tableaux électriques via des inverseurs automatiques ou manuels ;</w:t>
      </w:r>
    </w:p>
    <w:p w14:paraId="05981E62" w14:textId="77777777" w:rsidR="005436AD" w:rsidRPr="005436AD" w:rsidRDefault="005436AD">
      <w:pPr>
        <w:pStyle w:val="NormalWeb"/>
        <w:divId w:val="1048796253"/>
        <w:rPr>
          <w:lang w:val="fr-FR"/>
        </w:rPr>
      </w:pPr>
      <w:r>
        <w:rPr>
          <w:rFonts w:hAnsi="Symbol"/>
        </w:rPr>
        <w:t></w:t>
      </w:r>
      <w:r w:rsidRPr="005436AD">
        <w:rPr>
          <w:lang w:val="fr-FR"/>
        </w:rPr>
        <w:t xml:space="preserve">  </w:t>
      </w:r>
      <w:r w:rsidRPr="005436AD">
        <w:rPr>
          <w:rStyle w:val="lev"/>
          <w:lang w:val="fr-FR"/>
        </w:rPr>
        <w:t>Bonne connaissance du marché local malien</w:t>
      </w:r>
      <w:r w:rsidRPr="005436AD">
        <w:rPr>
          <w:lang w:val="fr-FR"/>
        </w:rPr>
        <w:t xml:space="preserve">, notamment en ce qui concerne la </w:t>
      </w:r>
      <w:r w:rsidRPr="005436AD">
        <w:rPr>
          <w:rStyle w:val="lev"/>
          <w:lang w:val="fr-FR"/>
        </w:rPr>
        <w:t>disponibilité et l’approvisionnement en pièces détachées</w:t>
      </w:r>
      <w:r w:rsidRPr="005436AD">
        <w:rPr>
          <w:lang w:val="fr-FR"/>
        </w:rPr>
        <w:t xml:space="preserve"> pour générateurs électriques, avec capacité à identifier des fournisseurs fiables ;</w:t>
      </w:r>
    </w:p>
    <w:p w14:paraId="37D242C9" w14:textId="77777777" w:rsidR="005436AD" w:rsidRPr="005436AD" w:rsidRDefault="005436AD">
      <w:pPr>
        <w:pStyle w:val="NormalWeb"/>
        <w:divId w:val="1048796253"/>
        <w:rPr>
          <w:lang w:val="fr-FR"/>
        </w:rPr>
      </w:pPr>
      <w:r>
        <w:rPr>
          <w:rFonts w:hAnsi="Symbol"/>
        </w:rPr>
        <w:t></w:t>
      </w:r>
      <w:r w:rsidRPr="005436AD">
        <w:rPr>
          <w:lang w:val="fr-FR"/>
        </w:rPr>
        <w:t xml:space="preserve">  </w:t>
      </w:r>
      <w:r w:rsidRPr="005436AD">
        <w:rPr>
          <w:rStyle w:val="lev"/>
          <w:lang w:val="fr-FR"/>
        </w:rPr>
        <w:t>Maîtrise des normes de sécurité électrique et des bonnes pratiques</w:t>
      </w:r>
      <w:r w:rsidRPr="005436AD">
        <w:rPr>
          <w:lang w:val="fr-FR"/>
        </w:rPr>
        <w:t xml:space="preserve"> en matière d’électromécanique et d’interventions sur les équipements sous tension ;</w:t>
      </w:r>
    </w:p>
    <w:p w14:paraId="1858E0CE" w14:textId="77777777" w:rsidR="005436AD" w:rsidRPr="005436AD" w:rsidRDefault="005436AD">
      <w:pPr>
        <w:pStyle w:val="NormalWeb"/>
        <w:divId w:val="1048796253"/>
        <w:rPr>
          <w:lang w:val="fr-FR"/>
        </w:rPr>
      </w:pPr>
      <w:r>
        <w:rPr>
          <w:rFonts w:hAnsi="Symbol"/>
        </w:rPr>
        <w:t></w:t>
      </w:r>
      <w:r w:rsidRPr="005436AD">
        <w:rPr>
          <w:lang w:val="fr-FR"/>
        </w:rPr>
        <w:t xml:space="preserve">  </w:t>
      </w:r>
      <w:r w:rsidRPr="005436AD">
        <w:rPr>
          <w:rStyle w:val="lev"/>
          <w:lang w:val="fr-FR"/>
        </w:rPr>
        <w:t>Capacité à lire et interpréter des schémas électriques et mécaniques</w:t>
      </w:r>
      <w:r w:rsidRPr="005436AD">
        <w:rPr>
          <w:lang w:val="fr-FR"/>
        </w:rPr>
        <w:t>, et à rédiger des rapports techniques clairs ;</w:t>
      </w:r>
    </w:p>
    <w:p w14:paraId="24B4F2C3" w14:textId="77777777" w:rsidR="005436AD" w:rsidRPr="005436AD" w:rsidRDefault="005436AD">
      <w:pPr>
        <w:pStyle w:val="NormalWeb"/>
        <w:divId w:val="1048796253"/>
        <w:rPr>
          <w:lang w:val="fr-FR"/>
        </w:rPr>
      </w:pPr>
      <w:r>
        <w:rPr>
          <w:rFonts w:hAnsi="Symbol"/>
        </w:rPr>
        <w:t></w:t>
      </w:r>
      <w:r w:rsidRPr="005436AD">
        <w:rPr>
          <w:lang w:val="fr-FR"/>
        </w:rPr>
        <w:t xml:space="preserve">  </w:t>
      </w:r>
      <w:r w:rsidRPr="005436AD">
        <w:rPr>
          <w:rStyle w:val="lev"/>
          <w:lang w:val="fr-FR"/>
        </w:rPr>
        <w:t>Disponibilité pour intervenir rapidement en cas de panne</w:t>
      </w:r>
      <w:r w:rsidRPr="005436AD">
        <w:rPr>
          <w:lang w:val="fr-FR"/>
        </w:rPr>
        <w:t xml:space="preserve"> et assurer un service de maintenance préventive et curative dans des délais compatibles avec les exigences opérationnelles.</w:t>
      </w:r>
    </w:p>
    <w:permEnd w:id="1344278357"/>
    <w:p w14:paraId="75A10223" w14:textId="4CD1F7F5" w:rsidR="008D7806" w:rsidRPr="001307E0" w:rsidRDefault="008D7806" w:rsidP="00652049">
      <w:pPr>
        <w:pStyle w:val="Paragraphedeliste"/>
        <w:numPr>
          <w:ilvl w:val="0"/>
          <w:numId w:val="24"/>
        </w:numPr>
        <w:autoSpaceDE w:val="0"/>
        <w:autoSpaceDN w:val="0"/>
        <w:adjustRightInd w:val="0"/>
        <w:ind w:left="426" w:firstLine="0"/>
        <w:contextualSpacing w:val="0"/>
        <w:rPr>
          <w:rFonts w:asciiTheme="minorBidi" w:hAnsiTheme="minorBidi" w:cstheme="minorBidi"/>
          <w:color w:val="000000" w:themeColor="text1"/>
          <w:sz w:val="22"/>
          <w:szCs w:val="22"/>
        </w:rPr>
      </w:pPr>
      <w:r w:rsidRPr="00BA676D">
        <w:rPr>
          <w:rFonts w:asciiTheme="minorBidi" w:hAnsiTheme="minorBidi"/>
          <w:sz w:val="22"/>
          <w:szCs w:val="22"/>
        </w:rPr>
        <w:t>.</w:t>
      </w:r>
    </w:p>
    <w:p w14:paraId="3CDBF253" w14:textId="59733099" w:rsidR="008D7806" w:rsidRPr="006A77F8" w:rsidRDefault="008D7806" w:rsidP="00652049">
      <w:pPr>
        <w:pStyle w:val="Paragraphedeliste"/>
        <w:numPr>
          <w:ilvl w:val="0"/>
          <w:numId w:val="24"/>
        </w:numPr>
        <w:autoSpaceDE w:val="0"/>
        <w:autoSpaceDN w:val="0"/>
        <w:adjustRightInd w:val="0"/>
        <w:ind w:left="426" w:firstLine="0"/>
        <w:contextualSpacing w:val="0"/>
        <w:rPr>
          <w:rFonts w:asciiTheme="minorBidi" w:hAnsiTheme="minorBidi"/>
          <w:color w:val="000000" w:themeColor="text1"/>
          <w:sz w:val="22"/>
          <w:szCs w:val="22"/>
        </w:rPr>
      </w:pPr>
      <w:r w:rsidRPr="006A77F8">
        <w:rPr>
          <w:rFonts w:asciiTheme="minorBidi" w:hAnsiTheme="minorBidi"/>
          <w:color w:val="000000" w:themeColor="text1"/>
          <w:sz w:val="22"/>
          <w:szCs w:val="22"/>
        </w:rPr>
        <w:t xml:space="preserve">Collaboration antérieure avec l’OMS, d’autres organisations internationales et/ou des institutions de premier plan dans le domaine de </w:t>
      </w:r>
      <w:permStart w:id="1279132253" w:edGrp="everyone"/>
      <w:r w:rsidR="001F3765">
        <w:rPr>
          <w:rFonts w:asciiTheme="minorBidi" w:hAnsiTheme="minorBidi"/>
          <w:color w:val="FF0000"/>
          <w:sz w:val="22"/>
          <w:szCs w:val="22"/>
        </w:rPr>
        <w:t xml:space="preserve">la réparation </w:t>
      </w:r>
      <w:r w:rsidR="007E1F38">
        <w:rPr>
          <w:rFonts w:asciiTheme="minorBidi" w:hAnsiTheme="minorBidi"/>
          <w:color w:val="FF0000"/>
          <w:sz w:val="22"/>
          <w:szCs w:val="22"/>
        </w:rPr>
        <w:t xml:space="preserve">et la maintenance </w:t>
      </w:r>
      <w:r w:rsidR="001F3765">
        <w:rPr>
          <w:rFonts w:asciiTheme="minorBidi" w:hAnsiTheme="minorBidi"/>
          <w:color w:val="FF0000"/>
          <w:sz w:val="22"/>
          <w:szCs w:val="22"/>
        </w:rPr>
        <w:t>des groupes électrogènes</w:t>
      </w:r>
      <w:r w:rsidR="000054E1">
        <w:rPr>
          <w:rFonts w:asciiTheme="minorBidi" w:hAnsiTheme="minorBidi"/>
          <w:color w:val="FF0000"/>
          <w:sz w:val="22"/>
          <w:szCs w:val="22"/>
        </w:rPr>
        <w:t xml:space="preserve"> </w:t>
      </w:r>
      <w:r w:rsidR="00432419">
        <w:rPr>
          <w:rFonts w:asciiTheme="minorBidi" w:hAnsiTheme="minorBidi"/>
          <w:color w:val="FF0000"/>
          <w:sz w:val="22"/>
          <w:szCs w:val="22"/>
        </w:rPr>
        <w:t>de grandes puissances</w:t>
      </w:r>
      <w:r w:rsidR="00D43ECA">
        <w:rPr>
          <w:rFonts w:asciiTheme="minorBidi" w:hAnsiTheme="minorBidi"/>
          <w:color w:val="000000" w:themeColor="text1"/>
          <w:sz w:val="22"/>
          <w:szCs w:val="22"/>
        </w:rPr>
        <w:t>].</w:t>
      </w:r>
    </w:p>
    <w:p w14:paraId="5CEC2C7F" w14:textId="77777777" w:rsidR="008D7806" w:rsidRPr="0051241C" w:rsidRDefault="008D7806" w:rsidP="008D7806">
      <w:pPr>
        <w:tabs>
          <w:tab w:val="num" w:pos="567"/>
        </w:tabs>
        <w:autoSpaceDE w:val="0"/>
        <w:autoSpaceDN w:val="0"/>
        <w:adjustRightInd w:val="0"/>
        <w:ind w:left="426"/>
      </w:pPr>
    </w:p>
    <w:p w14:paraId="6B73F5E0" w14:textId="7F27FE8B" w:rsidR="008D7806" w:rsidRPr="001F3858" w:rsidRDefault="008D7806" w:rsidP="008D7806">
      <w:pPr>
        <w:autoSpaceDE w:val="0"/>
        <w:autoSpaceDN w:val="0"/>
        <w:adjustRightInd w:val="0"/>
        <w:rPr>
          <w:rFonts w:asciiTheme="minorBidi" w:hAnsiTheme="minorBidi" w:cstheme="minorBidi"/>
          <w:b/>
          <w:sz w:val="22"/>
          <w:szCs w:val="22"/>
        </w:rPr>
      </w:pPr>
      <w:r>
        <w:rPr>
          <w:rFonts w:asciiTheme="minorBidi" w:hAnsiTheme="minorBidi"/>
          <w:b/>
          <w:sz w:val="22"/>
          <w:szCs w:val="22"/>
        </w:rPr>
        <w:t>Souhaitable</w:t>
      </w:r>
      <w:r w:rsidR="00876D12">
        <w:rPr>
          <w:rFonts w:asciiTheme="minorBidi" w:hAnsiTheme="minorBidi"/>
          <w:b/>
          <w:sz w:val="22"/>
          <w:szCs w:val="22"/>
        </w:rPr>
        <w:t> :</w:t>
      </w:r>
    </w:p>
    <w:p w14:paraId="5AAC883C" w14:textId="08DA94D1" w:rsidR="008D7806" w:rsidRPr="006A77F8" w:rsidRDefault="008D7806" w:rsidP="00652049">
      <w:pPr>
        <w:pStyle w:val="Paragraphedeliste"/>
        <w:numPr>
          <w:ilvl w:val="0"/>
          <w:numId w:val="24"/>
        </w:numPr>
        <w:autoSpaceDE w:val="0"/>
        <w:autoSpaceDN w:val="0"/>
        <w:adjustRightInd w:val="0"/>
        <w:ind w:left="426" w:firstLine="0"/>
        <w:contextualSpacing w:val="0"/>
        <w:rPr>
          <w:sz w:val="22"/>
          <w:szCs w:val="22"/>
        </w:rPr>
      </w:pPr>
      <w:r w:rsidRPr="006A77F8">
        <w:rPr>
          <w:sz w:val="22"/>
          <w:szCs w:val="22"/>
        </w:rPr>
        <w:t>Expérience reconnue dans le domaine d</w:t>
      </w:r>
      <w:r w:rsidR="008043B1">
        <w:rPr>
          <w:color w:val="FF0000"/>
          <w:sz w:val="22"/>
          <w:szCs w:val="22"/>
        </w:rPr>
        <w:t xml:space="preserve"> la réparation</w:t>
      </w:r>
      <w:r w:rsidR="007E1F38">
        <w:rPr>
          <w:color w:val="FF0000"/>
          <w:sz w:val="22"/>
          <w:szCs w:val="22"/>
        </w:rPr>
        <w:t xml:space="preserve"> et la maintenance </w:t>
      </w:r>
      <w:r w:rsidR="008043B1">
        <w:rPr>
          <w:color w:val="FF0000"/>
          <w:sz w:val="22"/>
          <w:szCs w:val="22"/>
        </w:rPr>
        <w:t xml:space="preserve"> des groupes</w:t>
      </w:r>
      <w:r w:rsidR="007E1F38">
        <w:rPr>
          <w:color w:val="FF0000"/>
          <w:sz w:val="22"/>
          <w:szCs w:val="22"/>
        </w:rPr>
        <w:t xml:space="preserve"> </w:t>
      </w:r>
      <w:proofErr w:type="spellStart"/>
      <w:r w:rsidR="007E1F38">
        <w:rPr>
          <w:color w:val="FF0000"/>
          <w:sz w:val="22"/>
          <w:szCs w:val="22"/>
        </w:rPr>
        <w:t>élétrogènes</w:t>
      </w:r>
      <w:proofErr w:type="spellEnd"/>
      <w:r w:rsidR="007E1F38">
        <w:rPr>
          <w:color w:val="FF0000"/>
          <w:sz w:val="22"/>
          <w:szCs w:val="22"/>
        </w:rPr>
        <w:t xml:space="preserve"> </w:t>
      </w:r>
      <w:r w:rsidR="008043B1">
        <w:rPr>
          <w:color w:val="FF0000"/>
          <w:sz w:val="22"/>
          <w:szCs w:val="22"/>
        </w:rPr>
        <w:t xml:space="preserve"> de grande puissance </w:t>
      </w:r>
      <w:r w:rsidR="000054E1">
        <w:rPr>
          <w:color w:val="FF0000"/>
          <w:sz w:val="22"/>
          <w:szCs w:val="22"/>
        </w:rPr>
        <w:t>avec les Nations Unies</w:t>
      </w:r>
      <w:r w:rsidR="002867F6">
        <w:rPr>
          <w:color w:val="FF0000"/>
          <w:sz w:val="22"/>
          <w:szCs w:val="22"/>
        </w:rPr>
        <w:t xml:space="preserve"> et </w:t>
      </w:r>
      <w:r w:rsidR="00F33A6B">
        <w:rPr>
          <w:color w:val="FF0000"/>
          <w:sz w:val="22"/>
          <w:szCs w:val="22"/>
        </w:rPr>
        <w:t>les Organisation Nationales et Internationales</w:t>
      </w:r>
      <w:r w:rsidR="000054E1">
        <w:rPr>
          <w:color w:val="FF0000"/>
          <w:sz w:val="22"/>
          <w:szCs w:val="22"/>
        </w:rPr>
        <w:t>.</w:t>
      </w:r>
    </w:p>
    <w:bookmarkEnd w:id="56"/>
    <w:permEnd w:id="1279132253"/>
    <w:p w14:paraId="0624ABB7" w14:textId="77777777" w:rsidR="00F02294" w:rsidRPr="00BA676D" w:rsidRDefault="00F02294" w:rsidP="00EF4841">
      <w:pPr>
        <w:keepNext/>
        <w:keepLines/>
        <w:rPr>
          <w:rFonts w:cs="Arial"/>
          <w:sz w:val="22"/>
          <w:szCs w:val="22"/>
        </w:rPr>
      </w:pPr>
    </w:p>
    <w:p w14:paraId="47DC3271" w14:textId="77777777" w:rsidR="00516383" w:rsidRPr="00A112BC" w:rsidRDefault="00516383"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57" w:name="_Toc156364187"/>
      <w:bookmarkStart w:id="58" w:name="_Ref501033094"/>
      <w:bookmarkStart w:id="59" w:name="_Toc79087992"/>
      <w:r>
        <w:rPr>
          <w:rFonts w:ascii="Arial" w:hAnsi="Arial"/>
          <w:color w:val="447DB5"/>
        </w:rPr>
        <w:t>Personnel</w:t>
      </w:r>
      <w:bookmarkEnd w:id="57"/>
      <w:bookmarkEnd w:id="58"/>
      <w:bookmarkEnd w:id="59"/>
    </w:p>
    <w:p w14:paraId="69DC36BC" w14:textId="47A7D50F" w:rsidR="008D7806" w:rsidRPr="006A77F8" w:rsidRDefault="008D7806" w:rsidP="008D7806">
      <w:pPr>
        <w:autoSpaceDE w:val="0"/>
        <w:autoSpaceDN w:val="0"/>
        <w:adjustRightInd w:val="0"/>
        <w:rPr>
          <w:sz w:val="22"/>
          <w:szCs w:val="22"/>
        </w:rPr>
      </w:pPr>
      <w:r w:rsidRPr="006A77F8">
        <w:rPr>
          <w:sz w:val="22"/>
          <w:szCs w:val="22"/>
        </w:rPr>
        <w:t>L’Entrepreneur doit mettre à disposition le personnel suivant pour le projet</w:t>
      </w:r>
      <w:r w:rsidR="00D36629">
        <w:rPr>
          <w:sz w:val="22"/>
          <w:szCs w:val="22"/>
        </w:rPr>
        <w:t> </w:t>
      </w:r>
      <w:r w:rsidR="00876D12" w:rsidRPr="006A77F8">
        <w:rPr>
          <w:sz w:val="22"/>
          <w:szCs w:val="22"/>
        </w:rPr>
        <w:t>:</w:t>
      </w:r>
    </w:p>
    <w:p w14:paraId="402CA81B" w14:textId="77777777" w:rsidR="008D7806" w:rsidRPr="006A77F8" w:rsidRDefault="008D7806" w:rsidP="008D7806">
      <w:pPr>
        <w:autoSpaceDE w:val="0"/>
        <w:autoSpaceDN w:val="0"/>
        <w:adjustRightInd w:val="0"/>
        <w:rPr>
          <w:sz w:val="22"/>
          <w:szCs w:val="22"/>
        </w:rPr>
      </w:pPr>
    </w:p>
    <w:p w14:paraId="0C39FD89" w14:textId="0EB9AF09" w:rsidR="008D7806" w:rsidRPr="006A77F8" w:rsidRDefault="008D7806" w:rsidP="00652049">
      <w:pPr>
        <w:pStyle w:val="Paragraphedeliste"/>
        <w:numPr>
          <w:ilvl w:val="0"/>
          <w:numId w:val="25"/>
        </w:numPr>
        <w:autoSpaceDE w:val="0"/>
        <w:autoSpaceDN w:val="0"/>
        <w:adjustRightInd w:val="0"/>
        <w:spacing w:after="60"/>
        <w:ind w:left="576" w:hanging="216"/>
        <w:contextualSpacing w:val="0"/>
        <w:rPr>
          <w:sz w:val="22"/>
          <w:szCs w:val="22"/>
        </w:rPr>
      </w:pPr>
      <w:r w:rsidRPr="006A77F8">
        <w:rPr>
          <w:sz w:val="22"/>
          <w:szCs w:val="22"/>
        </w:rPr>
        <w:t>Un chef de projet d</w:t>
      </w:r>
      <w:r w:rsidR="00331EBC">
        <w:rPr>
          <w:sz w:val="22"/>
          <w:szCs w:val="22"/>
        </w:rPr>
        <w:t>’</w:t>
      </w:r>
      <w:r w:rsidRPr="006A77F8">
        <w:rPr>
          <w:sz w:val="22"/>
          <w:szCs w:val="22"/>
        </w:rPr>
        <w:t>un niveau de qualification et d</w:t>
      </w:r>
      <w:r w:rsidR="00331EBC">
        <w:rPr>
          <w:sz w:val="22"/>
          <w:szCs w:val="22"/>
        </w:rPr>
        <w:t>’</w:t>
      </w:r>
      <w:r w:rsidRPr="006A77F8">
        <w:rPr>
          <w:sz w:val="22"/>
          <w:szCs w:val="22"/>
        </w:rPr>
        <w:t xml:space="preserve">expérience suffisant (veuillez joindre son CV à votre offre) sera </w:t>
      </w:r>
      <w:r w:rsidR="003D5072" w:rsidRPr="006A77F8">
        <w:rPr>
          <w:sz w:val="22"/>
          <w:szCs w:val="22"/>
        </w:rPr>
        <w:t>assigné</w:t>
      </w:r>
      <w:r w:rsidRPr="006A77F8">
        <w:rPr>
          <w:sz w:val="22"/>
          <w:szCs w:val="22"/>
        </w:rPr>
        <w:t xml:space="preserve"> au projet.</w:t>
      </w:r>
    </w:p>
    <w:p w14:paraId="27C02F90" w14:textId="3D5984EE" w:rsidR="008D7806" w:rsidRPr="006A77F8" w:rsidRDefault="008D7806" w:rsidP="00652049">
      <w:pPr>
        <w:pStyle w:val="Paragraphedeliste"/>
        <w:numPr>
          <w:ilvl w:val="0"/>
          <w:numId w:val="25"/>
        </w:numPr>
        <w:tabs>
          <w:tab w:val="num" w:pos="567"/>
        </w:tabs>
        <w:autoSpaceDE w:val="0"/>
        <w:autoSpaceDN w:val="0"/>
        <w:adjustRightInd w:val="0"/>
        <w:spacing w:after="60"/>
        <w:ind w:left="576" w:hanging="216"/>
        <w:contextualSpacing w:val="0"/>
        <w:rPr>
          <w:sz w:val="22"/>
          <w:szCs w:val="22"/>
        </w:rPr>
      </w:pPr>
      <w:r w:rsidRPr="006A77F8">
        <w:rPr>
          <w:sz w:val="22"/>
          <w:szCs w:val="22"/>
        </w:rPr>
        <w:t>Le chef de projet désigné doit être le même tout au long de la mise en œuvre du projet, ce qui suppose de prévoir un plan de secours en cas d</w:t>
      </w:r>
      <w:r w:rsidR="00331EBC">
        <w:rPr>
          <w:sz w:val="22"/>
          <w:szCs w:val="22"/>
        </w:rPr>
        <w:t>’</w:t>
      </w:r>
      <w:r w:rsidRPr="006A77F8">
        <w:rPr>
          <w:sz w:val="22"/>
          <w:szCs w:val="22"/>
        </w:rPr>
        <w:t>absence du point de contact.</w:t>
      </w:r>
    </w:p>
    <w:p w14:paraId="12ED6309" w14:textId="440C1226" w:rsidR="008D7806" w:rsidRPr="006A77F8" w:rsidRDefault="008D7806" w:rsidP="00652049">
      <w:pPr>
        <w:pStyle w:val="Paragraphedeliste"/>
        <w:numPr>
          <w:ilvl w:val="0"/>
          <w:numId w:val="25"/>
        </w:numPr>
        <w:tabs>
          <w:tab w:val="num" w:pos="567"/>
        </w:tabs>
        <w:autoSpaceDE w:val="0"/>
        <w:autoSpaceDN w:val="0"/>
        <w:adjustRightInd w:val="0"/>
        <w:spacing w:after="60"/>
        <w:ind w:left="576" w:hanging="216"/>
        <w:contextualSpacing w:val="0"/>
        <w:rPr>
          <w:sz w:val="22"/>
          <w:szCs w:val="22"/>
        </w:rPr>
      </w:pPr>
      <w:r w:rsidRPr="006A77F8">
        <w:rPr>
          <w:sz w:val="22"/>
          <w:szCs w:val="22"/>
        </w:rPr>
        <w:t>Des capacités et des connaissances suffisantes sont requises pour couvrir les domaines d</w:t>
      </w:r>
      <w:r w:rsidR="00331EBC">
        <w:rPr>
          <w:sz w:val="22"/>
          <w:szCs w:val="22"/>
        </w:rPr>
        <w:t>’</w:t>
      </w:r>
      <w:r w:rsidRPr="006A77F8">
        <w:rPr>
          <w:sz w:val="22"/>
          <w:szCs w:val="22"/>
        </w:rPr>
        <w:t>expertise suivants</w:t>
      </w:r>
      <w:r w:rsidR="00D36629">
        <w:rPr>
          <w:sz w:val="22"/>
          <w:szCs w:val="22"/>
        </w:rPr>
        <w:t> </w:t>
      </w:r>
      <w:r w:rsidR="00876D12" w:rsidRPr="006A77F8">
        <w:rPr>
          <w:sz w:val="22"/>
          <w:szCs w:val="22"/>
        </w:rPr>
        <w:t>:</w:t>
      </w:r>
    </w:p>
    <w:p w14:paraId="37FCFAD4" w14:textId="6D735DA6" w:rsidR="008D7806" w:rsidRPr="006A77F8" w:rsidRDefault="008D7806" w:rsidP="00652049">
      <w:pPr>
        <w:pStyle w:val="Paragraphedeliste"/>
        <w:numPr>
          <w:ilvl w:val="1"/>
          <w:numId w:val="25"/>
        </w:numPr>
        <w:autoSpaceDE w:val="0"/>
        <w:autoSpaceDN w:val="0"/>
        <w:adjustRightInd w:val="0"/>
        <w:spacing w:after="60"/>
        <w:contextualSpacing w:val="0"/>
        <w:rPr>
          <w:sz w:val="22"/>
          <w:szCs w:val="22"/>
        </w:rPr>
      </w:pPr>
      <w:r w:rsidRPr="006A77F8">
        <w:rPr>
          <w:sz w:val="22"/>
          <w:szCs w:val="22"/>
        </w:rPr>
        <w:t xml:space="preserve">Connaissances techniques suffisantes dans le domaine de </w:t>
      </w:r>
      <w:permStart w:id="339608899" w:edGrp="everyone"/>
      <w:proofErr w:type="spellStart"/>
      <w:r w:rsidR="00661A7F">
        <w:rPr>
          <w:sz w:val="22"/>
          <w:szCs w:val="22"/>
        </w:rPr>
        <w:t>reparation</w:t>
      </w:r>
      <w:proofErr w:type="spellEnd"/>
      <w:r w:rsidR="00661A7F">
        <w:rPr>
          <w:sz w:val="22"/>
          <w:szCs w:val="22"/>
        </w:rPr>
        <w:t xml:space="preserve"> et</w:t>
      </w:r>
      <w:r w:rsidR="00463452">
        <w:rPr>
          <w:color w:val="FF0000"/>
          <w:sz w:val="22"/>
          <w:szCs w:val="22"/>
        </w:rPr>
        <w:t xml:space="preserve"> </w:t>
      </w:r>
      <w:r w:rsidR="00FA5834">
        <w:rPr>
          <w:color w:val="FF0000"/>
          <w:sz w:val="22"/>
          <w:szCs w:val="22"/>
        </w:rPr>
        <w:t xml:space="preserve">la </w:t>
      </w:r>
      <w:r w:rsidR="00463452">
        <w:rPr>
          <w:color w:val="FF0000"/>
          <w:sz w:val="22"/>
          <w:szCs w:val="22"/>
        </w:rPr>
        <w:t>maintenance des groupes électrogènes</w:t>
      </w:r>
      <w:r w:rsidR="00C44795">
        <w:rPr>
          <w:color w:val="FF0000"/>
          <w:sz w:val="22"/>
          <w:szCs w:val="22"/>
        </w:rPr>
        <w:t xml:space="preserve"> électriques</w:t>
      </w:r>
      <w:permEnd w:id="339608899"/>
    </w:p>
    <w:p w14:paraId="7F2F7772" w14:textId="3271BD98" w:rsidR="008D7806" w:rsidRPr="006A77F8" w:rsidRDefault="008D7806" w:rsidP="00652049">
      <w:pPr>
        <w:pStyle w:val="Paragraphedeliste"/>
        <w:numPr>
          <w:ilvl w:val="1"/>
          <w:numId w:val="25"/>
        </w:numPr>
        <w:autoSpaceDE w:val="0"/>
        <w:autoSpaceDN w:val="0"/>
        <w:adjustRightInd w:val="0"/>
        <w:spacing w:after="60"/>
        <w:contextualSpacing w:val="0"/>
        <w:rPr>
          <w:sz w:val="22"/>
          <w:szCs w:val="22"/>
        </w:rPr>
      </w:pPr>
      <w:r w:rsidRPr="006A77F8">
        <w:rPr>
          <w:sz w:val="22"/>
          <w:szCs w:val="22"/>
        </w:rPr>
        <w:t xml:space="preserve">Connaissances techniques suffisantes dans le domaine de </w:t>
      </w:r>
      <w:permStart w:id="360063515" w:edGrp="everyone"/>
      <w:permEnd w:id="360063515"/>
    </w:p>
    <w:p w14:paraId="5B0647D9" w14:textId="74BB308F" w:rsidR="008D7806" w:rsidRPr="006A77F8" w:rsidRDefault="008D7806" w:rsidP="00652049">
      <w:pPr>
        <w:pStyle w:val="Paragraphedeliste"/>
        <w:numPr>
          <w:ilvl w:val="0"/>
          <w:numId w:val="25"/>
        </w:numPr>
        <w:tabs>
          <w:tab w:val="num" w:pos="567"/>
        </w:tabs>
        <w:autoSpaceDE w:val="0"/>
        <w:autoSpaceDN w:val="0"/>
        <w:adjustRightInd w:val="0"/>
        <w:spacing w:after="60"/>
        <w:ind w:left="576" w:hanging="216"/>
        <w:contextualSpacing w:val="0"/>
        <w:rPr>
          <w:sz w:val="22"/>
          <w:szCs w:val="22"/>
        </w:rPr>
      </w:pPr>
      <w:r w:rsidRPr="006A77F8">
        <w:rPr>
          <w:sz w:val="22"/>
          <w:szCs w:val="22"/>
        </w:rPr>
        <w:t>L</w:t>
      </w:r>
      <w:r w:rsidR="00331EBC">
        <w:rPr>
          <w:sz w:val="22"/>
          <w:szCs w:val="22"/>
        </w:rPr>
        <w:t>’</w:t>
      </w:r>
      <w:r w:rsidRPr="006A77F8">
        <w:rPr>
          <w:sz w:val="22"/>
          <w:szCs w:val="22"/>
        </w:rPr>
        <w:t>OMS accorde la plus grande attention au niveau de qualification et d</w:t>
      </w:r>
      <w:r w:rsidR="00331EBC">
        <w:rPr>
          <w:sz w:val="22"/>
          <w:szCs w:val="22"/>
        </w:rPr>
        <w:t>’</w:t>
      </w:r>
      <w:r w:rsidRPr="006A77F8">
        <w:rPr>
          <w:sz w:val="22"/>
          <w:szCs w:val="22"/>
        </w:rPr>
        <w:t xml:space="preserve">expérience des personnes </w:t>
      </w:r>
      <w:r w:rsidR="00DF5744" w:rsidRPr="006A77F8">
        <w:rPr>
          <w:sz w:val="22"/>
          <w:szCs w:val="22"/>
        </w:rPr>
        <w:t>assignées</w:t>
      </w:r>
      <w:r w:rsidRPr="006A77F8">
        <w:rPr>
          <w:sz w:val="22"/>
          <w:szCs w:val="22"/>
        </w:rPr>
        <w:t xml:space="preserve"> au projet, ainsi qu</w:t>
      </w:r>
      <w:r w:rsidR="00331EBC">
        <w:rPr>
          <w:sz w:val="22"/>
          <w:szCs w:val="22"/>
        </w:rPr>
        <w:t>’</w:t>
      </w:r>
      <w:r w:rsidRPr="006A77F8">
        <w:rPr>
          <w:sz w:val="22"/>
          <w:szCs w:val="22"/>
        </w:rPr>
        <w:t>à la continuité des services.</w:t>
      </w:r>
      <w:r>
        <w:rPr>
          <w:sz w:val="22"/>
          <w:szCs w:val="22"/>
        </w:rPr>
        <w:t xml:space="preserve"> </w:t>
      </w:r>
      <w:r w:rsidRPr="006A77F8">
        <w:rPr>
          <w:sz w:val="22"/>
          <w:szCs w:val="22"/>
        </w:rPr>
        <w:t>Le profil (aucun nom n’est requis) de chacun des membres du personnel proposés pour les services doit être inclus dans l’offre technique.</w:t>
      </w:r>
    </w:p>
    <w:p w14:paraId="1AFF3E5B" w14:textId="7026F3E3" w:rsidR="008D7806" w:rsidRPr="006A77F8" w:rsidRDefault="008D7806" w:rsidP="00652049">
      <w:pPr>
        <w:pStyle w:val="Paragraphedeliste"/>
        <w:numPr>
          <w:ilvl w:val="0"/>
          <w:numId w:val="25"/>
        </w:numPr>
        <w:tabs>
          <w:tab w:val="num" w:pos="567"/>
        </w:tabs>
        <w:autoSpaceDE w:val="0"/>
        <w:autoSpaceDN w:val="0"/>
        <w:adjustRightInd w:val="0"/>
        <w:spacing w:after="60"/>
        <w:ind w:left="576" w:hanging="216"/>
        <w:contextualSpacing w:val="0"/>
        <w:rPr>
          <w:sz w:val="22"/>
          <w:szCs w:val="22"/>
        </w:rPr>
      </w:pPr>
      <w:r>
        <w:rPr>
          <w:sz w:val="22"/>
          <w:szCs w:val="22"/>
        </w:rPr>
        <w:t>Tou</w:t>
      </w:r>
      <w:r w:rsidR="00466456">
        <w:rPr>
          <w:sz w:val="22"/>
          <w:szCs w:val="22"/>
        </w:rPr>
        <w:t>s</w:t>
      </w:r>
      <w:r>
        <w:rPr>
          <w:sz w:val="22"/>
          <w:szCs w:val="22"/>
        </w:rPr>
        <w:t xml:space="preserve"> les membres du personnel </w:t>
      </w:r>
      <w:r w:rsidR="003D5072">
        <w:rPr>
          <w:sz w:val="22"/>
          <w:szCs w:val="22"/>
        </w:rPr>
        <w:t>assignés</w:t>
      </w:r>
      <w:r>
        <w:rPr>
          <w:sz w:val="22"/>
          <w:szCs w:val="22"/>
        </w:rPr>
        <w:t xml:space="preserve"> au projet doivent avoir le niveau de compétence d</w:t>
      </w:r>
      <w:r w:rsidR="00331EBC">
        <w:rPr>
          <w:sz w:val="22"/>
          <w:szCs w:val="22"/>
        </w:rPr>
        <w:t>’</w:t>
      </w:r>
      <w:r>
        <w:rPr>
          <w:sz w:val="22"/>
          <w:szCs w:val="22"/>
        </w:rPr>
        <w:t xml:space="preserve">un locuteur natif ou bilingue en </w:t>
      </w:r>
      <w:permStart w:id="1036276012" w:edGrp="everyone"/>
      <w:r>
        <w:rPr>
          <w:sz w:val="22"/>
          <w:szCs w:val="22"/>
        </w:rPr>
        <w:t>[</w:t>
      </w:r>
      <w:r w:rsidR="00B639AE">
        <w:rPr>
          <w:color w:val="FF0000"/>
          <w:sz w:val="22"/>
          <w:szCs w:val="22"/>
        </w:rPr>
        <w:t>français</w:t>
      </w:r>
      <w:r>
        <w:rPr>
          <w:sz w:val="22"/>
          <w:szCs w:val="22"/>
        </w:rPr>
        <w:t xml:space="preserve">] </w:t>
      </w:r>
      <w:permEnd w:id="1036276012"/>
    </w:p>
    <w:p w14:paraId="4D07D976" w14:textId="77777777" w:rsidR="008D7806" w:rsidRPr="00BA676D" w:rsidRDefault="008D7806" w:rsidP="008D7806">
      <w:pPr>
        <w:autoSpaceDE w:val="0"/>
        <w:autoSpaceDN w:val="0"/>
        <w:adjustRightInd w:val="0"/>
        <w:rPr>
          <w:rFonts w:cs="Arial"/>
          <w:sz w:val="22"/>
          <w:szCs w:val="22"/>
        </w:rPr>
      </w:pPr>
    </w:p>
    <w:p w14:paraId="412E6ABE" w14:textId="77777777" w:rsidR="008D7806" w:rsidRPr="006A77F8" w:rsidRDefault="008D7806" w:rsidP="008D7806">
      <w:pPr>
        <w:autoSpaceDE w:val="0"/>
        <w:autoSpaceDN w:val="0"/>
        <w:adjustRightInd w:val="0"/>
        <w:rPr>
          <w:sz w:val="22"/>
          <w:szCs w:val="22"/>
        </w:rPr>
      </w:pPr>
      <w:r w:rsidRPr="006A77F8">
        <w:rPr>
          <w:sz w:val="22"/>
          <w:szCs w:val="22"/>
        </w:rPr>
        <w:t>Le soumissionnaire doit décrire le rôle et les responsabilités exercés par chacun des membres du personnel dans l’offre technique.</w:t>
      </w:r>
      <w:r>
        <w:rPr>
          <w:sz w:val="22"/>
          <w:szCs w:val="22"/>
        </w:rPr>
        <w:t xml:space="preserve"> </w:t>
      </w:r>
    </w:p>
    <w:p w14:paraId="2CC1E3ED" w14:textId="0ACC1A51" w:rsidR="008D7806" w:rsidRPr="006A77F8" w:rsidRDefault="008D7806" w:rsidP="008D7806">
      <w:pPr>
        <w:autoSpaceDE w:val="0"/>
        <w:autoSpaceDN w:val="0"/>
        <w:adjustRightInd w:val="0"/>
        <w:rPr>
          <w:sz w:val="22"/>
          <w:szCs w:val="22"/>
        </w:rPr>
      </w:pPr>
      <w:r>
        <w:rPr>
          <w:sz w:val="22"/>
          <w:szCs w:val="22"/>
        </w:rPr>
        <w:lastRenderedPageBreak/>
        <w:t xml:space="preserve">Les activités seront réalisées durant les heures de travail normales dans le fuseau horaire de </w:t>
      </w:r>
      <w:permStart w:id="1602631138" w:edGrp="everyone"/>
      <w:r w:rsidRPr="00BA676D">
        <w:rPr>
          <w:color w:val="FF0000"/>
          <w:sz w:val="22"/>
          <w:szCs w:val="22"/>
        </w:rPr>
        <w:t>[</w:t>
      </w:r>
      <w:r w:rsidR="00EA420B">
        <w:rPr>
          <w:color w:val="FF0000"/>
          <w:sz w:val="22"/>
          <w:szCs w:val="22"/>
        </w:rPr>
        <w:t>Bamako</w:t>
      </w:r>
      <w:r w:rsidRPr="00BA676D">
        <w:rPr>
          <w:color w:val="FF0000"/>
          <w:sz w:val="22"/>
          <w:szCs w:val="22"/>
        </w:rPr>
        <w:t>]</w:t>
      </w:r>
      <w:permEnd w:id="1602631138"/>
      <w:r>
        <w:rPr>
          <w:sz w:val="22"/>
          <w:szCs w:val="22"/>
        </w:rPr>
        <w:t xml:space="preserve">. </w:t>
      </w:r>
    </w:p>
    <w:p w14:paraId="2E18C87F" w14:textId="77777777" w:rsidR="00BE46BC" w:rsidRPr="00D07547" w:rsidRDefault="00BE46BC" w:rsidP="00D07547"/>
    <w:p w14:paraId="07D08C87" w14:textId="77777777" w:rsidR="00E96A3C" w:rsidRPr="00A112BC" w:rsidRDefault="00516383" w:rsidP="00A112BC">
      <w:pPr>
        <w:pStyle w:val="StyleHeading2LatinArialComplexArial"/>
        <w:numPr>
          <w:ilvl w:val="1"/>
          <w:numId w:val="1"/>
        </w:numPr>
        <w:pBdr>
          <w:top w:val="single" w:sz="4" w:space="1" w:color="2D6BB5"/>
        </w:pBdr>
        <w:tabs>
          <w:tab w:val="clear" w:pos="851"/>
          <w:tab w:val="num" w:pos="900"/>
        </w:tabs>
        <w:ind w:left="0"/>
        <w:rPr>
          <w:sz w:val="22"/>
        </w:rPr>
      </w:pPr>
      <w:bookmarkStart w:id="60" w:name="_Toc79087993"/>
      <w:r>
        <w:rPr>
          <w:sz w:val="22"/>
        </w:rPr>
        <w:t>Objet du marché</w:t>
      </w:r>
      <w:bookmarkStart w:id="61" w:name="_Toc191096576"/>
      <w:bookmarkEnd w:id="60"/>
    </w:p>
    <w:p w14:paraId="66ABC918" w14:textId="77777777" w:rsidR="00035024" w:rsidRDefault="00035024" w:rsidP="00035024">
      <w:pPr>
        <w:rPr>
          <w:lang w:val="en-GB"/>
        </w:rPr>
      </w:pPr>
    </w:p>
    <w:p w14:paraId="460C956E" w14:textId="77777777" w:rsidR="00036A01" w:rsidRPr="00CC6FDE" w:rsidRDefault="00036A01" w:rsidP="00036A01">
      <w:pPr>
        <w:pStyle w:val="Corpsdetexte"/>
        <w:spacing w:before="4"/>
        <w:jc w:val="both"/>
        <w:rPr>
          <w:sz w:val="24"/>
          <w:szCs w:val="24"/>
        </w:rPr>
      </w:pPr>
      <w:permStart w:id="407394924" w:edGrp="everyone"/>
      <w:r w:rsidRPr="00CC6FDE">
        <w:rPr>
          <w:sz w:val="24"/>
          <w:szCs w:val="24"/>
        </w:rPr>
        <w:t>Les</w:t>
      </w:r>
      <w:r w:rsidRPr="00CC6FDE">
        <w:rPr>
          <w:spacing w:val="13"/>
          <w:sz w:val="24"/>
          <w:szCs w:val="24"/>
        </w:rPr>
        <w:t xml:space="preserve"> </w:t>
      </w:r>
      <w:r w:rsidRPr="00CC6FDE">
        <w:rPr>
          <w:sz w:val="24"/>
          <w:szCs w:val="24"/>
        </w:rPr>
        <w:t>résultats</w:t>
      </w:r>
      <w:r w:rsidRPr="00CC6FDE">
        <w:rPr>
          <w:spacing w:val="14"/>
          <w:sz w:val="24"/>
          <w:szCs w:val="24"/>
        </w:rPr>
        <w:t xml:space="preserve"> </w:t>
      </w:r>
      <w:r w:rsidRPr="00CC6FDE">
        <w:rPr>
          <w:sz w:val="24"/>
          <w:szCs w:val="24"/>
        </w:rPr>
        <w:t>escomptés</w:t>
      </w:r>
      <w:r w:rsidRPr="00CC6FDE">
        <w:rPr>
          <w:spacing w:val="13"/>
          <w:sz w:val="24"/>
          <w:szCs w:val="24"/>
        </w:rPr>
        <w:t xml:space="preserve"> </w:t>
      </w:r>
      <w:r w:rsidRPr="00CC6FDE">
        <w:rPr>
          <w:sz w:val="24"/>
          <w:szCs w:val="24"/>
        </w:rPr>
        <w:t>sont</w:t>
      </w:r>
      <w:r w:rsidRPr="00CC6FDE">
        <w:rPr>
          <w:spacing w:val="14"/>
          <w:sz w:val="24"/>
          <w:szCs w:val="24"/>
        </w:rPr>
        <w:t xml:space="preserve"> </w:t>
      </w:r>
      <w:r w:rsidRPr="00CC6FDE">
        <w:rPr>
          <w:sz w:val="24"/>
          <w:szCs w:val="24"/>
        </w:rPr>
        <w:t>les</w:t>
      </w:r>
      <w:r w:rsidRPr="00CC6FDE">
        <w:rPr>
          <w:spacing w:val="14"/>
          <w:sz w:val="24"/>
          <w:szCs w:val="24"/>
        </w:rPr>
        <w:t xml:space="preserve"> </w:t>
      </w:r>
      <w:r w:rsidRPr="00CC6FDE">
        <w:rPr>
          <w:sz w:val="24"/>
          <w:szCs w:val="24"/>
        </w:rPr>
        <w:t>suivants</w:t>
      </w:r>
      <w:r w:rsidRPr="00CC6FDE">
        <w:rPr>
          <w:spacing w:val="13"/>
          <w:sz w:val="24"/>
          <w:szCs w:val="24"/>
        </w:rPr>
        <w:t xml:space="preserve"> </w:t>
      </w:r>
      <w:r w:rsidRPr="00CC6FDE">
        <w:rPr>
          <w:sz w:val="24"/>
          <w:szCs w:val="24"/>
        </w:rPr>
        <w:t>:</w:t>
      </w:r>
    </w:p>
    <w:p w14:paraId="6BCD6C15" w14:textId="77777777" w:rsidR="00036A01" w:rsidRPr="00CC6FDE" w:rsidRDefault="00036A01" w:rsidP="00652049">
      <w:pPr>
        <w:pStyle w:val="Paragraphedeliste"/>
        <w:widowControl w:val="0"/>
        <w:numPr>
          <w:ilvl w:val="0"/>
          <w:numId w:val="30"/>
        </w:numPr>
        <w:autoSpaceDE w:val="0"/>
        <w:autoSpaceDN w:val="0"/>
        <w:spacing w:before="113"/>
        <w:ind w:right="690"/>
        <w:contextualSpacing w:val="0"/>
        <w:rPr>
          <w:sz w:val="24"/>
        </w:rPr>
      </w:pPr>
      <w:r w:rsidRPr="00CC6FDE">
        <w:rPr>
          <w:sz w:val="24"/>
        </w:rPr>
        <w:t>Disponibilité</w:t>
      </w:r>
      <w:r w:rsidRPr="00CC6FDE">
        <w:rPr>
          <w:spacing w:val="20"/>
          <w:sz w:val="24"/>
        </w:rPr>
        <w:t xml:space="preserve"> </w:t>
      </w:r>
      <w:r w:rsidRPr="00CC6FDE">
        <w:rPr>
          <w:sz w:val="24"/>
        </w:rPr>
        <w:t>et</w:t>
      </w:r>
      <w:r w:rsidRPr="00CC6FDE">
        <w:rPr>
          <w:spacing w:val="23"/>
          <w:sz w:val="24"/>
        </w:rPr>
        <w:t xml:space="preserve"> </w:t>
      </w:r>
      <w:r w:rsidRPr="00CC6FDE">
        <w:rPr>
          <w:sz w:val="24"/>
        </w:rPr>
        <w:t>professionnalisme</w:t>
      </w:r>
    </w:p>
    <w:p w14:paraId="42B85AA3" w14:textId="77777777" w:rsidR="00036A01" w:rsidRPr="00CC6FDE" w:rsidRDefault="00036A01" w:rsidP="00652049">
      <w:pPr>
        <w:pStyle w:val="Paragraphedeliste"/>
        <w:widowControl w:val="0"/>
        <w:numPr>
          <w:ilvl w:val="0"/>
          <w:numId w:val="30"/>
        </w:numPr>
        <w:autoSpaceDE w:val="0"/>
        <w:autoSpaceDN w:val="0"/>
        <w:spacing w:before="113"/>
        <w:ind w:right="690"/>
        <w:contextualSpacing w:val="0"/>
        <w:rPr>
          <w:sz w:val="24"/>
        </w:rPr>
      </w:pPr>
      <w:r w:rsidRPr="00CC6FDE">
        <w:rPr>
          <w:sz w:val="24"/>
        </w:rPr>
        <w:t>Présence</w:t>
      </w:r>
      <w:r w:rsidRPr="00CC6FDE">
        <w:rPr>
          <w:spacing w:val="12"/>
          <w:sz w:val="24"/>
        </w:rPr>
        <w:t xml:space="preserve"> </w:t>
      </w:r>
      <w:r w:rsidRPr="00CC6FDE">
        <w:rPr>
          <w:sz w:val="24"/>
        </w:rPr>
        <w:t>immédiate</w:t>
      </w:r>
      <w:r w:rsidRPr="00CC6FDE">
        <w:rPr>
          <w:spacing w:val="13"/>
          <w:sz w:val="24"/>
        </w:rPr>
        <w:t xml:space="preserve"> </w:t>
      </w:r>
      <w:r w:rsidRPr="00CC6FDE">
        <w:rPr>
          <w:sz w:val="24"/>
        </w:rPr>
        <w:t>de</w:t>
      </w:r>
      <w:r w:rsidRPr="00CC6FDE">
        <w:rPr>
          <w:spacing w:val="15"/>
          <w:sz w:val="24"/>
        </w:rPr>
        <w:t xml:space="preserve"> </w:t>
      </w:r>
      <w:r w:rsidRPr="00CC6FDE">
        <w:rPr>
          <w:sz w:val="24"/>
        </w:rPr>
        <w:t>l’entreprise</w:t>
      </w:r>
      <w:r w:rsidRPr="00CC6FDE">
        <w:rPr>
          <w:spacing w:val="14"/>
          <w:sz w:val="24"/>
        </w:rPr>
        <w:t xml:space="preserve"> </w:t>
      </w:r>
      <w:r w:rsidRPr="00CC6FDE">
        <w:rPr>
          <w:sz w:val="24"/>
        </w:rPr>
        <w:t>sur</w:t>
      </w:r>
      <w:r w:rsidRPr="00CC6FDE">
        <w:rPr>
          <w:spacing w:val="12"/>
          <w:sz w:val="24"/>
        </w:rPr>
        <w:t xml:space="preserve"> </w:t>
      </w:r>
      <w:r w:rsidRPr="00CC6FDE">
        <w:rPr>
          <w:sz w:val="24"/>
        </w:rPr>
        <w:t>simple</w:t>
      </w:r>
      <w:r w:rsidRPr="00CC6FDE">
        <w:rPr>
          <w:spacing w:val="15"/>
          <w:sz w:val="24"/>
        </w:rPr>
        <w:t xml:space="preserve"> </w:t>
      </w:r>
      <w:r w:rsidRPr="00CC6FDE">
        <w:rPr>
          <w:sz w:val="24"/>
        </w:rPr>
        <w:t>appel</w:t>
      </w:r>
      <w:r w:rsidRPr="00CC6FDE">
        <w:rPr>
          <w:spacing w:val="18"/>
          <w:sz w:val="24"/>
        </w:rPr>
        <w:t xml:space="preserve"> </w:t>
      </w:r>
      <w:r w:rsidRPr="00CC6FDE">
        <w:rPr>
          <w:sz w:val="24"/>
        </w:rPr>
        <w:t>téléphonique</w:t>
      </w:r>
      <w:r w:rsidRPr="00CC6FDE">
        <w:rPr>
          <w:spacing w:val="14"/>
          <w:sz w:val="24"/>
        </w:rPr>
        <w:t xml:space="preserve"> </w:t>
      </w:r>
      <w:r w:rsidRPr="00CC6FDE">
        <w:rPr>
          <w:sz w:val="24"/>
        </w:rPr>
        <w:t>de</w:t>
      </w:r>
      <w:r w:rsidRPr="00CC6FDE">
        <w:rPr>
          <w:spacing w:val="11"/>
          <w:sz w:val="24"/>
        </w:rPr>
        <w:t xml:space="preserve"> </w:t>
      </w:r>
      <w:r w:rsidRPr="00CC6FDE">
        <w:rPr>
          <w:sz w:val="24"/>
        </w:rPr>
        <w:t>l’OMS</w:t>
      </w:r>
      <w:r w:rsidRPr="00CC6FDE">
        <w:rPr>
          <w:spacing w:val="15"/>
          <w:sz w:val="24"/>
        </w:rPr>
        <w:t xml:space="preserve"> </w:t>
      </w:r>
      <w:r w:rsidRPr="00CC6FDE">
        <w:rPr>
          <w:sz w:val="24"/>
        </w:rPr>
        <w:t>;</w:t>
      </w:r>
    </w:p>
    <w:p w14:paraId="357A068B" w14:textId="77777777" w:rsidR="00036A01" w:rsidRPr="00CC6FDE" w:rsidRDefault="00036A01" w:rsidP="00652049">
      <w:pPr>
        <w:pStyle w:val="Paragraphedeliste"/>
        <w:widowControl w:val="0"/>
        <w:numPr>
          <w:ilvl w:val="0"/>
          <w:numId w:val="30"/>
        </w:numPr>
        <w:autoSpaceDE w:val="0"/>
        <w:autoSpaceDN w:val="0"/>
        <w:spacing w:before="113"/>
        <w:ind w:right="690"/>
        <w:contextualSpacing w:val="0"/>
        <w:rPr>
          <w:sz w:val="24"/>
        </w:rPr>
      </w:pPr>
      <w:r w:rsidRPr="00CC6FDE">
        <w:rPr>
          <w:sz w:val="24"/>
        </w:rPr>
        <w:t>Fonctionnement</w:t>
      </w:r>
      <w:r w:rsidRPr="00CC6FDE">
        <w:rPr>
          <w:spacing w:val="15"/>
          <w:sz w:val="24"/>
        </w:rPr>
        <w:t xml:space="preserve"> </w:t>
      </w:r>
      <w:r w:rsidRPr="00CC6FDE">
        <w:rPr>
          <w:sz w:val="24"/>
        </w:rPr>
        <w:t>performant</w:t>
      </w:r>
      <w:r w:rsidRPr="00CC6FDE">
        <w:rPr>
          <w:spacing w:val="19"/>
          <w:sz w:val="24"/>
        </w:rPr>
        <w:t xml:space="preserve"> </w:t>
      </w:r>
      <w:r w:rsidRPr="00CC6FDE">
        <w:rPr>
          <w:sz w:val="24"/>
        </w:rPr>
        <w:t>et</w:t>
      </w:r>
      <w:r w:rsidRPr="00CC6FDE">
        <w:rPr>
          <w:spacing w:val="20"/>
          <w:sz w:val="24"/>
        </w:rPr>
        <w:t xml:space="preserve"> </w:t>
      </w:r>
      <w:r w:rsidRPr="00CC6FDE">
        <w:rPr>
          <w:sz w:val="24"/>
        </w:rPr>
        <w:t>permanent</w:t>
      </w:r>
      <w:r w:rsidRPr="00CC6FDE">
        <w:rPr>
          <w:spacing w:val="15"/>
          <w:sz w:val="24"/>
        </w:rPr>
        <w:t xml:space="preserve"> </w:t>
      </w:r>
      <w:r w:rsidRPr="00CC6FDE">
        <w:rPr>
          <w:sz w:val="24"/>
        </w:rPr>
        <w:t>des</w:t>
      </w:r>
      <w:r w:rsidRPr="00CC6FDE">
        <w:rPr>
          <w:spacing w:val="16"/>
          <w:sz w:val="24"/>
        </w:rPr>
        <w:t xml:space="preserve"> </w:t>
      </w:r>
      <w:r w:rsidRPr="00CC6FDE">
        <w:rPr>
          <w:sz w:val="24"/>
        </w:rPr>
        <w:t>groupes</w:t>
      </w:r>
      <w:r w:rsidRPr="00CC6FDE">
        <w:rPr>
          <w:spacing w:val="14"/>
          <w:sz w:val="24"/>
        </w:rPr>
        <w:t xml:space="preserve"> </w:t>
      </w:r>
      <w:r w:rsidRPr="00CC6FDE">
        <w:rPr>
          <w:sz w:val="24"/>
        </w:rPr>
        <w:t>électrogènes</w:t>
      </w:r>
      <w:r w:rsidRPr="00CC6FDE">
        <w:rPr>
          <w:spacing w:val="16"/>
          <w:sz w:val="24"/>
        </w:rPr>
        <w:t xml:space="preserve"> </w:t>
      </w:r>
      <w:r w:rsidRPr="00CC6FDE">
        <w:rPr>
          <w:sz w:val="24"/>
        </w:rPr>
        <w:t>;</w:t>
      </w:r>
    </w:p>
    <w:p w14:paraId="2559C87B" w14:textId="77777777" w:rsidR="00036A01" w:rsidRPr="00CC6FDE" w:rsidRDefault="00036A01" w:rsidP="00652049">
      <w:pPr>
        <w:pStyle w:val="Paragraphedeliste"/>
        <w:widowControl w:val="0"/>
        <w:numPr>
          <w:ilvl w:val="0"/>
          <w:numId w:val="30"/>
        </w:numPr>
        <w:autoSpaceDE w:val="0"/>
        <w:autoSpaceDN w:val="0"/>
        <w:spacing w:before="113"/>
        <w:ind w:right="690"/>
        <w:contextualSpacing w:val="0"/>
        <w:rPr>
          <w:sz w:val="24"/>
        </w:rPr>
      </w:pPr>
      <w:r w:rsidRPr="00CC6FDE">
        <w:rPr>
          <w:sz w:val="24"/>
        </w:rPr>
        <w:t>Court</w:t>
      </w:r>
      <w:r w:rsidRPr="00CC6FDE">
        <w:rPr>
          <w:spacing w:val="13"/>
          <w:sz w:val="24"/>
        </w:rPr>
        <w:t xml:space="preserve"> </w:t>
      </w:r>
      <w:r w:rsidRPr="00CC6FDE">
        <w:rPr>
          <w:sz w:val="24"/>
        </w:rPr>
        <w:t>délai</w:t>
      </w:r>
      <w:r w:rsidRPr="00CC6FDE">
        <w:rPr>
          <w:spacing w:val="16"/>
          <w:sz w:val="24"/>
        </w:rPr>
        <w:t xml:space="preserve"> </w:t>
      </w:r>
      <w:r w:rsidRPr="00CC6FDE">
        <w:rPr>
          <w:sz w:val="24"/>
        </w:rPr>
        <w:t>d’intervention</w:t>
      </w:r>
      <w:r w:rsidRPr="00CC6FDE">
        <w:rPr>
          <w:spacing w:val="16"/>
          <w:sz w:val="24"/>
        </w:rPr>
        <w:t xml:space="preserve"> </w:t>
      </w:r>
      <w:r w:rsidRPr="00CC6FDE">
        <w:rPr>
          <w:sz w:val="24"/>
        </w:rPr>
        <w:t>pour</w:t>
      </w:r>
      <w:r w:rsidRPr="00CC6FDE">
        <w:rPr>
          <w:spacing w:val="14"/>
          <w:sz w:val="24"/>
        </w:rPr>
        <w:t xml:space="preserve"> </w:t>
      </w:r>
      <w:r w:rsidRPr="00CC6FDE">
        <w:rPr>
          <w:sz w:val="24"/>
        </w:rPr>
        <w:t>les</w:t>
      </w:r>
      <w:r w:rsidRPr="00CC6FDE">
        <w:rPr>
          <w:spacing w:val="13"/>
          <w:sz w:val="24"/>
        </w:rPr>
        <w:t xml:space="preserve"> </w:t>
      </w:r>
      <w:r w:rsidRPr="00CC6FDE">
        <w:rPr>
          <w:sz w:val="24"/>
        </w:rPr>
        <w:t>dépannages ;</w:t>
      </w:r>
    </w:p>
    <w:p w14:paraId="006CE331" w14:textId="77777777" w:rsidR="00036A01" w:rsidRPr="00CC6FDE" w:rsidRDefault="00036A01" w:rsidP="00652049">
      <w:pPr>
        <w:pStyle w:val="Paragraphedeliste"/>
        <w:widowControl w:val="0"/>
        <w:numPr>
          <w:ilvl w:val="0"/>
          <w:numId w:val="30"/>
        </w:numPr>
        <w:autoSpaceDE w:val="0"/>
        <w:autoSpaceDN w:val="0"/>
        <w:spacing w:before="113"/>
        <w:ind w:right="690"/>
        <w:contextualSpacing w:val="0"/>
        <w:rPr>
          <w:sz w:val="24"/>
        </w:rPr>
      </w:pPr>
      <w:r w:rsidRPr="00CC6FDE">
        <w:rPr>
          <w:sz w:val="24"/>
        </w:rPr>
        <w:t>Pas</w:t>
      </w:r>
      <w:r w:rsidRPr="00CC6FDE">
        <w:rPr>
          <w:spacing w:val="10"/>
          <w:sz w:val="24"/>
        </w:rPr>
        <w:t xml:space="preserve"> </w:t>
      </w:r>
      <w:r w:rsidRPr="00CC6FDE">
        <w:rPr>
          <w:sz w:val="24"/>
        </w:rPr>
        <w:t>de</w:t>
      </w:r>
      <w:r w:rsidRPr="00CC6FDE">
        <w:rPr>
          <w:spacing w:val="11"/>
          <w:sz w:val="24"/>
        </w:rPr>
        <w:t xml:space="preserve"> </w:t>
      </w:r>
      <w:r w:rsidRPr="00CC6FDE">
        <w:rPr>
          <w:sz w:val="24"/>
        </w:rPr>
        <w:t>panne</w:t>
      </w:r>
      <w:r w:rsidRPr="00CC6FDE">
        <w:rPr>
          <w:spacing w:val="10"/>
          <w:sz w:val="24"/>
        </w:rPr>
        <w:t xml:space="preserve"> </w:t>
      </w:r>
      <w:r w:rsidRPr="00CC6FDE">
        <w:rPr>
          <w:sz w:val="24"/>
        </w:rPr>
        <w:t>répétitive ;</w:t>
      </w:r>
    </w:p>
    <w:permEnd w:id="407394924"/>
    <w:p w14:paraId="757196ED" w14:textId="77777777" w:rsidR="006B27CE" w:rsidRDefault="006B27CE" w:rsidP="00BA676D">
      <w:pPr>
        <w:pStyle w:val="Titre3"/>
        <w:keepNext/>
        <w:widowControl w:val="0"/>
        <w:numPr>
          <w:ilvl w:val="0"/>
          <w:numId w:val="0"/>
        </w:numPr>
        <w:spacing w:before="120" w:line="240" w:lineRule="atLeast"/>
        <w:ind w:left="720"/>
        <w:jc w:val="lowKashida"/>
        <w:rPr>
          <w:rFonts w:ascii="Arial" w:hAnsi="Arial"/>
          <w:color w:val="447DB5"/>
        </w:rPr>
      </w:pPr>
    </w:p>
    <w:p w14:paraId="4A3BE460" w14:textId="63920FB6" w:rsidR="00516383" w:rsidRPr="00A112BC" w:rsidRDefault="00516383"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62" w:name="_Toc79087994"/>
      <w:r>
        <w:rPr>
          <w:rFonts w:ascii="Arial" w:hAnsi="Arial"/>
          <w:color w:val="447DB5"/>
        </w:rPr>
        <w:t>Exigences principales</w:t>
      </w:r>
      <w:bookmarkEnd w:id="61"/>
      <w:bookmarkEnd w:id="62"/>
    </w:p>
    <w:p w14:paraId="5C9B3CE4" w14:textId="77777777" w:rsidR="00EE6E01" w:rsidRPr="00EE6E01" w:rsidRDefault="00EE6E01" w:rsidP="00EE6E01">
      <w:pPr>
        <w:pStyle w:val="NormalWeb"/>
        <w:rPr>
          <w:lang w:val="fr-FR"/>
        </w:rPr>
      </w:pPr>
      <w:bookmarkStart w:id="63" w:name="_Ref507416008"/>
      <w:bookmarkStart w:id="64" w:name="_Ref511815963"/>
      <w:bookmarkStart w:id="65" w:name="_Toc79087995"/>
      <w:bookmarkStart w:id="66" w:name="_Toc191096582"/>
      <w:permStart w:id="921122240" w:edGrp="everyone"/>
      <w:r>
        <w:rPr>
          <w:rFonts w:hAnsi="Symbol"/>
        </w:rPr>
        <w:t></w:t>
      </w:r>
      <w:r w:rsidRPr="00EE6E01">
        <w:rPr>
          <w:lang w:val="fr-FR"/>
        </w:rPr>
        <w:t xml:space="preserve">  </w:t>
      </w:r>
      <w:r w:rsidRPr="00EE6E01">
        <w:rPr>
          <w:rStyle w:val="lev"/>
          <w:lang w:val="fr-FR"/>
        </w:rPr>
        <w:t>Expérience professionnelle</w:t>
      </w:r>
      <w:r w:rsidRPr="00EE6E01">
        <w:rPr>
          <w:lang w:val="fr-FR"/>
        </w:rPr>
        <w:t xml:space="preserve"> : Justifier d’au moins </w:t>
      </w:r>
      <w:r w:rsidRPr="00EE6E01">
        <w:rPr>
          <w:rStyle w:val="lev"/>
          <w:lang w:val="fr-FR"/>
        </w:rPr>
        <w:t>trois (03) années d’expérience confirmée</w:t>
      </w:r>
      <w:r w:rsidRPr="00EE6E01">
        <w:rPr>
          <w:lang w:val="fr-FR"/>
        </w:rPr>
        <w:t xml:space="preserve"> dans les travaux d’</w:t>
      </w:r>
      <w:r w:rsidRPr="00EE6E01">
        <w:rPr>
          <w:rStyle w:val="lev"/>
          <w:lang w:val="fr-FR"/>
        </w:rPr>
        <w:t>installation, d’entretien et de réparation de groupes électrogènes</w:t>
      </w:r>
      <w:r w:rsidRPr="00EE6E01">
        <w:rPr>
          <w:lang w:val="fr-FR"/>
        </w:rPr>
        <w:t xml:space="preserve">, acquise au sein d’une </w:t>
      </w:r>
      <w:r w:rsidRPr="00EE6E01">
        <w:rPr>
          <w:rStyle w:val="lev"/>
          <w:lang w:val="fr-FR"/>
        </w:rPr>
        <w:t>société multinationale, d’une organisation internationale ou d’une grande entreprise nationale</w:t>
      </w:r>
      <w:r w:rsidRPr="00EE6E01">
        <w:rPr>
          <w:lang w:val="fr-FR"/>
        </w:rPr>
        <w:t xml:space="preserve"> ;</w:t>
      </w:r>
    </w:p>
    <w:p w14:paraId="4A7BEB91" w14:textId="77777777" w:rsidR="00EE6E01" w:rsidRPr="00EE6E01" w:rsidRDefault="00EE6E01" w:rsidP="00EE6E01">
      <w:pPr>
        <w:pStyle w:val="NormalWeb"/>
        <w:rPr>
          <w:lang w:val="fr-FR"/>
        </w:rPr>
      </w:pPr>
      <w:r>
        <w:rPr>
          <w:rFonts w:hAnsi="Symbol"/>
        </w:rPr>
        <w:t></w:t>
      </w:r>
      <w:r w:rsidRPr="00EE6E01">
        <w:rPr>
          <w:lang w:val="fr-FR"/>
        </w:rPr>
        <w:t xml:space="preserve">  </w:t>
      </w:r>
      <w:r w:rsidRPr="00EE6E01">
        <w:rPr>
          <w:rStyle w:val="lev"/>
          <w:lang w:val="fr-FR"/>
        </w:rPr>
        <w:t>Compétences techniques</w:t>
      </w:r>
      <w:r w:rsidRPr="00EE6E01">
        <w:rPr>
          <w:lang w:val="fr-FR"/>
        </w:rPr>
        <w:t xml:space="preserve"> : Démontrer une </w:t>
      </w:r>
      <w:r w:rsidRPr="00EE6E01">
        <w:rPr>
          <w:rStyle w:val="lev"/>
          <w:lang w:val="fr-FR"/>
        </w:rPr>
        <w:t>solide expérience dans le diagnostic, l’entretien et la réparation de moteurs diesel</w:t>
      </w:r>
      <w:r w:rsidRPr="00EE6E01">
        <w:rPr>
          <w:lang w:val="fr-FR"/>
        </w:rPr>
        <w:t>, ainsi que dans l’</w:t>
      </w:r>
      <w:r w:rsidRPr="00EE6E01">
        <w:rPr>
          <w:rStyle w:val="lev"/>
          <w:lang w:val="fr-FR"/>
        </w:rPr>
        <w:t>exploitation et la gestion des systèmes électriques associés</w:t>
      </w:r>
      <w:r w:rsidRPr="00EE6E01">
        <w:rPr>
          <w:lang w:val="fr-FR"/>
        </w:rPr>
        <w:t xml:space="preserve"> ;</w:t>
      </w:r>
    </w:p>
    <w:p w14:paraId="0F08F35E" w14:textId="77777777" w:rsidR="00EE6E01" w:rsidRPr="00EE6E01" w:rsidRDefault="00EE6E01" w:rsidP="00EE6E01">
      <w:pPr>
        <w:pStyle w:val="NormalWeb"/>
        <w:rPr>
          <w:lang w:val="fr-FR"/>
        </w:rPr>
      </w:pPr>
      <w:r>
        <w:rPr>
          <w:rFonts w:hAnsi="Symbol"/>
        </w:rPr>
        <w:t></w:t>
      </w:r>
      <w:r w:rsidRPr="00EE6E01">
        <w:rPr>
          <w:lang w:val="fr-FR"/>
        </w:rPr>
        <w:t xml:space="preserve">  </w:t>
      </w:r>
      <w:r w:rsidRPr="00EE6E01">
        <w:rPr>
          <w:rStyle w:val="lev"/>
          <w:lang w:val="fr-FR"/>
        </w:rPr>
        <w:t>Installation de générateurs</w:t>
      </w:r>
      <w:r w:rsidRPr="00EE6E01">
        <w:rPr>
          <w:lang w:val="fr-FR"/>
        </w:rPr>
        <w:t xml:space="preserve"> : Avoir réalisé avec succès des </w:t>
      </w:r>
      <w:r w:rsidRPr="00EE6E01">
        <w:rPr>
          <w:rStyle w:val="lev"/>
          <w:lang w:val="fr-FR"/>
        </w:rPr>
        <w:t>installations complètes de générateurs électriques</w:t>
      </w:r>
      <w:r w:rsidRPr="00EE6E01">
        <w:rPr>
          <w:lang w:val="fr-FR"/>
        </w:rPr>
        <w:t>, incluant le raccordement aux tableaux de distribution électrique via des systèmes d’inverseurs automatiques ou manuels ;</w:t>
      </w:r>
    </w:p>
    <w:p w14:paraId="656D20E2" w14:textId="77777777" w:rsidR="00EE6E01" w:rsidRPr="00EE6E01" w:rsidRDefault="00EE6E01" w:rsidP="00EE6E01">
      <w:pPr>
        <w:pStyle w:val="NormalWeb"/>
        <w:rPr>
          <w:lang w:val="fr-FR"/>
        </w:rPr>
      </w:pPr>
      <w:r>
        <w:rPr>
          <w:rFonts w:hAnsi="Symbol"/>
        </w:rPr>
        <w:t></w:t>
      </w:r>
      <w:r w:rsidRPr="00EE6E01">
        <w:rPr>
          <w:lang w:val="fr-FR"/>
        </w:rPr>
        <w:t xml:space="preserve">  </w:t>
      </w:r>
      <w:r w:rsidRPr="00EE6E01">
        <w:rPr>
          <w:rStyle w:val="lev"/>
          <w:lang w:val="fr-FR"/>
        </w:rPr>
        <w:t>Connaissance du marché local</w:t>
      </w:r>
      <w:r w:rsidRPr="00EE6E01">
        <w:rPr>
          <w:lang w:val="fr-FR"/>
        </w:rPr>
        <w:t xml:space="preserve"> : Posséder une </w:t>
      </w:r>
      <w:r w:rsidRPr="00EE6E01">
        <w:rPr>
          <w:rStyle w:val="lev"/>
          <w:lang w:val="fr-FR"/>
        </w:rPr>
        <w:t>bonne connaissance du marché local malien</w:t>
      </w:r>
      <w:r w:rsidRPr="00EE6E01">
        <w:rPr>
          <w:lang w:val="fr-FR"/>
        </w:rPr>
        <w:t xml:space="preserve">, notamment en matière de </w:t>
      </w:r>
      <w:r w:rsidRPr="00EE6E01">
        <w:rPr>
          <w:rStyle w:val="lev"/>
          <w:lang w:val="fr-FR"/>
        </w:rPr>
        <w:t>vente, disponibilité et approvisionnement en pièces détachées</w:t>
      </w:r>
      <w:r w:rsidRPr="00EE6E01">
        <w:rPr>
          <w:lang w:val="fr-FR"/>
        </w:rPr>
        <w:t xml:space="preserve"> pour groupes électrogènes.</w:t>
      </w:r>
    </w:p>
    <w:permEnd w:id="921122240"/>
    <w:p w14:paraId="1EEF26EA" w14:textId="77777777" w:rsidR="00BE46BC" w:rsidRPr="00091745" w:rsidRDefault="00BE46BC" w:rsidP="00BE46BC">
      <w:pPr>
        <w:pStyle w:val="Titre3"/>
        <w:keepNext/>
        <w:widowControl w:val="0"/>
        <w:numPr>
          <w:ilvl w:val="2"/>
          <w:numId w:val="1"/>
        </w:numPr>
        <w:tabs>
          <w:tab w:val="clear" w:pos="720"/>
        </w:tabs>
        <w:spacing w:before="120" w:line="240" w:lineRule="atLeast"/>
        <w:jc w:val="lowKashida"/>
        <w:rPr>
          <w:rFonts w:ascii="Arial" w:hAnsi="Arial" w:cs="Arial"/>
          <w:color w:val="447DB5"/>
        </w:rPr>
      </w:pPr>
      <w:r>
        <w:rPr>
          <w:rFonts w:ascii="Arial" w:hAnsi="Arial"/>
          <w:color w:val="447DB5"/>
        </w:rPr>
        <w:t>Lieu d’exécution</w:t>
      </w:r>
      <w:bookmarkEnd w:id="63"/>
      <w:bookmarkEnd w:id="64"/>
      <w:bookmarkEnd w:id="65"/>
    </w:p>
    <w:p w14:paraId="329D69CF" w14:textId="07A7C100" w:rsidR="00C0532E" w:rsidRPr="00BA676D" w:rsidRDefault="00C93ECB" w:rsidP="00C0532E">
      <w:pPr>
        <w:tabs>
          <w:tab w:val="num" w:pos="567"/>
        </w:tabs>
        <w:autoSpaceDE w:val="0"/>
        <w:autoSpaceDN w:val="0"/>
        <w:adjustRightInd w:val="0"/>
        <w:rPr>
          <w:color w:val="FF0000"/>
          <w:sz w:val="22"/>
          <w:szCs w:val="22"/>
        </w:rPr>
      </w:pPr>
      <w:permStart w:id="1201013130" w:edGrp="everyone"/>
      <w:r>
        <w:rPr>
          <w:color w:val="FF0000"/>
          <w:sz w:val="22"/>
          <w:szCs w:val="22"/>
        </w:rPr>
        <w:t>Bamako</w:t>
      </w:r>
    </w:p>
    <w:permEnd w:id="1201013130"/>
    <w:p w14:paraId="46DCFFC7" w14:textId="77777777" w:rsidR="00BE46BC" w:rsidRPr="00BA676D" w:rsidRDefault="00BE46BC" w:rsidP="00A112BC">
      <w:pPr>
        <w:rPr>
          <w:i/>
          <w:sz w:val="22"/>
        </w:rPr>
      </w:pPr>
    </w:p>
    <w:p w14:paraId="274D4BE9" w14:textId="77777777" w:rsidR="00BE46BC" w:rsidRPr="00091745" w:rsidRDefault="00BE46BC" w:rsidP="00BE46BC">
      <w:pPr>
        <w:pStyle w:val="Titre3"/>
        <w:keepNext/>
        <w:widowControl w:val="0"/>
        <w:numPr>
          <w:ilvl w:val="2"/>
          <w:numId w:val="1"/>
        </w:numPr>
        <w:tabs>
          <w:tab w:val="clear" w:pos="720"/>
        </w:tabs>
        <w:spacing w:before="120" w:line="240" w:lineRule="atLeast"/>
        <w:jc w:val="lowKashida"/>
        <w:rPr>
          <w:rFonts w:ascii="Arial" w:hAnsi="Arial" w:cs="Arial"/>
          <w:color w:val="447DB5"/>
        </w:rPr>
      </w:pPr>
      <w:bookmarkStart w:id="67" w:name="_Toc79087996"/>
      <w:r>
        <w:rPr>
          <w:rFonts w:ascii="Arial" w:hAnsi="Arial"/>
          <w:color w:val="447DB5"/>
        </w:rPr>
        <w:t>Calendrier d’exécution prévisionnel</w:t>
      </w:r>
      <w:bookmarkEnd w:id="67"/>
    </w:p>
    <w:p w14:paraId="42DBEF5E" w14:textId="77777777" w:rsidR="001D5423" w:rsidRDefault="001D5423" w:rsidP="001D5423">
      <w:pPr>
        <w:pStyle w:val="Titre3"/>
        <w:rPr>
          <w:rFonts w:ascii="Times New Roman" w:hAnsi="Times New Roman"/>
          <w:szCs w:val="27"/>
        </w:rPr>
      </w:pPr>
      <w:permStart w:id="514785456" w:edGrp="everyone"/>
      <w:r>
        <w:rPr>
          <w:rStyle w:val="lev"/>
          <w:b/>
          <w:bCs w:val="0"/>
        </w:rPr>
        <w:t>Répartition des maintenances selon les heures de fonctionnement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9"/>
        <w:gridCol w:w="2218"/>
        <w:gridCol w:w="5960"/>
      </w:tblGrid>
      <w:tr w:rsidR="001D5423" w14:paraId="462586C8" w14:textId="77777777" w:rsidTr="001D5423">
        <w:trPr>
          <w:tblHeader/>
          <w:tblCellSpacing w:w="15" w:type="dxa"/>
        </w:trPr>
        <w:tc>
          <w:tcPr>
            <w:tcW w:w="0" w:type="auto"/>
            <w:vAlign w:val="center"/>
            <w:hideMark/>
          </w:tcPr>
          <w:p w14:paraId="0A7ABEA5" w14:textId="77777777" w:rsidR="001D5423" w:rsidRDefault="001D5423">
            <w:pPr>
              <w:jc w:val="center"/>
              <w:rPr>
                <w:b/>
                <w:bCs/>
              </w:rPr>
            </w:pPr>
            <w:r>
              <w:rPr>
                <w:rStyle w:val="lev"/>
              </w:rPr>
              <w:t>Type de maintenance</w:t>
            </w:r>
          </w:p>
        </w:tc>
        <w:tc>
          <w:tcPr>
            <w:tcW w:w="0" w:type="auto"/>
            <w:vAlign w:val="center"/>
            <w:hideMark/>
          </w:tcPr>
          <w:p w14:paraId="21F07D16" w14:textId="4EF0137A" w:rsidR="001D5423" w:rsidRDefault="001D5423">
            <w:pPr>
              <w:jc w:val="center"/>
              <w:rPr>
                <w:b/>
                <w:bCs/>
              </w:rPr>
            </w:pPr>
            <w:r>
              <w:rPr>
                <w:rStyle w:val="lev"/>
              </w:rPr>
              <w:t>Fréquence (</w:t>
            </w:r>
            <w:proofErr w:type="spellStart"/>
            <w:r>
              <w:rPr>
                <w:rStyle w:val="lev"/>
              </w:rPr>
              <w:t>heuresmoteur</w:t>
            </w:r>
            <w:proofErr w:type="spellEnd"/>
            <w:r>
              <w:rPr>
                <w:rStyle w:val="lev"/>
              </w:rPr>
              <w:t>)</w:t>
            </w:r>
          </w:p>
        </w:tc>
        <w:tc>
          <w:tcPr>
            <w:tcW w:w="0" w:type="auto"/>
            <w:vAlign w:val="center"/>
            <w:hideMark/>
          </w:tcPr>
          <w:p w14:paraId="21FB70DD" w14:textId="77777777" w:rsidR="001D5423" w:rsidRDefault="001D5423">
            <w:pPr>
              <w:jc w:val="center"/>
              <w:rPr>
                <w:b/>
                <w:bCs/>
              </w:rPr>
            </w:pPr>
            <w:r>
              <w:rPr>
                <w:rStyle w:val="lev"/>
              </w:rPr>
              <w:t>Contenu de l’intervention</w:t>
            </w:r>
          </w:p>
        </w:tc>
      </w:tr>
      <w:tr w:rsidR="001D5423" w14:paraId="1A21119F" w14:textId="77777777" w:rsidTr="001D5423">
        <w:trPr>
          <w:tblCellSpacing w:w="15" w:type="dxa"/>
        </w:trPr>
        <w:tc>
          <w:tcPr>
            <w:tcW w:w="0" w:type="auto"/>
            <w:vAlign w:val="center"/>
            <w:hideMark/>
          </w:tcPr>
          <w:p w14:paraId="28B07ED9" w14:textId="77777777" w:rsidR="001D5423" w:rsidRDefault="001D5423">
            <w:pPr>
              <w:jc w:val="left"/>
            </w:pPr>
            <w:r>
              <w:rPr>
                <w:rStyle w:val="lev"/>
              </w:rPr>
              <w:t>Maintenance mineure (A)</w:t>
            </w:r>
          </w:p>
        </w:tc>
        <w:tc>
          <w:tcPr>
            <w:tcW w:w="0" w:type="auto"/>
            <w:vAlign w:val="center"/>
            <w:hideMark/>
          </w:tcPr>
          <w:p w14:paraId="15FF1CA8" w14:textId="77777777" w:rsidR="001D5423" w:rsidRDefault="001D5423">
            <w:r>
              <w:t xml:space="preserve">Toutes les </w:t>
            </w:r>
            <w:r>
              <w:rPr>
                <w:rStyle w:val="lev"/>
              </w:rPr>
              <w:t>250 heures</w:t>
            </w:r>
          </w:p>
        </w:tc>
        <w:tc>
          <w:tcPr>
            <w:tcW w:w="0" w:type="auto"/>
            <w:vAlign w:val="center"/>
            <w:hideMark/>
          </w:tcPr>
          <w:p w14:paraId="76FB19FE" w14:textId="77777777" w:rsidR="001D5423" w:rsidRDefault="001D5423">
            <w:r>
              <w:t>Vidange, remplacement des filtres à huile et à carburant, contrôle niveau liquides, nettoyage</w:t>
            </w:r>
          </w:p>
        </w:tc>
      </w:tr>
      <w:tr w:rsidR="001D5423" w14:paraId="51D1C3EA" w14:textId="77777777" w:rsidTr="001D5423">
        <w:trPr>
          <w:tblCellSpacing w:w="15" w:type="dxa"/>
        </w:trPr>
        <w:tc>
          <w:tcPr>
            <w:tcW w:w="0" w:type="auto"/>
            <w:vAlign w:val="center"/>
            <w:hideMark/>
          </w:tcPr>
          <w:p w14:paraId="01ADCD6B" w14:textId="77777777" w:rsidR="001D5423" w:rsidRDefault="001D5423">
            <w:r>
              <w:rPr>
                <w:rStyle w:val="lev"/>
              </w:rPr>
              <w:t>Maintenance intermédiaire (B)</w:t>
            </w:r>
          </w:p>
        </w:tc>
        <w:tc>
          <w:tcPr>
            <w:tcW w:w="0" w:type="auto"/>
            <w:vAlign w:val="center"/>
            <w:hideMark/>
          </w:tcPr>
          <w:p w14:paraId="03AE2E62" w14:textId="77777777" w:rsidR="001D5423" w:rsidRDefault="001D5423">
            <w:r>
              <w:t xml:space="preserve">Toutes les </w:t>
            </w:r>
            <w:r>
              <w:rPr>
                <w:rStyle w:val="lev"/>
              </w:rPr>
              <w:t>500 heures</w:t>
            </w:r>
          </w:p>
        </w:tc>
        <w:tc>
          <w:tcPr>
            <w:tcW w:w="0" w:type="auto"/>
            <w:vAlign w:val="center"/>
            <w:hideMark/>
          </w:tcPr>
          <w:p w14:paraId="4C361508" w14:textId="77777777" w:rsidR="001D5423" w:rsidRDefault="001D5423">
            <w:r>
              <w:t>Maintenance A + contrôle système de refroidissement, inspection batterie, resserrage bornes</w:t>
            </w:r>
          </w:p>
        </w:tc>
      </w:tr>
      <w:tr w:rsidR="001D5423" w14:paraId="20B62CBB" w14:textId="77777777" w:rsidTr="001D5423">
        <w:trPr>
          <w:tblCellSpacing w:w="15" w:type="dxa"/>
        </w:trPr>
        <w:tc>
          <w:tcPr>
            <w:tcW w:w="0" w:type="auto"/>
            <w:vAlign w:val="center"/>
            <w:hideMark/>
          </w:tcPr>
          <w:p w14:paraId="7755C7C3" w14:textId="77777777" w:rsidR="001D5423" w:rsidRDefault="001D5423">
            <w:r>
              <w:rPr>
                <w:rStyle w:val="lev"/>
              </w:rPr>
              <w:t>Maintenance majeure (C)</w:t>
            </w:r>
          </w:p>
        </w:tc>
        <w:tc>
          <w:tcPr>
            <w:tcW w:w="0" w:type="auto"/>
            <w:vAlign w:val="center"/>
            <w:hideMark/>
          </w:tcPr>
          <w:p w14:paraId="30DD894A" w14:textId="77777777" w:rsidR="001D5423" w:rsidRDefault="001D5423">
            <w:r>
              <w:t xml:space="preserve">Toutes les </w:t>
            </w:r>
            <w:r>
              <w:rPr>
                <w:rStyle w:val="lev"/>
              </w:rPr>
              <w:t>1000 heures</w:t>
            </w:r>
          </w:p>
        </w:tc>
        <w:tc>
          <w:tcPr>
            <w:tcW w:w="0" w:type="auto"/>
            <w:vAlign w:val="center"/>
            <w:hideMark/>
          </w:tcPr>
          <w:p w14:paraId="3DE8A2B1" w14:textId="77777777" w:rsidR="001D5423" w:rsidRDefault="001D5423">
            <w:r>
              <w:t>Maintenance B + nettoyage injecteurs, remplacement durites usées, test sous charge complet</w:t>
            </w:r>
          </w:p>
        </w:tc>
      </w:tr>
      <w:tr w:rsidR="001D5423" w14:paraId="3A87AB0A" w14:textId="77777777" w:rsidTr="001D5423">
        <w:trPr>
          <w:tblCellSpacing w:w="15" w:type="dxa"/>
        </w:trPr>
        <w:tc>
          <w:tcPr>
            <w:tcW w:w="0" w:type="auto"/>
            <w:vAlign w:val="center"/>
            <w:hideMark/>
          </w:tcPr>
          <w:p w14:paraId="07DEBFE7" w14:textId="77777777" w:rsidR="001D5423" w:rsidRDefault="001D5423">
            <w:r>
              <w:rPr>
                <w:rStyle w:val="lev"/>
              </w:rPr>
              <w:t>Visite mensuelle</w:t>
            </w:r>
          </w:p>
        </w:tc>
        <w:tc>
          <w:tcPr>
            <w:tcW w:w="0" w:type="auto"/>
            <w:vAlign w:val="center"/>
            <w:hideMark/>
          </w:tcPr>
          <w:p w14:paraId="0774BCB7" w14:textId="77777777" w:rsidR="001D5423" w:rsidRDefault="001D5423">
            <w:r>
              <w:t>Tous les mois</w:t>
            </w:r>
          </w:p>
        </w:tc>
        <w:tc>
          <w:tcPr>
            <w:tcW w:w="0" w:type="auto"/>
            <w:vAlign w:val="center"/>
            <w:hideMark/>
          </w:tcPr>
          <w:p w14:paraId="24786A03" w14:textId="77777777" w:rsidR="001D5423" w:rsidRDefault="001D5423">
            <w:r>
              <w:t>Inspection visuelle, test de démarrage, vérification niveau carburant et huiles</w:t>
            </w:r>
          </w:p>
        </w:tc>
      </w:tr>
      <w:tr w:rsidR="001D5423" w14:paraId="4B431E42" w14:textId="77777777" w:rsidTr="001D5423">
        <w:trPr>
          <w:tblCellSpacing w:w="15" w:type="dxa"/>
        </w:trPr>
        <w:tc>
          <w:tcPr>
            <w:tcW w:w="0" w:type="auto"/>
            <w:vAlign w:val="center"/>
            <w:hideMark/>
          </w:tcPr>
          <w:p w14:paraId="01B97016" w14:textId="77777777" w:rsidR="001D5423" w:rsidRDefault="001D5423">
            <w:r>
              <w:rPr>
                <w:rStyle w:val="lev"/>
              </w:rPr>
              <w:t>Visite semestrielle</w:t>
            </w:r>
          </w:p>
        </w:tc>
        <w:tc>
          <w:tcPr>
            <w:tcW w:w="0" w:type="auto"/>
            <w:vAlign w:val="center"/>
            <w:hideMark/>
          </w:tcPr>
          <w:p w14:paraId="420D9A1D" w14:textId="77777777" w:rsidR="001D5423" w:rsidRDefault="001D5423">
            <w:r>
              <w:t>Tous les 6 mois</w:t>
            </w:r>
          </w:p>
        </w:tc>
        <w:tc>
          <w:tcPr>
            <w:tcW w:w="0" w:type="auto"/>
            <w:vAlign w:val="center"/>
            <w:hideMark/>
          </w:tcPr>
          <w:p w14:paraId="1EDE2521" w14:textId="77777777" w:rsidR="001D5423" w:rsidRDefault="001D5423">
            <w:r>
              <w:t>Diagnostic complet, mise à jour du carnet d’entretien, test automatique sous charge</w:t>
            </w:r>
          </w:p>
        </w:tc>
      </w:tr>
      <w:permEnd w:id="514785456"/>
    </w:tbl>
    <w:p w14:paraId="737DFF45" w14:textId="77777777" w:rsidR="00BE46BC" w:rsidRPr="00BA676D" w:rsidRDefault="00BE46BC" w:rsidP="00D07547">
      <w:pPr>
        <w:rPr>
          <w:rFonts w:cs="Arial"/>
          <w:i/>
          <w:iCs/>
          <w:sz w:val="22"/>
          <w:szCs w:val="22"/>
        </w:rPr>
      </w:pPr>
    </w:p>
    <w:p w14:paraId="43B6DE8C" w14:textId="77777777" w:rsidR="00F72826" w:rsidRPr="00A112BC" w:rsidRDefault="00F72826"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68" w:name="_Toc79087997"/>
      <w:r>
        <w:rPr>
          <w:rFonts w:ascii="Arial" w:hAnsi="Arial"/>
          <w:color w:val="447DB5"/>
        </w:rPr>
        <w:lastRenderedPageBreak/>
        <w:t>Exigences en matière de rapports</w:t>
      </w:r>
      <w:bookmarkEnd w:id="68"/>
    </w:p>
    <w:p w14:paraId="21F27B73" w14:textId="77777777" w:rsidR="00A21EA4" w:rsidRPr="00A21EA4" w:rsidRDefault="00A21EA4" w:rsidP="00A21EA4">
      <w:pPr>
        <w:pStyle w:val="NormalWeb"/>
        <w:rPr>
          <w:lang w:val="fr-FR"/>
        </w:rPr>
      </w:pPr>
      <w:bookmarkStart w:id="69" w:name="_Toc191096584"/>
      <w:bookmarkStart w:id="70" w:name="_Toc79087998"/>
      <w:permStart w:id="469063242" w:edGrp="everyone"/>
      <w:r w:rsidRPr="00A21EA4">
        <w:rPr>
          <w:lang w:val="fr-FR"/>
        </w:rPr>
        <w:t>L’Entrepreneur désigné devra soumettre les livrables suivants :</w:t>
      </w:r>
    </w:p>
    <w:p w14:paraId="6E76A06C" w14:textId="77777777" w:rsidR="00A21EA4" w:rsidRDefault="00A21EA4" w:rsidP="00A21EA4">
      <w:pPr>
        <w:pStyle w:val="NormalWeb"/>
        <w:numPr>
          <w:ilvl w:val="0"/>
          <w:numId w:val="37"/>
        </w:numPr>
      </w:pPr>
      <w:r w:rsidRPr="00A21EA4">
        <w:rPr>
          <w:rStyle w:val="lev"/>
          <w:lang w:val="fr-FR"/>
        </w:rPr>
        <w:t>Rapports annuels de maintenance préventive :</w:t>
      </w:r>
      <w:r w:rsidRPr="00A21EA4">
        <w:rPr>
          <w:lang w:val="fr-FR"/>
        </w:rPr>
        <w:br/>
        <w:t xml:space="preserve">Après chaque opération de maintenance préventive, un rapport écrit détaillé devra être transmis. </w:t>
      </w:r>
      <w:r>
        <w:t xml:space="preserve">Ce rapport </w:t>
      </w:r>
      <w:proofErr w:type="spellStart"/>
      <w:r>
        <w:t>devra</w:t>
      </w:r>
      <w:proofErr w:type="spellEnd"/>
      <w:r>
        <w:t xml:space="preserve"> </w:t>
      </w:r>
      <w:proofErr w:type="spellStart"/>
      <w:r>
        <w:t>inclure</w:t>
      </w:r>
      <w:proofErr w:type="spellEnd"/>
      <w:r>
        <w:t xml:space="preserve"> :</w:t>
      </w:r>
    </w:p>
    <w:p w14:paraId="57F55189" w14:textId="77777777" w:rsidR="00A21EA4" w:rsidRPr="00A21EA4" w:rsidRDefault="00A21EA4" w:rsidP="00A21EA4">
      <w:pPr>
        <w:pStyle w:val="NormalWeb"/>
        <w:numPr>
          <w:ilvl w:val="1"/>
          <w:numId w:val="37"/>
        </w:numPr>
        <w:rPr>
          <w:lang w:val="fr-FR"/>
        </w:rPr>
      </w:pPr>
      <w:r w:rsidRPr="00A21EA4">
        <w:rPr>
          <w:lang w:val="fr-FR"/>
        </w:rPr>
        <w:t>L’état technique du générateur entretenu ;</w:t>
      </w:r>
    </w:p>
    <w:p w14:paraId="7945C9CF" w14:textId="77777777" w:rsidR="00A21EA4" w:rsidRPr="00A21EA4" w:rsidRDefault="00A21EA4" w:rsidP="00A21EA4">
      <w:pPr>
        <w:pStyle w:val="NormalWeb"/>
        <w:numPr>
          <w:ilvl w:val="1"/>
          <w:numId w:val="37"/>
        </w:numPr>
        <w:rPr>
          <w:lang w:val="fr-FR"/>
        </w:rPr>
      </w:pPr>
      <w:r w:rsidRPr="00A21EA4">
        <w:rPr>
          <w:lang w:val="fr-FR"/>
        </w:rPr>
        <w:t>Les travaux réalisés et les pièces remplacées ;</w:t>
      </w:r>
    </w:p>
    <w:p w14:paraId="055C10A0" w14:textId="77777777" w:rsidR="00A21EA4" w:rsidRDefault="00A21EA4" w:rsidP="00A21EA4">
      <w:pPr>
        <w:pStyle w:val="NormalWeb"/>
        <w:numPr>
          <w:ilvl w:val="1"/>
          <w:numId w:val="37"/>
        </w:numPr>
      </w:pPr>
      <w:r>
        <w:t xml:space="preserve">Toute </w:t>
      </w:r>
      <w:proofErr w:type="spellStart"/>
      <w:r>
        <w:t>recommandation</w:t>
      </w:r>
      <w:proofErr w:type="spellEnd"/>
      <w:r>
        <w:t xml:space="preserve"> technique </w:t>
      </w:r>
      <w:proofErr w:type="spellStart"/>
      <w:r>
        <w:t>pertinente</w:t>
      </w:r>
      <w:proofErr w:type="spellEnd"/>
      <w:r>
        <w:t>.</w:t>
      </w:r>
    </w:p>
    <w:p w14:paraId="37F67882" w14:textId="77777777" w:rsidR="00A21EA4" w:rsidRDefault="00A21EA4" w:rsidP="00A21EA4">
      <w:pPr>
        <w:pStyle w:val="NormalWeb"/>
        <w:numPr>
          <w:ilvl w:val="0"/>
          <w:numId w:val="37"/>
        </w:numPr>
      </w:pPr>
      <w:r w:rsidRPr="00A21EA4">
        <w:rPr>
          <w:rStyle w:val="lev"/>
          <w:lang w:val="fr-FR"/>
        </w:rPr>
        <w:t>Rapports de livraison des produits :</w:t>
      </w:r>
      <w:r w:rsidRPr="00A21EA4">
        <w:rPr>
          <w:lang w:val="fr-FR"/>
        </w:rPr>
        <w:br/>
        <w:t xml:space="preserve">À la livraison de chaque produit ou prestation (pièces, services, installation), un rapport formel est exigé. </w:t>
      </w:r>
      <w:proofErr w:type="spellStart"/>
      <w:r>
        <w:t>Celui</w:t>
      </w:r>
      <w:proofErr w:type="spellEnd"/>
      <w:r>
        <w:t xml:space="preserve">-ci </w:t>
      </w:r>
      <w:proofErr w:type="spellStart"/>
      <w:r>
        <w:t>devra</w:t>
      </w:r>
      <w:proofErr w:type="spellEnd"/>
      <w:r>
        <w:t xml:space="preserve"> </w:t>
      </w:r>
      <w:proofErr w:type="spellStart"/>
      <w:r>
        <w:t>comprendre</w:t>
      </w:r>
      <w:proofErr w:type="spellEnd"/>
      <w:r>
        <w:t xml:space="preserve"> :</w:t>
      </w:r>
    </w:p>
    <w:p w14:paraId="0579D76A" w14:textId="77777777" w:rsidR="00A21EA4" w:rsidRPr="00A21EA4" w:rsidRDefault="00A21EA4" w:rsidP="00A21EA4">
      <w:pPr>
        <w:pStyle w:val="NormalWeb"/>
        <w:numPr>
          <w:ilvl w:val="1"/>
          <w:numId w:val="37"/>
        </w:numPr>
        <w:rPr>
          <w:lang w:val="fr-FR"/>
        </w:rPr>
      </w:pPr>
      <w:r w:rsidRPr="00A21EA4">
        <w:rPr>
          <w:lang w:val="fr-FR"/>
        </w:rPr>
        <w:t>Un résumé des actions menées ;</w:t>
      </w:r>
    </w:p>
    <w:p w14:paraId="2E49BC39" w14:textId="77777777" w:rsidR="00A21EA4" w:rsidRPr="00A21EA4" w:rsidRDefault="00A21EA4" w:rsidP="00A21EA4">
      <w:pPr>
        <w:pStyle w:val="NormalWeb"/>
        <w:numPr>
          <w:ilvl w:val="1"/>
          <w:numId w:val="37"/>
        </w:numPr>
        <w:rPr>
          <w:lang w:val="fr-FR"/>
        </w:rPr>
      </w:pPr>
      <w:r w:rsidRPr="00A21EA4">
        <w:rPr>
          <w:lang w:val="fr-FR"/>
        </w:rPr>
        <w:t>La conformité aux spécifications contractuelles ;</w:t>
      </w:r>
    </w:p>
    <w:p w14:paraId="5DC6B1D1" w14:textId="77777777" w:rsidR="00A21EA4" w:rsidRPr="00A21EA4" w:rsidRDefault="00A21EA4" w:rsidP="00A21EA4">
      <w:pPr>
        <w:pStyle w:val="NormalWeb"/>
        <w:numPr>
          <w:ilvl w:val="1"/>
          <w:numId w:val="37"/>
        </w:numPr>
        <w:rPr>
          <w:lang w:val="fr-FR"/>
        </w:rPr>
      </w:pPr>
      <w:r w:rsidRPr="00A21EA4">
        <w:rPr>
          <w:lang w:val="fr-FR"/>
        </w:rPr>
        <w:t>Les éventuelles difficultés rencontrées et solutions apportées.</w:t>
      </w:r>
    </w:p>
    <w:p w14:paraId="2AA09A56" w14:textId="77777777" w:rsidR="00A21EA4" w:rsidRPr="00A21EA4" w:rsidRDefault="00A21EA4" w:rsidP="00A21EA4">
      <w:pPr>
        <w:pStyle w:val="NormalWeb"/>
        <w:ind w:left="720"/>
        <w:rPr>
          <w:lang w:val="fr-FR"/>
        </w:rPr>
      </w:pPr>
      <w:r w:rsidRPr="00A21EA4">
        <w:rPr>
          <w:lang w:val="fr-FR"/>
        </w:rPr>
        <w:t>Ce rapport devra être présenté :</w:t>
      </w:r>
    </w:p>
    <w:p w14:paraId="307161C8" w14:textId="28AD5413" w:rsidR="00A21EA4" w:rsidRPr="003E027C" w:rsidRDefault="00A21EA4" w:rsidP="003E027C">
      <w:pPr>
        <w:pStyle w:val="NormalWeb"/>
        <w:numPr>
          <w:ilvl w:val="1"/>
          <w:numId w:val="37"/>
        </w:numPr>
      </w:pPr>
      <w:r>
        <w:rPr>
          <w:rStyle w:val="lev"/>
        </w:rPr>
        <w:t xml:space="preserve">Par </w:t>
      </w:r>
      <w:proofErr w:type="spellStart"/>
      <w:r>
        <w:rPr>
          <w:rStyle w:val="lev"/>
        </w:rPr>
        <w:t>écrit</w:t>
      </w:r>
      <w:proofErr w:type="spellEnd"/>
      <w:r>
        <w:t xml:space="preserve"> (rapport technique) ;</w:t>
      </w:r>
    </w:p>
    <w:p w14:paraId="08C11259" w14:textId="77777777" w:rsidR="00A21EA4" w:rsidRPr="00A21EA4" w:rsidRDefault="00A21EA4" w:rsidP="00A21EA4">
      <w:pPr>
        <w:pStyle w:val="NormalWeb"/>
        <w:numPr>
          <w:ilvl w:val="0"/>
          <w:numId w:val="37"/>
        </w:numPr>
        <w:rPr>
          <w:lang w:val="fr-FR"/>
        </w:rPr>
      </w:pPr>
      <w:r w:rsidRPr="00A21EA4">
        <w:rPr>
          <w:rStyle w:val="lev"/>
          <w:lang w:val="fr-FR"/>
        </w:rPr>
        <w:t>Rapports complémentaires :</w:t>
      </w:r>
      <w:r w:rsidRPr="00A21EA4">
        <w:rPr>
          <w:lang w:val="fr-FR"/>
        </w:rPr>
        <w:br/>
        <w:t>Des rapports additionnels pourront être demandés par l’OMS ou proposés par l’Entrepreneur en fonction de l’évolution des besoins du projet ou d’événements imprévus.</w:t>
      </w:r>
    </w:p>
    <w:permEnd w:id="469063242"/>
    <w:p w14:paraId="491F85D1" w14:textId="77777777" w:rsidR="00E203E0" w:rsidRPr="00D07547" w:rsidRDefault="00E203E0" w:rsidP="00A112BC">
      <w:pPr>
        <w:pStyle w:val="Titre3"/>
        <w:keepNext/>
        <w:widowControl w:val="0"/>
        <w:numPr>
          <w:ilvl w:val="2"/>
          <w:numId w:val="1"/>
        </w:numPr>
        <w:tabs>
          <w:tab w:val="clear" w:pos="720"/>
        </w:tabs>
        <w:spacing w:before="120" w:line="240" w:lineRule="atLeast"/>
        <w:jc w:val="lowKashida"/>
        <w:rPr>
          <w:rFonts w:cs="Arial"/>
          <w:color w:val="447DB5"/>
        </w:rPr>
      </w:pPr>
      <w:r>
        <w:rPr>
          <w:rFonts w:ascii="Arial" w:hAnsi="Arial"/>
          <w:color w:val="447DB5"/>
        </w:rPr>
        <w:t>Suivi de la performance</w:t>
      </w:r>
      <w:bookmarkEnd w:id="69"/>
      <w:bookmarkEnd w:id="70"/>
    </w:p>
    <w:p w14:paraId="68A13135" w14:textId="77777777" w:rsidR="006E1A51" w:rsidRPr="006E1A51" w:rsidRDefault="006E1A51" w:rsidP="006E1A51">
      <w:pPr>
        <w:pStyle w:val="NormalWeb"/>
        <w:rPr>
          <w:lang w:val="fr-FR"/>
        </w:rPr>
      </w:pPr>
      <w:permStart w:id="1689668518" w:edGrp="everyone"/>
      <w:r w:rsidRPr="006E1A51">
        <w:rPr>
          <w:lang w:val="fr-FR"/>
        </w:rPr>
        <w:t>La performance de l’Entrepreneur sera évaluée régulièrement selon les critères suivants :</w:t>
      </w:r>
    </w:p>
    <w:p w14:paraId="0AE9BDEF" w14:textId="77777777" w:rsidR="006E1A51" w:rsidRPr="006E1A51" w:rsidRDefault="006E1A51" w:rsidP="006E1A51">
      <w:pPr>
        <w:pStyle w:val="NormalWeb"/>
        <w:numPr>
          <w:ilvl w:val="0"/>
          <w:numId w:val="38"/>
        </w:numPr>
        <w:rPr>
          <w:lang w:val="fr-FR"/>
        </w:rPr>
      </w:pPr>
      <w:r w:rsidRPr="006E1A51">
        <w:rPr>
          <w:rStyle w:val="lev"/>
          <w:lang w:val="fr-FR"/>
        </w:rPr>
        <w:t>Qualité technique des livrables :</w:t>
      </w:r>
      <w:r w:rsidRPr="006E1A51">
        <w:rPr>
          <w:lang w:val="fr-FR"/>
        </w:rPr>
        <w:br/>
        <w:t>Capacité à fournir des prestations conformes aux normes techniques attendues et aux spécifications contractuelles.</w:t>
      </w:r>
    </w:p>
    <w:p w14:paraId="44284115" w14:textId="77777777" w:rsidR="006E1A51" w:rsidRPr="006E1A51" w:rsidRDefault="006E1A51" w:rsidP="006E1A51">
      <w:pPr>
        <w:pStyle w:val="NormalWeb"/>
        <w:numPr>
          <w:ilvl w:val="0"/>
          <w:numId w:val="38"/>
        </w:numPr>
        <w:rPr>
          <w:lang w:val="fr-FR"/>
        </w:rPr>
      </w:pPr>
      <w:r w:rsidRPr="006E1A51">
        <w:rPr>
          <w:rStyle w:val="lev"/>
          <w:lang w:val="fr-FR"/>
        </w:rPr>
        <w:t>Respect des délais :</w:t>
      </w:r>
      <w:r w:rsidRPr="006E1A51">
        <w:rPr>
          <w:lang w:val="fr-FR"/>
        </w:rPr>
        <w:br/>
        <w:t>Livraisons et interventions effectuées dans les délais convenus, sans retards injustifiés.</w:t>
      </w:r>
    </w:p>
    <w:p w14:paraId="57559280" w14:textId="77777777" w:rsidR="006E1A51" w:rsidRPr="006E1A51" w:rsidRDefault="006E1A51" w:rsidP="006E1A51">
      <w:pPr>
        <w:pStyle w:val="NormalWeb"/>
        <w:numPr>
          <w:ilvl w:val="0"/>
          <w:numId w:val="38"/>
        </w:numPr>
        <w:rPr>
          <w:lang w:val="fr-FR"/>
        </w:rPr>
      </w:pPr>
      <w:r w:rsidRPr="006E1A51">
        <w:rPr>
          <w:rStyle w:val="lev"/>
          <w:lang w:val="fr-FR"/>
        </w:rPr>
        <w:t>Maîtrise des coûts :</w:t>
      </w:r>
      <w:r w:rsidRPr="006E1A51">
        <w:rPr>
          <w:lang w:val="fr-FR"/>
        </w:rPr>
        <w:br/>
        <w:t>Capacité à respecter le budget défini sans dépassement non justifié.</w:t>
      </w:r>
    </w:p>
    <w:p w14:paraId="08E22A78" w14:textId="77777777" w:rsidR="006E1A51" w:rsidRPr="006E1A51" w:rsidRDefault="006E1A51" w:rsidP="006E1A51">
      <w:pPr>
        <w:pStyle w:val="NormalWeb"/>
        <w:numPr>
          <w:ilvl w:val="0"/>
          <w:numId w:val="38"/>
        </w:numPr>
        <w:rPr>
          <w:lang w:val="fr-FR"/>
        </w:rPr>
      </w:pPr>
      <w:r w:rsidRPr="006E1A51">
        <w:rPr>
          <w:rStyle w:val="lev"/>
          <w:lang w:val="fr-FR"/>
        </w:rPr>
        <w:t>Gestion du projet :</w:t>
      </w:r>
      <w:r w:rsidRPr="006E1A51">
        <w:rPr>
          <w:lang w:val="fr-FR"/>
        </w:rPr>
        <w:br/>
        <w:t>Efficacité dans la coordination des activités, clarté de la communication avec les parties prenantes (OMS, agent technique, chef de projet, etc.), et résolution proactive des problèmes.</w:t>
      </w:r>
    </w:p>
    <w:p w14:paraId="6783FBA2" w14:textId="77777777" w:rsidR="006E1A51" w:rsidRPr="006E1A51" w:rsidRDefault="006E1A51" w:rsidP="006E1A51">
      <w:pPr>
        <w:pStyle w:val="NormalWeb"/>
        <w:numPr>
          <w:ilvl w:val="0"/>
          <w:numId w:val="38"/>
        </w:numPr>
        <w:rPr>
          <w:lang w:val="fr-FR"/>
        </w:rPr>
      </w:pPr>
      <w:r w:rsidRPr="006E1A51">
        <w:rPr>
          <w:rStyle w:val="lev"/>
          <w:lang w:val="fr-FR"/>
        </w:rPr>
        <w:t>Orientation client et réactivité :</w:t>
      </w:r>
      <w:r w:rsidRPr="006E1A51">
        <w:rPr>
          <w:lang w:val="fr-FR"/>
        </w:rPr>
        <w:br/>
        <w:t>Capacité à comprendre et répondre avec professionnalisme aux attentes de l’OMS, disponibilité, souplesse et respect des engagements pris.</w:t>
      </w:r>
    </w:p>
    <w:permEnd w:id="1689668518"/>
    <w:p w14:paraId="704676DE" w14:textId="77777777" w:rsidR="00E203E0" w:rsidRPr="00BA676D" w:rsidRDefault="00E203E0" w:rsidP="00A112BC">
      <w:pPr>
        <w:rPr>
          <w:i/>
          <w:sz w:val="22"/>
        </w:rPr>
      </w:pPr>
    </w:p>
    <w:p w14:paraId="06D1E6CA" w14:textId="77777777" w:rsidR="0038338C" w:rsidRDefault="0038338C">
      <w:pPr>
        <w:jc w:val="left"/>
        <w:rPr>
          <w:rFonts w:eastAsia="SimSun" w:cs="Times New (W1)"/>
          <w:b/>
          <w:caps/>
          <w:color w:val="447DB5"/>
          <w:sz w:val="22"/>
          <w:szCs w:val="22"/>
        </w:rPr>
      </w:pPr>
      <w:bookmarkStart w:id="71" w:name="_Toc499734280"/>
      <w:bookmarkStart w:id="72" w:name="_Toc499734409"/>
      <w:bookmarkStart w:id="73" w:name="_Toc499734281"/>
      <w:bookmarkStart w:id="74" w:name="_Toc499734410"/>
      <w:bookmarkStart w:id="75" w:name="_Toc499734282"/>
      <w:bookmarkStart w:id="76" w:name="_Toc499734411"/>
      <w:bookmarkStart w:id="77" w:name="_Toc499734283"/>
      <w:bookmarkStart w:id="78" w:name="_Toc499734412"/>
      <w:bookmarkStart w:id="79" w:name="_Toc499734284"/>
      <w:bookmarkStart w:id="80" w:name="_Toc499734413"/>
      <w:bookmarkStart w:id="81" w:name="_Toc499734285"/>
      <w:bookmarkStart w:id="82" w:name="_Toc499734414"/>
      <w:bookmarkStart w:id="83" w:name="_Toc499734286"/>
      <w:bookmarkStart w:id="84" w:name="_Toc499734415"/>
      <w:bookmarkStart w:id="85" w:name="_Toc499734287"/>
      <w:bookmarkStart w:id="86" w:name="_Toc499734416"/>
      <w:bookmarkStart w:id="87" w:name="_Toc499734288"/>
      <w:bookmarkStart w:id="88" w:name="_Toc499734417"/>
      <w:bookmarkStart w:id="89" w:name="_Toc499734289"/>
      <w:bookmarkStart w:id="90" w:name="_Toc499734418"/>
      <w:bookmarkStart w:id="91" w:name="_Toc499734290"/>
      <w:bookmarkStart w:id="92" w:name="_Toc499734419"/>
      <w:bookmarkStart w:id="93" w:name="_Toc499734291"/>
      <w:bookmarkStart w:id="94" w:name="_Toc499734420"/>
      <w:bookmarkStart w:id="95" w:name="_Toc499734292"/>
      <w:bookmarkStart w:id="96" w:name="_Toc499734421"/>
      <w:bookmarkStart w:id="97" w:name="_Toc499734293"/>
      <w:bookmarkStart w:id="98" w:name="_Toc499734422"/>
      <w:bookmarkStart w:id="99" w:name="_Toc191446310"/>
      <w:bookmarkStart w:id="100" w:name="_Ref501551843"/>
      <w:bookmarkEnd w:id="6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ermStart w:id="1510636290" w:edGrp="everyone"/>
      <w:permEnd w:id="1510636290"/>
      <w:r>
        <w:rPr>
          <w:color w:val="447DB5"/>
          <w:sz w:val="22"/>
          <w:szCs w:val="22"/>
        </w:rPr>
        <w:br w:type="page"/>
      </w:r>
    </w:p>
    <w:p w14:paraId="5ECD1FF0" w14:textId="69413D19" w:rsidR="00141137" w:rsidRPr="00091745" w:rsidRDefault="00141137" w:rsidP="00D77D19">
      <w:pPr>
        <w:pStyle w:val="Titre1"/>
        <w:pageBreakBefore w:val="0"/>
        <w:numPr>
          <w:ilvl w:val="0"/>
          <w:numId w:val="1"/>
        </w:numPr>
        <w:spacing w:after="0"/>
        <w:ind w:left="0"/>
        <w:rPr>
          <w:rFonts w:ascii="Arial" w:hAnsi="Arial" w:cs="Arial"/>
          <w:color w:val="447DB5"/>
          <w:sz w:val="22"/>
          <w:szCs w:val="22"/>
        </w:rPr>
      </w:pPr>
      <w:bookmarkStart w:id="101" w:name="_Toc79088000"/>
      <w:r>
        <w:rPr>
          <w:rFonts w:ascii="Arial" w:hAnsi="Arial"/>
          <w:color w:val="447DB5"/>
          <w:sz w:val="22"/>
          <w:szCs w:val="22"/>
        </w:rPr>
        <w:lastRenderedPageBreak/>
        <w:t>Instructions aux soumissionnaires</w:t>
      </w:r>
      <w:bookmarkEnd w:id="40"/>
      <w:bookmarkEnd w:id="41"/>
      <w:bookmarkEnd w:id="99"/>
      <w:bookmarkEnd w:id="100"/>
      <w:bookmarkEnd w:id="101"/>
    </w:p>
    <w:p w14:paraId="7E4F2E53" w14:textId="77777777" w:rsidR="00141137" w:rsidRPr="00091745" w:rsidRDefault="00141137" w:rsidP="00141137">
      <w:pPr>
        <w:rPr>
          <w:rFonts w:cs="Arial"/>
          <w:sz w:val="22"/>
          <w:szCs w:val="22"/>
          <w:lang w:val="en-GB"/>
        </w:rPr>
      </w:pPr>
    </w:p>
    <w:p w14:paraId="3EB114D2" w14:textId="63C3ACFE" w:rsidR="00141137" w:rsidRDefault="00972E5E" w:rsidP="008F3D42">
      <w:pPr>
        <w:rPr>
          <w:rFonts w:cs="Arial"/>
          <w:sz w:val="22"/>
          <w:szCs w:val="22"/>
        </w:rPr>
      </w:pPr>
      <w:r>
        <w:rPr>
          <w:sz w:val="22"/>
          <w:szCs w:val="22"/>
        </w:rPr>
        <w:t xml:space="preserve">Les soumissionnaires doivent suivre les instructions présentées ci-après lors de la soumission de leur offre à l’OMS. </w:t>
      </w:r>
    </w:p>
    <w:p w14:paraId="2A78A112" w14:textId="77777777" w:rsidR="00AD55F4" w:rsidRPr="00BA676D" w:rsidRDefault="00AD55F4" w:rsidP="008F3D42">
      <w:pPr>
        <w:rPr>
          <w:rFonts w:cs="Arial"/>
          <w:sz w:val="22"/>
          <w:szCs w:val="22"/>
        </w:rPr>
      </w:pPr>
    </w:p>
    <w:p w14:paraId="70C7EEC7" w14:textId="4A188CC4" w:rsidR="00AD55F4" w:rsidRPr="006A77F8" w:rsidRDefault="00AD55F4" w:rsidP="00F57C68">
      <w:pPr>
        <w:tabs>
          <w:tab w:val="num" w:pos="540"/>
        </w:tabs>
        <w:autoSpaceDE w:val="0"/>
        <w:autoSpaceDN w:val="0"/>
        <w:adjustRightInd w:val="0"/>
        <w:rPr>
          <w:sz w:val="22"/>
          <w:szCs w:val="22"/>
        </w:rPr>
      </w:pPr>
      <w:r w:rsidRPr="006A77F8">
        <w:rPr>
          <w:sz w:val="22"/>
          <w:szCs w:val="22"/>
        </w:rPr>
        <w:t xml:space="preserve">L’OMS ne pourra être tenue pour responsable dans le cas où une offre ne suivrait pas les instructions énoncées dans le présent appel d’offres, y compris la présente section </w:t>
      </w:r>
      <w:r w:rsidR="00280E07" w:rsidRPr="006A77F8">
        <w:rPr>
          <w:sz w:val="22"/>
          <w:szCs w:val="22"/>
        </w:rPr>
        <w:fldChar w:fldCharType="begin"/>
      </w:r>
      <w:r w:rsidR="00280E07" w:rsidRPr="006A77F8">
        <w:rPr>
          <w:sz w:val="22"/>
          <w:szCs w:val="22"/>
        </w:rPr>
        <w:instrText xml:space="preserve"> REF _Ref501551843 \r \h </w:instrText>
      </w:r>
      <w:r w:rsidR="006A77F8">
        <w:rPr>
          <w:sz w:val="22"/>
          <w:szCs w:val="22"/>
        </w:rPr>
        <w:instrText xml:space="preserve"> \* MERGEFORMAT </w:instrText>
      </w:r>
      <w:r w:rsidR="00280E07" w:rsidRPr="006A77F8">
        <w:rPr>
          <w:sz w:val="22"/>
          <w:szCs w:val="22"/>
        </w:rPr>
      </w:r>
      <w:r w:rsidR="00280E07" w:rsidRPr="006A77F8">
        <w:rPr>
          <w:sz w:val="22"/>
          <w:szCs w:val="22"/>
        </w:rPr>
        <w:fldChar w:fldCharType="separate"/>
      </w:r>
      <w:r w:rsidR="00223ECD">
        <w:rPr>
          <w:sz w:val="22"/>
          <w:szCs w:val="22"/>
        </w:rPr>
        <w:t>0</w:t>
      </w:r>
      <w:r w:rsidR="00280E07" w:rsidRPr="006A77F8">
        <w:rPr>
          <w:sz w:val="22"/>
          <w:szCs w:val="22"/>
        </w:rPr>
        <w:fldChar w:fldCharType="end"/>
      </w:r>
      <w:r w:rsidRPr="006A77F8">
        <w:rPr>
          <w:sz w:val="22"/>
          <w:szCs w:val="22"/>
        </w:rPr>
        <w:t>, et l’Organisation peut, à sa discrétion, rejeter toute offre non conforme à de telles instructions.</w:t>
      </w:r>
    </w:p>
    <w:p w14:paraId="41202DD2" w14:textId="77777777" w:rsidR="00AD55F4" w:rsidRPr="00BA676D" w:rsidRDefault="00AD55F4" w:rsidP="008F3D42">
      <w:pPr>
        <w:rPr>
          <w:rFonts w:cs="Arial"/>
          <w:sz w:val="22"/>
          <w:szCs w:val="22"/>
        </w:rPr>
      </w:pPr>
    </w:p>
    <w:p w14:paraId="058BDA6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2" w:name="_Toc108259888"/>
      <w:bookmarkStart w:id="103" w:name="_Toc122240159"/>
      <w:bookmarkStart w:id="104" w:name="_Toc122246468"/>
      <w:bookmarkStart w:id="105" w:name="_Toc191446311"/>
      <w:bookmarkStart w:id="106" w:name="_Toc79088001"/>
      <w:r>
        <w:rPr>
          <w:sz w:val="22"/>
          <w:szCs w:val="22"/>
        </w:rPr>
        <w:t xml:space="preserve">Langue de </w:t>
      </w:r>
      <w:bookmarkEnd w:id="102"/>
      <w:r>
        <w:rPr>
          <w:sz w:val="22"/>
          <w:szCs w:val="22"/>
        </w:rPr>
        <w:t xml:space="preserve">l’offre et des autres </w:t>
      </w:r>
      <w:bookmarkEnd w:id="103"/>
      <w:bookmarkEnd w:id="104"/>
      <w:r>
        <w:rPr>
          <w:sz w:val="22"/>
          <w:szCs w:val="22"/>
        </w:rPr>
        <w:t>documents</w:t>
      </w:r>
      <w:bookmarkEnd w:id="105"/>
      <w:bookmarkEnd w:id="106"/>
    </w:p>
    <w:p w14:paraId="6145BFC9" w14:textId="77777777" w:rsidR="00141137" w:rsidRPr="00BA676D" w:rsidRDefault="00141137" w:rsidP="00F02294">
      <w:pPr>
        <w:tabs>
          <w:tab w:val="left" w:pos="851"/>
        </w:tabs>
        <w:autoSpaceDE w:val="0"/>
        <w:autoSpaceDN w:val="0"/>
        <w:adjustRightInd w:val="0"/>
        <w:rPr>
          <w:rFonts w:cs="Arial"/>
          <w:sz w:val="22"/>
          <w:szCs w:val="22"/>
        </w:rPr>
      </w:pPr>
    </w:p>
    <w:p w14:paraId="4BDB6839" w14:textId="509F407C" w:rsidR="00141137" w:rsidRPr="00091745" w:rsidRDefault="00141137" w:rsidP="00F02294">
      <w:pPr>
        <w:tabs>
          <w:tab w:val="left" w:pos="851"/>
        </w:tabs>
        <w:autoSpaceDE w:val="0"/>
        <w:autoSpaceDN w:val="0"/>
        <w:adjustRightInd w:val="0"/>
        <w:rPr>
          <w:rFonts w:cs="Arial"/>
          <w:sz w:val="22"/>
          <w:szCs w:val="22"/>
        </w:rPr>
      </w:pPr>
      <w:r>
        <w:rPr>
          <w:sz w:val="22"/>
          <w:szCs w:val="22"/>
        </w:rPr>
        <w:t>L’offre préparée par le soumissionnaire ainsi que toute la correspondance et</w:t>
      </w:r>
      <w:r w:rsidR="005549D9">
        <w:rPr>
          <w:sz w:val="22"/>
          <w:szCs w:val="22"/>
        </w:rPr>
        <w:t xml:space="preserve"> les</w:t>
      </w:r>
      <w:r>
        <w:rPr>
          <w:sz w:val="22"/>
          <w:szCs w:val="22"/>
        </w:rPr>
        <w:t xml:space="preserve"> documents y relatifs échangés entre le soumissionnaire et l’OMS sont rédigés en anglais. </w:t>
      </w:r>
    </w:p>
    <w:p w14:paraId="3B3A2341" w14:textId="77777777" w:rsidR="00141137" w:rsidRPr="00BA676D" w:rsidRDefault="00141137" w:rsidP="00F02294">
      <w:pPr>
        <w:tabs>
          <w:tab w:val="left" w:pos="851"/>
        </w:tabs>
        <w:autoSpaceDE w:val="0"/>
        <w:autoSpaceDN w:val="0"/>
        <w:adjustRightInd w:val="0"/>
        <w:rPr>
          <w:rFonts w:cs="Arial"/>
          <w:sz w:val="22"/>
          <w:szCs w:val="22"/>
        </w:rPr>
      </w:pPr>
    </w:p>
    <w:p w14:paraId="4067589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07" w:name="_Toc108259891"/>
      <w:bookmarkStart w:id="108" w:name="_Toc122240160"/>
      <w:bookmarkStart w:id="109" w:name="_Toc122246469"/>
      <w:bookmarkStart w:id="110" w:name="_Toc191446312"/>
      <w:bookmarkStart w:id="111" w:name="_Toc322348223"/>
      <w:bookmarkStart w:id="112" w:name="_Ref490146527"/>
      <w:bookmarkStart w:id="113" w:name="_Ref490146529"/>
      <w:bookmarkStart w:id="114" w:name="_Ref490146544"/>
      <w:bookmarkStart w:id="115" w:name="_Ref490146596"/>
      <w:bookmarkStart w:id="116" w:name="_Ref499718894"/>
      <w:bookmarkStart w:id="117" w:name="_Toc79088002"/>
      <w:r>
        <w:rPr>
          <w:sz w:val="22"/>
          <w:szCs w:val="22"/>
        </w:rPr>
        <w:t xml:space="preserve">Intention de </w:t>
      </w:r>
      <w:bookmarkEnd w:id="107"/>
      <w:bookmarkEnd w:id="108"/>
      <w:bookmarkEnd w:id="109"/>
      <w:r>
        <w:rPr>
          <w:sz w:val="22"/>
          <w:szCs w:val="22"/>
        </w:rPr>
        <w:t>soumissionner</w:t>
      </w:r>
      <w:bookmarkEnd w:id="110"/>
      <w:bookmarkEnd w:id="111"/>
      <w:bookmarkEnd w:id="112"/>
      <w:bookmarkEnd w:id="113"/>
      <w:bookmarkEnd w:id="114"/>
      <w:bookmarkEnd w:id="115"/>
      <w:bookmarkEnd w:id="116"/>
      <w:bookmarkEnd w:id="117"/>
    </w:p>
    <w:p w14:paraId="57BD985A" w14:textId="77777777" w:rsidR="00141137" w:rsidRPr="00091745" w:rsidRDefault="00141137" w:rsidP="00F02294">
      <w:pPr>
        <w:tabs>
          <w:tab w:val="left" w:pos="851"/>
        </w:tabs>
        <w:autoSpaceDE w:val="0"/>
        <w:autoSpaceDN w:val="0"/>
        <w:adjustRightInd w:val="0"/>
        <w:rPr>
          <w:rFonts w:cs="Arial"/>
          <w:sz w:val="22"/>
          <w:szCs w:val="22"/>
          <w:lang w:val="en-GB"/>
        </w:rPr>
      </w:pPr>
    </w:p>
    <w:p w14:paraId="1F8AA132" w14:textId="19820F87" w:rsidR="00141137" w:rsidRPr="00091745" w:rsidRDefault="00141137" w:rsidP="00E203E0">
      <w:pPr>
        <w:tabs>
          <w:tab w:val="left" w:pos="851"/>
        </w:tabs>
        <w:autoSpaceDE w:val="0"/>
        <w:autoSpaceDN w:val="0"/>
        <w:adjustRightInd w:val="0"/>
        <w:rPr>
          <w:rFonts w:cs="Arial"/>
          <w:sz w:val="22"/>
          <w:szCs w:val="22"/>
        </w:rPr>
      </w:pPr>
      <w:r>
        <w:rPr>
          <w:sz w:val="22"/>
          <w:szCs w:val="22"/>
        </w:rPr>
        <w:t xml:space="preserve">Au plus tard le </w:t>
      </w:r>
      <w:permStart w:id="2145869216" w:edGrp="everyone"/>
      <w:r w:rsidR="00C248DD">
        <w:rPr>
          <w:b/>
          <w:bCs/>
          <w:sz w:val="22"/>
          <w:szCs w:val="22"/>
        </w:rPr>
        <w:t>0</w:t>
      </w:r>
      <w:r w:rsidR="00C46BE9">
        <w:rPr>
          <w:b/>
          <w:bCs/>
          <w:sz w:val="22"/>
          <w:szCs w:val="22"/>
        </w:rPr>
        <w:t>8</w:t>
      </w:r>
      <w:r w:rsidR="00CD7C83">
        <w:rPr>
          <w:b/>
          <w:bCs/>
          <w:sz w:val="22"/>
          <w:szCs w:val="22"/>
        </w:rPr>
        <w:t>/</w:t>
      </w:r>
      <w:r w:rsidR="00C46BE9">
        <w:rPr>
          <w:b/>
          <w:bCs/>
          <w:sz w:val="22"/>
          <w:szCs w:val="22"/>
        </w:rPr>
        <w:t>0</w:t>
      </w:r>
      <w:r w:rsidR="00C248DD">
        <w:rPr>
          <w:b/>
          <w:bCs/>
          <w:sz w:val="22"/>
          <w:szCs w:val="22"/>
        </w:rPr>
        <w:t>8</w:t>
      </w:r>
      <w:r w:rsidR="00CD7C83">
        <w:rPr>
          <w:b/>
          <w:bCs/>
          <w:sz w:val="22"/>
          <w:szCs w:val="22"/>
        </w:rPr>
        <w:t>/202</w:t>
      </w:r>
      <w:r w:rsidR="00D3183B">
        <w:rPr>
          <w:b/>
          <w:bCs/>
          <w:sz w:val="22"/>
          <w:szCs w:val="22"/>
        </w:rPr>
        <w:t>5</w:t>
      </w:r>
      <w:permEnd w:id="2145869216"/>
      <w:r>
        <w:rPr>
          <w:sz w:val="22"/>
          <w:szCs w:val="22"/>
        </w:rPr>
        <w:t>, le soumissionnaire remplit les documents ci-après et les retourne par courriel à l’OMS, à l’adresse</w:t>
      </w:r>
      <w:r w:rsidR="00D36629">
        <w:rPr>
          <w:sz w:val="22"/>
          <w:szCs w:val="22"/>
        </w:rPr>
        <w:t> </w:t>
      </w:r>
      <w:r w:rsidR="00876D12">
        <w:rPr>
          <w:sz w:val="22"/>
          <w:szCs w:val="22"/>
        </w:rPr>
        <w:t>:</w:t>
      </w:r>
      <w:r w:rsidR="0051241C">
        <w:rPr>
          <w:sz w:val="22"/>
          <w:szCs w:val="22"/>
        </w:rPr>
        <w:t xml:space="preserve"> </w:t>
      </w:r>
      <w:permStart w:id="668869047" w:edGrp="everyone"/>
      <w:r w:rsidR="00F04B6B" w:rsidRPr="00F04B6B">
        <w:rPr>
          <w:b/>
          <w:bCs/>
          <w:color w:val="FF0000"/>
          <w:sz w:val="22"/>
          <w:szCs w:val="22"/>
        </w:rPr>
        <w:fldChar w:fldCharType="begin"/>
      </w:r>
      <w:r w:rsidR="00F04B6B" w:rsidRPr="00F04B6B">
        <w:rPr>
          <w:b/>
          <w:bCs/>
          <w:color w:val="FF0000"/>
          <w:sz w:val="22"/>
          <w:szCs w:val="22"/>
        </w:rPr>
        <w:instrText xml:space="preserve"> HYPERLINK "mailto:ProcurementUnitWHOMALI@who.int" </w:instrText>
      </w:r>
      <w:r w:rsidR="00F04B6B" w:rsidRPr="00F04B6B">
        <w:rPr>
          <w:b/>
          <w:bCs/>
          <w:color w:val="FF0000"/>
          <w:sz w:val="22"/>
          <w:szCs w:val="22"/>
        </w:rPr>
      </w:r>
      <w:r w:rsidR="00F04B6B" w:rsidRPr="00F04B6B">
        <w:rPr>
          <w:b/>
          <w:bCs/>
          <w:color w:val="FF0000"/>
          <w:sz w:val="22"/>
          <w:szCs w:val="22"/>
        </w:rPr>
        <w:fldChar w:fldCharType="separate"/>
      </w:r>
      <w:r w:rsidR="00F04B6B" w:rsidRPr="00F04B6B">
        <w:rPr>
          <w:b/>
          <w:bCs/>
          <w:color w:val="FF0000"/>
          <w:sz w:val="22"/>
          <w:szCs w:val="22"/>
        </w:rPr>
        <w:t>ProcurementUnitWHOMALI@who.int</w:t>
      </w:r>
      <w:r w:rsidR="00F04B6B" w:rsidRPr="00F04B6B">
        <w:rPr>
          <w:b/>
          <w:bCs/>
          <w:color w:val="FF0000"/>
          <w:sz w:val="22"/>
          <w:szCs w:val="22"/>
        </w:rPr>
        <w:fldChar w:fldCharType="end"/>
      </w:r>
      <w:r>
        <w:rPr>
          <w:rStyle w:val="Lienhypertexte"/>
          <w:b/>
          <w:bCs/>
          <w:color w:val="FF0000"/>
          <w:sz w:val="22"/>
          <w:szCs w:val="22"/>
        </w:rPr>
        <w:t xml:space="preserve"> </w:t>
      </w:r>
      <w:permEnd w:id="668869047"/>
    </w:p>
    <w:p w14:paraId="2456AF3E" w14:textId="77777777" w:rsidR="003F5CBD" w:rsidRPr="00091745" w:rsidRDefault="003F5CBD" w:rsidP="00F02294">
      <w:pPr>
        <w:tabs>
          <w:tab w:val="left" w:pos="851"/>
        </w:tabs>
        <w:autoSpaceDE w:val="0"/>
        <w:autoSpaceDN w:val="0"/>
        <w:adjustRightInd w:val="0"/>
        <w:rPr>
          <w:rFonts w:cs="Arial"/>
          <w:sz w:val="22"/>
          <w:szCs w:val="22"/>
        </w:rPr>
      </w:pPr>
      <w:r>
        <w:rPr>
          <w:sz w:val="22"/>
          <w:szCs w:val="22"/>
        </w:rPr>
        <w:t xml:space="preserve"> </w:t>
      </w:r>
    </w:p>
    <w:p w14:paraId="2C8D9A38" w14:textId="598DF463" w:rsidR="00141137" w:rsidRPr="00091745" w:rsidRDefault="00141137" w:rsidP="00F02294">
      <w:pPr>
        <w:numPr>
          <w:ilvl w:val="0"/>
          <w:numId w:val="9"/>
        </w:numPr>
        <w:tabs>
          <w:tab w:val="left" w:pos="851"/>
        </w:tabs>
        <w:autoSpaceDE w:val="0"/>
        <w:autoSpaceDN w:val="0"/>
        <w:adjustRightInd w:val="0"/>
        <w:spacing w:before="80" w:after="80"/>
        <w:ind w:left="0" w:firstLine="0"/>
        <w:rPr>
          <w:rFonts w:cs="Arial"/>
          <w:sz w:val="22"/>
          <w:szCs w:val="22"/>
        </w:rPr>
      </w:pPr>
      <w:r w:rsidRPr="0051241C">
        <w:rPr>
          <w:sz w:val="22"/>
          <w:szCs w:val="22"/>
        </w:rPr>
        <w:t>Le formulaire d’accusé de réception de l’appel d’offres</w:t>
      </w:r>
      <w:r>
        <w:rPr>
          <w:sz w:val="22"/>
          <w:szCs w:val="22"/>
        </w:rPr>
        <w:t xml:space="preserve"> </w:t>
      </w:r>
      <w:sdt>
        <w:sdtPr>
          <w:rPr>
            <w:b/>
            <w:sz w:val="22"/>
            <w:szCs w:val="22"/>
          </w:rPr>
          <w:alias w:val="Référence de l’appel d’offres"/>
          <w:tag w:val="Bid Reference"/>
          <w:id w:val="232669828"/>
          <w:dataBinding w:prefixMappings="xmlns:ns0='http://schemas.microsoft.com/office/2006/coverPageProps' " w:xpath="/ns0:CoverPageProperties[1]/ns0:Abstract[1]" w:storeItemID="{55AF091B-3C7A-41E3-B477-F2FDAA23CFDA}"/>
          <w:text/>
        </w:sdtPr>
        <w:sdtEndPr/>
        <w:sdtContent>
          <w:r w:rsidR="00481A0B">
            <w:rPr>
              <w:b/>
              <w:sz w:val="22"/>
              <w:szCs w:val="22"/>
            </w:rPr>
            <w:t>C</w:t>
          </w:r>
        </w:sdtContent>
      </w:sdt>
      <w:r>
        <w:rPr>
          <w:sz w:val="22"/>
          <w:szCs w:val="22"/>
        </w:rPr>
        <w:t xml:space="preserve"> qui figure en annexe 1, que le soumissionnaire signe pour confirmer son intention de soumettre une offre de bonne foi et de désigner son représentant à qui les communications, y compris tout addendum, peuvent être adressées</w:t>
      </w:r>
      <w:r w:rsidR="00A33C41">
        <w:rPr>
          <w:sz w:val="22"/>
          <w:szCs w:val="22"/>
        </w:rPr>
        <w:t> </w:t>
      </w:r>
      <w:r>
        <w:rPr>
          <w:sz w:val="22"/>
          <w:szCs w:val="22"/>
        </w:rPr>
        <w:t>; et</w:t>
      </w:r>
    </w:p>
    <w:p w14:paraId="4F620EC4" w14:textId="7C61A071" w:rsidR="00141137" w:rsidRDefault="00141137" w:rsidP="00F02294">
      <w:pPr>
        <w:numPr>
          <w:ilvl w:val="0"/>
          <w:numId w:val="9"/>
        </w:numPr>
        <w:tabs>
          <w:tab w:val="left" w:pos="851"/>
        </w:tabs>
        <w:autoSpaceDE w:val="0"/>
        <w:autoSpaceDN w:val="0"/>
        <w:adjustRightInd w:val="0"/>
        <w:spacing w:before="80" w:after="80"/>
        <w:ind w:left="0" w:firstLine="0"/>
        <w:rPr>
          <w:rFonts w:cs="Arial"/>
          <w:sz w:val="22"/>
          <w:szCs w:val="22"/>
        </w:rPr>
      </w:pPr>
      <w:r w:rsidRPr="0051241C">
        <w:rPr>
          <w:sz w:val="22"/>
          <w:szCs w:val="22"/>
        </w:rPr>
        <w:t xml:space="preserve">Le formulaire </w:t>
      </w:r>
      <w:r>
        <w:rPr>
          <w:sz w:val="22"/>
          <w:szCs w:val="22"/>
        </w:rPr>
        <w:t>d’engagement de confidentialité, qui figure en annexe 2, signé</w:t>
      </w:r>
      <w:r w:rsidR="0051241C">
        <w:rPr>
          <w:sz w:val="22"/>
          <w:szCs w:val="22"/>
        </w:rPr>
        <w:t> ;</w:t>
      </w:r>
    </w:p>
    <w:p w14:paraId="7FDD466C" w14:textId="4267CE01" w:rsidR="00F03871" w:rsidRPr="00F03871" w:rsidRDefault="00DD4561" w:rsidP="00F57C68">
      <w:pPr>
        <w:numPr>
          <w:ilvl w:val="0"/>
          <w:numId w:val="9"/>
        </w:numPr>
        <w:tabs>
          <w:tab w:val="left" w:pos="851"/>
        </w:tabs>
        <w:autoSpaceDE w:val="0"/>
        <w:autoSpaceDN w:val="0"/>
        <w:adjustRightInd w:val="0"/>
        <w:spacing w:before="80" w:after="80"/>
        <w:ind w:left="0" w:firstLine="0"/>
        <w:rPr>
          <w:rFonts w:cs="Arial"/>
          <w:sz w:val="22"/>
          <w:szCs w:val="22"/>
        </w:rPr>
      </w:pPr>
      <w:r>
        <w:rPr>
          <w:sz w:val="22"/>
          <w:szCs w:val="22"/>
        </w:rPr>
        <w:t>Le formulaire d</w:t>
      </w:r>
      <w:r w:rsidR="00331EBC">
        <w:rPr>
          <w:sz w:val="22"/>
          <w:szCs w:val="22"/>
        </w:rPr>
        <w:t>’</w:t>
      </w:r>
      <w:r>
        <w:rPr>
          <w:sz w:val="22"/>
          <w:szCs w:val="22"/>
        </w:rPr>
        <w:t>auto-déclaration, qui figure en annexe 6, signé.</w:t>
      </w:r>
    </w:p>
    <w:p w14:paraId="66E3998A" w14:textId="77777777" w:rsidR="00E203E0" w:rsidRPr="00BA676D" w:rsidRDefault="00E203E0" w:rsidP="00D07547">
      <w:pPr>
        <w:jc w:val="left"/>
        <w:rPr>
          <w:rFonts w:cs="Arial"/>
          <w:sz w:val="22"/>
          <w:szCs w:val="22"/>
        </w:rPr>
      </w:pPr>
    </w:p>
    <w:p w14:paraId="44862A29" w14:textId="3B3E608F" w:rsidR="00F03871" w:rsidRPr="00D07547" w:rsidRDefault="00F03871" w:rsidP="00D07547">
      <w:pPr>
        <w:tabs>
          <w:tab w:val="left" w:pos="851"/>
        </w:tabs>
        <w:autoSpaceDE w:val="0"/>
        <w:autoSpaceDN w:val="0"/>
        <w:adjustRightInd w:val="0"/>
        <w:rPr>
          <w:rFonts w:cs="Arial"/>
          <w:sz w:val="22"/>
          <w:szCs w:val="22"/>
        </w:rPr>
      </w:pPr>
      <w:r>
        <w:rPr>
          <w:sz w:val="22"/>
          <w:szCs w:val="22"/>
        </w:rPr>
        <w:t>Ces formulaires confirment l’intention du soumissionnaire de soumettre une offre de bonne foi et de désigner son représentant à qui les communications, y compris tout addendum, peuvent être adressées</w:t>
      </w:r>
      <w:r w:rsidR="00A33C41">
        <w:rPr>
          <w:sz w:val="22"/>
          <w:szCs w:val="22"/>
        </w:rPr>
        <w:t> </w:t>
      </w:r>
      <w:r>
        <w:rPr>
          <w:sz w:val="22"/>
          <w:szCs w:val="22"/>
        </w:rPr>
        <w:t>;</w:t>
      </w:r>
    </w:p>
    <w:p w14:paraId="6A0C375E" w14:textId="77777777" w:rsidR="00F03871" w:rsidRPr="00BA676D" w:rsidRDefault="00F03871" w:rsidP="00D07547">
      <w:pPr>
        <w:tabs>
          <w:tab w:val="left" w:pos="851"/>
        </w:tabs>
        <w:autoSpaceDE w:val="0"/>
        <w:autoSpaceDN w:val="0"/>
        <w:adjustRightInd w:val="0"/>
        <w:rPr>
          <w:rFonts w:cs="Arial"/>
          <w:sz w:val="22"/>
          <w:szCs w:val="22"/>
        </w:rPr>
      </w:pPr>
    </w:p>
    <w:p w14:paraId="71B4EE22" w14:textId="1A2F8C30" w:rsidR="00F03871" w:rsidRPr="00D07547" w:rsidRDefault="00F03871" w:rsidP="00280E07">
      <w:pPr>
        <w:tabs>
          <w:tab w:val="left" w:pos="851"/>
        </w:tabs>
        <w:autoSpaceDE w:val="0"/>
        <w:autoSpaceDN w:val="0"/>
        <w:adjustRightInd w:val="0"/>
        <w:rPr>
          <w:rFonts w:cs="Arial"/>
          <w:sz w:val="22"/>
          <w:szCs w:val="22"/>
        </w:rPr>
      </w:pPr>
      <w:r>
        <w:rPr>
          <w:sz w:val="22"/>
          <w:szCs w:val="22"/>
        </w:rPr>
        <w:t xml:space="preserve">L’OMS se réserve le droit de rejeter les offres des soumissionnaires qui n’auront pas soumis les documents énumérés conformément à la présente section. </w:t>
      </w:r>
    </w:p>
    <w:p w14:paraId="45207826" w14:textId="77777777" w:rsidR="00A97A7A" w:rsidRPr="00BA676D" w:rsidRDefault="00A97A7A" w:rsidP="00F02294">
      <w:pPr>
        <w:tabs>
          <w:tab w:val="left" w:pos="851"/>
        </w:tabs>
        <w:autoSpaceDE w:val="0"/>
        <w:autoSpaceDN w:val="0"/>
        <w:adjustRightInd w:val="0"/>
        <w:spacing w:before="80" w:after="80"/>
        <w:rPr>
          <w:b/>
          <w:sz w:val="22"/>
        </w:rPr>
      </w:pPr>
    </w:p>
    <w:p w14:paraId="09AE35E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18" w:name="_Toc108259889"/>
      <w:bookmarkStart w:id="119" w:name="_Toc122240161"/>
      <w:bookmarkStart w:id="120" w:name="_Toc122246470"/>
      <w:bookmarkStart w:id="121" w:name="_Toc191446313"/>
      <w:bookmarkStart w:id="122" w:name="_Toc79088003"/>
      <w:r>
        <w:rPr>
          <w:sz w:val="22"/>
          <w:szCs w:val="22"/>
        </w:rPr>
        <w:t xml:space="preserve">Coût de </w:t>
      </w:r>
      <w:bookmarkEnd w:id="118"/>
      <w:bookmarkEnd w:id="119"/>
      <w:bookmarkEnd w:id="120"/>
      <w:r>
        <w:rPr>
          <w:sz w:val="22"/>
          <w:szCs w:val="22"/>
        </w:rPr>
        <w:t>l’offre</w:t>
      </w:r>
      <w:bookmarkEnd w:id="121"/>
      <w:bookmarkEnd w:id="122"/>
    </w:p>
    <w:p w14:paraId="7B57A30E" w14:textId="77777777" w:rsidR="00141137" w:rsidRPr="00091745" w:rsidRDefault="00141137" w:rsidP="00F02294">
      <w:pPr>
        <w:tabs>
          <w:tab w:val="left" w:pos="851"/>
        </w:tabs>
        <w:autoSpaceDE w:val="0"/>
        <w:autoSpaceDN w:val="0"/>
        <w:adjustRightInd w:val="0"/>
        <w:rPr>
          <w:rFonts w:cs="Arial"/>
          <w:sz w:val="22"/>
          <w:szCs w:val="22"/>
          <w:lang w:val="en-GB"/>
        </w:rPr>
      </w:pPr>
    </w:p>
    <w:p w14:paraId="6C1747BE" w14:textId="77777777" w:rsidR="005E3E39" w:rsidRPr="00091745" w:rsidRDefault="00141137" w:rsidP="00F02294">
      <w:pPr>
        <w:tabs>
          <w:tab w:val="left" w:pos="851"/>
        </w:tabs>
        <w:autoSpaceDE w:val="0"/>
        <w:autoSpaceDN w:val="0"/>
        <w:adjustRightInd w:val="0"/>
        <w:rPr>
          <w:rFonts w:cs="Arial"/>
          <w:sz w:val="22"/>
          <w:szCs w:val="22"/>
        </w:rPr>
      </w:pPr>
      <w:r>
        <w:rPr>
          <w:sz w:val="22"/>
          <w:szCs w:val="22"/>
        </w:rPr>
        <w:t xml:space="preserve">Le soumissionnaire supporte la totalité des coûts associés à la préparation et à la soumission de l’offre, y compris, mais de façon non exhaustive, le coût éventuel lié au fait de discuter l’offre avec l’OMS, de faire une présentation, de négocier le contrat et de tout déplacement y afférent. </w:t>
      </w:r>
    </w:p>
    <w:p w14:paraId="5428475F" w14:textId="03D7CF89" w:rsidR="00141137" w:rsidRPr="00091745" w:rsidRDefault="00141137" w:rsidP="00F02294">
      <w:pPr>
        <w:tabs>
          <w:tab w:val="left" w:pos="851"/>
        </w:tabs>
        <w:autoSpaceDE w:val="0"/>
        <w:autoSpaceDN w:val="0"/>
        <w:adjustRightInd w:val="0"/>
        <w:rPr>
          <w:rFonts w:cs="Arial"/>
          <w:sz w:val="22"/>
          <w:szCs w:val="22"/>
        </w:rPr>
      </w:pPr>
      <w:r>
        <w:rPr>
          <w:sz w:val="22"/>
          <w:szCs w:val="22"/>
        </w:rPr>
        <w:t xml:space="preserve">L’OMS ne peut en aucun cas être tenue </w:t>
      </w:r>
      <w:r w:rsidR="006A77F8">
        <w:rPr>
          <w:sz w:val="22"/>
          <w:szCs w:val="22"/>
        </w:rPr>
        <w:t xml:space="preserve">pour </w:t>
      </w:r>
      <w:r>
        <w:rPr>
          <w:sz w:val="22"/>
          <w:szCs w:val="22"/>
        </w:rPr>
        <w:t>responsable de ces coûts, quel que soit le déroulement ou l’issue du processus de sélection.</w:t>
      </w:r>
    </w:p>
    <w:p w14:paraId="44A72FB1" w14:textId="7E2A8DAB"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3" w:name="_Toc108259890"/>
      <w:bookmarkStart w:id="124" w:name="_Toc122240162"/>
      <w:bookmarkStart w:id="125" w:name="_Toc122246471"/>
      <w:bookmarkStart w:id="126" w:name="_Toc191446314"/>
      <w:bookmarkStart w:id="127" w:name="_Ref490146626"/>
      <w:bookmarkStart w:id="128" w:name="_Toc79088004"/>
      <w:r>
        <w:rPr>
          <w:sz w:val="22"/>
          <w:szCs w:val="22"/>
        </w:rPr>
        <w:t xml:space="preserve">Contenu de </w:t>
      </w:r>
      <w:bookmarkEnd w:id="123"/>
      <w:r>
        <w:rPr>
          <w:sz w:val="22"/>
          <w:szCs w:val="22"/>
        </w:rPr>
        <w:t>l’</w:t>
      </w:r>
      <w:bookmarkEnd w:id="124"/>
      <w:bookmarkEnd w:id="125"/>
      <w:r>
        <w:rPr>
          <w:sz w:val="22"/>
          <w:szCs w:val="22"/>
        </w:rPr>
        <w:t>offre</w:t>
      </w:r>
      <w:bookmarkEnd w:id="126"/>
      <w:bookmarkEnd w:id="127"/>
      <w:bookmarkEnd w:id="128"/>
    </w:p>
    <w:p w14:paraId="5CDD7323" w14:textId="77777777" w:rsidR="00141137" w:rsidRPr="00091745" w:rsidRDefault="00141137" w:rsidP="00F02294">
      <w:pPr>
        <w:tabs>
          <w:tab w:val="left" w:pos="851"/>
        </w:tabs>
        <w:autoSpaceDE w:val="0"/>
        <w:autoSpaceDN w:val="0"/>
        <w:adjustRightInd w:val="0"/>
        <w:rPr>
          <w:rFonts w:cs="Arial"/>
          <w:sz w:val="22"/>
          <w:szCs w:val="22"/>
          <w:lang w:val="en-GB"/>
        </w:rPr>
      </w:pPr>
    </w:p>
    <w:permStart w:id="1999568921" w:edGrp="everyone"/>
    <w:p w14:paraId="60F2CB16" w14:textId="1C754B26" w:rsidR="00F421BF" w:rsidRDefault="00481A0B" w:rsidP="00F02294">
      <w:pPr>
        <w:tabs>
          <w:tab w:val="left" w:pos="851"/>
        </w:tabs>
        <w:autoSpaceDE w:val="0"/>
        <w:autoSpaceDN w:val="0"/>
        <w:adjustRightInd w:val="0"/>
        <w:rPr>
          <w:color w:val="FF0000"/>
          <w:sz w:val="22"/>
        </w:rPr>
      </w:pPr>
      <w:sdt>
        <w:sdtPr>
          <w:rPr>
            <w:rFonts w:cs="Arial"/>
            <w:b/>
            <w:bCs/>
            <w:color w:val="FF0000"/>
            <w:sz w:val="22"/>
            <w:szCs w:val="22"/>
          </w:rPr>
          <w:id w:val="865416922"/>
          <w14:checkbox>
            <w14:checked w14:val="1"/>
            <w14:checkedState w14:val="2612" w14:font="MS Gothic"/>
            <w14:uncheckedState w14:val="2610" w14:font="MS Gothic"/>
          </w14:checkbox>
        </w:sdtPr>
        <w:sdtEndPr/>
        <w:sdtContent>
          <w:r w:rsidR="00B5341C">
            <w:rPr>
              <w:rFonts w:ascii="MS Gothic" w:eastAsia="MS Gothic" w:hAnsi="MS Gothic" w:cs="Arial" w:hint="eastAsia"/>
              <w:b/>
              <w:bCs/>
              <w:color w:val="FF0000"/>
              <w:sz w:val="22"/>
              <w:szCs w:val="22"/>
            </w:rPr>
            <w:t>☒</w:t>
          </w:r>
        </w:sdtContent>
      </w:sdt>
      <w:r w:rsidR="00F81862">
        <w:rPr>
          <w:b/>
          <w:bCs/>
          <w:color w:val="FF0000"/>
          <w:sz w:val="22"/>
          <w:szCs w:val="22"/>
        </w:rPr>
        <w:t xml:space="preserve"> </w:t>
      </w:r>
      <w:r w:rsidR="00F81862">
        <w:rPr>
          <w:color w:val="FF0000"/>
          <w:sz w:val="22"/>
          <w:u w:val="single"/>
        </w:rPr>
        <w:t>Option 1</w:t>
      </w:r>
      <w:r w:rsidR="00876D12">
        <w:rPr>
          <w:color w:val="FF0000"/>
          <w:sz w:val="22"/>
          <w:u w:val="single"/>
        </w:rPr>
        <w:t> :</w:t>
      </w:r>
      <w:r w:rsidR="00F81862">
        <w:rPr>
          <w:color w:val="FF0000"/>
          <w:sz w:val="22"/>
        </w:rPr>
        <w:t xml:space="preserve"> Les offres doivent répondre à la </w:t>
      </w:r>
      <w:r w:rsidR="00F81862">
        <w:rPr>
          <w:color w:val="FF0000"/>
          <w:sz w:val="22"/>
          <w:u w:val="single"/>
        </w:rPr>
        <w:t>totalité</w:t>
      </w:r>
      <w:r w:rsidR="00F81862">
        <w:rPr>
          <w:color w:val="FF0000"/>
          <w:sz w:val="22"/>
        </w:rPr>
        <w:t xml:space="preserve"> des exigences. Les offres qui ne répondent qu’à une partie des exigences peuvent être rejetées.</w:t>
      </w:r>
    </w:p>
    <w:permEnd w:id="1999568921"/>
    <w:p w14:paraId="13EFF0AA" w14:textId="77777777" w:rsidR="00F421BF" w:rsidRPr="00BA676D" w:rsidRDefault="00F421BF" w:rsidP="00F02294">
      <w:pPr>
        <w:tabs>
          <w:tab w:val="left" w:pos="851"/>
        </w:tabs>
        <w:autoSpaceDE w:val="0"/>
        <w:autoSpaceDN w:val="0"/>
        <w:adjustRightInd w:val="0"/>
        <w:rPr>
          <w:rFonts w:cs="Arial"/>
          <w:sz w:val="22"/>
          <w:szCs w:val="22"/>
        </w:rPr>
      </w:pPr>
    </w:p>
    <w:p w14:paraId="5D65FD55" w14:textId="3F88FDFB" w:rsidR="005E3E39" w:rsidRPr="00091745" w:rsidRDefault="00141137" w:rsidP="008E776C">
      <w:pPr>
        <w:tabs>
          <w:tab w:val="left" w:pos="851"/>
        </w:tabs>
        <w:autoSpaceDE w:val="0"/>
        <w:autoSpaceDN w:val="0"/>
        <w:adjustRightInd w:val="0"/>
        <w:rPr>
          <w:rFonts w:cs="Arial"/>
          <w:sz w:val="22"/>
          <w:szCs w:val="22"/>
        </w:rPr>
      </w:pPr>
      <w:r>
        <w:rPr>
          <w:sz w:val="22"/>
          <w:szCs w:val="22"/>
        </w:rPr>
        <w:t>Le soumissionnaire respectera la structure de l’offre décrite au paragraphe «</w:t>
      </w:r>
      <w:r w:rsidR="00A33C41">
        <w:rPr>
          <w:sz w:val="22"/>
          <w:szCs w:val="22"/>
        </w:rPr>
        <w:t> </w:t>
      </w:r>
      <w:r>
        <w:rPr>
          <w:sz w:val="22"/>
          <w:szCs w:val="22"/>
        </w:rPr>
        <w:t>Structure de l’offre</w:t>
      </w:r>
      <w:r w:rsidR="00A33C41">
        <w:rPr>
          <w:sz w:val="22"/>
          <w:szCs w:val="22"/>
        </w:rPr>
        <w:t> </w:t>
      </w:r>
      <w:r>
        <w:rPr>
          <w:sz w:val="22"/>
          <w:szCs w:val="22"/>
        </w:rPr>
        <w:t>» ci-après et se conformera en outre à toutes les instructions, conditions et spécifications contenues dans le présent appel d’offres, et soumettra tous les formulaires requis conformément à l’appel d’offres. Le non-respect de la structure de l’offre visée ci-dessus et des instructions, conditions et spécifications précitées, et/ou le défaut de soumission des formulaires susmentionnés, sont aux risques du soumissionnaire et peuvent affecter l’évaluation de l’offre.</w:t>
      </w:r>
    </w:p>
    <w:p w14:paraId="2CB486C3" w14:textId="77777777" w:rsidR="00141137" w:rsidRPr="00BA676D" w:rsidRDefault="00141137" w:rsidP="00F02294">
      <w:pPr>
        <w:tabs>
          <w:tab w:val="left" w:pos="851"/>
        </w:tabs>
        <w:autoSpaceDE w:val="0"/>
        <w:autoSpaceDN w:val="0"/>
        <w:adjustRightInd w:val="0"/>
        <w:rPr>
          <w:rFonts w:cs="Arial"/>
          <w:sz w:val="22"/>
          <w:szCs w:val="22"/>
        </w:rPr>
      </w:pPr>
    </w:p>
    <w:p w14:paraId="24A2BB5C" w14:textId="77777777" w:rsidR="00F421BF" w:rsidRPr="00091745" w:rsidRDefault="00F421BF"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29" w:name="_Toc191096593"/>
      <w:bookmarkStart w:id="130" w:name="_Ref501033110"/>
      <w:bookmarkStart w:id="131" w:name="_Toc79088005"/>
      <w:bookmarkStart w:id="132" w:name="_Toc108259892"/>
      <w:bookmarkStart w:id="133" w:name="_Toc122240163"/>
      <w:bookmarkStart w:id="134" w:name="_Toc122246472"/>
      <w:bookmarkStart w:id="135" w:name="_Toc191446315"/>
      <w:r>
        <w:rPr>
          <w:sz w:val="22"/>
          <w:szCs w:val="22"/>
        </w:rPr>
        <w:lastRenderedPageBreak/>
        <w:t>Offre conjointe</w:t>
      </w:r>
      <w:bookmarkEnd w:id="129"/>
      <w:bookmarkEnd w:id="130"/>
      <w:bookmarkEnd w:id="131"/>
    </w:p>
    <w:p w14:paraId="11FA8E11" w14:textId="77777777" w:rsidR="00F421BF" w:rsidRPr="00091745" w:rsidRDefault="00F421BF" w:rsidP="00F02294">
      <w:pPr>
        <w:keepNext/>
        <w:tabs>
          <w:tab w:val="left" w:pos="851"/>
        </w:tabs>
        <w:autoSpaceDE w:val="0"/>
        <w:autoSpaceDN w:val="0"/>
        <w:adjustRightInd w:val="0"/>
        <w:rPr>
          <w:rFonts w:cs="Arial"/>
          <w:sz w:val="22"/>
          <w:szCs w:val="22"/>
          <w:lang w:val="en-GB"/>
        </w:rPr>
      </w:pPr>
    </w:p>
    <w:p w14:paraId="5428ED41" w14:textId="77777777" w:rsidR="00F421BF" w:rsidRPr="00091745" w:rsidRDefault="00F421BF" w:rsidP="00F02294">
      <w:pPr>
        <w:tabs>
          <w:tab w:val="left" w:pos="851"/>
        </w:tabs>
        <w:autoSpaceDE w:val="0"/>
        <w:autoSpaceDN w:val="0"/>
        <w:adjustRightInd w:val="0"/>
        <w:rPr>
          <w:rFonts w:cs="Arial"/>
          <w:sz w:val="22"/>
          <w:szCs w:val="22"/>
        </w:rPr>
      </w:pPr>
      <w:r>
        <w:rPr>
          <w:sz w:val="22"/>
          <w:szCs w:val="22"/>
        </w:rPr>
        <w:t>Deux ou plusieurs entités peuvent constituer un consortium et soumettre une offre commune pour une réalisation conjointe du travail. Une telle offre doit être soumise au nom d’un des membres du consortium, ci-après désigné « l’organisme chef de file ». L’organisme chef de file sera chargé de mener toutes les négociations et discussions avec l’OMS, dont il sera le point de contact principal. L’organisme chef de file et chaque autre membre du consortium seront conjointement et solidairement responsables de la bonne exécution du contrat.</w:t>
      </w:r>
    </w:p>
    <w:p w14:paraId="4122B09A" w14:textId="77777777" w:rsidR="005E3E39" w:rsidRPr="00BA676D" w:rsidRDefault="005E3E39" w:rsidP="00F02294">
      <w:pPr>
        <w:tabs>
          <w:tab w:val="left" w:pos="851"/>
        </w:tabs>
        <w:autoSpaceDE w:val="0"/>
        <w:autoSpaceDN w:val="0"/>
        <w:adjustRightInd w:val="0"/>
        <w:rPr>
          <w:rFonts w:cs="Arial"/>
          <w:sz w:val="22"/>
          <w:szCs w:val="22"/>
        </w:rPr>
      </w:pPr>
    </w:p>
    <w:p w14:paraId="6ADDE3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36" w:name="_Ref490146369"/>
      <w:bookmarkStart w:id="137" w:name="_Toc79088006"/>
      <w:r>
        <w:rPr>
          <w:sz w:val="22"/>
          <w:szCs w:val="22"/>
        </w:rPr>
        <w:t xml:space="preserve">Communications pendant la durée de </w:t>
      </w:r>
      <w:bookmarkEnd w:id="132"/>
      <w:bookmarkEnd w:id="133"/>
      <w:bookmarkEnd w:id="134"/>
      <w:r>
        <w:rPr>
          <w:sz w:val="22"/>
          <w:szCs w:val="22"/>
        </w:rPr>
        <w:t>l’appel d’offres</w:t>
      </w:r>
      <w:bookmarkEnd w:id="135"/>
      <w:bookmarkEnd w:id="136"/>
      <w:bookmarkEnd w:id="137"/>
    </w:p>
    <w:p w14:paraId="5D6F8FBB" w14:textId="77777777" w:rsidR="00141137" w:rsidRPr="00BA676D" w:rsidRDefault="00141137" w:rsidP="00F02294">
      <w:pPr>
        <w:tabs>
          <w:tab w:val="left" w:pos="851"/>
        </w:tabs>
        <w:autoSpaceDE w:val="0"/>
        <w:autoSpaceDN w:val="0"/>
        <w:adjustRightInd w:val="0"/>
        <w:rPr>
          <w:rFonts w:cs="Arial"/>
          <w:sz w:val="22"/>
          <w:szCs w:val="22"/>
        </w:rPr>
      </w:pPr>
    </w:p>
    <w:p w14:paraId="1BE9EE59" w14:textId="65218130" w:rsidR="00141137" w:rsidRPr="00091745" w:rsidRDefault="00141137" w:rsidP="00E203E0">
      <w:pPr>
        <w:tabs>
          <w:tab w:val="left" w:pos="851"/>
        </w:tabs>
        <w:autoSpaceDE w:val="0"/>
        <w:autoSpaceDN w:val="0"/>
        <w:adjustRightInd w:val="0"/>
        <w:rPr>
          <w:rFonts w:cs="Arial"/>
          <w:sz w:val="22"/>
          <w:szCs w:val="22"/>
        </w:rPr>
      </w:pPr>
      <w:r w:rsidRPr="006A77F8">
        <w:rPr>
          <w:sz w:val="22"/>
          <w:szCs w:val="22"/>
        </w:rPr>
        <w:t xml:space="preserve">Tout soumissionnaire potentiel ayant besoin d’une clarification sur des questions de caractère technique, contractuel ou commercial peut contacter l’OMS par courriel à l’adresse ci-après, au plus tard le </w:t>
      </w:r>
      <w:permStart w:id="152254891" w:edGrp="everyone"/>
      <w:r w:rsidR="00C248DD">
        <w:rPr>
          <w:b/>
          <w:bCs/>
        </w:rPr>
        <w:t>0</w:t>
      </w:r>
      <w:r w:rsidR="004F314C">
        <w:rPr>
          <w:b/>
          <w:bCs/>
        </w:rPr>
        <w:t>4</w:t>
      </w:r>
      <w:r w:rsidR="00BE05E0">
        <w:rPr>
          <w:b/>
          <w:bCs/>
        </w:rPr>
        <w:t>/</w:t>
      </w:r>
      <w:r w:rsidR="004F314C">
        <w:rPr>
          <w:b/>
          <w:bCs/>
        </w:rPr>
        <w:t>0</w:t>
      </w:r>
      <w:r w:rsidR="00C248DD">
        <w:rPr>
          <w:b/>
          <w:bCs/>
        </w:rPr>
        <w:t>8</w:t>
      </w:r>
      <w:r w:rsidR="00BE05E0">
        <w:rPr>
          <w:b/>
          <w:bCs/>
        </w:rPr>
        <w:t>/202</w:t>
      </w:r>
      <w:r w:rsidR="004F314C">
        <w:rPr>
          <w:b/>
          <w:bCs/>
        </w:rPr>
        <w:t>5</w:t>
      </w:r>
    </w:p>
    <w:permEnd w:id="152254891"/>
    <w:p w14:paraId="78699802" w14:textId="77777777" w:rsidR="00141137" w:rsidRPr="00BA676D" w:rsidRDefault="00141137" w:rsidP="00F02294">
      <w:pPr>
        <w:tabs>
          <w:tab w:val="left" w:pos="851"/>
        </w:tabs>
        <w:autoSpaceDE w:val="0"/>
        <w:autoSpaceDN w:val="0"/>
        <w:adjustRightInd w:val="0"/>
        <w:rPr>
          <w:rFonts w:cs="Arial"/>
          <w:sz w:val="22"/>
          <w:szCs w:val="22"/>
        </w:rPr>
      </w:pPr>
    </w:p>
    <w:p w14:paraId="05F9701A" w14:textId="3D88CFD5" w:rsidR="00F421BF" w:rsidRPr="00A112BC" w:rsidRDefault="00141137" w:rsidP="00A112BC">
      <w:pPr>
        <w:tabs>
          <w:tab w:val="left" w:pos="851"/>
        </w:tabs>
        <w:autoSpaceDE w:val="0"/>
        <w:autoSpaceDN w:val="0"/>
        <w:adjustRightInd w:val="0"/>
        <w:ind w:left="1418" w:hanging="1418"/>
        <w:jc w:val="center"/>
        <w:rPr>
          <w:b/>
          <w:color w:val="000080"/>
          <w:sz w:val="22"/>
        </w:rPr>
      </w:pPr>
      <w:r>
        <w:rPr>
          <w:b/>
          <w:sz w:val="22"/>
        </w:rPr>
        <w:t>Adresse électronique pour toutes les demandes de renseignements</w:t>
      </w:r>
      <w:r w:rsidR="006A77F8">
        <w:rPr>
          <w:b/>
          <w:sz w:val="22"/>
        </w:rPr>
        <w:t> :</w:t>
      </w:r>
      <w:r>
        <w:rPr>
          <w:b/>
          <w:sz w:val="22"/>
        </w:rPr>
        <w:t xml:space="preserve"> </w:t>
      </w:r>
      <w:permStart w:id="1944928559" w:edGrp="everyone"/>
      <w:r w:rsidR="007D4DE1" w:rsidRPr="007D4DE1">
        <w:rPr>
          <w:b/>
          <w:bCs/>
          <w:color w:val="FF0000"/>
          <w:sz w:val="22"/>
          <w:szCs w:val="22"/>
        </w:rPr>
        <w:fldChar w:fldCharType="begin"/>
      </w:r>
      <w:r w:rsidR="007D4DE1" w:rsidRPr="007D4DE1">
        <w:rPr>
          <w:b/>
          <w:bCs/>
          <w:color w:val="FF0000"/>
          <w:sz w:val="22"/>
          <w:szCs w:val="22"/>
        </w:rPr>
        <w:instrText xml:space="preserve"> HYPERLINK "mailto:ProcurementUnitWHOMALI" </w:instrText>
      </w:r>
      <w:r w:rsidR="007D4DE1" w:rsidRPr="007D4DE1">
        <w:rPr>
          <w:b/>
          <w:bCs/>
          <w:color w:val="FF0000"/>
          <w:sz w:val="22"/>
          <w:szCs w:val="22"/>
        </w:rPr>
      </w:r>
      <w:r w:rsidR="007D4DE1" w:rsidRPr="007D4DE1">
        <w:rPr>
          <w:b/>
          <w:bCs/>
          <w:color w:val="FF0000"/>
          <w:sz w:val="22"/>
          <w:szCs w:val="22"/>
        </w:rPr>
        <w:fldChar w:fldCharType="separate"/>
      </w:r>
      <w:r w:rsidR="007D4DE1" w:rsidRPr="007D4DE1">
        <w:rPr>
          <w:rStyle w:val="Lienhypertexte"/>
          <w:b/>
          <w:bCs/>
          <w:color w:val="FF0000"/>
          <w:sz w:val="22"/>
          <w:szCs w:val="22"/>
        </w:rPr>
        <w:t>ProcurementUnitWHOMALI</w:t>
      </w:r>
      <w:r w:rsidR="007D4DE1" w:rsidRPr="007D4DE1">
        <w:rPr>
          <w:b/>
          <w:bCs/>
          <w:color w:val="FF0000"/>
          <w:sz w:val="22"/>
          <w:szCs w:val="22"/>
        </w:rPr>
        <w:fldChar w:fldCharType="end"/>
      </w:r>
      <w:permEnd w:id="1944928559"/>
      <w:r>
        <w:rPr>
          <w:b/>
          <w:bCs/>
          <w:color w:val="FF0000"/>
          <w:sz w:val="22"/>
          <w:szCs w:val="22"/>
        </w:rPr>
        <w:t>@who.int</w:t>
      </w:r>
    </w:p>
    <w:p w14:paraId="4D4E5429" w14:textId="7EAEA962" w:rsidR="00F421BF" w:rsidRPr="00A112BC" w:rsidRDefault="00621F22" w:rsidP="00A112BC">
      <w:pPr>
        <w:tabs>
          <w:tab w:val="left" w:pos="851"/>
        </w:tabs>
        <w:autoSpaceDE w:val="0"/>
        <w:autoSpaceDN w:val="0"/>
        <w:adjustRightInd w:val="0"/>
        <w:ind w:left="1418" w:hanging="1418"/>
        <w:jc w:val="center"/>
        <w:rPr>
          <w:i/>
          <w:sz w:val="22"/>
        </w:rPr>
      </w:pPr>
      <w:r>
        <w:rPr>
          <w:i/>
          <w:sz w:val="22"/>
        </w:rPr>
        <w:t xml:space="preserve">(Mentionner la référence de l’appel d’offres </w:t>
      </w:r>
      <w:r w:rsidRPr="0051241C">
        <w:rPr>
          <w:i/>
          <w:sz w:val="22"/>
        </w:rPr>
        <w:t>dans l’objet</w:t>
      </w:r>
      <w:r w:rsidR="0051241C">
        <w:rPr>
          <w:i/>
          <w:sz w:val="22"/>
        </w:rPr>
        <w:t>.</w:t>
      </w:r>
      <w:r>
        <w:rPr>
          <w:i/>
          <w:sz w:val="22"/>
        </w:rPr>
        <w:t>)</w:t>
      </w:r>
    </w:p>
    <w:p w14:paraId="50FF8402" w14:textId="77777777" w:rsidR="00141137" w:rsidRPr="00BA676D" w:rsidRDefault="00141137" w:rsidP="00F02294">
      <w:pPr>
        <w:tabs>
          <w:tab w:val="left" w:pos="851"/>
        </w:tabs>
        <w:autoSpaceDE w:val="0"/>
        <w:autoSpaceDN w:val="0"/>
        <w:adjustRightInd w:val="0"/>
        <w:rPr>
          <w:rFonts w:cs="Arial"/>
          <w:color w:val="000080"/>
          <w:sz w:val="22"/>
          <w:szCs w:val="22"/>
        </w:rPr>
      </w:pPr>
    </w:p>
    <w:p w14:paraId="757815C4" w14:textId="63F8A1C0" w:rsidR="00096B5C" w:rsidRPr="00091745" w:rsidRDefault="00141137" w:rsidP="00F02294">
      <w:pPr>
        <w:tabs>
          <w:tab w:val="left" w:pos="851"/>
        </w:tabs>
        <w:autoSpaceDE w:val="0"/>
        <w:autoSpaceDN w:val="0"/>
        <w:adjustRightInd w:val="0"/>
        <w:rPr>
          <w:rFonts w:cs="Arial"/>
          <w:sz w:val="22"/>
          <w:szCs w:val="22"/>
        </w:rPr>
      </w:pPr>
      <w:r>
        <w:rPr>
          <w:sz w:val="22"/>
          <w:szCs w:val="22"/>
        </w:rPr>
        <w:t xml:space="preserve">L’équipe </w:t>
      </w:r>
      <w:sdt>
        <w:sdtPr>
          <w:rPr>
            <w:rStyle w:val="Style3"/>
            <w:sz w:val="20"/>
            <w:szCs w:val="20"/>
          </w:rPr>
          <w:alias w:val="Nom de l'unité"/>
          <w:tag w:val=""/>
          <w:id w:val="1130817246"/>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2A0AF0" w:rsidRPr="00904DDD">
            <w:rPr>
              <w:rStyle w:val="Style3"/>
              <w:sz w:val="20"/>
              <w:szCs w:val="20"/>
            </w:rPr>
            <w:t>…………</w:t>
          </w:r>
        </w:sdtContent>
      </w:sdt>
      <w:r>
        <w:rPr>
          <w:sz w:val="22"/>
          <w:szCs w:val="22"/>
        </w:rPr>
        <w:t xml:space="preserve"> de l’OMS répondra par écrit (uniquement par courriel) à toute demande de précisions concernant l’appel d’offres, reçue dans le délai indiqué ci-dessus. Un document faisant la synthèse des réponses de l’OMS à toutes les questions posées (lequel comprendra une explication des demandes de renseignements, mais sans identification de la source de la demande) sera envoyé à tous les soumissionnaires potentiels qui auront reçu le dossier d’appel d’offres.</w:t>
      </w:r>
      <w:r>
        <w:rPr>
          <w:b/>
          <w:bCs/>
          <w:sz w:val="22"/>
          <w:szCs w:val="22"/>
        </w:rPr>
        <w:t xml:space="preserve"> </w:t>
      </w:r>
      <w:r>
        <w:rPr>
          <w:sz w:val="22"/>
          <w:szCs w:val="22"/>
        </w:rPr>
        <w:t xml:space="preserve">Il convient de poser les questions en respectant le format du formulaire « Questions des soumissionnaires » (annexe </w:t>
      </w:r>
      <w:r w:rsidR="00737511">
        <w:rPr>
          <w:sz w:val="22"/>
          <w:szCs w:val="22"/>
        </w:rPr>
        <w:t xml:space="preserve">7 </w:t>
      </w:r>
      <w:r>
        <w:rPr>
          <w:sz w:val="22"/>
          <w:szCs w:val="22"/>
        </w:rPr>
        <w:t>ci-jointe).</w:t>
      </w:r>
    </w:p>
    <w:p w14:paraId="1AE806A1" w14:textId="77777777" w:rsidR="00141137" w:rsidRPr="00091745" w:rsidRDefault="00B6271E" w:rsidP="00F02294">
      <w:pPr>
        <w:tabs>
          <w:tab w:val="left" w:pos="851"/>
        </w:tabs>
        <w:autoSpaceDE w:val="0"/>
        <w:autoSpaceDN w:val="0"/>
        <w:adjustRightInd w:val="0"/>
        <w:rPr>
          <w:rFonts w:cs="Arial"/>
          <w:sz w:val="22"/>
          <w:szCs w:val="22"/>
        </w:rPr>
      </w:pPr>
      <w:r>
        <w:rPr>
          <w:sz w:val="22"/>
          <w:szCs w:val="22"/>
        </w:rPr>
        <w:tab/>
      </w:r>
    </w:p>
    <w:p w14:paraId="5252FCDE" w14:textId="583B2788" w:rsidR="00EB3974" w:rsidRPr="00091745" w:rsidRDefault="00141137" w:rsidP="00F02294">
      <w:pPr>
        <w:tabs>
          <w:tab w:val="left" w:pos="851"/>
        </w:tabs>
        <w:autoSpaceDE w:val="0"/>
        <w:autoSpaceDN w:val="0"/>
        <w:adjustRightInd w:val="0"/>
        <w:rPr>
          <w:rFonts w:cs="Arial"/>
          <w:sz w:val="22"/>
          <w:szCs w:val="22"/>
        </w:rPr>
      </w:pPr>
      <w:r>
        <w:rPr>
          <w:sz w:val="22"/>
          <w:szCs w:val="22"/>
        </w:rPr>
        <w:t xml:space="preserve">Aucune présentation individuelle ni aucune réunion avec les soumissionnaires n’est autorisée avant la date limite de soumission des offres. Dès la date de publication du présent appel d’offres jusqu’à la sélection définitive d’un soumissionnaire, tout contact avec des fonctionnaires de l’OMS au sujet du processus d’appel d’offres est interdit, à l’exception d’une demande de renseignements et/ou d’une éventuelle présentation ou d’une réunion à la demande de l’OMS, conformément aux dispositions du présent appel d’offres. </w:t>
      </w:r>
    </w:p>
    <w:p w14:paraId="54BBBB32" w14:textId="77777777" w:rsidR="00141137" w:rsidRPr="00BA676D" w:rsidRDefault="00141137" w:rsidP="00F02294">
      <w:pPr>
        <w:tabs>
          <w:tab w:val="left" w:pos="851"/>
        </w:tabs>
        <w:autoSpaceDE w:val="0"/>
        <w:autoSpaceDN w:val="0"/>
        <w:adjustRightInd w:val="0"/>
        <w:rPr>
          <w:rFonts w:cs="Arial"/>
          <w:sz w:val="22"/>
          <w:szCs w:val="22"/>
        </w:rPr>
      </w:pPr>
    </w:p>
    <w:p w14:paraId="4109523E" w14:textId="77777777" w:rsidR="00141137" w:rsidRPr="00091745" w:rsidRDefault="000D2148" w:rsidP="00615EE5">
      <w:pPr>
        <w:pStyle w:val="StyleHeading2LatinArialComplexArial"/>
        <w:keepNext/>
        <w:numPr>
          <w:ilvl w:val="1"/>
          <w:numId w:val="1"/>
        </w:numPr>
        <w:pBdr>
          <w:top w:val="single" w:sz="4" w:space="1" w:color="2D6BB5"/>
        </w:pBdr>
        <w:tabs>
          <w:tab w:val="clear" w:pos="851"/>
          <w:tab w:val="num" w:pos="900"/>
        </w:tabs>
        <w:ind w:left="0"/>
        <w:rPr>
          <w:sz w:val="22"/>
          <w:szCs w:val="22"/>
        </w:rPr>
      </w:pPr>
      <w:bookmarkStart w:id="138" w:name="_Toc108259894"/>
      <w:bookmarkStart w:id="139" w:name="_Toc122240164"/>
      <w:bookmarkStart w:id="140" w:name="_Toc122246473"/>
      <w:bookmarkStart w:id="141" w:name="_Toc191446316"/>
      <w:bookmarkStart w:id="142" w:name="_Ref490146660"/>
      <w:bookmarkStart w:id="143" w:name="_Ref490146821"/>
      <w:bookmarkStart w:id="144" w:name="_Ref501551963"/>
      <w:bookmarkStart w:id="145" w:name="_Toc79088007"/>
      <w:r>
        <w:rPr>
          <w:sz w:val="22"/>
          <w:szCs w:val="22"/>
        </w:rPr>
        <w:t>Soumission des offres</w:t>
      </w:r>
      <w:bookmarkEnd w:id="138"/>
      <w:bookmarkEnd w:id="139"/>
      <w:bookmarkEnd w:id="140"/>
      <w:bookmarkEnd w:id="141"/>
      <w:bookmarkEnd w:id="142"/>
      <w:bookmarkEnd w:id="143"/>
      <w:bookmarkEnd w:id="144"/>
      <w:bookmarkEnd w:id="145"/>
    </w:p>
    <w:p w14:paraId="1DA4EFA3" w14:textId="77777777" w:rsidR="00141137" w:rsidRPr="00091745" w:rsidRDefault="00141137" w:rsidP="00615EE5">
      <w:pPr>
        <w:keepNext/>
        <w:rPr>
          <w:rFonts w:cs="Arial"/>
          <w:sz w:val="22"/>
          <w:szCs w:val="22"/>
          <w:lang w:val="en-GB"/>
        </w:rPr>
      </w:pPr>
    </w:p>
    <w:p w14:paraId="5B8A1542" w14:textId="79D7C4B5" w:rsidR="001122FF" w:rsidRPr="00C0532E" w:rsidRDefault="00141137" w:rsidP="00D07547">
      <w:pPr>
        <w:rPr>
          <w:b/>
          <w:color w:val="FF0000"/>
          <w:sz w:val="22"/>
        </w:rPr>
      </w:pPr>
      <w:r w:rsidRPr="006A77F8">
        <w:rPr>
          <w:rFonts w:asciiTheme="minorBidi" w:hAnsiTheme="minorBidi"/>
          <w:sz w:val="22"/>
          <w:szCs w:val="22"/>
        </w:rPr>
        <w:t>Le soumissionnaire soumet l’offre complète à l’OMS</w:t>
      </w:r>
      <w:r>
        <w:t xml:space="preserve"> </w:t>
      </w:r>
      <w:r>
        <w:rPr>
          <w:b/>
          <w:bCs/>
          <w:color w:val="FF0000"/>
          <w:sz w:val="22"/>
          <w:szCs w:val="22"/>
          <w:u w:val="single"/>
        </w:rPr>
        <w:t xml:space="preserve">au plus tard </w:t>
      </w:r>
      <w:permStart w:id="1789469770" w:edGrp="everyone"/>
      <w:r>
        <w:rPr>
          <w:b/>
          <w:bCs/>
          <w:color w:val="FF0000"/>
          <w:sz w:val="22"/>
          <w:szCs w:val="22"/>
          <w:u w:val="single"/>
        </w:rPr>
        <w:t>le</w:t>
      </w:r>
      <w:r>
        <w:rPr>
          <w:b/>
          <w:color w:val="FF0000"/>
          <w:sz w:val="22"/>
          <w:szCs w:val="22"/>
        </w:rPr>
        <w:t xml:space="preserve"> </w:t>
      </w:r>
      <w:sdt>
        <w:sdtPr>
          <w:rPr>
            <w:rStyle w:val="Style3"/>
            <w:rFonts w:cs="Arial"/>
            <w:color w:val="FF0000"/>
            <w:sz w:val="22"/>
            <w:szCs w:val="22"/>
          </w:rPr>
          <w:alias w:val="Date limite"/>
          <w:tag w:val=""/>
          <w:id w:val="-1948537640"/>
          <w:dataBinding w:prefixMappings="xmlns:ns0='http://schemas.microsoft.com/office/2006/coverPageProps' " w:xpath="/ns0:CoverPageProperties[1]/ns0:PublishDate[1]" w:storeItemID="{55AF091B-3C7A-41E3-B477-F2FDAA23CFDA}"/>
          <w:date w:fullDate="2025-08-08T00:00:00Z">
            <w:dateFormat w:val="dd/MM/yyyy"/>
            <w:lid w:val="fr-FR"/>
            <w:storeMappedDataAs w:val="dateTime"/>
            <w:calendar w:val="gregorian"/>
          </w:date>
        </w:sdtPr>
        <w:sdtEndPr>
          <w:rPr>
            <w:rStyle w:val="Style3"/>
          </w:rPr>
        </w:sdtEndPr>
        <w:sdtContent>
          <w:r w:rsidR="00C248DD">
            <w:rPr>
              <w:rStyle w:val="Style3"/>
              <w:rFonts w:cs="Arial"/>
              <w:color w:val="FF0000"/>
              <w:sz w:val="22"/>
              <w:szCs w:val="22"/>
            </w:rPr>
            <w:t>0</w:t>
          </w:r>
          <w:r w:rsidR="00445774">
            <w:rPr>
              <w:rStyle w:val="Style3"/>
              <w:rFonts w:cs="Arial"/>
              <w:color w:val="FF0000"/>
              <w:sz w:val="22"/>
              <w:szCs w:val="22"/>
            </w:rPr>
            <w:t>8</w:t>
          </w:r>
          <w:r w:rsidR="002F4E0F">
            <w:rPr>
              <w:rStyle w:val="Style3"/>
              <w:rFonts w:cs="Arial"/>
              <w:color w:val="FF0000"/>
              <w:sz w:val="22"/>
              <w:szCs w:val="22"/>
            </w:rPr>
            <w:t>/</w:t>
          </w:r>
          <w:r w:rsidR="00445774">
            <w:rPr>
              <w:rStyle w:val="Style3"/>
              <w:rFonts w:cs="Arial"/>
              <w:color w:val="FF0000"/>
              <w:sz w:val="22"/>
              <w:szCs w:val="22"/>
            </w:rPr>
            <w:t>0</w:t>
          </w:r>
          <w:r w:rsidR="00C248DD">
            <w:rPr>
              <w:rStyle w:val="Style3"/>
              <w:rFonts w:cs="Arial"/>
              <w:color w:val="FF0000"/>
              <w:sz w:val="22"/>
              <w:szCs w:val="22"/>
            </w:rPr>
            <w:t>8</w:t>
          </w:r>
          <w:r w:rsidR="002F4E0F">
            <w:rPr>
              <w:rStyle w:val="Style3"/>
              <w:rFonts w:cs="Arial"/>
              <w:color w:val="FF0000"/>
              <w:sz w:val="22"/>
              <w:szCs w:val="22"/>
            </w:rPr>
            <w:t>/202</w:t>
          </w:r>
          <w:r w:rsidR="00445774">
            <w:rPr>
              <w:rStyle w:val="Style3"/>
              <w:rFonts w:cs="Arial"/>
              <w:color w:val="FF0000"/>
              <w:sz w:val="22"/>
              <w:szCs w:val="22"/>
            </w:rPr>
            <w:t>5</w:t>
          </w:r>
        </w:sdtContent>
      </w:sdt>
      <w:r>
        <w:rPr>
          <w:b/>
          <w:color w:val="FF0000"/>
          <w:sz w:val="22"/>
          <w:szCs w:val="22"/>
        </w:rPr>
        <w:t xml:space="preserve"> à </w:t>
      </w:r>
      <w:sdt>
        <w:sdtPr>
          <w:rPr>
            <w:rFonts w:cs="Arial"/>
            <w:b/>
            <w:bCs/>
            <w:color w:val="FF0000"/>
            <w:sz w:val="22"/>
            <w:szCs w:val="22"/>
          </w:rPr>
          <w:alias w:val="Heure limite"/>
          <w:tag w:val="Closing Time"/>
          <w:id w:val="875586256"/>
          <w:dataBinding w:prefixMappings="xmlns:ns0='http://purl.org/dc/elements/1.1/' xmlns:ns1='http://schemas.openxmlformats.org/package/2006/metadata/core-properties' " w:xpath="/ns1:coreProperties[1]/ns1:keywords[1]" w:storeItemID="{6C3C8BC8-F283-45AE-878A-BAB7291924A1}"/>
          <w:text/>
        </w:sdtPr>
        <w:sdtEndPr/>
        <w:sdtContent>
          <w:r w:rsidR="00AB6D61">
            <w:rPr>
              <w:rFonts w:cs="Arial"/>
              <w:b/>
              <w:bCs/>
              <w:color w:val="FF0000"/>
              <w:sz w:val="22"/>
              <w:szCs w:val="22"/>
            </w:rPr>
            <w:t>16</w:t>
          </w:r>
          <w:r w:rsidR="00D36629">
            <w:rPr>
              <w:rFonts w:cs="Arial"/>
              <w:b/>
              <w:bCs/>
              <w:color w:val="FF0000"/>
              <w:sz w:val="22"/>
              <w:szCs w:val="22"/>
            </w:rPr>
            <w:t> </w:t>
          </w:r>
          <w:r w:rsidR="006A77F8">
            <w:rPr>
              <w:rFonts w:cs="Arial"/>
              <w:b/>
              <w:bCs/>
              <w:color w:val="FF0000"/>
              <w:sz w:val="22"/>
              <w:szCs w:val="22"/>
            </w:rPr>
            <w:t xml:space="preserve">: </w:t>
          </w:r>
          <w:r w:rsidR="00AB6D61">
            <w:rPr>
              <w:rFonts w:cs="Arial"/>
              <w:b/>
              <w:bCs/>
              <w:color w:val="FF0000"/>
              <w:sz w:val="22"/>
              <w:szCs w:val="22"/>
            </w:rPr>
            <w:t>30</w:t>
          </w:r>
        </w:sdtContent>
      </w:sdt>
      <w:r>
        <w:rPr>
          <w:b/>
          <w:color w:val="FF0000"/>
          <w:sz w:val="22"/>
          <w:szCs w:val="22"/>
        </w:rPr>
        <w:t xml:space="preserve"> heures, heure de </w:t>
      </w:r>
      <w:sdt>
        <w:sdtPr>
          <w:rPr>
            <w:rStyle w:val="Style3"/>
            <w:rFonts w:cs="Arial"/>
            <w:color w:val="FF0000"/>
            <w:sz w:val="22"/>
            <w:szCs w:val="22"/>
          </w:rPr>
          <w:alias w:val="Lieu"/>
          <w:tag w:val="Location"/>
          <w:id w:val="-1901816808"/>
          <w:dataBinding w:prefixMappings="xmlns:ns0='http://schemas.microsoft.com/office/2006/coverPageProps' " w:xpath="/ns0:CoverPageProperties[1]/ns0:CompanyAddress[1]" w:storeItemID="{55AF091B-3C7A-41E3-B477-F2FDAA23CFDA}"/>
          <w:text/>
        </w:sdtPr>
        <w:sdtEndPr>
          <w:rPr>
            <w:rStyle w:val="Policepardfaut"/>
            <w:b w:val="0"/>
            <w:bCs/>
          </w:rPr>
        </w:sdtEndPr>
        <w:sdtContent>
          <w:r w:rsidR="002F4E0F">
            <w:rPr>
              <w:rStyle w:val="Style3"/>
              <w:color w:val="FF0000"/>
              <w:sz w:val="22"/>
              <w:szCs w:val="22"/>
            </w:rPr>
            <w:t>Bamako</w:t>
          </w:r>
        </w:sdtContent>
      </w:sdt>
      <w:r w:rsidR="00876D12">
        <w:rPr>
          <w:b/>
          <w:color w:val="FF0000"/>
          <w:sz w:val="22"/>
          <w:szCs w:val="22"/>
        </w:rPr>
        <w:t xml:space="preserve"> </w:t>
      </w:r>
      <w:permEnd w:id="1789469770"/>
      <w:r>
        <w:rPr>
          <w:b/>
          <w:color w:val="FF0000"/>
          <w:sz w:val="22"/>
          <w:szCs w:val="22"/>
        </w:rPr>
        <w:t>(« la date limite de soumission des offres »), comme suit</w:t>
      </w:r>
      <w:r w:rsidR="00D36629">
        <w:rPr>
          <w:b/>
          <w:color w:val="FF0000"/>
          <w:sz w:val="22"/>
          <w:szCs w:val="22"/>
        </w:rPr>
        <w:t> </w:t>
      </w:r>
      <w:r w:rsidR="00876D12">
        <w:rPr>
          <w:b/>
          <w:color w:val="FF0000"/>
          <w:sz w:val="22"/>
          <w:szCs w:val="22"/>
        </w:rPr>
        <w:t>:</w:t>
      </w:r>
    </w:p>
    <w:p w14:paraId="5B5E6509" w14:textId="23E3B129" w:rsidR="00544974" w:rsidRPr="00D07547" w:rsidRDefault="00544974" w:rsidP="00CD221B">
      <w:pPr>
        <w:pStyle w:val="Corpsdetexte"/>
        <w:spacing w:after="0"/>
        <w:ind w:left="1080" w:hanging="1080"/>
        <w:rPr>
          <w:rFonts w:ascii="Arial" w:hAnsi="Arial" w:cs="Arial"/>
          <w:sz w:val="22"/>
          <w:szCs w:val="22"/>
        </w:rPr>
      </w:pPr>
    </w:p>
    <w:p w14:paraId="1C174D79" w14:textId="6E545AE4" w:rsidR="005B071F" w:rsidRPr="00D07547" w:rsidRDefault="00CD0F5B" w:rsidP="0031681B">
      <w:pPr>
        <w:rPr>
          <w:rFonts w:asciiTheme="minorBidi" w:hAnsiTheme="minorBidi" w:cstheme="minorBidi"/>
          <w:color w:val="FF0000"/>
          <w:sz w:val="22"/>
          <w:szCs w:val="22"/>
        </w:rPr>
      </w:pPr>
      <w:permStart w:id="1720657961" w:edGrp="everyone"/>
      <w:r>
        <w:rPr>
          <w:rFonts w:asciiTheme="minorBidi" w:hAnsiTheme="minorBidi"/>
          <w:sz w:val="22"/>
          <w:szCs w:val="22"/>
        </w:rPr>
        <w:t xml:space="preserve"> </w:t>
      </w:r>
      <w:r w:rsidR="00E65921">
        <w:rPr>
          <w:rFonts w:asciiTheme="minorBidi" w:hAnsiTheme="minorBidi"/>
          <w:sz w:val="22"/>
          <w:szCs w:val="22"/>
        </w:rPr>
        <w:t>Sous pli fermé à déposer au niveau de la Réception de l’OMS avec comme mention la référence de l’appel d’offre</w:t>
      </w:r>
      <w:r w:rsidR="005B071F">
        <w:rPr>
          <w:rFonts w:asciiTheme="minorBidi" w:hAnsiTheme="minorBidi"/>
          <w:sz w:val="22"/>
          <w:szCs w:val="22"/>
        </w:rPr>
        <w:t>]</w:t>
      </w:r>
    </w:p>
    <w:p w14:paraId="4F56DEDD" w14:textId="4503EC67" w:rsidR="00AA1C69" w:rsidRPr="00D07547" w:rsidRDefault="00AA1C69" w:rsidP="00D07547">
      <w:pPr>
        <w:rPr>
          <w:rFonts w:asciiTheme="minorBidi" w:hAnsiTheme="minorBidi" w:cstheme="minorBidi"/>
          <w:sz w:val="22"/>
          <w:szCs w:val="22"/>
          <w:u w:val="single"/>
        </w:rPr>
      </w:pPr>
    </w:p>
    <w:p w14:paraId="00488478" w14:textId="752E5B78" w:rsidR="0031681B" w:rsidRPr="002F4E0F" w:rsidRDefault="00C22ACB" w:rsidP="00A112BC">
      <w:pPr>
        <w:widowControl w:val="0"/>
        <w:autoSpaceDE w:val="0"/>
        <w:autoSpaceDN w:val="0"/>
        <w:adjustRightInd w:val="0"/>
        <w:spacing w:before="120" w:line="240" w:lineRule="atLeast"/>
        <w:rPr>
          <w:rFonts w:asciiTheme="minorBidi" w:hAnsiTheme="minorBidi"/>
          <w:sz w:val="22"/>
          <w:szCs w:val="22"/>
          <w:u w:val="single"/>
        </w:rPr>
      </w:pPr>
      <w:r>
        <w:rPr>
          <w:rFonts w:asciiTheme="minorBidi" w:hAnsiTheme="minorBidi"/>
          <w:sz w:val="22"/>
          <w:u w:val="single"/>
        </w:rPr>
        <w:t>Le soumissionnaire doit veiller à ce que le contenu de tous les exemplaires soit identique. Si, à quelque moment que ce soit, une différence, quelle qu’elle soit, est constatée entre des exemplaires de l’offre, le document marqué « Original » sera considéré comme l’exemplaire officiel.</w:t>
      </w:r>
      <w:r w:rsidR="00876D12">
        <w:rPr>
          <w:rFonts w:asciiTheme="minorBidi" w:hAnsiTheme="minorBidi"/>
          <w:sz w:val="22"/>
          <w:szCs w:val="22"/>
          <w:u w:val="single"/>
        </w:rPr>
        <w:t xml:space="preserve"> </w:t>
      </w:r>
    </w:p>
    <w:permEnd w:id="1720657961"/>
    <w:p w14:paraId="61393A8E" w14:textId="77777777" w:rsidR="0050488D" w:rsidRPr="00BA676D" w:rsidRDefault="0050488D" w:rsidP="00A112BC">
      <w:pPr>
        <w:pStyle w:val="Paragraphedeliste"/>
        <w:ind w:left="1080"/>
        <w:rPr>
          <w:rFonts w:asciiTheme="minorBidi" w:hAnsiTheme="minorBidi"/>
          <w:sz w:val="22"/>
          <w:u w:val="single"/>
        </w:rPr>
      </w:pPr>
    </w:p>
    <w:p w14:paraId="6B88519E" w14:textId="76DA616E" w:rsidR="00C22ACB" w:rsidRPr="00D07547" w:rsidRDefault="00280E07" w:rsidP="009F070C">
      <w:pPr>
        <w:widowControl w:val="0"/>
        <w:autoSpaceDE w:val="0"/>
        <w:autoSpaceDN w:val="0"/>
        <w:adjustRightInd w:val="0"/>
        <w:spacing w:before="120" w:line="240" w:lineRule="atLeast"/>
        <w:rPr>
          <w:rFonts w:asciiTheme="minorHAnsi" w:hAnsiTheme="minorHAnsi" w:cstheme="minorBidi"/>
          <w:sz w:val="24"/>
        </w:rPr>
      </w:pPr>
      <w:r>
        <w:rPr>
          <w:rFonts w:asciiTheme="minorBidi" w:hAnsiTheme="minorBidi"/>
          <w:sz w:val="22"/>
          <w:szCs w:val="22"/>
        </w:rPr>
        <w:t>Chaque offre doit comprendre deux parties distinctes</w:t>
      </w:r>
      <w:r w:rsidR="00D36629">
        <w:rPr>
          <w:rFonts w:asciiTheme="minorBidi" w:hAnsiTheme="minorBidi"/>
          <w:sz w:val="22"/>
          <w:szCs w:val="22"/>
        </w:rPr>
        <w:t> </w:t>
      </w:r>
      <w:r w:rsidR="00876D12">
        <w:rPr>
          <w:rFonts w:asciiTheme="minorBidi" w:hAnsiTheme="minorBidi"/>
          <w:sz w:val="22"/>
          <w:szCs w:val="22"/>
        </w:rPr>
        <w:t>:</w:t>
      </w:r>
      <w:r>
        <w:rPr>
          <w:rFonts w:asciiTheme="minorBidi" w:hAnsiTheme="minorBidi"/>
          <w:sz w:val="22"/>
          <w:szCs w:val="22"/>
        </w:rPr>
        <w:t xml:space="preserve"> l’offre technique et l’offre financière.</w:t>
      </w:r>
    </w:p>
    <w:p w14:paraId="67B01A26" w14:textId="297291C8" w:rsidR="004F63E9" w:rsidRPr="00091745" w:rsidRDefault="004F63E9">
      <w:pPr>
        <w:widowControl w:val="0"/>
        <w:spacing w:line="240" w:lineRule="atLeast"/>
        <w:jc w:val="lowKashida"/>
        <w:rPr>
          <w:rFonts w:cs="Arial"/>
          <w:sz w:val="22"/>
          <w:szCs w:val="22"/>
        </w:rPr>
      </w:pPr>
      <w:r>
        <w:rPr>
          <w:sz w:val="22"/>
          <w:szCs w:val="22"/>
        </w:rPr>
        <w:t>Chaque offre doit inclure le formulaire de confirmation du caractère complet de l’offre (annexe 3 ci-jointe) signé et les pièces justificatives, ainsi que le formulaire d’acceptation (annexe 5 ci-jointe) signé.</w:t>
      </w:r>
    </w:p>
    <w:p w14:paraId="69E81877" w14:textId="77777777" w:rsidR="004F63E9" w:rsidRPr="00BA676D" w:rsidRDefault="004F63E9" w:rsidP="004F63E9">
      <w:pPr>
        <w:autoSpaceDE w:val="0"/>
        <w:autoSpaceDN w:val="0"/>
        <w:adjustRightInd w:val="0"/>
        <w:rPr>
          <w:rFonts w:cs="Arial"/>
          <w:sz w:val="22"/>
          <w:szCs w:val="22"/>
          <w:u w:val="single"/>
        </w:rPr>
      </w:pPr>
    </w:p>
    <w:p w14:paraId="07FF8651" w14:textId="3C84CA98" w:rsidR="00F4017E" w:rsidRPr="006A77F8" w:rsidRDefault="004F63E9" w:rsidP="00112793">
      <w:pPr>
        <w:pStyle w:val="Corpsdetexte"/>
        <w:spacing w:after="0"/>
        <w:ind w:left="0"/>
        <w:rPr>
          <w:rFonts w:asciiTheme="minorBidi" w:hAnsiTheme="minorBidi"/>
          <w:sz w:val="22"/>
          <w:szCs w:val="22"/>
        </w:rPr>
      </w:pPr>
      <w:r>
        <w:rPr>
          <w:rFonts w:ascii="Arial" w:hAnsi="Arial"/>
          <w:sz w:val="22"/>
          <w:szCs w:val="22"/>
        </w:rPr>
        <w:t>Chaque offre doit porter la référence de l’appel d</w:t>
      </w:r>
      <w:r w:rsidRPr="006A77F8">
        <w:rPr>
          <w:rFonts w:asciiTheme="minorBidi" w:hAnsiTheme="minorBidi"/>
          <w:sz w:val="22"/>
          <w:szCs w:val="22"/>
        </w:rPr>
        <w:t>’offres et être signée par la ou les personnes dûment autorisées à représenter le soumissionnaire, à soumettre une offre et à engager le soumissionnaire concernant les termes du présent appel d’offres.</w:t>
      </w:r>
      <w:r w:rsidR="00876D12" w:rsidRPr="006A77F8">
        <w:rPr>
          <w:rFonts w:asciiTheme="minorBidi" w:hAnsiTheme="minorBidi"/>
          <w:sz w:val="22"/>
          <w:szCs w:val="22"/>
        </w:rPr>
        <w:t xml:space="preserve"> </w:t>
      </w:r>
    </w:p>
    <w:p w14:paraId="70D09948" w14:textId="77777777" w:rsidR="00F4017E" w:rsidRPr="00091745" w:rsidRDefault="00F4017E" w:rsidP="00F4017E">
      <w:pPr>
        <w:pStyle w:val="Corpsdetexte"/>
        <w:spacing w:after="0"/>
        <w:ind w:left="0"/>
        <w:rPr>
          <w:rFonts w:ascii="Arial" w:hAnsi="Arial" w:cs="Arial"/>
          <w:sz w:val="22"/>
          <w:szCs w:val="22"/>
        </w:rPr>
      </w:pPr>
    </w:p>
    <w:p w14:paraId="0D95406B" w14:textId="7D0F91AF" w:rsidR="00AA1C69" w:rsidRPr="00091745" w:rsidRDefault="00AA1C69" w:rsidP="00F4017E">
      <w:pPr>
        <w:pStyle w:val="Corpsdetexte"/>
        <w:spacing w:after="0"/>
        <w:ind w:left="0"/>
        <w:rPr>
          <w:rFonts w:ascii="Arial" w:hAnsi="Arial" w:cs="Arial"/>
          <w:sz w:val="22"/>
          <w:szCs w:val="22"/>
        </w:rPr>
      </w:pPr>
      <w:r>
        <w:rPr>
          <w:rFonts w:ascii="Arial" w:hAnsi="Arial"/>
          <w:sz w:val="22"/>
          <w:szCs w:val="22"/>
        </w:rPr>
        <w:lastRenderedPageBreak/>
        <w:t>L’offre ne peut contenir aucun ajout entre les lignes, aucune rature ni aucun passage réécrit, sauf dans la mesure nécessaire pour corriger des erreurs du soumissionnaire, auquel cas ces corrections devront être paraphées par la ou les personnes qui signent l’offre.</w:t>
      </w:r>
      <w:r w:rsidR="00876D12">
        <w:rPr>
          <w:rFonts w:ascii="Arial" w:hAnsi="Arial"/>
          <w:sz w:val="22"/>
          <w:szCs w:val="22"/>
        </w:rPr>
        <w:t xml:space="preserve"> </w:t>
      </w:r>
    </w:p>
    <w:p w14:paraId="31D4F3A8" w14:textId="77777777" w:rsidR="004F63E9" w:rsidRPr="00091745" w:rsidRDefault="004F63E9" w:rsidP="009F070C">
      <w:pPr>
        <w:pStyle w:val="Corpsdetexte"/>
        <w:spacing w:after="0"/>
        <w:ind w:left="0"/>
        <w:rPr>
          <w:rFonts w:ascii="Arial" w:hAnsi="Arial" w:cs="Arial"/>
          <w:sz w:val="22"/>
          <w:szCs w:val="22"/>
        </w:rPr>
      </w:pPr>
    </w:p>
    <w:p w14:paraId="51944301" w14:textId="2DECE066" w:rsidR="009F070C" w:rsidRPr="006A77F8" w:rsidRDefault="009F070C" w:rsidP="009F589D">
      <w:pPr>
        <w:autoSpaceDE w:val="0"/>
        <w:autoSpaceDN w:val="0"/>
        <w:adjustRightInd w:val="0"/>
        <w:rPr>
          <w:sz w:val="22"/>
          <w:szCs w:val="22"/>
        </w:rPr>
      </w:pPr>
      <w:r w:rsidRPr="006A77F8">
        <w:rPr>
          <w:sz w:val="22"/>
          <w:szCs w:val="22"/>
        </w:rPr>
        <w:t xml:space="preserve">C’est au soumissionnaire qu’incombe la responsabilité d’obtenir la confirmation de réception par l’OMS du formulaire d’accusé de réception signé (voir la section </w:t>
      </w:r>
      <w:r w:rsidR="009F589D" w:rsidRPr="006A77F8">
        <w:rPr>
          <w:sz w:val="22"/>
          <w:szCs w:val="22"/>
        </w:rPr>
        <w:fldChar w:fldCharType="begin"/>
      </w:r>
      <w:r w:rsidR="009F589D" w:rsidRPr="006A77F8">
        <w:rPr>
          <w:sz w:val="22"/>
          <w:szCs w:val="22"/>
        </w:rPr>
        <w:instrText xml:space="preserve"> REF _Ref499718894 \r \h </w:instrText>
      </w:r>
      <w:r w:rsidR="006A77F8">
        <w:rPr>
          <w:sz w:val="22"/>
          <w:szCs w:val="22"/>
        </w:rPr>
        <w:instrText xml:space="preserve"> \* MERGEFORMAT </w:instrText>
      </w:r>
      <w:r w:rsidR="009F589D" w:rsidRPr="006A77F8">
        <w:rPr>
          <w:sz w:val="22"/>
          <w:szCs w:val="22"/>
        </w:rPr>
      </w:r>
      <w:r w:rsidR="009F589D" w:rsidRPr="006A77F8">
        <w:rPr>
          <w:sz w:val="22"/>
          <w:szCs w:val="22"/>
        </w:rPr>
        <w:fldChar w:fldCharType="separate"/>
      </w:r>
      <w:r w:rsidR="00223ECD">
        <w:rPr>
          <w:sz w:val="22"/>
          <w:szCs w:val="22"/>
        </w:rPr>
        <w:t>4.2</w:t>
      </w:r>
      <w:r w:rsidR="009F589D" w:rsidRPr="006A77F8">
        <w:rPr>
          <w:sz w:val="22"/>
          <w:szCs w:val="22"/>
        </w:rPr>
        <w:fldChar w:fldCharType="end"/>
      </w:r>
      <w:r w:rsidR="009F589D" w:rsidRPr="006A77F8">
        <w:rPr>
          <w:sz w:val="22"/>
          <w:szCs w:val="22"/>
        </w:rPr>
        <w:fldChar w:fldCharType="begin"/>
      </w:r>
      <w:r w:rsidR="009F589D" w:rsidRPr="006A77F8">
        <w:rPr>
          <w:sz w:val="22"/>
          <w:szCs w:val="22"/>
        </w:rPr>
        <w:instrText xml:space="preserve"> REF _Ref499718894 \r \h </w:instrText>
      </w:r>
      <w:r w:rsidR="006A77F8">
        <w:rPr>
          <w:sz w:val="22"/>
          <w:szCs w:val="22"/>
        </w:rPr>
        <w:instrText xml:space="preserve"> \* MERGEFORMAT </w:instrText>
      </w:r>
      <w:r w:rsidR="009F589D" w:rsidRPr="006A77F8">
        <w:rPr>
          <w:sz w:val="22"/>
          <w:szCs w:val="22"/>
        </w:rPr>
      </w:r>
      <w:r w:rsidR="009F589D" w:rsidRPr="006A77F8">
        <w:rPr>
          <w:sz w:val="22"/>
          <w:szCs w:val="22"/>
        </w:rPr>
        <w:fldChar w:fldCharType="separate"/>
      </w:r>
      <w:r w:rsidR="00223ECD">
        <w:rPr>
          <w:sz w:val="22"/>
          <w:szCs w:val="22"/>
        </w:rPr>
        <w:t>4.2</w:t>
      </w:r>
      <w:r w:rsidR="009F589D" w:rsidRPr="006A77F8">
        <w:rPr>
          <w:sz w:val="22"/>
          <w:szCs w:val="22"/>
        </w:rPr>
        <w:fldChar w:fldCharType="end"/>
      </w:r>
      <w:r w:rsidRPr="006A77F8">
        <w:rPr>
          <w:sz w:val="22"/>
          <w:szCs w:val="22"/>
        </w:rPr>
        <w:t xml:space="preserve"> « Intention de soumissionner » ci-dessus) et de l’offre, en notant tout particulièrement le numéro de référence de l’appel d’offres et la date et l’heure de réception par l’OMS.</w:t>
      </w:r>
    </w:p>
    <w:p w14:paraId="3FDB6870" w14:textId="77777777" w:rsidR="009F070C" w:rsidRPr="00BA676D" w:rsidRDefault="009F070C" w:rsidP="009F070C">
      <w:pPr>
        <w:autoSpaceDE w:val="0"/>
        <w:autoSpaceDN w:val="0"/>
        <w:adjustRightInd w:val="0"/>
        <w:rPr>
          <w:rFonts w:cs="Arial"/>
          <w:sz w:val="22"/>
          <w:szCs w:val="22"/>
        </w:rPr>
      </w:pPr>
    </w:p>
    <w:p w14:paraId="5F4259D1" w14:textId="77777777" w:rsidR="00074C4A" w:rsidRPr="00091745" w:rsidRDefault="00074C4A" w:rsidP="009F070C">
      <w:pPr>
        <w:autoSpaceDE w:val="0"/>
        <w:autoSpaceDN w:val="0"/>
        <w:adjustRightInd w:val="0"/>
        <w:rPr>
          <w:rFonts w:cs="Arial"/>
          <w:sz w:val="22"/>
          <w:szCs w:val="22"/>
        </w:rPr>
      </w:pPr>
      <w:r>
        <w:rPr>
          <w:sz w:val="22"/>
          <w:szCs w:val="22"/>
        </w:rPr>
        <w:t xml:space="preserve">L’OMS peut, à sa seule discrétion, repousser la date limite de soumission des offres en informant tous les soumissionnaires par écrit. </w:t>
      </w:r>
    </w:p>
    <w:p w14:paraId="0F7C8B8F" w14:textId="77777777" w:rsidR="00450E77" w:rsidRPr="00BA676D" w:rsidRDefault="00450E77" w:rsidP="009F070C">
      <w:pPr>
        <w:autoSpaceDE w:val="0"/>
        <w:autoSpaceDN w:val="0"/>
        <w:adjustRightInd w:val="0"/>
        <w:rPr>
          <w:rFonts w:cs="Arial"/>
          <w:sz w:val="22"/>
          <w:szCs w:val="22"/>
        </w:rPr>
      </w:pPr>
    </w:p>
    <w:p w14:paraId="38029E41" w14:textId="4070B7B9" w:rsidR="00074C4A" w:rsidRDefault="00074C4A">
      <w:pPr>
        <w:autoSpaceDE w:val="0"/>
        <w:autoSpaceDN w:val="0"/>
        <w:adjustRightInd w:val="0"/>
        <w:rPr>
          <w:rFonts w:cs="Arial"/>
          <w:sz w:val="22"/>
          <w:szCs w:val="22"/>
        </w:rPr>
      </w:pPr>
      <w:r>
        <w:rPr>
          <w:sz w:val="22"/>
          <w:szCs w:val="22"/>
        </w:rPr>
        <w:t xml:space="preserve">Toute offre reçue par l’OMS après la date limite de soumission des offres sera rejetée. </w:t>
      </w:r>
    </w:p>
    <w:p w14:paraId="577DEB05" w14:textId="77777777" w:rsidR="00D22045" w:rsidRPr="00BA676D" w:rsidRDefault="00D22045" w:rsidP="00D22045">
      <w:pPr>
        <w:autoSpaceDE w:val="0"/>
        <w:autoSpaceDN w:val="0"/>
        <w:adjustRightInd w:val="0"/>
        <w:rPr>
          <w:rFonts w:cs="Arial"/>
          <w:sz w:val="22"/>
          <w:szCs w:val="22"/>
        </w:rPr>
      </w:pPr>
    </w:p>
    <w:p w14:paraId="14ADFCA1" w14:textId="0B5A3DEA" w:rsidR="00D22045" w:rsidRPr="00091745" w:rsidRDefault="00280E07" w:rsidP="00280E07">
      <w:pPr>
        <w:autoSpaceDE w:val="0"/>
        <w:autoSpaceDN w:val="0"/>
        <w:adjustRightInd w:val="0"/>
        <w:rPr>
          <w:rFonts w:cs="Arial"/>
          <w:sz w:val="22"/>
          <w:szCs w:val="22"/>
        </w:rPr>
      </w:pPr>
      <w:r>
        <w:rPr>
          <w:b/>
          <w:sz w:val="22"/>
          <w:szCs w:val="22"/>
        </w:rPr>
        <w:t>L’OMS peut, à sa discrétion, rejeter les offres soumises tardivement. Il est par conséquent conseillé aux soumissionnaires de veiller à prendre toutes les mesures nécessaires pour soumettre leur offre avant la date et l’heure limite susmentionnées.</w:t>
      </w:r>
    </w:p>
    <w:p w14:paraId="71C16FD9" w14:textId="77777777" w:rsidR="002C29C8" w:rsidRPr="00BA676D" w:rsidRDefault="002C29C8" w:rsidP="00827F24">
      <w:pPr>
        <w:widowControl w:val="0"/>
        <w:autoSpaceDE w:val="0"/>
        <w:autoSpaceDN w:val="0"/>
        <w:adjustRightInd w:val="0"/>
        <w:spacing w:line="240" w:lineRule="atLeast"/>
        <w:rPr>
          <w:rFonts w:cs="Arial"/>
          <w:sz w:val="22"/>
          <w:szCs w:val="22"/>
        </w:rPr>
      </w:pPr>
    </w:p>
    <w:p w14:paraId="24ECBCF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46" w:name="_Toc108259896"/>
      <w:bookmarkStart w:id="147" w:name="_Toc122240166"/>
      <w:bookmarkStart w:id="148" w:name="_Toc122246475"/>
      <w:bookmarkStart w:id="149" w:name="_Toc191446318"/>
      <w:bookmarkStart w:id="150" w:name="_Ref322355843"/>
      <w:bookmarkStart w:id="151" w:name="_Ref322355975"/>
      <w:bookmarkStart w:id="152" w:name="_Ref490146696"/>
      <w:bookmarkStart w:id="153" w:name="_Ref499719654"/>
      <w:bookmarkStart w:id="154" w:name="_Ref501033573"/>
      <w:bookmarkStart w:id="155" w:name="_Ref501552018"/>
      <w:bookmarkStart w:id="156" w:name="_Toc79088008"/>
      <w:r>
        <w:rPr>
          <w:sz w:val="22"/>
          <w:szCs w:val="22"/>
        </w:rPr>
        <w:t>P</w:t>
      </w:r>
      <w:bookmarkEnd w:id="146"/>
      <w:bookmarkEnd w:id="147"/>
      <w:bookmarkEnd w:id="148"/>
      <w:r>
        <w:rPr>
          <w:sz w:val="22"/>
          <w:szCs w:val="22"/>
        </w:rPr>
        <w:t>ériode de validité des offres</w:t>
      </w:r>
      <w:bookmarkEnd w:id="149"/>
      <w:bookmarkEnd w:id="150"/>
      <w:bookmarkEnd w:id="151"/>
      <w:bookmarkEnd w:id="152"/>
      <w:bookmarkEnd w:id="153"/>
      <w:bookmarkEnd w:id="154"/>
      <w:bookmarkEnd w:id="155"/>
      <w:bookmarkEnd w:id="156"/>
    </w:p>
    <w:p w14:paraId="291AF1C8" w14:textId="77777777" w:rsidR="00141137" w:rsidRPr="00091745" w:rsidRDefault="00141137" w:rsidP="00F02294">
      <w:pPr>
        <w:tabs>
          <w:tab w:val="left" w:pos="142"/>
        </w:tabs>
        <w:autoSpaceDE w:val="0"/>
        <w:autoSpaceDN w:val="0"/>
        <w:adjustRightInd w:val="0"/>
        <w:rPr>
          <w:rFonts w:cs="Arial"/>
          <w:sz w:val="22"/>
          <w:szCs w:val="22"/>
          <w:lang w:val="en-GB"/>
        </w:rPr>
      </w:pPr>
    </w:p>
    <w:p w14:paraId="09BA3E28" w14:textId="74F988B1" w:rsidR="00141137" w:rsidRPr="00091745" w:rsidRDefault="00141137" w:rsidP="00342863">
      <w:pPr>
        <w:tabs>
          <w:tab w:val="left" w:pos="142"/>
        </w:tabs>
        <w:autoSpaceDE w:val="0"/>
        <w:autoSpaceDN w:val="0"/>
        <w:adjustRightInd w:val="0"/>
        <w:rPr>
          <w:rFonts w:cs="Arial"/>
          <w:sz w:val="22"/>
          <w:szCs w:val="22"/>
        </w:rPr>
      </w:pPr>
      <w:r>
        <w:rPr>
          <w:sz w:val="22"/>
          <w:szCs w:val="22"/>
        </w:rPr>
        <w:t xml:space="preserve">L’offre décrite dans la soumission doit être valable pendant une durée minimale de </w:t>
      </w:r>
      <w:permStart w:id="273109024" w:edGrp="everyone"/>
      <w:r>
        <w:rPr>
          <w:b/>
          <w:bCs/>
          <w:i/>
          <w:iCs/>
          <w:color w:val="FF0000"/>
          <w:sz w:val="22"/>
          <w:szCs w:val="22"/>
        </w:rPr>
        <w:t>180</w:t>
      </w:r>
      <w:r>
        <w:rPr>
          <w:sz w:val="22"/>
          <w:szCs w:val="22"/>
        </w:rPr>
        <w:t xml:space="preserve"> </w:t>
      </w:r>
      <w:permEnd w:id="273109024"/>
      <w:r>
        <w:rPr>
          <w:sz w:val="22"/>
          <w:szCs w:val="22"/>
        </w:rPr>
        <w:t>jours civils après la date limite de soumission des offres. L’OMS pourra rejeter une offre valable pour une période plus courte. Dans des circonstances exceptionnelles, l’OMS peut solliciter le consentement du soumissionnaire pour proroger la période de validité. Cette demande et les réponses seront formulées par écrit. Un soumissionnaire qui consent à une telle prorogation ne sera toutefois pas autorisé à modifier son offre sur un autre point.</w:t>
      </w:r>
    </w:p>
    <w:p w14:paraId="1C05393F"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57" w:name="_Toc108259898"/>
      <w:bookmarkStart w:id="158" w:name="_Toc122240168"/>
      <w:bookmarkStart w:id="159" w:name="_Toc122246477"/>
      <w:bookmarkStart w:id="160" w:name="_Toc191446320"/>
      <w:bookmarkStart w:id="161" w:name="_Toc79088009"/>
      <w:r>
        <w:rPr>
          <w:sz w:val="22"/>
          <w:szCs w:val="22"/>
        </w:rPr>
        <w:t xml:space="preserve">Modification et retrait des </w:t>
      </w:r>
      <w:bookmarkEnd w:id="157"/>
      <w:bookmarkEnd w:id="158"/>
      <w:bookmarkEnd w:id="159"/>
      <w:r>
        <w:rPr>
          <w:sz w:val="22"/>
          <w:szCs w:val="22"/>
        </w:rPr>
        <w:t>offres</w:t>
      </w:r>
      <w:bookmarkEnd w:id="160"/>
      <w:bookmarkEnd w:id="161"/>
    </w:p>
    <w:p w14:paraId="0F71E6DA" w14:textId="77777777" w:rsidR="00141137" w:rsidRPr="00091745" w:rsidRDefault="00141137" w:rsidP="00F02294">
      <w:pPr>
        <w:tabs>
          <w:tab w:val="left" w:pos="142"/>
        </w:tabs>
        <w:autoSpaceDE w:val="0"/>
        <w:autoSpaceDN w:val="0"/>
        <w:adjustRightInd w:val="0"/>
        <w:rPr>
          <w:rFonts w:cs="Arial"/>
          <w:sz w:val="22"/>
          <w:szCs w:val="22"/>
          <w:lang w:val="en-GB"/>
        </w:rPr>
      </w:pPr>
    </w:p>
    <w:p w14:paraId="1FB1FF2E" w14:textId="2FC43467" w:rsidR="00141137" w:rsidRPr="006A77F8" w:rsidRDefault="00141137" w:rsidP="00F57C68">
      <w:pPr>
        <w:tabs>
          <w:tab w:val="left" w:pos="142"/>
        </w:tabs>
        <w:autoSpaceDE w:val="0"/>
        <w:autoSpaceDN w:val="0"/>
        <w:adjustRightInd w:val="0"/>
        <w:rPr>
          <w:sz w:val="22"/>
          <w:szCs w:val="22"/>
        </w:rPr>
      </w:pPr>
      <w:r w:rsidRPr="006A77F8">
        <w:rPr>
          <w:sz w:val="22"/>
          <w:szCs w:val="22"/>
        </w:rPr>
        <w:t xml:space="preserve">Le soumissionnaire peut retirer son offre à tout moment après la soumission de l’offre et avant la date limite de soumission des offres, à condition que l’OMS soit avertie du retrait par une notification écrite envoyée par courriel ou par courrier comme prévu à la section </w:t>
      </w:r>
      <w:r w:rsidR="008C68CA" w:rsidRPr="006A77F8">
        <w:rPr>
          <w:sz w:val="22"/>
          <w:szCs w:val="22"/>
        </w:rPr>
        <w:fldChar w:fldCharType="begin"/>
      </w:r>
      <w:r w:rsidR="008C68CA" w:rsidRPr="006A77F8">
        <w:rPr>
          <w:sz w:val="22"/>
          <w:szCs w:val="22"/>
        </w:rPr>
        <w:instrText xml:space="preserve"> REF _Ref501551963 \r \h </w:instrText>
      </w:r>
      <w:r w:rsidR="006A77F8">
        <w:rPr>
          <w:sz w:val="22"/>
          <w:szCs w:val="22"/>
        </w:rPr>
        <w:instrText xml:space="preserve"> \* MERGEFORMAT </w:instrText>
      </w:r>
      <w:r w:rsidR="008C68CA" w:rsidRPr="006A77F8">
        <w:rPr>
          <w:sz w:val="22"/>
          <w:szCs w:val="22"/>
        </w:rPr>
      </w:r>
      <w:r w:rsidR="008C68CA" w:rsidRPr="006A77F8">
        <w:rPr>
          <w:sz w:val="22"/>
          <w:szCs w:val="22"/>
        </w:rPr>
        <w:fldChar w:fldCharType="separate"/>
      </w:r>
      <w:r w:rsidR="00223ECD">
        <w:rPr>
          <w:sz w:val="22"/>
          <w:szCs w:val="22"/>
        </w:rPr>
        <w:t>4.7</w:t>
      </w:r>
      <w:r w:rsidR="008C68CA" w:rsidRPr="006A77F8">
        <w:rPr>
          <w:sz w:val="22"/>
          <w:szCs w:val="22"/>
        </w:rPr>
        <w:fldChar w:fldCharType="end"/>
      </w:r>
      <w:r w:rsidRPr="006A77F8">
        <w:rPr>
          <w:sz w:val="22"/>
          <w:szCs w:val="22"/>
        </w:rPr>
        <w:t xml:space="preserve"> ci-dessus, avant la date limite de soumission des offres.</w:t>
      </w:r>
    </w:p>
    <w:p w14:paraId="0A975437" w14:textId="77777777" w:rsidR="00141137" w:rsidRPr="00BA676D" w:rsidRDefault="00141137" w:rsidP="00F02294">
      <w:pPr>
        <w:tabs>
          <w:tab w:val="left" w:pos="142"/>
        </w:tabs>
        <w:autoSpaceDE w:val="0"/>
        <w:autoSpaceDN w:val="0"/>
        <w:adjustRightInd w:val="0"/>
        <w:rPr>
          <w:rFonts w:cs="Arial"/>
          <w:sz w:val="22"/>
          <w:szCs w:val="22"/>
        </w:rPr>
      </w:pPr>
    </w:p>
    <w:p w14:paraId="6A8686EA" w14:textId="4BFDAD2B" w:rsidR="00141137" w:rsidRPr="00091745" w:rsidRDefault="00141137" w:rsidP="00F57C68">
      <w:pPr>
        <w:tabs>
          <w:tab w:val="left" w:pos="142"/>
        </w:tabs>
        <w:autoSpaceDE w:val="0"/>
        <w:autoSpaceDN w:val="0"/>
        <w:adjustRightInd w:val="0"/>
        <w:rPr>
          <w:rFonts w:cs="Arial"/>
          <w:sz w:val="22"/>
          <w:szCs w:val="22"/>
        </w:rPr>
      </w:pPr>
      <w:r>
        <w:rPr>
          <w:sz w:val="22"/>
          <w:szCs w:val="22"/>
        </w:rPr>
        <w:t xml:space="preserve">Aucune offre ne peut être modifiée après la date limite de soumission des offres, sauf si l’OMS a publié un avenant à l’appel d’offres autorisant de telles modifications (voir la section </w:t>
      </w:r>
      <w:r w:rsidR="008C68CA">
        <w:rPr>
          <w:rFonts w:cs="Arial"/>
          <w:sz w:val="22"/>
          <w:szCs w:val="22"/>
        </w:rPr>
        <w:fldChar w:fldCharType="begin"/>
      </w:r>
      <w:r w:rsidR="008C68CA">
        <w:rPr>
          <w:rFonts w:cs="Arial"/>
          <w:sz w:val="22"/>
          <w:szCs w:val="22"/>
        </w:rPr>
        <w:instrText xml:space="preserve"> REF _Ref121647053 \r \h </w:instrText>
      </w:r>
      <w:r w:rsidR="008C68CA">
        <w:rPr>
          <w:rFonts w:cs="Arial"/>
          <w:sz w:val="22"/>
          <w:szCs w:val="22"/>
        </w:rPr>
      </w:r>
      <w:r w:rsidR="008C68CA">
        <w:rPr>
          <w:rFonts w:cs="Arial"/>
          <w:sz w:val="22"/>
          <w:szCs w:val="22"/>
        </w:rPr>
        <w:fldChar w:fldCharType="separate"/>
      </w:r>
      <w:r w:rsidR="00223ECD">
        <w:rPr>
          <w:rFonts w:cs="Arial"/>
          <w:sz w:val="22"/>
          <w:szCs w:val="22"/>
        </w:rPr>
        <w:t>4.11</w:t>
      </w:r>
      <w:r w:rsidR="008C68CA">
        <w:rPr>
          <w:rFonts w:cs="Arial"/>
          <w:sz w:val="22"/>
          <w:szCs w:val="22"/>
        </w:rPr>
        <w:fldChar w:fldCharType="end"/>
      </w:r>
      <w:r>
        <w:rPr>
          <w:sz w:val="22"/>
          <w:szCs w:val="22"/>
        </w:rPr>
        <w:t xml:space="preserve"> « Avenant à l’appel d’offres »). </w:t>
      </w:r>
    </w:p>
    <w:p w14:paraId="45F29D0B" w14:textId="77777777" w:rsidR="00141137" w:rsidRPr="00BA676D" w:rsidRDefault="00141137" w:rsidP="00F02294">
      <w:pPr>
        <w:tabs>
          <w:tab w:val="left" w:pos="142"/>
        </w:tabs>
        <w:autoSpaceDE w:val="0"/>
        <w:autoSpaceDN w:val="0"/>
        <w:adjustRightInd w:val="0"/>
        <w:rPr>
          <w:rFonts w:cs="Arial"/>
          <w:sz w:val="22"/>
          <w:szCs w:val="22"/>
        </w:rPr>
      </w:pPr>
    </w:p>
    <w:p w14:paraId="077F8744" w14:textId="561CBE09" w:rsidR="00141137" w:rsidRPr="00091745" w:rsidRDefault="00141137" w:rsidP="00F57C68">
      <w:pPr>
        <w:tabs>
          <w:tab w:val="left" w:pos="142"/>
        </w:tabs>
        <w:autoSpaceDE w:val="0"/>
        <w:autoSpaceDN w:val="0"/>
        <w:adjustRightInd w:val="0"/>
        <w:rPr>
          <w:rFonts w:cs="Arial"/>
          <w:sz w:val="22"/>
          <w:szCs w:val="22"/>
        </w:rPr>
      </w:pPr>
      <w:r>
        <w:rPr>
          <w:sz w:val="22"/>
          <w:szCs w:val="22"/>
        </w:rPr>
        <w:t xml:space="preserve">Aucune offre ne peut être retirée entre la date limite de soumission et l’expiration de la période de validité de l’offre précisée par le soumissionnaire dans son offre, conformément à la section </w:t>
      </w:r>
      <w:r w:rsidR="008C68CA">
        <w:rPr>
          <w:rFonts w:cs="Arial"/>
          <w:sz w:val="22"/>
          <w:szCs w:val="22"/>
        </w:rPr>
        <w:fldChar w:fldCharType="begin"/>
      </w:r>
      <w:r w:rsidR="008C68CA">
        <w:rPr>
          <w:rFonts w:cs="Arial"/>
          <w:sz w:val="22"/>
          <w:szCs w:val="22"/>
        </w:rPr>
        <w:instrText xml:space="preserve"> REF _Ref501552018 \r \h </w:instrText>
      </w:r>
      <w:r w:rsidR="008C68CA">
        <w:rPr>
          <w:rFonts w:cs="Arial"/>
          <w:sz w:val="22"/>
          <w:szCs w:val="22"/>
        </w:rPr>
      </w:r>
      <w:r w:rsidR="008C68CA">
        <w:rPr>
          <w:rFonts w:cs="Arial"/>
          <w:sz w:val="22"/>
          <w:szCs w:val="22"/>
        </w:rPr>
        <w:fldChar w:fldCharType="separate"/>
      </w:r>
      <w:r w:rsidR="00223ECD">
        <w:rPr>
          <w:rFonts w:cs="Arial"/>
          <w:sz w:val="22"/>
          <w:szCs w:val="22"/>
        </w:rPr>
        <w:t>4.8</w:t>
      </w:r>
      <w:r w:rsidR="008C68CA">
        <w:rPr>
          <w:rFonts w:cs="Arial"/>
          <w:sz w:val="22"/>
          <w:szCs w:val="22"/>
        </w:rPr>
        <w:fldChar w:fldCharType="end"/>
      </w:r>
      <w:r>
        <w:rPr>
          <w:sz w:val="22"/>
          <w:szCs w:val="22"/>
        </w:rPr>
        <w:t xml:space="preserve"> « Période de validité des offres ».</w:t>
      </w:r>
    </w:p>
    <w:p w14:paraId="4274EE21" w14:textId="77777777" w:rsidR="00141137" w:rsidRPr="00BA676D" w:rsidRDefault="00141137" w:rsidP="00F02294">
      <w:pPr>
        <w:tabs>
          <w:tab w:val="left" w:pos="142"/>
        </w:tabs>
        <w:autoSpaceDE w:val="0"/>
        <w:autoSpaceDN w:val="0"/>
        <w:adjustRightInd w:val="0"/>
        <w:rPr>
          <w:rFonts w:cs="Arial"/>
          <w:sz w:val="22"/>
          <w:szCs w:val="22"/>
        </w:rPr>
      </w:pPr>
    </w:p>
    <w:p w14:paraId="1AE04B3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2" w:name="_Toc122240169"/>
      <w:bookmarkStart w:id="163" w:name="_Toc122246478"/>
      <w:bookmarkStart w:id="164" w:name="_Toc191446321"/>
      <w:bookmarkStart w:id="165" w:name="_Toc79088010"/>
      <w:r>
        <w:rPr>
          <w:sz w:val="22"/>
          <w:szCs w:val="22"/>
        </w:rPr>
        <w:t>Réception d’offres d’entités non invitées à soumissionner</w:t>
      </w:r>
      <w:bookmarkEnd w:id="162"/>
      <w:bookmarkEnd w:id="163"/>
      <w:bookmarkEnd w:id="164"/>
      <w:bookmarkEnd w:id="165"/>
    </w:p>
    <w:p w14:paraId="29B18386" w14:textId="77777777" w:rsidR="00141137" w:rsidRPr="00BA676D" w:rsidRDefault="00141137" w:rsidP="00F02294">
      <w:pPr>
        <w:tabs>
          <w:tab w:val="left" w:pos="142"/>
        </w:tabs>
        <w:autoSpaceDE w:val="0"/>
        <w:autoSpaceDN w:val="0"/>
        <w:adjustRightInd w:val="0"/>
        <w:rPr>
          <w:rFonts w:cs="Arial"/>
          <w:sz w:val="22"/>
          <w:szCs w:val="22"/>
        </w:rPr>
      </w:pPr>
    </w:p>
    <w:p w14:paraId="1A0F74AA" w14:textId="77777777" w:rsidR="00141137" w:rsidRPr="00091745" w:rsidRDefault="00141137" w:rsidP="00F02294">
      <w:pPr>
        <w:tabs>
          <w:tab w:val="left" w:pos="142"/>
        </w:tabs>
        <w:autoSpaceDE w:val="0"/>
        <w:autoSpaceDN w:val="0"/>
        <w:adjustRightInd w:val="0"/>
        <w:rPr>
          <w:rFonts w:cs="Arial"/>
          <w:sz w:val="22"/>
          <w:szCs w:val="22"/>
        </w:rPr>
      </w:pPr>
      <w:r>
        <w:rPr>
          <w:sz w:val="22"/>
          <w:szCs w:val="22"/>
        </w:rPr>
        <w:t>L’OMS peut, à sa discrétion, si elle juge cela nécessaire et dans l’intérêt de l’Organisation, élargir l’appel d’offres à des soumissionnaires qui ne figuraient pas dans la liste initiale des entités invitées à soumissionner.</w:t>
      </w:r>
    </w:p>
    <w:p w14:paraId="5DFB4E16" w14:textId="77777777" w:rsidR="00141137" w:rsidRPr="00BA676D" w:rsidRDefault="00141137" w:rsidP="00F02294">
      <w:pPr>
        <w:tabs>
          <w:tab w:val="left" w:pos="142"/>
        </w:tabs>
        <w:autoSpaceDE w:val="0"/>
        <w:autoSpaceDN w:val="0"/>
        <w:adjustRightInd w:val="0"/>
        <w:rPr>
          <w:rFonts w:cs="Arial"/>
          <w:sz w:val="22"/>
          <w:szCs w:val="22"/>
        </w:rPr>
      </w:pPr>
    </w:p>
    <w:p w14:paraId="0CEF81E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66" w:name="_Toc108259893"/>
      <w:bookmarkStart w:id="167" w:name="_Ref121647053"/>
      <w:bookmarkStart w:id="168" w:name="_Toc122240170"/>
      <w:bookmarkStart w:id="169" w:name="_Toc122246479"/>
      <w:bookmarkStart w:id="170" w:name="_Toc191446322"/>
      <w:bookmarkStart w:id="171" w:name="_Toc79088011"/>
      <w:r>
        <w:rPr>
          <w:sz w:val="22"/>
          <w:szCs w:val="22"/>
        </w:rPr>
        <w:t xml:space="preserve">Avenant à l’appel </w:t>
      </w:r>
      <w:bookmarkEnd w:id="166"/>
      <w:r>
        <w:rPr>
          <w:sz w:val="22"/>
          <w:szCs w:val="22"/>
        </w:rPr>
        <w:t>d’offres</w:t>
      </w:r>
      <w:bookmarkEnd w:id="167"/>
      <w:bookmarkEnd w:id="168"/>
      <w:bookmarkEnd w:id="169"/>
      <w:bookmarkEnd w:id="170"/>
      <w:bookmarkEnd w:id="171"/>
    </w:p>
    <w:p w14:paraId="5B574193" w14:textId="77777777" w:rsidR="00141137" w:rsidRPr="00091745" w:rsidRDefault="00141137" w:rsidP="00F02294">
      <w:pPr>
        <w:tabs>
          <w:tab w:val="left" w:pos="142"/>
        </w:tabs>
        <w:autoSpaceDE w:val="0"/>
        <w:autoSpaceDN w:val="0"/>
        <w:adjustRightInd w:val="0"/>
        <w:rPr>
          <w:rFonts w:cs="Arial"/>
          <w:sz w:val="22"/>
          <w:szCs w:val="22"/>
          <w:lang w:val="en-GB"/>
        </w:rPr>
      </w:pPr>
    </w:p>
    <w:p w14:paraId="3D7B8942" w14:textId="53421EA2" w:rsidR="000B360A" w:rsidRPr="00091745" w:rsidRDefault="000B360A" w:rsidP="00F02294">
      <w:pPr>
        <w:tabs>
          <w:tab w:val="left" w:pos="142"/>
        </w:tabs>
        <w:autoSpaceDE w:val="0"/>
        <w:autoSpaceDN w:val="0"/>
        <w:adjustRightInd w:val="0"/>
        <w:rPr>
          <w:rFonts w:cs="Arial"/>
          <w:sz w:val="22"/>
          <w:szCs w:val="22"/>
        </w:rPr>
      </w:pPr>
      <w:r>
        <w:rPr>
          <w:sz w:val="22"/>
          <w:szCs w:val="22"/>
        </w:rPr>
        <w:t xml:space="preserve">L’OMS peut, à tout moment avant la date limite de soumission des offres, pour quelque motif que ce soit, de sa propre initiative ou en réponse à une demande de précisions de la part d’un soumissionnaire (potentiel), modifier l’appel d’offres par le biais d’un avenant écrit. Les avenants pourraient, </w:t>
      </w:r>
      <w:r>
        <w:rPr>
          <w:sz w:val="22"/>
          <w:szCs w:val="22"/>
          <w:u w:val="single"/>
        </w:rPr>
        <w:t>entre autres</w:t>
      </w:r>
      <w:r>
        <w:rPr>
          <w:sz w:val="22"/>
          <w:szCs w:val="22"/>
        </w:rPr>
        <w:t>, porter sur le champ d’application ou les exigences du projet, les attentes en termes de calendrier du projet et/ou la prorogation de la date limite de soumission des offres.</w:t>
      </w:r>
    </w:p>
    <w:p w14:paraId="474D6F2F" w14:textId="77777777" w:rsidR="00141137" w:rsidRPr="00BA676D" w:rsidRDefault="00141137" w:rsidP="00F02294">
      <w:pPr>
        <w:tabs>
          <w:tab w:val="left" w:pos="142"/>
        </w:tabs>
        <w:autoSpaceDE w:val="0"/>
        <w:autoSpaceDN w:val="0"/>
        <w:adjustRightInd w:val="0"/>
        <w:rPr>
          <w:rFonts w:cs="Arial"/>
          <w:sz w:val="22"/>
          <w:szCs w:val="22"/>
        </w:rPr>
      </w:pPr>
    </w:p>
    <w:p w14:paraId="00AF3F7C" w14:textId="77777777" w:rsidR="000B360A" w:rsidRPr="00091745" w:rsidRDefault="00141137" w:rsidP="00F02294">
      <w:pPr>
        <w:tabs>
          <w:tab w:val="left" w:pos="142"/>
        </w:tabs>
        <w:autoSpaceDE w:val="0"/>
        <w:autoSpaceDN w:val="0"/>
        <w:adjustRightInd w:val="0"/>
        <w:rPr>
          <w:rFonts w:cs="Arial"/>
          <w:sz w:val="22"/>
          <w:szCs w:val="22"/>
        </w:rPr>
      </w:pPr>
      <w:r>
        <w:rPr>
          <w:sz w:val="22"/>
          <w:szCs w:val="22"/>
        </w:rPr>
        <w:lastRenderedPageBreak/>
        <w:t xml:space="preserve">Tous les soumissionnaires potentiels qui ont reçu l’appel d’offres seront informés par écrit de tous les avenants à l’appel d’offres et, le cas échéant, seront invités à modifier leur offre en conséquence. </w:t>
      </w:r>
    </w:p>
    <w:p w14:paraId="5E23309E" w14:textId="77777777" w:rsidR="00C91997" w:rsidRPr="00BA676D" w:rsidRDefault="00C91997" w:rsidP="00F02294">
      <w:pPr>
        <w:tabs>
          <w:tab w:val="left" w:pos="142"/>
        </w:tabs>
        <w:autoSpaceDE w:val="0"/>
        <w:autoSpaceDN w:val="0"/>
        <w:adjustRightInd w:val="0"/>
        <w:rPr>
          <w:rFonts w:cs="Arial"/>
          <w:color w:val="000000"/>
          <w:sz w:val="22"/>
          <w:szCs w:val="22"/>
        </w:rPr>
      </w:pPr>
    </w:p>
    <w:p w14:paraId="070CFC90" w14:textId="77777777" w:rsidR="001F5283" w:rsidRPr="00091745" w:rsidRDefault="001F5283"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172" w:name="_Ref322354910"/>
      <w:bookmarkStart w:id="173" w:name="_Toc79088012"/>
      <w:r>
        <w:rPr>
          <w:sz w:val="22"/>
          <w:szCs w:val="22"/>
        </w:rPr>
        <w:t>Structure de l’offre</w:t>
      </w:r>
      <w:bookmarkEnd w:id="172"/>
      <w:bookmarkEnd w:id="173"/>
    </w:p>
    <w:p w14:paraId="1841D31E" w14:textId="77777777" w:rsidR="001F5283" w:rsidRPr="00091745" w:rsidRDefault="001F5283" w:rsidP="00F02294">
      <w:pPr>
        <w:tabs>
          <w:tab w:val="left" w:pos="142"/>
        </w:tabs>
        <w:autoSpaceDE w:val="0"/>
        <w:autoSpaceDN w:val="0"/>
        <w:adjustRightInd w:val="0"/>
        <w:rPr>
          <w:rFonts w:cs="Arial"/>
          <w:sz w:val="22"/>
          <w:szCs w:val="22"/>
          <w:lang w:val="en-GB"/>
        </w:rPr>
      </w:pPr>
    </w:p>
    <w:p w14:paraId="304CDF38" w14:textId="2357A530" w:rsidR="000B360A" w:rsidRPr="00091745" w:rsidRDefault="000B360A" w:rsidP="0025380F">
      <w:pPr>
        <w:tabs>
          <w:tab w:val="left" w:pos="142"/>
        </w:tabs>
        <w:autoSpaceDE w:val="0"/>
        <w:autoSpaceDN w:val="0"/>
        <w:adjustRightInd w:val="0"/>
        <w:rPr>
          <w:rFonts w:cs="Arial"/>
          <w:color w:val="000000"/>
          <w:sz w:val="22"/>
          <w:szCs w:val="22"/>
        </w:rPr>
      </w:pPr>
      <w:r>
        <w:rPr>
          <w:color w:val="000000"/>
          <w:sz w:val="22"/>
          <w:szCs w:val="22"/>
        </w:rPr>
        <w:t xml:space="preserve">Le contenu de l’offre du soumissionnaire devra être présenté de façon concise et structurée dans l’ordre mentionné plus bas, de manière à inclure, mais sans nécessairement s’y limiter, les informations énumérées dans les sections </w:t>
      </w:r>
      <w:r w:rsidR="0025380F">
        <w:rPr>
          <w:rFonts w:cs="Arial"/>
          <w:color w:val="000000"/>
          <w:sz w:val="22"/>
          <w:szCs w:val="22"/>
        </w:rPr>
        <w:fldChar w:fldCharType="begin"/>
      </w:r>
      <w:r w:rsidR="0025380F">
        <w:rPr>
          <w:rFonts w:cs="Arial"/>
          <w:color w:val="000000"/>
          <w:sz w:val="22"/>
          <w:szCs w:val="22"/>
        </w:rPr>
        <w:instrText xml:space="preserve"> REF _Ref499719465 \r \h </w:instrText>
      </w:r>
      <w:r w:rsidR="0025380F">
        <w:rPr>
          <w:rFonts w:cs="Arial"/>
          <w:color w:val="000000"/>
          <w:sz w:val="22"/>
          <w:szCs w:val="22"/>
        </w:rPr>
      </w:r>
      <w:r w:rsidR="0025380F">
        <w:rPr>
          <w:rFonts w:cs="Arial"/>
          <w:color w:val="000000"/>
          <w:sz w:val="22"/>
          <w:szCs w:val="22"/>
        </w:rPr>
        <w:fldChar w:fldCharType="separate"/>
      </w:r>
      <w:r w:rsidR="00223ECD">
        <w:rPr>
          <w:rFonts w:cs="Arial"/>
          <w:color w:val="000000"/>
          <w:sz w:val="22"/>
          <w:szCs w:val="22"/>
        </w:rPr>
        <w:t>4.12.1</w:t>
      </w:r>
      <w:r w:rsidR="0025380F">
        <w:rPr>
          <w:rFonts w:cs="Arial"/>
          <w:color w:val="000000"/>
          <w:sz w:val="22"/>
          <w:szCs w:val="22"/>
        </w:rPr>
        <w:fldChar w:fldCharType="end"/>
      </w:r>
      <w:r>
        <w:rPr>
          <w:color w:val="000000"/>
          <w:sz w:val="22"/>
          <w:szCs w:val="22"/>
        </w:rPr>
        <w:t xml:space="preserve"> à 4.12.6</w:t>
      </w:r>
      <w:r>
        <w:t>.</w:t>
      </w:r>
    </w:p>
    <w:p w14:paraId="101C3F76" w14:textId="77777777" w:rsidR="000B360A" w:rsidRPr="00BA676D" w:rsidRDefault="000B360A" w:rsidP="00F02294">
      <w:pPr>
        <w:tabs>
          <w:tab w:val="left" w:pos="142"/>
        </w:tabs>
        <w:autoSpaceDE w:val="0"/>
        <w:autoSpaceDN w:val="0"/>
        <w:adjustRightInd w:val="0"/>
        <w:rPr>
          <w:rFonts w:cs="Arial"/>
          <w:color w:val="000000"/>
          <w:sz w:val="22"/>
          <w:szCs w:val="22"/>
        </w:rPr>
      </w:pPr>
    </w:p>
    <w:p w14:paraId="26BB5CB9" w14:textId="0C877990" w:rsidR="000B360A" w:rsidRPr="00091745" w:rsidRDefault="0010541F" w:rsidP="009921C5">
      <w:pPr>
        <w:tabs>
          <w:tab w:val="left" w:pos="142"/>
        </w:tabs>
        <w:autoSpaceDE w:val="0"/>
        <w:autoSpaceDN w:val="0"/>
        <w:adjustRightInd w:val="0"/>
        <w:rPr>
          <w:rFonts w:cs="Arial"/>
          <w:sz w:val="22"/>
          <w:szCs w:val="22"/>
        </w:rPr>
      </w:pPr>
      <w:r>
        <w:rPr>
          <w:sz w:val="22"/>
          <w:szCs w:val="22"/>
        </w:rPr>
        <w:t>Toute information que le soumissionnaire considère comme confidentielle devrait être clairement désignée comme telle.</w:t>
      </w:r>
    </w:p>
    <w:p w14:paraId="7CE0EA4A" w14:textId="77777777" w:rsidR="00F7471F" w:rsidRPr="00BA676D" w:rsidRDefault="00F7471F" w:rsidP="001F5283">
      <w:pPr>
        <w:autoSpaceDE w:val="0"/>
        <w:autoSpaceDN w:val="0"/>
        <w:adjustRightInd w:val="0"/>
        <w:rPr>
          <w:rFonts w:cs="Arial"/>
          <w:sz w:val="22"/>
          <w:szCs w:val="22"/>
        </w:rPr>
      </w:pPr>
    </w:p>
    <w:p w14:paraId="5B8904DA" w14:textId="77777777" w:rsidR="00F7471F" w:rsidRPr="00A112BC" w:rsidRDefault="00F7471F"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174" w:name="_Toc140033899"/>
      <w:bookmarkStart w:id="175" w:name="_Toc140037261"/>
      <w:bookmarkStart w:id="176" w:name="_Ref499719465"/>
      <w:bookmarkStart w:id="177" w:name="_Toc79088013"/>
      <w:bookmarkStart w:id="178" w:name="_Toc108259911"/>
      <w:bookmarkStart w:id="179" w:name="_Toc120869197"/>
      <w:bookmarkStart w:id="180" w:name="_Toc122240172"/>
      <w:bookmarkStart w:id="181" w:name="_Toc122246481"/>
      <w:bookmarkStart w:id="182" w:name="_Toc191446323"/>
      <w:bookmarkEnd w:id="174"/>
      <w:bookmarkEnd w:id="175"/>
      <w:r>
        <w:rPr>
          <w:rFonts w:ascii="Arial" w:hAnsi="Arial"/>
          <w:color w:val="447DB5"/>
        </w:rPr>
        <w:t>Formulaire d’acceptation</w:t>
      </w:r>
      <w:bookmarkEnd w:id="176"/>
      <w:bookmarkEnd w:id="177"/>
    </w:p>
    <w:p w14:paraId="328C15A8" w14:textId="65B66C41" w:rsidR="00F7471F" w:rsidRPr="00091745" w:rsidRDefault="00F7471F" w:rsidP="00C22ACB">
      <w:pPr>
        <w:rPr>
          <w:rFonts w:cs="Arial"/>
          <w:sz w:val="22"/>
          <w:szCs w:val="22"/>
        </w:rPr>
      </w:pPr>
      <w:r>
        <w:rPr>
          <w:sz w:val="22"/>
          <w:szCs w:val="22"/>
        </w:rPr>
        <w:t>L’offre du soumissionnaire doit être assortie d’un formulaire d’acceptation (annexe 5 ci-jointe) signé par un représentant dûment autorisé du soumissionnaire indiquant</w:t>
      </w:r>
      <w:r w:rsidR="006A77F8">
        <w:rPr>
          <w:sz w:val="22"/>
          <w:szCs w:val="22"/>
        </w:rPr>
        <w:t> :</w:t>
      </w:r>
    </w:p>
    <w:p w14:paraId="4327AE8A" w14:textId="77777777" w:rsidR="00F7471F" w:rsidRPr="00BA676D" w:rsidRDefault="00F7471F" w:rsidP="00F7471F">
      <w:pPr>
        <w:rPr>
          <w:rFonts w:cs="Arial"/>
          <w:sz w:val="22"/>
          <w:szCs w:val="22"/>
        </w:rPr>
      </w:pPr>
    </w:p>
    <w:p w14:paraId="645FBC2C" w14:textId="09F56F4E" w:rsidR="00F7471F" w:rsidRPr="00091745" w:rsidRDefault="00F7471F" w:rsidP="005E25D0">
      <w:pPr>
        <w:widowControl w:val="0"/>
        <w:numPr>
          <w:ilvl w:val="0"/>
          <w:numId w:val="8"/>
        </w:numPr>
        <w:spacing w:line="240" w:lineRule="atLeast"/>
        <w:jc w:val="lowKashida"/>
        <w:rPr>
          <w:rFonts w:cs="Arial"/>
          <w:sz w:val="22"/>
          <w:szCs w:val="22"/>
        </w:rPr>
      </w:pPr>
      <w:r>
        <w:rPr>
          <w:sz w:val="22"/>
          <w:szCs w:val="22"/>
        </w:rPr>
        <w:t>que le soumissionnaire s’engage en son nom propre et au nom de ses partenaires et contractants éventuels à réaliser le travail conformément aux dispositions de l’appel d’offres</w:t>
      </w:r>
      <w:r w:rsidR="0051241C">
        <w:rPr>
          <w:sz w:val="22"/>
          <w:szCs w:val="22"/>
        </w:rPr>
        <w:t> ;</w:t>
      </w:r>
    </w:p>
    <w:p w14:paraId="47C2CE3C" w14:textId="66B1C31F" w:rsidR="00F7471F" w:rsidRPr="006A77F8" w:rsidRDefault="00F7471F">
      <w:pPr>
        <w:widowControl w:val="0"/>
        <w:numPr>
          <w:ilvl w:val="0"/>
          <w:numId w:val="8"/>
        </w:numPr>
        <w:spacing w:line="240" w:lineRule="atLeast"/>
        <w:jc w:val="lowKashida"/>
        <w:rPr>
          <w:sz w:val="22"/>
          <w:szCs w:val="22"/>
        </w:rPr>
      </w:pPr>
      <w:r w:rsidRPr="006A77F8">
        <w:rPr>
          <w:sz w:val="22"/>
          <w:szCs w:val="22"/>
        </w:rPr>
        <w:t>le coût total de l’offre, en indiquant la devise convertible des Nations Unies</w:t>
      </w:r>
      <w:r w:rsidR="00436874" w:rsidRPr="006A77F8">
        <w:footnoteReference w:id="2"/>
      </w:r>
      <w:r w:rsidRPr="006A77F8">
        <w:rPr>
          <w:sz w:val="22"/>
          <w:szCs w:val="22"/>
        </w:rPr>
        <w:t xml:space="preserve"> utilisée (de préférence en dollars US)</w:t>
      </w:r>
      <w:r w:rsidR="0051241C" w:rsidRPr="006A77F8">
        <w:rPr>
          <w:sz w:val="22"/>
          <w:szCs w:val="22"/>
        </w:rPr>
        <w:t> ;</w:t>
      </w:r>
    </w:p>
    <w:p w14:paraId="176E9D01" w14:textId="78AED7F7" w:rsidR="00F7471F" w:rsidRDefault="00F7471F" w:rsidP="0025380F">
      <w:pPr>
        <w:pStyle w:val="Paragraphedeliste"/>
        <w:widowControl w:val="0"/>
        <w:numPr>
          <w:ilvl w:val="0"/>
          <w:numId w:val="8"/>
        </w:numPr>
        <w:spacing w:line="240" w:lineRule="atLeast"/>
        <w:jc w:val="lowKashida"/>
        <w:rPr>
          <w:rFonts w:cs="Arial"/>
          <w:sz w:val="22"/>
          <w:szCs w:val="22"/>
        </w:rPr>
      </w:pPr>
      <w:r>
        <w:rPr>
          <w:sz w:val="22"/>
          <w:szCs w:val="22"/>
        </w:rPr>
        <w:t xml:space="preserve">le nombre de jours de validité de l’offre (à compter de la date indiquée sur le formulaire) en application des dispositions de la section </w:t>
      </w:r>
      <w:r w:rsidR="0025380F">
        <w:rPr>
          <w:rFonts w:cs="Arial"/>
          <w:sz w:val="22"/>
          <w:szCs w:val="22"/>
        </w:rPr>
        <w:fldChar w:fldCharType="begin"/>
      </w:r>
      <w:r w:rsidR="0025380F">
        <w:rPr>
          <w:rFonts w:cs="Arial"/>
          <w:sz w:val="22"/>
          <w:szCs w:val="22"/>
        </w:rPr>
        <w:instrText xml:space="preserve"> REF _Ref499719654 \r \h </w:instrText>
      </w:r>
      <w:r w:rsidR="0025380F">
        <w:rPr>
          <w:rFonts w:cs="Arial"/>
          <w:sz w:val="22"/>
          <w:szCs w:val="22"/>
        </w:rPr>
      </w:r>
      <w:r w:rsidR="0025380F">
        <w:rPr>
          <w:rFonts w:cs="Arial"/>
          <w:sz w:val="22"/>
          <w:szCs w:val="22"/>
        </w:rPr>
        <w:fldChar w:fldCharType="separate"/>
      </w:r>
      <w:r w:rsidR="00223ECD">
        <w:rPr>
          <w:rFonts w:cs="Arial"/>
          <w:sz w:val="22"/>
          <w:szCs w:val="22"/>
        </w:rPr>
        <w:t>4.8</w:t>
      </w:r>
      <w:r w:rsidR="0025380F">
        <w:rPr>
          <w:rFonts w:cs="Arial"/>
          <w:sz w:val="22"/>
          <w:szCs w:val="22"/>
        </w:rPr>
        <w:fldChar w:fldCharType="end"/>
      </w:r>
      <w:r>
        <w:rPr>
          <w:sz w:val="22"/>
          <w:szCs w:val="22"/>
        </w:rPr>
        <w:t xml:space="preserve"> « Période de validité des offres ». </w:t>
      </w:r>
    </w:p>
    <w:p w14:paraId="0989F49A" w14:textId="77777777" w:rsidR="00D24B9E" w:rsidRPr="00BA676D" w:rsidRDefault="00D24B9E" w:rsidP="00D07547">
      <w:pPr>
        <w:widowControl w:val="0"/>
        <w:spacing w:line="240" w:lineRule="atLeast"/>
        <w:ind w:left="720"/>
        <w:jc w:val="lowKashida"/>
        <w:rPr>
          <w:rFonts w:cs="Arial"/>
          <w:sz w:val="22"/>
          <w:szCs w:val="22"/>
        </w:rPr>
      </w:pPr>
    </w:p>
    <w:p w14:paraId="0C796521" w14:textId="77777777" w:rsidR="00F7471F" w:rsidRPr="00A112BC" w:rsidRDefault="00F7471F" w:rsidP="00A112BC">
      <w:pPr>
        <w:pStyle w:val="Titre3"/>
        <w:keepNext/>
        <w:widowControl w:val="0"/>
        <w:numPr>
          <w:ilvl w:val="2"/>
          <w:numId w:val="1"/>
        </w:numPr>
        <w:tabs>
          <w:tab w:val="clear" w:pos="720"/>
        </w:tabs>
        <w:spacing w:before="120" w:line="240" w:lineRule="atLeast"/>
        <w:jc w:val="lowKashida"/>
        <w:rPr>
          <w:rFonts w:ascii="Arial" w:hAnsi="Arial"/>
          <w:color w:val="447DB5"/>
        </w:rPr>
      </w:pPr>
      <w:bookmarkStart w:id="183" w:name="_Toc144285654"/>
      <w:bookmarkStart w:id="184" w:name="_Ref501033708"/>
      <w:bookmarkStart w:id="185" w:name="_Ref501552799"/>
      <w:bookmarkStart w:id="186" w:name="_Toc79088014"/>
      <w:r>
        <w:rPr>
          <w:rFonts w:ascii="Arial" w:hAnsi="Arial"/>
          <w:color w:val="447DB5"/>
        </w:rPr>
        <w:t>Résumé opérationnel</w:t>
      </w:r>
      <w:bookmarkEnd w:id="183"/>
      <w:bookmarkEnd w:id="184"/>
      <w:bookmarkEnd w:id="185"/>
      <w:bookmarkEnd w:id="186"/>
    </w:p>
    <w:p w14:paraId="28296AC5" w14:textId="0245F578" w:rsidR="009921C5" w:rsidRDefault="00F7471F" w:rsidP="009921C5">
      <w:pPr>
        <w:tabs>
          <w:tab w:val="num" w:pos="540"/>
        </w:tabs>
        <w:rPr>
          <w:sz w:val="22"/>
          <w:szCs w:val="22"/>
        </w:rPr>
      </w:pPr>
      <w:r>
        <w:rPr>
          <w:sz w:val="22"/>
          <w:szCs w:val="22"/>
        </w:rPr>
        <w:t xml:space="preserve">L’offre du soumissionnaire doit être accompagnée d’un résumé opérationnel </w:t>
      </w:r>
      <w:permStart w:id="248715952" w:edGrp="everyone"/>
      <w:r>
        <w:rPr>
          <w:color w:val="FF0000"/>
        </w:rPr>
        <w:t xml:space="preserve">(de </w:t>
      </w:r>
      <w:r w:rsidR="00877BF0">
        <w:rPr>
          <w:color w:val="FF0000"/>
        </w:rPr>
        <w:t xml:space="preserve">03 </w:t>
      </w:r>
      <w:r>
        <w:rPr>
          <w:color w:val="FF0000"/>
        </w:rPr>
        <w:t xml:space="preserve">pages maximum) </w:t>
      </w:r>
      <w:permEnd w:id="248715952"/>
      <w:r>
        <w:rPr>
          <w:sz w:val="22"/>
          <w:szCs w:val="22"/>
        </w:rPr>
        <w:t xml:space="preserve">présentant la solution proposée ainsi que l’approche/la méthodologie. </w:t>
      </w:r>
    </w:p>
    <w:p w14:paraId="3CA82C1B" w14:textId="77777777" w:rsidR="00E72EDC" w:rsidRPr="001307E0" w:rsidRDefault="00E72EDC" w:rsidP="009921C5">
      <w:pPr>
        <w:tabs>
          <w:tab w:val="num" w:pos="540"/>
        </w:tabs>
        <w:rPr>
          <w:rFonts w:cs="Arial"/>
          <w:sz w:val="22"/>
          <w:szCs w:val="22"/>
        </w:rPr>
      </w:pPr>
    </w:p>
    <w:p w14:paraId="58CAECA2" w14:textId="77777777" w:rsidR="00C0532E" w:rsidRPr="009550B0" w:rsidRDefault="00C0532E" w:rsidP="009550B0">
      <w:pPr>
        <w:pStyle w:val="Titre3"/>
        <w:keepNext/>
        <w:widowControl w:val="0"/>
        <w:numPr>
          <w:ilvl w:val="2"/>
          <w:numId w:val="1"/>
        </w:numPr>
        <w:tabs>
          <w:tab w:val="clear" w:pos="720"/>
        </w:tabs>
        <w:spacing w:before="120" w:line="240" w:lineRule="atLeast"/>
        <w:jc w:val="lowKashida"/>
        <w:rPr>
          <w:rFonts w:ascii="Arial" w:hAnsi="Arial"/>
          <w:color w:val="447DB5"/>
        </w:rPr>
      </w:pPr>
      <w:bookmarkStart w:id="187" w:name="_Toc140037234"/>
      <w:bookmarkStart w:id="188" w:name="_Information_of_Firm/Organization"/>
      <w:bookmarkStart w:id="189" w:name="_Toc62053444"/>
      <w:bookmarkStart w:id="190" w:name="_Toc79088015"/>
      <w:bookmarkEnd w:id="187"/>
      <w:bookmarkEnd w:id="188"/>
      <w:permStart w:id="380640277" w:edGrp="everyone"/>
      <w:r>
        <w:rPr>
          <w:rFonts w:ascii="Arial" w:hAnsi="Arial"/>
          <w:color w:val="447DB5"/>
        </w:rPr>
        <w:t>Approche/Méthodologie</w:t>
      </w:r>
      <w:bookmarkEnd w:id="189"/>
      <w:bookmarkEnd w:id="190"/>
    </w:p>
    <w:p w14:paraId="7BE4F783" w14:textId="16BB930D" w:rsidR="00C0532E" w:rsidRPr="006A77F8" w:rsidRDefault="00C0532E" w:rsidP="00C0532E">
      <w:pPr>
        <w:tabs>
          <w:tab w:val="num" w:pos="540"/>
        </w:tabs>
        <w:rPr>
          <w:sz w:val="22"/>
          <w:szCs w:val="22"/>
        </w:rPr>
      </w:pPr>
      <w:r w:rsidRPr="006A77F8">
        <w:rPr>
          <w:sz w:val="22"/>
          <w:szCs w:val="22"/>
        </w:rPr>
        <w:t>Les soumissionnaires sont invités à décrire la méthodologie de travail qui sera adoptée au cours des différentes étapes du projet, et l</w:t>
      </w:r>
      <w:r w:rsidR="00331EBC">
        <w:rPr>
          <w:sz w:val="22"/>
          <w:szCs w:val="22"/>
        </w:rPr>
        <w:t>’</w:t>
      </w:r>
      <w:r w:rsidRPr="006A77F8">
        <w:rPr>
          <w:sz w:val="22"/>
          <w:szCs w:val="22"/>
        </w:rPr>
        <w:t>approche qu</w:t>
      </w:r>
      <w:r w:rsidR="00331EBC">
        <w:rPr>
          <w:sz w:val="22"/>
          <w:szCs w:val="22"/>
        </w:rPr>
        <w:t>’</w:t>
      </w:r>
      <w:r w:rsidRPr="006A77F8">
        <w:rPr>
          <w:sz w:val="22"/>
          <w:szCs w:val="22"/>
        </w:rPr>
        <w:t>ils proposent pour répondre aux attentes de l</w:t>
      </w:r>
      <w:r w:rsidR="00331EBC">
        <w:rPr>
          <w:sz w:val="22"/>
          <w:szCs w:val="22"/>
        </w:rPr>
        <w:t>’</w:t>
      </w:r>
      <w:r w:rsidRPr="006A77F8">
        <w:rPr>
          <w:sz w:val="22"/>
          <w:szCs w:val="22"/>
        </w:rPr>
        <w:t>OMS (conformément aux exigences détaillées au chapitre 3 ci-dessus), y compris les indicateurs de performance et les méthodes de contrôle de la qualité.</w:t>
      </w:r>
    </w:p>
    <w:p w14:paraId="19F855AD" w14:textId="77777777" w:rsidR="00C0532E" w:rsidRDefault="00C0532E" w:rsidP="00C0532E">
      <w:pPr>
        <w:pStyle w:val="Titre3"/>
        <w:numPr>
          <w:ilvl w:val="0"/>
          <w:numId w:val="0"/>
        </w:numPr>
        <w:tabs>
          <w:tab w:val="num" w:pos="720"/>
          <w:tab w:val="num" w:pos="4230"/>
        </w:tabs>
      </w:pPr>
      <w:bookmarkStart w:id="191" w:name="_Toc481131763"/>
      <w:bookmarkStart w:id="192" w:name="_Toc481133192"/>
      <w:bookmarkStart w:id="193" w:name="_Toc481135818"/>
      <w:bookmarkStart w:id="194" w:name="_Toc481131764"/>
      <w:bookmarkStart w:id="195" w:name="_Toc481133193"/>
      <w:bookmarkStart w:id="196" w:name="_Toc481135819"/>
      <w:bookmarkStart w:id="197" w:name="_Toc481131765"/>
      <w:bookmarkStart w:id="198" w:name="_Toc481133194"/>
      <w:bookmarkStart w:id="199" w:name="_Toc481135820"/>
      <w:bookmarkStart w:id="200" w:name="_Toc481131804"/>
      <w:bookmarkStart w:id="201" w:name="_Toc481133233"/>
      <w:bookmarkStart w:id="202" w:name="_Toc481135859"/>
      <w:bookmarkStart w:id="203" w:name="_Toc481131819"/>
      <w:bookmarkStart w:id="204" w:name="_Toc481133248"/>
      <w:bookmarkStart w:id="205" w:name="_Toc481135874"/>
      <w:bookmarkStart w:id="206" w:name="_Toc481131821"/>
      <w:bookmarkStart w:id="207" w:name="_Toc481133250"/>
      <w:bookmarkStart w:id="208" w:name="_Toc481135876"/>
      <w:bookmarkStart w:id="209" w:name="_Toc481131823"/>
      <w:bookmarkStart w:id="210" w:name="_Toc481133252"/>
      <w:bookmarkStart w:id="211" w:name="_Toc481135878"/>
      <w:bookmarkStart w:id="212" w:name="_Toc481131825"/>
      <w:bookmarkStart w:id="213" w:name="_Toc481133254"/>
      <w:bookmarkStart w:id="214" w:name="_Toc481135880"/>
      <w:bookmarkStart w:id="215" w:name="_Toc481131827"/>
      <w:bookmarkStart w:id="216" w:name="_Toc481133256"/>
      <w:bookmarkStart w:id="217" w:name="_Toc481135882"/>
      <w:bookmarkStart w:id="218" w:name="_Toc481131829"/>
      <w:bookmarkStart w:id="219" w:name="_Toc481133258"/>
      <w:bookmarkStart w:id="220" w:name="_Toc481135884"/>
      <w:bookmarkStart w:id="221" w:name="_Toc481131830"/>
      <w:bookmarkStart w:id="222" w:name="_Toc481133259"/>
      <w:bookmarkStart w:id="223" w:name="_Toc481135885"/>
      <w:bookmarkStart w:id="224" w:name="_Toc48503640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ermEnd w:id="380640277"/>
    </w:p>
    <w:p w14:paraId="66FB95B4" w14:textId="77777777" w:rsidR="00C0532E" w:rsidRPr="001307E0" w:rsidRDefault="00C0532E" w:rsidP="009550B0">
      <w:pPr>
        <w:pStyle w:val="Titre3"/>
        <w:numPr>
          <w:ilvl w:val="2"/>
          <w:numId w:val="1"/>
        </w:numPr>
        <w:tabs>
          <w:tab w:val="num" w:pos="4230"/>
        </w:tabs>
        <w:ind w:left="0" w:firstLine="0"/>
      </w:pPr>
      <w:bookmarkStart w:id="225" w:name="_Toc62053445"/>
      <w:bookmarkStart w:id="226" w:name="_Toc79088016"/>
      <w:permStart w:id="1236935757" w:edGrp="everyone"/>
      <w:r>
        <w:t>Solution proposée</w:t>
      </w:r>
      <w:bookmarkEnd w:id="224"/>
      <w:bookmarkEnd w:id="225"/>
      <w:bookmarkEnd w:id="226"/>
    </w:p>
    <w:p w14:paraId="5CAAFBA5" w14:textId="21928444" w:rsidR="00C0532E" w:rsidRPr="00BA676D" w:rsidRDefault="00C0532E" w:rsidP="00C0532E">
      <w:pPr>
        <w:pStyle w:val="Retraitnormal"/>
        <w:tabs>
          <w:tab w:val="num" w:pos="540"/>
        </w:tabs>
        <w:ind w:left="0"/>
        <w:rPr>
          <w:rFonts w:asciiTheme="minorBidi" w:hAnsiTheme="minorBidi" w:cstheme="minorBidi"/>
          <w:color w:val="FF0000"/>
          <w:sz w:val="22"/>
          <w:szCs w:val="22"/>
        </w:rPr>
      </w:pPr>
      <w:r w:rsidRPr="00BA676D">
        <w:rPr>
          <w:color w:val="FF0000"/>
          <w:sz w:val="22"/>
          <w:szCs w:val="22"/>
        </w:rPr>
        <w:t>L</w:t>
      </w:r>
      <w:r w:rsidR="00331EBC" w:rsidRPr="00BA676D">
        <w:rPr>
          <w:color w:val="FF0000"/>
          <w:sz w:val="22"/>
          <w:szCs w:val="22"/>
        </w:rPr>
        <w:t>’</w:t>
      </w:r>
      <w:r w:rsidRPr="00BA676D">
        <w:rPr>
          <w:color w:val="FF0000"/>
          <w:sz w:val="22"/>
          <w:szCs w:val="22"/>
        </w:rPr>
        <w:t>activité doit aboutir à des Résultats conformes à la description fournie au chapitre 3.</w:t>
      </w:r>
      <w:r w:rsidRPr="00BA676D">
        <w:rPr>
          <w:rFonts w:asciiTheme="minorBidi" w:hAnsiTheme="minorBidi"/>
          <w:color w:val="FF0000"/>
          <w:sz w:val="22"/>
          <w:szCs w:val="22"/>
        </w:rPr>
        <w:t xml:space="preserve"> </w:t>
      </w:r>
    </w:p>
    <w:p w14:paraId="2684E04E" w14:textId="77777777" w:rsidR="00C0532E" w:rsidRPr="00BA676D" w:rsidRDefault="00C0532E" w:rsidP="00C0532E">
      <w:pPr>
        <w:pStyle w:val="Retraitnormal"/>
        <w:tabs>
          <w:tab w:val="num" w:pos="540"/>
        </w:tabs>
        <w:ind w:left="0"/>
        <w:rPr>
          <w:rFonts w:asciiTheme="minorBidi" w:hAnsiTheme="minorBidi" w:cstheme="minorBidi"/>
          <w:color w:val="FF0000"/>
          <w:sz w:val="22"/>
          <w:szCs w:val="22"/>
        </w:rPr>
      </w:pPr>
    </w:p>
    <w:p w14:paraId="529DD15F" w14:textId="1BF9C67D" w:rsidR="00C0532E" w:rsidRPr="00BA676D" w:rsidRDefault="00C0532E" w:rsidP="00C0532E">
      <w:pPr>
        <w:pStyle w:val="Retraitnormal"/>
        <w:tabs>
          <w:tab w:val="num" w:pos="540"/>
        </w:tabs>
        <w:ind w:left="0"/>
        <w:rPr>
          <w:rFonts w:asciiTheme="minorBidi" w:hAnsiTheme="minorBidi" w:cstheme="minorBidi"/>
          <w:color w:val="FF0000"/>
          <w:sz w:val="22"/>
          <w:szCs w:val="22"/>
        </w:rPr>
      </w:pPr>
      <w:r w:rsidRPr="00BA676D">
        <w:rPr>
          <w:color w:val="FF0000"/>
          <w:sz w:val="22"/>
          <w:szCs w:val="22"/>
        </w:rPr>
        <w:t>La solution proposée doit</w:t>
      </w:r>
      <w:r w:rsidR="006A77F8" w:rsidRPr="00BA676D">
        <w:rPr>
          <w:color w:val="FF0000"/>
          <w:sz w:val="22"/>
          <w:szCs w:val="22"/>
        </w:rPr>
        <w:t> :</w:t>
      </w:r>
    </w:p>
    <w:p w14:paraId="0B761CD4" w14:textId="77777777" w:rsidR="00C0532E" w:rsidRPr="00BA676D" w:rsidRDefault="00C0532E" w:rsidP="00C0532E">
      <w:pPr>
        <w:pStyle w:val="Retraitnormal"/>
        <w:tabs>
          <w:tab w:val="num" w:pos="540"/>
        </w:tabs>
        <w:ind w:left="0"/>
        <w:rPr>
          <w:rFonts w:asciiTheme="minorBidi" w:hAnsiTheme="minorBidi" w:cstheme="minorBidi"/>
          <w:color w:val="FF0000"/>
          <w:sz w:val="22"/>
          <w:szCs w:val="22"/>
          <w:lang w:val="en-GB"/>
        </w:rPr>
      </w:pPr>
    </w:p>
    <w:p w14:paraId="4D3CB965" w14:textId="118FBCD7" w:rsidR="00C0532E" w:rsidRPr="00BA676D" w:rsidRDefault="00C0532E" w:rsidP="00652049">
      <w:pPr>
        <w:pStyle w:val="Retraitnormal"/>
        <w:numPr>
          <w:ilvl w:val="1"/>
          <w:numId w:val="26"/>
        </w:numPr>
        <w:ind w:left="360"/>
        <w:rPr>
          <w:rFonts w:asciiTheme="minorBidi" w:hAnsiTheme="minorBidi" w:cstheme="minorBidi"/>
          <w:color w:val="FF0000"/>
          <w:sz w:val="22"/>
          <w:szCs w:val="22"/>
        </w:rPr>
      </w:pPr>
      <w:r w:rsidRPr="00BA676D">
        <w:rPr>
          <w:color w:val="FF0000"/>
          <w:sz w:val="22"/>
          <w:szCs w:val="22"/>
        </w:rPr>
        <w:t>décrire toutes les composantes du service</w:t>
      </w:r>
      <w:r w:rsidR="006A77F8" w:rsidRPr="00BA676D">
        <w:rPr>
          <w:color w:val="FF0000"/>
          <w:sz w:val="22"/>
          <w:szCs w:val="22"/>
        </w:rPr>
        <w:t> ;</w:t>
      </w:r>
    </w:p>
    <w:p w14:paraId="2DA1435D" w14:textId="77777777" w:rsidR="00C0532E" w:rsidRPr="00BA676D" w:rsidRDefault="00C0532E" w:rsidP="00C0532E">
      <w:pPr>
        <w:pStyle w:val="Retraitnormal"/>
        <w:ind w:left="0"/>
        <w:rPr>
          <w:rFonts w:asciiTheme="minorBidi" w:hAnsiTheme="minorBidi" w:cstheme="minorBidi"/>
          <w:color w:val="FF0000"/>
          <w:sz w:val="22"/>
          <w:szCs w:val="22"/>
        </w:rPr>
      </w:pPr>
    </w:p>
    <w:p w14:paraId="1EA2214D" w14:textId="51670246" w:rsidR="00C0532E" w:rsidRPr="00BA676D" w:rsidRDefault="00C0532E" w:rsidP="00652049">
      <w:pPr>
        <w:pStyle w:val="Retraitnormal"/>
        <w:numPr>
          <w:ilvl w:val="1"/>
          <w:numId w:val="26"/>
        </w:numPr>
        <w:ind w:left="360"/>
        <w:rPr>
          <w:rFonts w:asciiTheme="minorBidi" w:hAnsiTheme="minorBidi" w:cstheme="minorBidi"/>
          <w:color w:val="FF0000"/>
          <w:sz w:val="22"/>
          <w:szCs w:val="22"/>
        </w:rPr>
      </w:pPr>
      <w:r w:rsidRPr="00BA676D">
        <w:rPr>
          <w:color w:val="FF0000"/>
          <w:sz w:val="22"/>
          <w:szCs w:val="22"/>
        </w:rPr>
        <w:t>décrire les étapes qui seront suivies dans le cadre de l’exécution du service/des projets</w:t>
      </w:r>
      <w:r w:rsidR="0051241C" w:rsidRPr="00BA676D">
        <w:rPr>
          <w:color w:val="FF0000"/>
          <w:sz w:val="22"/>
          <w:szCs w:val="22"/>
        </w:rPr>
        <w:t> ;</w:t>
      </w:r>
    </w:p>
    <w:p w14:paraId="4CE44AA2" w14:textId="77777777" w:rsidR="00C0532E" w:rsidRPr="00BA676D" w:rsidRDefault="00C0532E" w:rsidP="00C0532E">
      <w:pPr>
        <w:pStyle w:val="Retraitnormal"/>
        <w:ind w:left="0"/>
        <w:rPr>
          <w:rFonts w:asciiTheme="minorBidi" w:hAnsiTheme="minorBidi" w:cstheme="minorBidi"/>
          <w:color w:val="FF0000"/>
          <w:sz w:val="22"/>
          <w:szCs w:val="22"/>
        </w:rPr>
      </w:pPr>
    </w:p>
    <w:p w14:paraId="6D100383" w14:textId="77777777" w:rsidR="00C0532E" w:rsidRPr="00BA676D" w:rsidRDefault="00C0532E" w:rsidP="00652049">
      <w:pPr>
        <w:pStyle w:val="Retraitnormal"/>
        <w:numPr>
          <w:ilvl w:val="1"/>
          <w:numId w:val="26"/>
        </w:numPr>
        <w:ind w:left="360"/>
        <w:rPr>
          <w:rFonts w:asciiTheme="minorBidi" w:hAnsiTheme="minorBidi" w:cstheme="minorBidi"/>
          <w:color w:val="FF0000"/>
          <w:sz w:val="22"/>
          <w:szCs w:val="22"/>
        </w:rPr>
      </w:pPr>
      <w:r w:rsidRPr="00BA676D">
        <w:rPr>
          <w:color w:val="FF0000"/>
          <w:sz w:val="22"/>
          <w:szCs w:val="22"/>
        </w:rPr>
        <w:t>proposer un plan de travail détaillé prévoyant une décomposition en lots des travaux et des dates auxquelles certains produits doivent être livrés.</w:t>
      </w:r>
    </w:p>
    <w:permEnd w:id="1236935757"/>
    <w:p w14:paraId="1A63B08D" w14:textId="77777777" w:rsidR="00C0532E" w:rsidRPr="00BA676D" w:rsidRDefault="00C0532E" w:rsidP="00C0532E">
      <w:pPr>
        <w:pStyle w:val="Retraitnormal"/>
        <w:tabs>
          <w:tab w:val="num" w:pos="540"/>
        </w:tabs>
        <w:ind w:left="0"/>
      </w:pPr>
    </w:p>
    <w:p w14:paraId="21C4E329" w14:textId="77777777" w:rsidR="00C0532E" w:rsidRPr="001307E0" w:rsidRDefault="00C0532E" w:rsidP="009550B0">
      <w:pPr>
        <w:pStyle w:val="Titre3"/>
        <w:numPr>
          <w:ilvl w:val="2"/>
          <w:numId w:val="1"/>
        </w:numPr>
        <w:tabs>
          <w:tab w:val="num" w:pos="4230"/>
        </w:tabs>
        <w:ind w:left="0" w:firstLine="0"/>
        <w:rPr>
          <w:rFonts w:ascii="Arial" w:hAnsi="Arial" w:cs="Arial"/>
          <w:color w:val="447DB5"/>
        </w:rPr>
      </w:pPr>
      <w:bookmarkStart w:id="227" w:name="_Ref481076887"/>
      <w:bookmarkStart w:id="228" w:name="_Toc485036410"/>
      <w:bookmarkStart w:id="229" w:name="_Toc62053446"/>
      <w:bookmarkStart w:id="230" w:name="_Toc79088017"/>
      <w:r>
        <w:rPr>
          <w:rFonts w:ascii="Arial" w:hAnsi="Arial"/>
          <w:color w:val="447DB5"/>
        </w:rPr>
        <w:t>Calendrier proposé</w:t>
      </w:r>
      <w:bookmarkEnd w:id="227"/>
      <w:bookmarkEnd w:id="228"/>
      <w:bookmarkEnd w:id="229"/>
      <w:bookmarkEnd w:id="230"/>
    </w:p>
    <w:p w14:paraId="194B6327" w14:textId="77777777" w:rsidR="00C0532E" w:rsidRPr="00BA676D" w:rsidRDefault="00C0532E" w:rsidP="00C0532E">
      <w:pPr>
        <w:pStyle w:val="Retraitnormal"/>
        <w:tabs>
          <w:tab w:val="num" w:pos="540"/>
        </w:tabs>
        <w:ind w:left="0"/>
        <w:rPr>
          <w:rFonts w:asciiTheme="minorBidi" w:hAnsiTheme="minorBidi" w:cstheme="minorBidi"/>
          <w:color w:val="FF0000"/>
          <w:sz w:val="22"/>
          <w:szCs w:val="22"/>
        </w:rPr>
      </w:pPr>
      <w:permStart w:id="65617386" w:edGrp="everyone"/>
      <w:r w:rsidRPr="00BA676D">
        <w:rPr>
          <w:color w:val="FF0000"/>
          <w:sz w:val="22"/>
          <w:szCs w:val="22"/>
        </w:rPr>
        <w:t>Un échéancier respectant les délais indiqués au point 3.3.3 ci-dessus doit être présenté soit au format MS Project MPP, XLS ou PDF.</w:t>
      </w:r>
      <w:r w:rsidRPr="00BA676D">
        <w:rPr>
          <w:rFonts w:asciiTheme="minorBidi" w:hAnsiTheme="minorBidi"/>
          <w:color w:val="FF0000"/>
          <w:sz w:val="22"/>
          <w:szCs w:val="22"/>
        </w:rPr>
        <w:t xml:space="preserve"> </w:t>
      </w:r>
    </w:p>
    <w:permEnd w:id="65617386"/>
    <w:p w14:paraId="7C279F0A" w14:textId="77777777" w:rsidR="00C0532E" w:rsidRPr="00BA676D" w:rsidRDefault="00C0532E" w:rsidP="00C0532E">
      <w:pPr>
        <w:pStyle w:val="Retraitnormal"/>
        <w:ind w:left="10"/>
      </w:pPr>
    </w:p>
    <w:p w14:paraId="170D349A" w14:textId="77777777" w:rsidR="00C0532E" w:rsidRPr="001307E0" w:rsidRDefault="00C0532E" w:rsidP="009550B0">
      <w:pPr>
        <w:pStyle w:val="Titre3"/>
        <w:numPr>
          <w:ilvl w:val="2"/>
          <w:numId w:val="1"/>
        </w:numPr>
        <w:tabs>
          <w:tab w:val="num" w:pos="4230"/>
        </w:tabs>
        <w:ind w:left="0" w:firstLine="0"/>
        <w:rPr>
          <w:rFonts w:ascii="Arial" w:hAnsi="Arial" w:cs="Arial"/>
          <w:color w:val="447DB5"/>
        </w:rPr>
      </w:pPr>
      <w:bookmarkStart w:id="231" w:name="_Ref481134483"/>
      <w:bookmarkStart w:id="232" w:name="_Toc62053447"/>
      <w:bookmarkStart w:id="233" w:name="_Toc79088018"/>
      <w:r>
        <w:rPr>
          <w:rFonts w:ascii="Arial" w:hAnsi="Arial"/>
          <w:color w:val="447DB5"/>
        </w:rPr>
        <w:t>Offre financière</w:t>
      </w:r>
      <w:bookmarkEnd w:id="231"/>
      <w:bookmarkEnd w:id="232"/>
      <w:bookmarkEnd w:id="233"/>
    </w:p>
    <w:p w14:paraId="70A7B60F" w14:textId="79036628" w:rsidR="00C0532E" w:rsidRPr="00BA676D" w:rsidRDefault="00C0532E" w:rsidP="00C0532E">
      <w:pPr>
        <w:tabs>
          <w:tab w:val="num" w:pos="567"/>
        </w:tabs>
        <w:autoSpaceDE w:val="0"/>
        <w:autoSpaceDN w:val="0"/>
        <w:adjustRightInd w:val="0"/>
        <w:spacing w:after="60"/>
        <w:rPr>
          <w:rFonts w:cs="Arial"/>
          <w:color w:val="FF0000"/>
          <w:sz w:val="22"/>
          <w:szCs w:val="22"/>
        </w:rPr>
      </w:pPr>
      <w:bookmarkStart w:id="234" w:name="_Hlk46583460"/>
      <w:permStart w:id="30613238" w:edGrp="everyone"/>
      <w:r w:rsidRPr="00BA676D">
        <w:rPr>
          <w:color w:val="FF0000"/>
          <w:sz w:val="22"/>
          <w:szCs w:val="22"/>
        </w:rPr>
        <w:t>L’offre financière doit indiquer le prix total et présenter un décompte par phase d’exécution et par domaine d</w:t>
      </w:r>
      <w:r w:rsidR="00331EBC" w:rsidRPr="00BA676D">
        <w:rPr>
          <w:color w:val="FF0000"/>
          <w:sz w:val="22"/>
          <w:szCs w:val="22"/>
        </w:rPr>
        <w:t>’</w:t>
      </w:r>
      <w:r w:rsidRPr="00BA676D">
        <w:rPr>
          <w:color w:val="FF0000"/>
          <w:sz w:val="22"/>
          <w:szCs w:val="22"/>
        </w:rPr>
        <w:t>expertise. Voir l</w:t>
      </w:r>
      <w:r w:rsidR="00331EBC" w:rsidRPr="00BA676D">
        <w:rPr>
          <w:color w:val="FF0000"/>
          <w:sz w:val="22"/>
          <w:szCs w:val="22"/>
        </w:rPr>
        <w:t>’</w:t>
      </w:r>
      <w:r w:rsidRPr="00BA676D">
        <w:rPr>
          <w:color w:val="FF0000"/>
          <w:sz w:val="22"/>
          <w:szCs w:val="22"/>
        </w:rPr>
        <w:t>annexe 5.</w:t>
      </w:r>
    </w:p>
    <w:bookmarkEnd w:id="234"/>
    <w:permEnd w:id="30613238"/>
    <w:p w14:paraId="7EA053EE" w14:textId="77777777" w:rsidR="00551367" w:rsidRPr="00091745" w:rsidRDefault="00551367" w:rsidP="00551367">
      <w:pPr>
        <w:pStyle w:val="Retraitnormal"/>
        <w:rPr>
          <w:lang w:val="en-GB"/>
        </w:rPr>
      </w:pPr>
    </w:p>
    <w:p w14:paraId="67C0BC15" w14:textId="77777777" w:rsidR="006A27D3" w:rsidRPr="00091745" w:rsidRDefault="006A27D3" w:rsidP="00A112BC">
      <w:pPr>
        <w:pStyle w:val="StyleHeading2LatinArialComplexArial"/>
        <w:numPr>
          <w:ilvl w:val="1"/>
          <w:numId w:val="1"/>
        </w:numPr>
        <w:pBdr>
          <w:top w:val="single" w:sz="4" w:space="1" w:color="2D6BB5"/>
        </w:pBdr>
        <w:tabs>
          <w:tab w:val="clear" w:pos="851"/>
          <w:tab w:val="num" w:pos="900"/>
        </w:tabs>
        <w:ind w:left="0"/>
      </w:pPr>
      <w:bookmarkStart w:id="235" w:name="_Toc79088019"/>
      <w:r>
        <w:rPr>
          <w:sz w:val="22"/>
          <w:szCs w:val="22"/>
        </w:rPr>
        <w:t>Conduite et exclusion des soumissionnaires</w:t>
      </w:r>
      <w:bookmarkEnd w:id="235"/>
    </w:p>
    <w:p w14:paraId="67FC5DC0" w14:textId="77777777" w:rsidR="006A27D3" w:rsidRPr="00091745" w:rsidRDefault="006A27D3" w:rsidP="00551367">
      <w:pPr>
        <w:pStyle w:val="Retraitnormal"/>
        <w:rPr>
          <w:lang w:val="en-GB"/>
        </w:rPr>
      </w:pPr>
    </w:p>
    <w:p w14:paraId="57A56CB5" w14:textId="3D89A5EC" w:rsidR="006A27D3" w:rsidRPr="006A77F8" w:rsidRDefault="006A27D3" w:rsidP="004077E0">
      <w:pPr>
        <w:rPr>
          <w:rStyle w:val="Lienhypertexte"/>
          <w:rFonts w:cs="Arial"/>
          <w:color w:val="000000" w:themeColor="text1"/>
          <w:sz w:val="22"/>
          <w:szCs w:val="22"/>
        </w:rPr>
      </w:pPr>
      <w:r>
        <w:rPr>
          <w:sz w:val="22"/>
          <w:szCs w:val="22"/>
        </w:rPr>
        <w:t>Tous les soumissionnaires doivent adhérer au « Code de conduite des fournisseurs des Nations Unies », qui est disponible sur le site internet de l’OMS à l’adresse suivante</w:t>
      </w:r>
      <w:r w:rsidR="00D36629">
        <w:rPr>
          <w:sz w:val="22"/>
          <w:szCs w:val="22"/>
        </w:rPr>
        <w:t> </w:t>
      </w:r>
      <w:r w:rsidR="00876D12">
        <w:rPr>
          <w:sz w:val="22"/>
          <w:szCs w:val="22"/>
        </w:rPr>
        <w:t>:</w:t>
      </w:r>
      <w:r w:rsidR="0051241C">
        <w:rPr>
          <w:sz w:val="22"/>
          <w:szCs w:val="22"/>
        </w:rPr>
        <w:t xml:space="preserve"> </w:t>
      </w:r>
      <w:hyperlink r:id="rId14" w:history="1">
        <w:r>
          <w:rPr>
            <w:rStyle w:val="Lienhypertexte"/>
            <w:color w:val="1F497D" w:themeColor="text2"/>
            <w:sz w:val="22"/>
            <w:szCs w:val="22"/>
          </w:rPr>
          <w:t>http</w:t>
        </w:r>
        <w:r w:rsidR="00876D12">
          <w:rPr>
            <w:rStyle w:val="Lienhypertexte"/>
            <w:color w:val="1F497D" w:themeColor="text2"/>
            <w:sz w:val="22"/>
            <w:szCs w:val="22"/>
          </w:rPr>
          <w:t> :</w:t>
        </w:r>
        <w:r>
          <w:rPr>
            <w:rStyle w:val="Lienhypertexte"/>
            <w:color w:val="1F497D" w:themeColor="text2"/>
            <w:sz w:val="22"/>
            <w:szCs w:val="22"/>
          </w:rPr>
          <w:t>//www.who.int/about/finances-accountability/procurement/en/</w:t>
        </w:r>
      </w:hyperlink>
    </w:p>
    <w:p w14:paraId="79E45E9A" w14:textId="0C440F51" w:rsidR="004077E0" w:rsidRPr="00DA55BC" w:rsidRDefault="00E50E59" w:rsidP="00DA55BC">
      <w:pPr>
        <w:rPr>
          <w:rFonts w:eastAsia="SimSun"/>
        </w:rPr>
      </w:pPr>
      <w:r>
        <w:tab/>
      </w:r>
      <w:r>
        <w:tab/>
      </w:r>
    </w:p>
    <w:p w14:paraId="71B4E66B" w14:textId="1CA2D4AC" w:rsidR="00DD4561" w:rsidRPr="00DA55BC" w:rsidRDefault="00DD4561" w:rsidP="00DA55BC">
      <w:pPr>
        <w:rPr>
          <w:rFonts w:eastAsia="SimSun" w:cs="Arial"/>
          <w:sz w:val="22"/>
          <w:szCs w:val="22"/>
        </w:rPr>
      </w:pPr>
      <w:r>
        <w:rPr>
          <w:sz w:val="22"/>
          <w:szCs w:val="22"/>
        </w:rPr>
        <w:t>De plus, les soumissionnaires doivent signer et soumettre un formulaire d’autodéclaration (annexe 6 ci-jointe).</w:t>
      </w:r>
    </w:p>
    <w:p w14:paraId="2E61C6BC" w14:textId="77777777" w:rsidR="006A27D3" w:rsidRPr="00091745" w:rsidRDefault="006A27D3" w:rsidP="006A27D3">
      <w:pPr>
        <w:rPr>
          <w:rFonts w:cs="Arial"/>
          <w:sz w:val="22"/>
          <w:szCs w:val="22"/>
        </w:rPr>
      </w:pPr>
    </w:p>
    <w:p w14:paraId="7811D3B0" w14:textId="71E1D24F" w:rsidR="006A27D3" w:rsidRPr="00091745" w:rsidRDefault="006A27D3" w:rsidP="006A27D3">
      <w:pPr>
        <w:rPr>
          <w:rFonts w:eastAsia="SimSun" w:cs="Arial"/>
          <w:sz w:val="22"/>
          <w:szCs w:val="22"/>
        </w:rPr>
      </w:pPr>
      <w:r>
        <w:rPr>
          <w:sz w:val="22"/>
          <w:szCs w:val="22"/>
        </w:rPr>
        <w:t>Les soumissionnaires seront exclus si</w:t>
      </w:r>
      <w:r w:rsidR="006A77F8">
        <w:rPr>
          <w:sz w:val="22"/>
          <w:szCs w:val="22"/>
        </w:rPr>
        <w:t> :</w:t>
      </w:r>
    </w:p>
    <w:p w14:paraId="5EF30C62" w14:textId="77777777" w:rsidR="006A27D3" w:rsidRPr="00091745" w:rsidRDefault="006A27D3" w:rsidP="006A27D3">
      <w:pPr>
        <w:rPr>
          <w:rFonts w:eastAsia="SimSun" w:cs="Arial"/>
          <w:sz w:val="22"/>
          <w:szCs w:val="22"/>
          <w:lang w:eastAsia="zh-CN"/>
        </w:rPr>
      </w:pPr>
    </w:p>
    <w:p w14:paraId="2D2EF8C6" w14:textId="5330A64E" w:rsidR="006A27D3" w:rsidRPr="00091745" w:rsidRDefault="006A27D3" w:rsidP="006A27D3">
      <w:pPr>
        <w:rPr>
          <w:rFonts w:eastAsia="SimSun" w:cs="Arial"/>
          <w:sz w:val="22"/>
          <w:szCs w:val="22"/>
        </w:rPr>
      </w:pPr>
      <w:r>
        <w:rPr>
          <w:sz w:val="22"/>
          <w:szCs w:val="22"/>
        </w:rPr>
        <w:t>- ils sont en faillite ou font l’objet d’une procédure de faillite, de liquidation, de règlement judiciaire ou de concordat préventif, de cessation d’activité, font l</w:t>
      </w:r>
      <w:r w:rsidR="00331EBC">
        <w:rPr>
          <w:sz w:val="22"/>
          <w:szCs w:val="22"/>
        </w:rPr>
        <w:t>’</w:t>
      </w:r>
      <w:r>
        <w:rPr>
          <w:sz w:val="22"/>
          <w:szCs w:val="22"/>
        </w:rPr>
        <w:t>objet d</w:t>
      </w:r>
      <w:r w:rsidR="00331EBC">
        <w:rPr>
          <w:sz w:val="22"/>
          <w:szCs w:val="22"/>
        </w:rPr>
        <w:t>’</w:t>
      </w:r>
      <w:r>
        <w:rPr>
          <w:sz w:val="22"/>
          <w:szCs w:val="22"/>
        </w:rPr>
        <w:t>une procédure de ce type, ou se trouvent dans toute situation analogue résultant d’une procédure de même nature prévue par une législation ou une réglementation nationale</w:t>
      </w:r>
      <w:r w:rsidR="0051241C">
        <w:rPr>
          <w:sz w:val="22"/>
          <w:szCs w:val="22"/>
        </w:rPr>
        <w:t> ;</w:t>
      </w:r>
      <w:r>
        <w:rPr>
          <w:sz w:val="22"/>
          <w:szCs w:val="22"/>
        </w:rPr>
        <w:t xml:space="preserve"> </w:t>
      </w:r>
    </w:p>
    <w:p w14:paraId="7E0A905A" w14:textId="77777777" w:rsidR="006A27D3" w:rsidRPr="00091745" w:rsidRDefault="006A27D3" w:rsidP="006A27D3">
      <w:pPr>
        <w:rPr>
          <w:rFonts w:eastAsia="SimSun" w:cs="Arial"/>
          <w:sz w:val="22"/>
          <w:szCs w:val="22"/>
          <w:lang w:eastAsia="zh-CN"/>
        </w:rPr>
      </w:pPr>
    </w:p>
    <w:p w14:paraId="7650D762" w14:textId="44E53F1C" w:rsidR="006A27D3" w:rsidRPr="00091745" w:rsidRDefault="006A27D3" w:rsidP="006A27D3">
      <w:pPr>
        <w:rPr>
          <w:rFonts w:eastAsia="SimSun" w:cs="Arial"/>
          <w:sz w:val="22"/>
          <w:szCs w:val="22"/>
        </w:rPr>
      </w:pPr>
      <w:r>
        <w:rPr>
          <w:sz w:val="22"/>
          <w:szCs w:val="22"/>
        </w:rPr>
        <w:t>− eux-mêmes, ou des personnes ayant pouvoir de représentation, de décision ou de contrôle sur eux, ont fait l’objet d’un jugement ayant autorité de chose jugée ou d’une décision administrative définitive pour fraude, corruption, participation à une organisation criminelle, blanchiment d’argent, infractions liées au terrorisme, travail des enfants ou traite d’êtres humains</w:t>
      </w:r>
      <w:r w:rsidR="0051241C">
        <w:rPr>
          <w:sz w:val="22"/>
          <w:szCs w:val="22"/>
        </w:rPr>
        <w:t> ;</w:t>
      </w:r>
      <w:r>
        <w:rPr>
          <w:sz w:val="22"/>
          <w:szCs w:val="22"/>
        </w:rPr>
        <w:t xml:space="preserve"> </w:t>
      </w:r>
    </w:p>
    <w:p w14:paraId="1663D333" w14:textId="77777777" w:rsidR="006A27D3" w:rsidRPr="00091745" w:rsidRDefault="006A27D3" w:rsidP="006A27D3">
      <w:pPr>
        <w:rPr>
          <w:rFonts w:eastAsia="SimSun" w:cs="Arial"/>
          <w:sz w:val="22"/>
          <w:szCs w:val="22"/>
          <w:lang w:eastAsia="zh-CN"/>
        </w:rPr>
      </w:pPr>
    </w:p>
    <w:p w14:paraId="0EAA041A" w14:textId="4FE15F43" w:rsidR="006A27D3" w:rsidRPr="00091745" w:rsidRDefault="006A27D3" w:rsidP="006A27D3">
      <w:pPr>
        <w:rPr>
          <w:rFonts w:eastAsia="SimSun" w:cs="Arial"/>
          <w:sz w:val="22"/>
          <w:szCs w:val="22"/>
        </w:rPr>
      </w:pPr>
      <w:r>
        <w:rPr>
          <w:sz w:val="22"/>
          <w:szCs w:val="22"/>
        </w:rPr>
        <w:t>− eux-mêmes, ou des personnes ayant pouvoir de représentation, de décision ou de contrôle sur eux, ont fait l’objet d’un jugement ayant autorité de chose jugée ou d’une décision administrative définitive pour des irrégularités financières</w:t>
      </w:r>
      <w:r w:rsidR="0051241C">
        <w:rPr>
          <w:sz w:val="22"/>
          <w:szCs w:val="22"/>
        </w:rPr>
        <w:t> ;</w:t>
      </w:r>
    </w:p>
    <w:p w14:paraId="2B6C123E" w14:textId="77777777" w:rsidR="006A27D3" w:rsidRPr="00091745" w:rsidRDefault="006A27D3" w:rsidP="006A27D3">
      <w:pPr>
        <w:rPr>
          <w:rFonts w:eastAsia="SimSun" w:cs="Arial"/>
          <w:sz w:val="22"/>
          <w:szCs w:val="22"/>
          <w:lang w:eastAsia="zh-CN"/>
        </w:rPr>
      </w:pPr>
    </w:p>
    <w:p w14:paraId="6C04A239" w14:textId="559512E6" w:rsidR="006A27D3" w:rsidRPr="00091745" w:rsidRDefault="006A27D3" w:rsidP="00896827">
      <w:pPr>
        <w:rPr>
          <w:rFonts w:eastAsia="SimSun" w:cs="Arial"/>
          <w:sz w:val="22"/>
          <w:szCs w:val="22"/>
        </w:rPr>
      </w:pPr>
      <w:r>
        <w:rPr>
          <w:sz w:val="22"/>
          <w:szCs w:val="22"/>
        </w:rPr>
        <w:t>− l’OMS apprend ou découvre qu’ils se sont rendus coupables de fausses déclarations en fournissant les informations requises au titre du présent appel d’offres et/ou dans le cadre du processus d’évaluation des soumissions, ou s’ils négligent de fournir lesdites informations</w:t>
      </w:r>
      <w:r w:rsidR="0051241C">
        <w:rPr>
          <w:sz w:val="22"/>
          <w:szCs w:val="22"/>
        </w:rPr>
        <w:t> ;</w:t>
      </w:r>
      <w:r>
        <w:rPr>
          <w:sz w:val="22"/>
          <w:szCs w:val="22"/>
        </w:rPr>
        <w:t xml:space="preserve"> </w:t>
      </w:r>
    </w:p>
    <w:p w14:paraId="08D04C69" w14:textId="77777777" w:rsidR="006A27D3" w:rsidRPr="00091745" w:rsidRDefault="006A27D3" w:rsidP="006A27D3">
      <w:pPr>
        <w:rPr>
          <w:rFonts w:eastAsia="SimSun" w:cs="Arial"/>
          <w:sz w:val="22"/>
          <w:szCs w:val="22"/>
          <w:lang w:eastAsia="zh-CN"/>
        </w:rPr>
      </w:pPr>
    </w:p>
    <w:p w14:paraId="09138EDA" w14:textId="2F684636" w:rsidR="00896827" w:rsidRDefault="006A27D3" w:rsidP="00A33179">
      <w:pPr>
        <w:rPr>
          <w:rFonts w:eastAsia="SimSun" w:cs="Arial"/>
          <w:sz w:val="22"/>
          <w:szCs w:val="22"/>
        </w:rPr>
      </w:pPr>
      <w:r>
        <w:rPr>
          <w:sz w:val="22"/>
          <w:szCs w:val="22"/>
        </w:rPr>
        <w:t>− ils se trouvent en situation de conflit d’intérêts, tel que défini par l’OMS à son entière discrétion</w:t>
      </w:r>
      <w:r w:rsidR="0051241C">
        <w:rPr>
          <w:sz w:val="22"/>
          <w:szCs w:val="22"/>
        </w:rPr>
        <w:t> ;</w:t>
      </w:r>
    </w:p>
    <w:p w14:paraId="398C933C" w14:textId="77777777" w:rsidR="00896827" w:rsidRDefault="00896827" w:rsidP="00A33179">
      <w:pPr>
        <w:rPr>
          <w:rFonts w:eastAsia="SimSun" w:cs="Arial"/>
          <w:sz w:val="22"/>
          <w:szCs w:val="22"/>
          <w:lang w:eastAsia="zh-CN"/>
        </w:rPr>
      </w:pPr>
    </w:p>
    <w:p w14:paraId="3A101A9B" w14:textId="39A311E8" w:rsidR="00A33179" w:rsidRPr="00091745" w:rsidRDefault="00896827" w:rsidP="00896827">
      <w:pPr>
        <w:rPr>
          <w:rFonts w:eastAsia="SimSun" w:cs="Arial"/>
          <w:sz w:val="22"/>
          <w:szCs w:val="22"/>
        </w:rPr>
      </w:pPr>
      <w:r>
        <w:rPr>
          <w:sz w:val="22"/>
          <w:szCs w:val="22"/>
        </w:rPr>
        <w:t>− ils contreviennent, ou il a été établi qu’ils contrevenaient, aux normes de conduite décrites dans les Politiques de l’OMS, visées à la section 7.33 du présent appel d’offres.</w:t>
      </w:r>
    </w:p>
    <w:p w14:paraId="16D98A92" w14:textId="77777777" w:rsidR="00A33179" w:rsidRPr="00091745" w:rsidRDefault="00A33179" w:rsidP="00A33179">
      <w:pPr>
        <w:tabs>
          <w:tab w:val="left" w:pos="3660"/>
        </w:tabs>
        <w:rPr>
          <w:rFonts w:eastAsia="SimSun" w:cs="Arial"/>
          <w:sz w:val="22"/>
          <w:szCs w:val="22"/>
        </w:rPr>
      </w:pPr>
      <w:r>
        <w:rPr>
          <w:sz w:val="22"/>
          <w:szCs w:val="22"/>
        </w:rPr>
        <w:tab/>
      </w:r>
    </w:p>
    <w:p w14:paraId="32A5C9D9" w14:textId="2C79F637" w:rsidR="006A27D3" w:rsidRDefault="00A33179" w:rsidP="00A33179">
      <w:pPr>
        <w:rPr>
          <w:sz w:val="22"/>
          <w:szCs w:val="22"/>
        </w:rPr>
      </w:pPr>
      <w:r>
        <w:rPr>
          <w:sz w:val="22"/>
          <w:szCs w:val="22"/>
        </w:rPr>
        <w:t>L’OMS se réserve le droit d’exclure les soumissionnaires pour d’autres raisons.</w:t>
      </w:r>
    </w:p>
    <w:p w14:paraId="5DE75B25" w14:textId="7CDE2435" w:rsidR="00464945" w:rsidRDefault="00464945">
      <w:pPr>
        <w:jc w:val="left"/>
        <w:rPr>
          <w:sz w:val="22"/>
          <w:szCs w:val="22"/>
        </w:rPr>
      </w:pPr>
      <w:r>
        <w:rPr>
          <w:sz w:val="22"/>
          <w:szCs w:val="22"/>
        </w:rPr>
        <w:br w:type="page"/>
      </w:r>
    </w:p>
    <w:p w14:paraId="3BB5C07E" w14:textId="403120E3" w:rsidR="00F75B96" w:rsidRPr="00D07547" w:rsidRDefault="005549D9" w:rsidP="00F02294">
      <w:pPr>
        <w:pStyle w:val="Titre1"/>
        <w:keepNext/>
        <w:pageBreakBefore w:val="0"/>
        <w:widowControl w:val="0"/>
        <w:numPr>
          <w:ilvl w:val="0"/>
          <w:numId w:val="1"/>
        </w:numPr>
        <w:tabs>
          <w:tab w:val="clear" w:pos="851"/>
          <w:tab w:val="left" w:pos="0"/>
          <w:tab w:val="left" w:pos="1440"/>
        </w:tabs>
        <w:autoSpaceDE w:val="0"/>
        <w:autoSpaceDN w:val="0"/>
        <w:adjustRightInd w:val="0"/>
        <w:spacing w:line="240" w:lineRule="atLeast"/>
        <w:ind w:left="0" w:right="239"/>
        <w:jc w:val="lowKashida"/>
        <w:rPr>
          <w:rFonts w:cs="Arial"/>
          <w:sz w:val="22"/>
          <w:szCs w:val="22"/>
        </w:rPr>
      </w:pPr>
      <w:bookmarkStart w:id="236" w:name="_Toc499734316"/>
      <w:bookmarkStart w:id="237" w:name="_Toc499734445"/>
      <w:bookmarkStart w:id="238" w:name="_Toc79088020"/>
      <w:bookmarkEnd w:id="236"/>
      <w:bookmarkEnd w:id="237"/>
      <w:r>
        <w:rPr>
          <w:rFonts w:ascii="Arial" w:hAnsi="Arial"/>
          <w:color w:val="447DB5"/>
          <w:sz w:val="22"/>
          <w:szCs w:val="22"/>
        </w:rPr>
        <w:lastRenderedPageBreak/>
        <w:t>É</w:t>
      </w:r>
      <w:r w:rsidR="00141137">
        <w:rPr>
          <w:rFonts w:ascii="Arial" w:hAnsi="Arial"/>
          <w:color w:val="447DB5"/>
          <w:sz w:val="22"/>
          <w:szCs w:val="22"/>
        </w:rPr>
        <w:t>valuation des offre</w:t>
      </w:r>
      <w:bookmarkEnd w:id="178"/>
      <w:bookmarkEnd w:id="179"/>
      <w:r w:rsidR="00141137">
        <w:rPr>
          <w:rFonts w:ascii="Arial" w:hAnsi="Arial"/>
          <w:color w:val="447DB5"/>
          <w:sz w:val="22"/>
          <w:szCs w:val="22"/>
        </w:rPr>
        <w:t>s</w:t>
      </w:r>
      <w:bookmarkEnd w:id="180"/>
      <w:bookmarkEnd w:id="181"/>
      <w:bookmarkEnd w:id="182"/>
      <w:bookmarkEnd w:id="238"/>
    </w:p>
    <w:p w14:paraId="46A679AA" w14:textId="77777777" w:rsidR="00F75B96" w:rsidRPr="00D07547" w:rsidRDefault="00F75B96" w:rsidP="00D07547">
      <w:pPr>
        <w:tabs>
          <w:tab w:val="left" w:pos="0"/>
        </w:tabs>
        <w:autoSpaceDE w:val="0"/>
        <w:autoSpaceDN w:val="0"/>
        <w:adjustRightInd w:val="0"/>
        <w:ind w:right="239"/>
        <w:rPr>
          <w:rFonts w:cs="Arial"/>
          <w:sz w:val="22"/>
          <w:szCs w:val="22"/>
        </w:rPr>
      </w:pPr>
      <w:r>
        <w:rPr>
          <w:sz w:val="22"/>
          <w:szCs w:val="22"/>
        </w:rPr>
        <w:t>Après la date limite de soumission des offres, l’OMS procédera à l’ouverture des offres reçues dans les délais.</w:t>
      </w:r>
    </w:p>
    <w:p w14:paraId="7B964B11" w14:textId="77777777" w:rsidR="00F75B96" w:rsidRPr="00D07547" w:rsidRDefault="00F75B96" w:rsidP="00D07547">
      <w:pPr>
        <w:tabs>
          <w:tab w:val="left" w:pos="0"/>
        </w:tabs>
        <w:autoSpaceDE w:val="0"/>
        <w:autoSpaceDN w:val="0"/>
        <w:adjustRightInd w:val="0"/>
        <w:ind w:right="239"/>
        <w:rPr>
          <w:rFonts w:cs="Arial"/>
          <w:sz w:val="22"/>
          <w:szCs w:val="22"/>
        </w:rPr>
      </w:pPr>
    </w:p>
    <w:p w14:paraId="30A72879" w14:textId="44CC0EB0" w:rsidR="00141137" w:rsidRDefault="00F75B96" w:rsidP="00D409E9">
      <w:pPr>
        <w:tabs>
          <w:tab w:val="left" w:pos="0"/>
        </w:tabs>
        <w:autoSpaceDE w:val="0"/>
        <w:autoSpaceDN w:val="0"/>
        <w:adjustRightInd w:val="0"/>
        <w:ind w:right="239"/>
        <w:rPr>
          <w:rFonts w:cs="Arial"/>
          <w:sz w:val="22"/>
          <w:szCs w:val="22"/>
        </w:rPr>
      </w:pPr>
      <w:r>
        <w:rPr>
          <w:sz w:val="22"/>
          <w:szCs w:val="22"/>
        </w:rPr>
        <w:t>Il n’y aura pas d’ouverture publique des offres.</w:t>
      </w:r>
    </w:p>
    <w:p w14:paraId="4BE981E7" w14:textId="77777777" w:rsidR="008C68CA" w:rsidRPr="00D77D19" w:rsidRDefault="008C68CA" w:rsidP="00D409E9">
      <w:pPr>
        <w:tabs>
          <w:tab w:val="left" w:pos="0"/>
        </w:tabs>
        <w:autoSpaceDE w:val="0"/>
        <w:autoSpaceDN w:val="0"/>
        <w:adjustRightInd w:val="0"/>
        <w:ind w:right="239"/>
        <w:rPr>
          <w:rFonts w:cs="Arial"/>
          <w:sz w:val="22"/>
          <w:szCs w:val="22"/>
        </w:rPr>
      </w:pPr>
    </w:p>
    <w:p w14:paraId="17C8652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39" w:name="_Toc108259914"/>
      <w:bookmarkStart w:id="240" w:name="_Toc122240175"/>
      <w:bookmarkStart w:id="241" w:name="_Toc122246484"/>
      <w:bookmarkStart w:id="242" w:name="_Toc191446326"/>
      <w:bookmarkStart w:id="243" w:name="_Toc79088021"/>
      <w:r>
        <w:rPr>
          <w:sz w:val="22"/>
          <w:szCs w:val="22"/>
        </w:rPr>
        <w:t xml:space="preserve">Examen </w:t>
      </w:r>
      <w:bookmarkEnd w:id="239"/>
      <w:r>
        <w:rPr>
          <w:sz w:val="22"/>
          <w:szCs w:val="22"/>
        </w:rPr>
        <w:t xml:space="preserve">préliminaire des </w:t>
      </w:r>
      <w:bookmarkEnd w:id="240"/>
      <w:bookmarkEnd w:id="241"/>
      <w:r>
        <w:rPr>
          <w:sz w:val="22"/>
          <w:szCs w:val="22"/>
        </w:rPr>
        <w:t>offres</w:t>
      </w:r>
      <w:bookmarkEnd w:id="242"/>
      <w:bookmarkEnd w:id="243"/>
    </w:p>
    <w:p w14:paraId="7DDD4FAC" w14:textId="77777777" w:rsidR="00141137" w:rsidRPr="00091745" w:rsidRDefault="00141137" w:rsidP="00F02294">
      <w:pPr>
        <w:tabs>
          <w:tab w:val="left" w:pos="0"/>
        </w:tabs>
        <w:autoSpaceDE w:val="0"/>
        <w:autoSpaceDN w:val="0"/>
        <w:adjustRightInd w:val="0"/>
        <w:ind w:right="239"/>
        <w:rPr>
          <w:rFonts w:cs="Arial"/>
          <w:sz w:val="22"/>
          <w:szCs w:val="22"/>
          <w:lang w:val="en-GB"/>
        </w:rPr>
      </w:pPr>
    </w:p>
    <w:p w14:paraId="2E4676C4" w14:textId="77777777" w:rsidR="00363FE4" w:rsidRPr="00091745" w:rsidRDefault="00141137" w:rsidP="00F02294">
      <w:pPr>
        <w:tabs>
          <w:tab w:val="left" w:pos="0"/>
        </w:tabs>
        <w:autoSpaceDE w:val="0"/>
        <w:autoSpaceDN w:val="0"/>
        <w:adjustRightInd w:val="0"/>
        <w:ind w:right="239"/>
        <w:rPr>
          <w:rFonts w:cs="Arial"/>
          <w:sz w:val="22"/>
          <w:szCs w:val="22"/>
        </w:rPr>
      </w:pPr>
      <w:r>
        <w:rPr>
          <w:sz w:val="22"/>
          <w:szCs w:val="22"/>
        </w:rPr>
        <w:t>L’OMS examinera les offres afin de déterminer si elles sont complètes, si des erreurs de calcul ont été commises, si les documents ont été dûment signés et si les offres sont, d’une manière générale, présentées correctement. Les offres qui ne sont pas en règle, tel que susmentionné, peuvent être rejetées.</w:t>
      </w:r>
    </w:p>
    <w:p w14:paraId="60470BA7" w14:textId="77777777" w:rsidR="00141137" w:rsidRPr="00BA676D" w:rsidRDefault="00141137" w:rsidP="00F02294">
      <w:pPr>
        <w:tabs>
          <w:tab w:val="left" w:pos="0"/>
        </w:tabs>
        <w:autoSpaceDE w:val="0"/>
        <w:autoSpaceDN w:val="0"/>
        <w:adjustRightInd w:val="0"/>
        <w:ind w:right="239"/>
        <w:rPr>
          <w:rFonts w:cs="Arial"/>
          <w:sz w:val="22"/>
          <w:szCs w:val="22"/>
        </w:rPr>
      </w:pPr>
    </w:p>
    <w:p w14:paraId="2096E654" w14:textId="77777777" w:rsidR="00141137" w:rsidRPr="00091745" w:rsidRDefault="00141137" w:rsidP="00D409E9">
      <w:pPr>
        <w:tabs>
          <w:tab w:val="left" w:pos="0"/>
        </w:tabs>
        <w:autoSpaceDE w:val="0"/>
        <w:autoSpaceDN w:val="0"/>
        <w:adjustRightInd w:val="0"/>
        <w:ind w:right="238"/>
        <w:rPr>
          <w:rFonts w:cs="Arial"/>
          <w:sz w:val="22"/>
          <w:szCs w:val="22"/>
        </w:rPr>
      </w:pPr>
      <w:r>
        <w:rPr>
          <w:b/>
          <w:bCs/>
          <w:sz w:val="22"/>
          <w:szCs w:val="22"/>
        </w:rPr>
        <w:t xml:space="preserve">Veuillez noter que l’OMS n’est pas tenue de sélectionner un soumissionnaire et peut rejeter toutes les offres. </w:t>
      </w:r>
      <w:r>
        <w:rPr>
          <w:sz w:val="22"/>
          <w:szCs w:val="22"/>
        </w:rPr>
        <w:t>En outre, étant donné que le contrat sera adjugé au soumissionnaire dont l’offre est considérée comme répondant le mieux aux besoins du projet concerné, en prenant dûment en considération les principes généraux appliqués par l’OMS, notamment le meilleur rapport qualité-prix et l’efficacité, l’OMS ne s’engage d’aucune façon à sélectionner le soumissionnaire le moins-disant.</w:t>
      </w:r>
    </w:p>
    <w:p w14:paraId="580EE421" w14:textId="77777777" w:rsidR="00141137" w:rsidRPr="00BA676D" w:rsidRDefault="00141137" w:rsidP="00F02294">
      <w:pPr>
        <w:tabs>
          <w:tab w:val="left" w:pos="0"/>
        </w:tabs>
        <w:autoSpaceDE w:val="0"/>
        <w:autoSpaceDN w:val="0"/>
        <w:adjustRightInd w:val="0"/>
        <w:ind w:right="239"/>
        <w:rPr>
          <w:rFonts w:cs="Arial"/>
          <w:sz w:val="22"/>
          <w:szCs w:val="22"/>
        </w:rPr>
      </w:pPr>
    </w:p>
    <w:p w14:paraId="4E52A7FE" w14:textId="77777777" w:rsidR="000131E6" w:rsidRPr="00091745" w:rsidRDefault="000131E6"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4" w:name="_Toc79088022"/>
      <w:bookmarkStart w:id="245" w:name="_Toc122240176"/>
      <w:bookmarkStart w:id="246" w:name="_Toc122246485"/>
      <w:bookmarkStart w:id="247" w:name="_Toc191446327"/>
      <w:r>
        <w:rPr>
          <w:sz w:val="22"/>
          <w:szCs w:val="22"/>
        </w:rPr>
        <w:t>Précisions concernant les offres</w:t>
      </w:r>
      <w:bookmarkEnd w:id="244"/>
    </w:p>
    <w:p w14:paraId="5403AB97" w14:textId="77777777" w:rsidR="000131E6" w:rsidRPr="00091745" w:rsidRDefault="000131E6" w:rsidP="00F02294">
      <w:pPr>
        <w:tabs>
          <w:tab w:val="left" w:pos="0"/>
        </w:tabs>
        <w:autoSpaceDE w:val="0"/>
        <w:autoSpaceDN w:val="0"/>
        <w:adjustRightInd w:val="0"/>
        <w:ind w:right="239"/>
        <w:rPr>
          <w:rFonts w:cs="Arial"/>
          <w:sz w:val="22"/>
          <w:szCs w:val="22"/>
          <w:lang w:val="en-GB"/>
        </w:rPr>
      </w:pPr>
    </w:p>
    <w:p w14:paraId="2BDAA469" w14:textId="2F1B825F" w:rsidR="000131E6" w:rsidRPr="00091745" w:rsidRDefault="000131E6" w:rsidP="00F02294">
      <w:pPr>
        <w:tabs>
          <w:tab w:val="left" w:pos="0"/>
        </w:tabs>
        <w:autoSpaceDE w:val="0"/>
        <w:autoSpaceDN w:val="0"/>
        <w:adjustRightInd w:val="0"/>
        <w:ind w:right="239"/>
        <w:rPr>
          <w:rFonts w:cs="Arial"/>
          <w:sz w:val="22"/>
          <w:szCs w:val="22"/>
        </w:rPr>
      </w:pPr>
      <w:r>
        <w:rPr>
          <w:sz w:val="22"/>
          <w:szCs w:val="22"/>
        </w:rPr>
        <w:t>L’OMS peut, à sa discrétion, prier un soumissionnaire d’apporter des précisions sur une partie quelconque de son offre. La demande de précisions et la réponse se font par écrit. Aucun changement du prix ou du contenu de l’offre ne peut être demandé, proposé ou autorisé au cours de cet échange.</w:t>
      </w:r>
    </w:p>
    <w:p w14:paraId="7DE220D7" w14:textId="77777777" w:rsidR="000131E6" w:rsidRPr="00BA676D" w:rsidRDefault="000131E6" w:rsidP="00F02294">
      <w:pPr>
        <w:tabs>
          <w:tab w:val="left" w:pos="0"/>
        </w:tabs>
        <w:autoSpaceDE w:val="0"/>
        <w:autoSpaceDN w:val="0"/>
        <w:adjustRightInd w:val="0"/>
        <w:ind w:right="239"/>
        <w:rPr>
          <w:rFonts w:cs="Arial"/>
          <w:sz w:val="22"/>
          <w:szCs w:val="22"/>
        </w:rPr>
      </w:pPr>
    </w:p>
    <w:p w14:paraId="6712C9FF" w14:textId="16DB1E5A" w:rsidR="00141137" w:rsidRPr="00091745" w:rsidRDefault="00420EAA"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48" w:name="_Toc79088023"/>
      <w:r>
        <w:rPr>
          <w:sz w:val="22"/>
          <w:szCs w:val="22"/>
        </w:rPr>
        <w:t>É</w:t>
      </w:r>
      <w:r w:rsidR="00141137">
        <w:rPr>
          <w:sz w:val="22"/>
          <w:szCs w:val="22"/>
        </w:rPr>
        <w:t xml:space="preserve">valuation des </w:t>
      </w:r>
      <w:bookmarkEnd w:id="245"/>
      <w:bookmarkEnd w:id="246"/>
      <w:r w:rsidR="00141137">
        <w:rPr>
          <w:sz w:val="22"/>
          <w:szCs w:val="22"/>
        </w:rPr>
        <w:t>offres</w:t>
      </w:r>
      <w:bookmarkEnd w:id="247"/>
      <w:bookmarkEnd w:id="248"/>
    </w:p>
    <w:p w14:paraId="56DC1912" w14:textId="77777777" w:rsidR="00141137" w:rsidRPr="00091745" w:rsidRDefault="00141137" w:rsidP="00F02294">
      <w:pPr>
        <w:tabs>
          <w:tab w:val="left" w:pos="0"/>
          <w:tab w:val="left" w:pos="1440"/>
        </w:tabs>
        <w:ind w:right="239"/>
        <w:rPr>
          <w:rFonts w:cs="Arial"/>
          <w:sz w:val="22"/>
          <w:szCs w:val="22"/>
          <w:lang w:val="en-GB"/>
        </w:rPr>
      </w:pPr>
    </w:p>
    <w:p w14:paraId="54BAB4C9" w14:textId="4D6541AA" w:rsidR="00141137" w:rsidRPr="00091745" w:rsidRDefault="00F75B96" w:rsidP="00F02294">
      <w:pPr>
        <w:pStyle w:val="Corpsdetexte"/>
        <w:tabs>
          <w:tab w:val="left" w:pos="0"/>
        </w:tabs>
        <w:ind w:left="0" w:right="239"/>
        <w:jc w:val="both"/>
        <w:rPr>
          <w:rFonts w:ascii="Arial" w:hAnsi="Arial" w:cs="Arial"/>
          <w:sz w:val="22"/>
          <w:szCs w:val="22"/>
        </w:rPr>
      </w:pPr>
      <w:r>
        <w:rPr>
          <w:rFonts w:ascii="Arial" w:hAnsi="Arial"/>
          <w:sz w:val="22"/>
          <w:szCs w:val="22"/>
        </w:rPr>
        <w:t xml:space="preserve">La procédure ci-après sera suivie pour évaluer les offres, l’évaluation technique des offres étant achevée avant tout examen ou toute comparaison des prix. </w:t>
      </w:r>
    </w:p>
    <w:p w14:paraId="19B6566B" w14:textId="77777777" w:rsidR="00141137" w:rsidRPr="00BA676D" w:rsidRDefault="00141137" w:rsidP="00F02294">
      <w:pPr>
        <w:tabs>
          <w:tab w:val="left" w:pos="0"/>
        </w:tabs>
        <w:ind w:right="239"/>
        <w:rPr>
          <w:rFonts w:cs="Arial"/>
          <w:snapToGrid w:val="0"/>
          <w:sz w:val="22"/>
          <w:szCs w:val="22"/>
        </w:rPr>
      </w:pPr>
    </w:p>
    <w:p w14:paraId="031E00B8" w14:textId="27843571" w:rsidR="007C5335" w:rsidRDefault="007C5335" w:rsidP="00A112BC">
      <w:pPr>
        <w:tabs>
          <w:tab w:val="num" w:pos="540"/>
          <w:tab w:val="left" w:pos="567"/>
        </w:tabs>
        <w:autoSpaceDE w:val="0"/>
        <w:autoSpaceDN w:val="0"/>
        <w:adjustRightInd w:val="0"/>
        <w:ind w:right="239"/>
        <w:rPr>
          <w:rFonts w:cs="Arial"/>
          <w:sz w:val="22"/>
          <w:szCs w:val="22"/>
        </w:rPr>
      </w:pPr>
      <w:r>
        <w:rPr>
          <w:sz w:val="22"/>
          <w:szCs w:val="22"/>
        </w:rPr>
        <w:t>Le panel d’évaluation est chargé d’évaluer les mérites techniques de toutes les offres qui ont satisfait à l’examen préliminaire, sur la base des pondérations suivantes</w:t>
      </w:r>
      <w:r w:rsidR="006A77F8">
        <w:rPr>
          <w:sz w:val="22"/>
          <w:szCs w:val="22"/>
        </w:rPr>
        <w:t> :</w:t>
      </w:r>
    </w:p>
    <w:p w14:paraId="310E4F03" w14:textId="77777777" w:rsidR="00A55A62" w:rsidRPr="00BA676D" w:rsidRDefault="00A55A62" w:rsidP="00F02294">
      <w:pPr>
        <w:tabs>
          <w:tab w:val="left" w:pos="0"/>
        </w:tabs>
        <w:autoSpaceDE w:val="0"/>
        <w:autoSpaceDN w:val="0"/>
        <w:adjustRightInd w:val="0"/>
        <w:ind w:right="239"/>
        <w:rPr>
          <w:rFonts w:cs="Arial"/>
          <w:sz w:val="22"/>
          <w:szCs w:val="22"/>
        </w:rPr>
      </w:pPr>
    </w:p>
    <w:tbl>
      <w:tblPr>
        <w:tblStyle w:val="Grilledutableau"/>
        <w:tblW w:w="0" w:type="auto"/>
        <w:jc w:val="center"/>
        <w:tblLook w:val="04A0" w:firstRow="1" w:lastRow="0" w:firstColumn="1" w:lastColumn="0" w:noHBand="0" w:noVBand="1"/>
      </w:tblPr>
      <w:tblGrid>
        <w:gridCol w:w="2620"/>
        <w:gridCol w:w="2767"/>
      </w:tblGrid>
      <w:tr w:rsidR="00A55A62" w14:paraId="42017B05" w14:textId="77777777" w:rsidTr="00166DEB">
        <w:trPr>
          <w:jc w:val="center"/>
        </w:trPr>
        <w:tc>
          <w:tcPr>
            <w:tcW w:w="2620" w:type="dxa"/>
          </w:tcPr>
          <w:p w14:paraId="0CF9FA77" w14:textId="47ED7413"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rPr>
            </w:pPr>
            <w:r>
              <w:rPr>
                <w:sz w:val="22"/>
                <w:szCs w:val="22"/>
              </w:rPr>
              <w:t>Pondération technique</w:t>
            </w:r>
            <w:r w:rsidR="006A77F8">
              <w:rPr>
                <w:sz w:val="22"/>
                <w:szCs w:val="22"/>
              </w:rPr>
              <w:t> :</w:t>
            </w:r>
          </w:p>
        </w:tc>
        <w:tc>
          <w:tcPr>
            <w:tcW w:w="2767" w:type="dxa"/>
          </w:tcPr>
          <w:p w14:paraId="6D0A5F93" w14:textId="2FCE0F98" w:rsidR="00A55A62" w:rsidRDefault="00580BE7" w:rsidP="00F02294">
            <w:pPr>
              <w:tabs>
                <w:tab w:val="left" w:pos="0"/>
                <w:tab w:val="num" w:pos="540"/>
                <w:tab w:val="left" w:pos="567"/>
                <w:tab w:val="left" w:pos="1440"/>
              </w:tabs>
              <w:autoSpaceDE w:val="0"/>
              <w:autoSpaceDN w:val="0"/>
              <w:adjustRightInd w:val="0"/>
              <w:ind w:right="239"/>
              <w:rPr>
                <w:rFonts w:cs="Arial"/>
                <w:b/>
                <w:color w:val="447DB5"/>
                <w:sz w:val="22"/>
                <w:szCs w:val="22"/>
              </w:rPr>
            </w:pPr>
            <w:permStart w:id="820841373" w:edGrp="everyone"/>
            <w:r>
              <w:rPr>
                <w:color w:val="FF0000"/>
                <w:sz w:val="22"/>
              </w:rPr>
              <w:t>7</w:t>
            </w:r>
            <w:r w:rsidR="00877BF0">
              <w:rPr>
                <w:color w:val="FF0000"/>
                <w:sz w:val="22"/>
              </w:rPr>
              <w:t>0</w:t>
            </w:r>
            <w:permEnd w:id="820841373"/>
            <w:r w:rsidR="00A55A62">
              <w:rPr>
                <w:color w:val="FF0000"/>
                <w:sz w:val="22"/>
              </w:rPr>
              <w:t xml:space="preserve"> </w:t>
            </w:r>
            <w:r w:rsidR="00A55A62">
              <w:rPr>
                <w:sz w:val="22"/>
                <w:szCs w:val="22"/>
              </w:rPr>
              <w:t>% de l’évaluation totale</w:t>
            </w:r>
          </w:p>
        </w:tc>
      </w:tr>
      <w:tr w:rsidR="00A55A62" w14:paraId="16844858" w14:textId="77777777" w:rsidTr="00166DEB">
        <w:trPr>
          <w:jc w:val="center"/>
        </w:trPr>
        <w:tc>
          <w:tcPr>
            <w:tcW w:w="2620" w:type="dxa"/>
          </w:tcPr>
          <w:p w14:paraId="4DD948F4" w14:textId="5D83655F" w:rsidR="00A55A62" w:rsidRDefault="00A55A62" w:rsidP="00F02294">
            <w:pPr>
              <w:tabs>
                <w:tab w:val="left" w:pos="0"/>
                <w:tab w:val="num" w:pos="540"/>
                <w:tab w:val="left" w:pos="567"/>
                <w:tab w:val="left" w:pos="1440"/>
              </w:tabs>
              <w:autoSpaceDE w:val="0"/>
              <w:autoSpaceDN w:val="0"/>
              <w:adjustRightInd w:val="0"/>
              <w:ind w:right="239"/>
              <w:rPr>
                <w:rFonts w:cs="Arial"/>
                <w:b/>
                <w:color w:val="447DB5"/>
                <w:sz w:val="22"/>
                <w:szCs w:val="22"/>
              </w:rPr>
            </w:pPr>
            <w:r>
              <w:rPr>
                <w:sz w:val="22"/>
                <w:szCs w:val="22"/>
              </w:rPr>
              <w:t>Pondération financière</w:t>
            </w:r>
            <w:r w:rsidR="006A77F8">
              <w:rPr>
                <w:sz w:val="22"/>
                <w:szCs w:val="22"/>
              </w:rPr>
              <w:t> :</w:t>
            </w:r>
          </w:p>
        </w:tc>
        <w:tc>
          <w:tcPr>
            <w:tcW w:w="2767" w:type="dxa"/>
          </w:tcPr>
          <w:p w14:paraId="23D0A630" w14:textId="1B75B89E" w:rsidR="00A55A62" w:rsidRDefault="00580BE7" w:rsidP="00F02294">
            <w:pPr>
              <w:tabs>
                <w:tab w:val="left" w:pos="0"/>
                <w:tab w:val="num" w:pos="540"/>
                <w:tab w:val="left" w:pos="567"/>
                <w:tab w:val="left" w:pos="1440"/>
              </w:tabs>
              <w:autoSpaceDE w:val="0"/>
              <w:autoSpaceDN w:val="0"/>
              <w:adjustRightInd w:val="0"/>
              <w:ind w:right="239"/>
              <w:rPr>
                <w:rFonts w:cs="Arial"/>
                <w:b/>
                <w:color w:val="447DB5"/>
                <w:sz w:val="22"/>
                <w:szCs w:val="22"/>
              </w:rPr>
            </w:pPr>
            <w:permStart w:id="557072321" w:edGrp="everyone"/>
            <w:r>
              <w:rPr>
                <w:sz w:val="22"/>
              </w:rPr>
              <w:t>3</w:t>
            </w:r>
            <w:r w:rsidR="00877BF0">
              <w:rPr>
                <w:sz w:val="22"/>
              </w:rPr>
              <w:t>0</w:t>
            </w:r>
            <w:permEnd w:id="557072321"/>
            <w:r w:rsidR="00A55A62">
              <w:rPr>
                <w:sz w:val="22"/>
                <w:szCs w:val="22"/>
              </w:rPr>
              <w:t xml:space="preserve"> % de l’évaluation totale</w:t>
            </w:r>
          </w:p>
        </w:tc>
      </w:tr>
    </w:tbl>
    <w:p w14:paraId="6BD827B1" w14:textId="46E2C2A2" w:rsidR="00A55A62" w:rsidRPr="00A112BC" w:rsidRDefault="00A55A62" w:rsidP="00A112BC">
      <w:pPr>
        <w:tabs>
          <w:tab w:val="left" w:pos="0"/>
        </w:tabs>
        <w:autoSpaceDE w:val="0"/>
        <w:autoSpaceDN w:val="0"/>
        <w:adjustRightInd w:val="0"/>
        <w:ind w:right="239"/>
        <w:rPr>
          <w:sz w:val="22"/>
          <w:lang w:val="en-GB"/>
        </w:rPr>
      </w:pPr>
    </w:p>
    <w:p w14:paraId="2CA8A43D" w14:textId="4506839B" w:rsidR="00C964DC" w:rsidRPr="00091745" w:rsidRDefault="00C964DC" w:rsidP="00F02294">
      <w:pPr>
        <w:tabs>
          <w:tab w:val="left" w:pos="0"/>
        </w:tabs>
        <w:autoSpaceDE w:val="0"/>
        <w:autoSpaceDN w:val="0"/>
        <w:adjustRightInd w:val="0"/>
        <w:ind w:right="239"/>
        <w:rPr>
          <w:rFonts w:cs="Arial"/>
          <w:sz w:val="22"/>
          <w:szCs w:val="22"/>
        </w:rPr>
      </w:pPr>
      <w:bookmarkStart w:id="249" w:name="_Toc499728442"/>
      <w:bookmarkStart w:id="250" w:name="_Toc499734321"/>
      <w:bookmarkStart w:id="251" w:name="_Toc499734450"/>
      <w:bookmarkEnd w:id="249"/>
      <w:bookmarkEnd w:id="250"/>
      <w:bookmarkEnd w:id="251"/>
      <w:r>
        <w:rPr>
          <w:sz w:val="22"/>
          <w:szCs w:val="22"/>
        </w:rPr>
        <w:t>L’évaluation technique des offres portera notamment sur les éléments suivants</w:t>
      </w:r>
      <w:r w:rsidR="006A77F8">
        <w:rPr>
          <w:sz w:val="22"/>
          <w:szCs w:val="22"/>
        </w:rPr>
        <w:t> :</w:t>
      </w:r>
    </w:p>
    <w:p w14:paraId="20B418C6" w14:textId="7852881C" w:rsidR="00C964DC" w:rsidRPr="00091745" w:rsidRDefault="0010541F" w:rsidP="00A07CF6">
      <w:pPr>
        <w:numPr>
          <w:ilvl w:val="0"/>
          <w:numId w:val="6"/>
        </w:numPr>
        <w:tabs>
          <w:tab w:val="clear" w:pos="720"/>
          <w:tab w:val="left" w:pos="0"/>
        </w:tabs>
        <w:autoSpaceDE w:val="0"/>
        <w:autoSpaceDN w:val="0"/>
        <w:adjustRightInd w:val="0"/>
        <w:ind w:left="0" w:right="239" w:firstLine="0"/>
        <w:rPr>
          <w:rFonts w:cs="Arial"/>
          <w:sz w:val="22"/>
          <w:szCs w:val="22"/>
        </w:rPr>
      </w:pPr>
      <w:permStart w:id="402392334" w:edGrp="everyone"/>
      <w:r>
        <w:rPr>
          <w:sz w:val="22"/>
          <w:szCs w:val="22"/>
        </w:rPr>
        <w:t>la mesure dans laquelle les exigences et les attentes de l’OMS ont été prises en compte de manière satisfaisante</w:t>
      </w:r>
      <w:r w:rsidR="0051241C">
        <w:rPr>
          <w:sz w:val="22"/>
          <w:szCs w:val="22"/>
        </w:rPr>
        <w:t> ;</w:t>
      </w:r>
    </w:p>
    <w:p w14:paraId="38271D7A" w14:textId="5AFB7DA4"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rPr>
      </w:pPr>
      <w:r>
        <w:rPr>
          <w:sz w:val="22"/>
          <w:szCs w:val="22"/>
        </w:rPr>
        <w:t>la qualité de l’offre dans son ensemble</w:t>
      </w:r>
      <w:r w:rsidR="0051241C">
        <w:rPr>
          <w:sz w:val="22"/>
          <w:szCs w:val="22"/>
        </w:rPr>
        <w:t> ;</w:t>
      </w:r>
    </w:p>
    <w:p w14:paraId="4FA297FA" w14:textId="654DE545"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rPr>
      </w:pPr>
      <w:r>
        <w:rPr>
          <w:sz w:val="22"/>
          <w:szCs w:val="22"/>
        </w:rPr>
        <w:t>la pertinence de l’approche proposée</w:t>
      </w:r>
      <w:r w:rsidR="0051241C">
        <w:rPr>
          <w:sz w:val="22"/>
          <w:szCs w:val="22"/>
        </w:rPr>
        <w:t> ;</w:t>
      </w:r>
    </w:p>
    <w:p w14:paraId="2BAD36AD" w14:textId="509E91C6"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rPr>
      </w:pPr>
      <w:r>
        <w:rPr>
          <w:sz w:val="22"/>
          <w:szCs w:val="22"/>
        </w:rPr>
        <w:t>la qualité de la solution technique proposée</w:t>
      </w:r>
      <w:r w:rsidR="0051241C">
        <w:rPr>
          <w:sz w:val="22"/>
          <w:szCs w:val="22"/>
        </w:rPr>
        <w:t> ;</w:t>
      </w:r>
    </w:p>
    <w:p w14:paraId="2F17510F" w14:textId="55074B53"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rPr>
      </w:pPr>
      <w:r>
        <w:rPr>
          <w:sz w:val="22"/>
          <w:szCs w:val="22"/>
        </w:rPr>
        <w:t>la manière dont la gestion du projet et la dotation en personnel sont envisagées</w:t>
      </w:r>
      <w:r w:rsidR="0051241C">
        <w:rPr>
          <w:sz w:val="22"/>
          <w:szCs w:val="22"/>
        </w:rPr>
        <w:t> ;</w:t>
      </w:r>
    </w:p>
    <w:p w14:paraId="2C8D677F" w14:textId="630B114F"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rPr>
      </w:pPr>
      <w:r>
        <w:rPr>
          <w:sz w:val="22"/>
          <w:szCs w:val="22"/>
        </w:rPr>
        <w:t>l’expérience de l’entreprise dans l’exécution de projets du même type</w:t>
      </w:r>
      <w:r w:rsidR="00A33C41">
        <w:rPr>
          <w:sz w:val="22"/>
          <w:szCs w:val="22"/>
        </w:rPr>
        <w:t> </w:t>
      </w:r>
      <w:r>
        <w:rPr>
          <w:sz w:val="22"/>
          <w:szCs w:val="22"/>
        </w:rPr>
        <w:t>;</w:t>
      </w:r>
    </w:p>
    <w:p w14:paraId="47C82BB5" w14:textId="278CE0C5" w:rsidR="00141137" w:rsidRPr="00091745" w:rsidRDefault="00141137" w:rsidP="00A07CF6">
      <w:pPr>
        <w:numPr>
          <w:ilvl w:val="0"/>
          <w:numId w:val="6"/>
        </w:numPr>
        <w:tabs>
          <w:tab w:val="clear" w:pos="720"/>
          <w:tab w:val="left" w:pos="0"/>
        </w:tabs>
        <w:autoSpaceDE w:val="0"/>
        <w:autoSpaceDN w:val="0"/>
        <w:adjustRightInd w:val="0"/>
        <w:ind w:left="0" w:right="239" w:firstLine="0"/>
        <w:rPr>
          <w:rFonts w:cs="Arial"/>
          <w:sz w:val="22"/>
          <w:szCs w:val="22"/>
        </w:rPr>
      </w:pPr>
      <w:r>
        <w:rPr>
          <w:sz w:val="22"/>
          <w:szCs w:val="22"/>
        </w:rPr>
        <w:t>les qualifications et les compétences du personnel proposé pour l’exécution du projet</w:t>
      </w:r>
      <w:r w:rsidR="0051241C">
        <w:rPr>
          <w:sz w:val="22"/>
          <w:szCs w:val="22"/>
        </w:rPr>
        <w:t> ;</w:t>
      </w:r>
    </w:p>
    <w:p w14:paraId="327CB33D" w14:textId="6C90CD2D" w:rsidR="006E2236" w:rsidRPr="006A77F8" w:rsidRDefault="003C7E26" w:rsidP="006A77F8">
      <w:pPr>
        <w:numPr>
          <w:ilvl w:val="0"/>
          <w:numId w:val="6"/>
        </w:numPr>
        <w:tabs>
          <w:tab w:val="clear" w:pos="720"/>
          <w:tab w:val="left" w:pos="0"/>
        </w:tabs>
        <w:autoSpaceDE w:val="0"/>
        <w:autoSpaceDN w:val="0"/>
        <w:adjustRightInd w:val="0"/>
        <w:ind w:left="0" w:right="239" w:firstLine="0"/>
        <w:rPr>
          <w:sz w:val="22"/>
          <w:szCs w:val="22"/>
        </w:rPr>
      </w:pPr>
      <w:r>
        <w:rPr>
          <w:sz w:val="22"/>
          <w:szCs w:val="22"/>
        </w:rPr>
        <w:t>le calendrier proposé pour le projet</w:t>
      </w:r>
      <w:r w:rsidR="00A33C41">
        <w:rPr>
          <w:sz w:val="22"/>
          <w:szCs w:val="22"/>
        </w:rPr>
        <w:t> </w:t>
      </w:r>
      <w:r>
        <w:rPr>
          <w:sz w:val="22"/>
          <w:szCs w:val="22"/>
        </w:rPr>
        <w:t>;</w:t>
      </w:r>
    </w:p>
    <w:p w14:paraId="74F4FB68" w14:textId="0B96AB72" w:rsidR="006E2236" w:rsidRPr="006A77F8" w:rsidRDefault="006E2236" w:rsidP="006A77F8">
      <w:pPr>
        <w:numPr>
          <w:ilvl w:val="0"/>
          <w:numId w:val="6"/>
        </w:numPr>
        <w:tabs>
          <w:tab w:val="clear" w:pos="720"/>
          <w:tab w:val="left" w:pos="0"/>
        </w:tabs>
        <w:autoSpaceDE w:val="0"/>
        <w:autoSpaceDN w:val="0"/>
        <w:adjustRightInd w:val="0"/>
        <w:ind w:left="0" w:right="239" w:firstLine="0"/>
        <w:rPr>
          <w:sz w:val="22"/>
          <w:szCs w:val="22"/>
        </w:rPr>
      </w:pPr>
      <w:r w:rsidRPr="006A77F8">
        <w:rPr>
          <w:sz w:val="22"/>
          <w:szCs w:val="22"/>
        </w:rPr>
        <w:t xml:space="preserve">la </w:t>
      </w:r>
      <w:r w:rsidR="008F01D1">
        <w:rPr>
          <w:sz w:val="22"/>
          <w:szCs w:val="22"/>
        </w:rPr>
        <w:t>prestation</w:t>
      </w:r>
      <w:r w:rsidR="008F01D1" w:rsidRPr="006A77F8">
        <w:rPr>
          <w:sz w:val="22"/>
          <w:szCs w:val="22"/>
        </w:rPr>
        <w:t xml:space="preserve"> </w:t>
      </w:r>
      <w:r w:rsidRPr="006A77F8">
        <w:rPr>
          <w:sz w:val="22"/>
          <w:szCs w:val="22"/>
        </w:rPr>
        <w:t>lors de la présentation.</w:t>
      </w:r>
    </w:p>
    <w:permEnd w:id="402392334"/>
    <w:p w14:paraId="2153E7B6" w14:textId="77777777" w:rsidR="00141137" w:rsidRPr="00BA676D" w:rsidRDefault="00141137" w:rsidP="00F02294">
      <w:pPr>
        <w:tabs>
          <w:tab w:val="left" w:pos="0"/>
        </w:tabs>
        <w:autoSpaceDE w:val="0"/>
        <w:autoSpaceDN w:val="0"/>
        <w:adjustRightInd w:val="0"/>
        <w:ind w:right="239"/>
        <w:rPr>
          <w:rFonts w:cs="Arial"/>
          <w:sz w:val="22"/>
          <w:szCs w:val="22"/>
        </w:rPr>
      </w:pPr>
    </w:p>
    <w:p w14:paraId="2AECF275" w14:textId="480A5C98" w:rsidR="00323C2E" w:rsidRPr="006A77F8" w:rsidRDefault="00323C2E" w:rsidP="00A112BC">
      <w:pPr>
        <w:tabs>
          <w:tab w:val="num" w:pos="540"/>
          <w:tab w:val="left" w:pos="567"/>
          <w:tab w:val="left" w:pos="1440"/>
        </w:tabs>
        <w:ind w:right="239"/>
        <w:rPr>
          <w:sz w:val="22"/>
          <w:szCs w:val="22"/>
        </w:rPr>
      </w:pPr>
      <w:r w:rsidRPr="006A77F8">
        <w:rPr>
          <w:sz w:val="22"/>
          <w:szCs w:val="22"/>
        </w:rPr>
        <w:lastRenderedPageBreak/>
        <w:t>Le nombre de points pouvant être obtenus pour chaque critère d’évaluation est précisé ci-dessous et indique l’importance relative ou le coefficient de pondération de l’élément considéré dans le processus d’évaluation globale.</w:t>
      </w:r>
      <w:r w:rsidRPr="00876D12">
        <w:rPr>
          <w:sz w:val="22"/>
          <w:szCs w:val="22"/>
        </w:rPr>
        <w:t xml:space="preserve"> </w:t>
      </w:r>
    </w:p>
    <w:p w14:paraId="5F1E34F7" w14:textId="77777777" w:rsidR="00323C2E" w:rsidRPr="00876D12" w:rsidRDefault="00323C2E" w:rsidP="00A112BC">
      <w:pPr>
        <w:pStyle w:val="Titre3"/>
        <w:numPr>
          <w:ilvl w:val="0"/>
          <w:numId w:val="0"/>
        </w:numPr>
        <w:tabs>
          <w:tab w:val="num" w:pos="540"/>
        </w:tabs>
        <w:rPr>
          <w:rFonts w:ascii="Arial" w:hAnsi="Arial"/>
          <w:color w:val="auto"/>
        </w:rPr>
      </w:pPr>
    </w:p>
    <w:p w14:paraId="24E2C5FE" w14:textId="73B6412A" w:rsidR="00323C2E" w:rsidRPr="00D57368" w:rsidRDefault="00323C2E" w:rsidP="00323C2E">
      <w:pPr>
        <w:tabs>
          <w:tab w:val="left" w:pos="567"/>
          <w:tab w:val="left" w:pos="1980"/>
        </w:tabs>
        <w:autoSpaceDE w:val="0"/>
        <w:autoSpaceDN w:val="0"/>
        <w:adjustRightInd w:val="0"/>
        <w:ind w:right="239"/>
        <w:rPr>
          <w:rFonts w:cs="Arial"/>
          <w:b/>
          <w:sz w:val="22"/>
          <w:szCs w:val="22"/>
        </w:rPr>
      </w:pPr>
      <w:r>
        <w:rPr>
          <w:b/>
          <w:sz w:val="22"/>
          <w:szCs w:val="22"/>
        </w:rPr>
        <w:t xml:space="preserve">Un minimum de </w:t>
      </w:r>
      <w:permStart w:id="715263544" w:edGrp="everyone"/>
      <w:r>
        <w:rPr>
          <w:b/>
          <w:sz w:val="22"/>
          <w:szCs w:val="22"/>
        </w:rPr>
        <w:t>[</w:t>
      </w:r>
      <w:r w:rsidR="002A0BCF">
        <w:rPr>
          <w:b/>
          <w:color w:val="FF0000"/>
          <w:sz w:val="22"/>
          <w:szCs w:val="22"/>
        </w:rPr>
        <w:t>70</w:t>
      </w:r>
      <w:r>
        <w:rPr>
          <w:b/>
          <w:color w:val="FF0000"/>
          <w:sz w:val="22"/>
          <w:szCs w:val="22"/>
        </w:rPr>
        <w:t>]</w:t>
      </w:r>
      <w:permEnd w:id="715263544"/>
      <w:r>
        <w:rPr>
          <w:b/>
          <w:color w:val="FF0000"/>
          <w:sz w:val="22"/>
          <w:szCs w:val="22"/>
        </w:rPr>
        <w:t xml:space="preserve"> </w:t>
      </w:r>
      <w:r>
        <w:rPr>
          <w:b/>
          <w:sz w:val="22"/>
          <w:szCs w:val="22"/>
        </w:rPr>
        <w:t>points est requis pour satisfaire aux exigences de l’évaluation technique.</w:t>
      </w:r>
    </w:p>
    <w:p w14:paraId="2AD26815" w14:textId="77777777" w:rsidR="00323C2E" w:rsidRPr="00BA676D" w:rsidRDefault="00323C2E" w:rsidP="00323C2E">
      <w:pPr>
        <w:tabs>
          <w:tab w:val="left" w:pos="567"/>
          <w:tab w:val="left" w:pos="1980"/>
        </w:tabs>
        <w:autoSpaceDE w:val="0"/>
        <w:autoSpaceDN w:val="0"/>
        <w:adjustRightInd w:val="0"/>
        <w:ind w:right="239"/>
        <w:rPr>
          <w:rFonts w:cs="Arial"/>
          <w:sz w:val="22"/>
          <w:szCs w:val="22"/>
        </w:rPr>
      </w:pPr>
    </w:p>
    <w:tbl>
      <w:tblPr>
        <w:tblStyle w:val="Grilledutableau"/>
        <w:tblW w:w="0" w:type="auto"/>
        <w:tblInd w:w="540" w:type="dxa"/>
        <w:tblLook w:val="04A0" w:firstRow="1" w:lastRow="0" w:firstColumn="1" w:lastColumn="0" w:noHBand="0" w:noVBand="1"/>
      </w:tblPr>
      <w:tblGrid>
        <w:gridCol w:w="6798"/>
        <w:gridCol w:w="3197"/>
      </w:tblGrid>
      <w:tr w:rsidR="00323C2E" w14:paraId="2BA7B7AA" w14:textId="77777777" w:rsidTr="00311B81">
        <w:tc>
          <w:tcPr>
            <w:tcW w:w="6798" w:type="dxa"/>
          </w:tcPr>
          <w:p w14:paraId="4EEFA07D" w14:textId="3C2F7951" w:rsidR="00AD17BB" w:rsidRPr="00DC6F97" w:rsidRDefault="00AD17BB" w:rsidP="00AD17BB">
            <w:pPr>
              <w:tabs>
                <w:tab w:val="left" w:pos="567"/>
                <w:tab w:val="left" w:pos="1980"/>
              </w:tabs>
              <w:autoSpaceDE w:val="0"/>
              <w:autoSpaceDN w:val="0"/>
              <w:adjustRightInd w:val="0"/>
              <w:ind w:left="567" w:right="239"/>
              <w:rPr>
                <w:rFonts w:ascii="Times New Roman" w:hAnsi="Times New Roman"/>
                <w:bCs/>
                <w:sz w:val="24"/>
              </w:rPr>
            </w:pPr>
            <w:permStart w:id="1444886837" w:edGrp="everyone" w:colFirst="0" w:colLast="0"/>
            <w:permStart w:id="1156002306" w:edGrp="everyone" w:colFirst="1" w:colLast="1"/>
            <w:r w:rsidRPr="00DC6F97">
              <w:rPr>
                <w:bCs/>
                <w:sz w:val="24"/>
              </w:rPr>
              <w:t xml:space="preserve"> </w:t>
            </w:r>
            <w:r w:rsidRPr="00DC6F97">
              <w:rPr>
                <w:rFonts w:ascii="Times New Roman" w:hAnsi="Times New Roman"/>
                <w:b/>
                <w:sz w:val="24"/>
              </w:rPr>
              <w:t>Profil de la Société</w:t>
            </w:r>
            <w:r w:rsidRPr="00DC6F97">
              <w:rPr>
                <w:rFonts w:ascii="Times New Roman" w:hAnsi="Times New Roman"/>
                <w:bCs/>
                <w:sz w:val="24"/>
              </w:rPr>
              <w:t xml:space="preserve"> :</w:t>
            </w:r>
          </w:p>
          <w:p w14:paraId="59ECC475" w14:textId="77777777" w:rsidR="00AD17BB" w:rsidRPr="00DC6F97" w:rsidRDefault="00AD17BB" w:rsidP="00AD17BB">
            <w:pPr>
              <w:tabs>
                <w:tab w:val="left" w:pos="567"/>
                <w:tab w:val="left" w:pos="1980"/>
              </w:tabs>
              <w:autoSpaceDE w:val="0"/>
              <w:autoSpaceDN w:val="0"/>
              <w:adjustRightInd w:val="0"/>
              <w:ind w:left="567" w:right="239"/>
              <w:rPr>
                <w:bCs/>
                <w:sz w:val="24"/>
              </w:rPr>
            </w:pPr>
            <w:r w:rsidRPr="00DC6F97">
              <w:rPr>
                <w:rFonts w:ascii="Times New Roman" w:hAnsi="Times New Roman"/>
                <w:bCs/>
                <w:sz w:val="24"/>
              </w:rPr>
              <w:t>Fiche de présentation de la Société</w:t>
            </w:r>
            <w:r w:rsidRPr="00DC6F97">
              <w:rPr>
                <w:bCs/>
                <w:sz w:val="24"/>
              </w:rPr>
              <w:t xml:space="preserve"> ;</w:t>
            </w:r>
          </w:p>
          <w:p w14:paraId="64EFBA0E" w14:textId="4B796843" w:rsidR="00323C2E" w:rsidRPr="00DC6F97" w:rsidRDefault="00323C2E" w:rsidP="00AD17BB">
            <w:pPr>
              <w:tabs>
                <w:tab w:val="left" w:pos="567"/>
                <w:tab w:val="left" w:pos="1980"/>
              </w:tabs>
              <w:autoSpaceDE w:val="0"/>
              <w:autoSpaceDN w:val="0"/>
              <w:adjustRightInd w:val="0"/>
              <w:ind w:left="567" w:right="239"/>
              <w:rPr>
                <w:rFonts w:cs="Arial"/>
                <w:bCs/>
                <w:color w:val="FF0000"/>
                <w:sz w:val="22"/>
                <w:szCs w:val="22"/>
              </w:rPr>
            </w:pPr>
          </w:p>
        </w:tc>
        <w:tc>
          <w:tcPr>
            <w:tcW w:w="3197" w:type="dxa"/>
          </w:tcPr>
          <w:p w14:paraId="5BC18F6A" w14:textId="145A0174" w:rsidR="00323C2E" w:rsidRDefault="009B47AD" w:rsidP="00311B81">
            <w:pPr>
              <w:tabs>
                <w:tab w:val="left" w:pos="567"/>
                <w:tab w:val="left" w:pos="1980"/>
              </w:tabs>
              <w:autoSpaceDE w:val="0"/>
              <w:autoSpaceDN w:val="0"/>
              <w:adjustRightInd w:val="0"/>
              <w:ind w:left="567" w:right="239"/>
              <w:rPr>
                <w:rFonts w:cs="Arial"/>
                <w:color w:val="FF0000"/>
                <w:sz w:val="22"/>
                <w:szCs w:val="22"/>
              </w:rPr>
            </w:pPr>
            <w:r>
              <w:rPr>
                <w:rFonts w:cs="Arial"/>
                <w:color w:val="FF0000"/>
                <w:sz w:val="22"/>
                <w:szCs w:val="22"/>
              </w:rPr>
              <w:t>1</w:t>
            </w:r>
            <w:r w:rsidR="00895B86">
              <w:rPr>
                <w:rFonts w:cs="Arial"/>
                <w:color w:val="FF0000"/>
                <w:sz w:val="22"/>
                <w:szCs w:val="22"/>
              </w:rPr>
              <w:t>0</w:t>
            </w:r>
          </w:p>
        </w:tc>
      </w:tr>
      <w:tr w:rsidR="00323C2E" w14:paraId="51E2F6D8" w14:textId="77777777" w:rsidTr="00311B81">
        <w:tc>
          <w:tcPr>
            <w:tcW w:w="6798" w:type="dxa"/>
          </w:tcPr>
          <w:p w14:paraId="670535AB" w14:textId="77777777" w:rsidR="00745B0A" w:rsidRPr="00DC6F97" w:rsidRDefault="00745B0A" w:rsidP="00745B0A">
            <w:pPr>
              <w:tabs>
                <w:tab w:val="left" w:pos="567"/>
                <w:tab w:val="left" w:pos="1980"/>
              </w:tabs>
              <w:autoSpaceDE w:val="0"/>
              <w:autoSpaceDN w:val="0"/>
              <w:adjustRightInd w:val="0"/>
              <w:ind w:left="567" w:right="239"/>
              <w:rPr>
                <w:b/>
                <w:sz w:val="24"/>
              </w:rPr>
            </w:pPr>
            <w:permStart w:id="346695205" w:edGrp="everyone" w:colFirst="0" w:colLast="0"/>
            <w:permStart w:id="979070163" w:edGrp="everyone" w:colFirst="1" w:colLast="1"/>
            <w:permEnd w:id="1444886837"/>
            <w:permEnd w:id="1156002306"/>
            <w:r w:rsidRPr="00DC6F97">
              <w:rPr>
                <w:b/>
                <w:sz w:val="24"/>
              </w:rPr>
              <w:t>Qualité de l’offre dans son ensemble</w:t>
            </w:r>
          </w:p>
          <w:p w14:paraId="4DE8C274" w14:textId="77777777" w:rsidR="00745B0A" w:rsidRPr="00DC6F97" w:rsidRDefault="00745B0A" w:rsidP="00745B0A">
            <w:pPr>
              <w:tabs>
                <w:tab w:val="left" w:pos="567"/>
                <w:tab w:val="left" w:pos="1980"/>
              </w:tabs>
              <w:autoSpaceDE w:val="0"/>
              <w:autoSpaceDN w:val="0"/>
              <w:adjustRightInd w:val="0"/>
              <w:ind w:left="567" w:right="239"/>
              <w:rPr>
                <w:rFonts w:ascii="Times New Roman" w:hAnsi="Times New Roman"/>
                <w:bCs/>
                <w:sz w:val="24"/>
              </w:rPr>
            </w:pPr>
            <w:r w:rsidRPr="00DC6F97">
              <w:rPr>
                <w:rFonts w:ascii="Times New Roman" w:hAnsi="Times New Roman"/>
                <w:bCs/>
                <w:sz w:val="24"/>
              </w:rPr>
              <w:t>Forme du document/type</w:t>
            </w:r>
          </w:p>
          <w:p w14:paraId="7578B41A" w14:textId="77777777" w:rsidR="00745B0A" w:rsidRPr="00DC6F97" w:rsidRDefault="00745B0A" w:rsidP="00745B0A">
            <w:pPr>
              <w:tabs>
                <w:tab w:val="left" w:pos="567"/>
                <w:tab w:val="left" w:pos="1980"/>
              </w:tabs>
              <w:autoSpaceDE w:val="0"/>
              <w:autoSpaceDN w:val="0"/>
              <w:adjustRightInd w:val="0"/>
              <w:ind w:left="567" w:right="239"/>
              <w:rPr>
                <w:rFonts w:ascii="Times New Roman" w:hAnsi="Times New Roman"/>
                <w:bCs/>
                <w:sz w:val="24"/>
              </w:rPr>
            </w:pPr>
            <w:r w:rsidRPr="00DC6F97">
              <w:rPr>
                <w:rFonts w:ascii="Times New Roman" w:hAnsi="Times New Roman"/>
                <w:bCs/>
                <w:sz w:val="24"/>
              </w:rPr>
              <w:t>Structuration du document</w:t>
            </w:r>
          </w:p>
          <w:p w14:paraId="32A25317" w14:textId="77777777" w:rsidR="00745B0A" w:rsidRPr="00DC6F97" w:rsidRDefault="00745B0A" w:rsidP="00745B0A">
            <w:pPr>
              <w:tabs>
                <w:tab w:val="left" w:pos="567"/>
                <w:tab w:val="left" w:pos="1980"/>
              </w:tabs>
              <w:autoSpaceDE w:val="0"/>
              <w:autoSpaceDN w:val="0"/>
              <w:adjustRightInd w:val="0"/>
              <w:ind w:left="567" w:right="239"/>
              <w:rPr>
                <w:rFonts w:ascii="Times New Roman" w:hAnsi="Times New Roman"/>
                <w:bCs/>
                <w:sz w:val="24"/>
              </w:rPr>
            </w:pPr>
            <w:r w:rsidRPr="00DC6F97">
              <w:rPr>
                <w:rFonts w:ascii="Times New Roman" w:hAnsi="Times New Roman"/>
                <w:bCs/>
                <w:sz w:val="24"/>
              </w:rPr>
              <w:t>Lisibilité du document</w:t>
            </w:r>
          </w:p>
          <w:p w14:paraId="185A66C2" w14:textId="77777777" w:rsidR="00745B0A" w:rsidRPr="00DC6F97" w:rsidRDefault="00745B0A" w:rsidP="00745B0A">
            <w:pPr>
              <w:tabs>
                <w:tab w:val="left" w:pos="567"/>
                <w:tab w:val="left" w:pos="1980"/>
              </w:tabs>
              <w:autoSpaceDE w:val="0"/>
              <w:autoSpaceDN w:val="0"/>
              <w:adjustRightInd w:val="0"/>
              <w:ind w:left="567" w:right="239"/>
              <w:rPr>
                <w:rFonts w:ascii="Times New Roman" w:hAnsi="Times New Roman"/>
                <w:bCs/>
                <w:sz w:val="24"/>
              </w:rPr>
            </w:pPr>
            <w:r w:rsidRPr="00DC6F97">
              <w:rPr>
                <w:rFonts w:ascii="Times New Roman" w:hAnsi="Times New Roman"/>
                <w:bCs/>
                <w:sz w:val="24"/>
              </w:rPr>
              <w:t>Aération et articulation du contenu</w:t>
            </w:r>
          </w:p>
          <w:p w14:paraId="5C3DCCA6" w14:textId="5F24EC4D" w:rsidR="00323C2E" w:rsidRPr="00DC6F97" w:rsidRDefault="00745B0A" w:rsidP="00745B0A">
            <w:pPr>
              <w:tabs>
                <w:tab w:val="left" w:pos="567"/>
                <w:tab w:val="left" w:pos="1980"/>
              </w:tabs>
              <w:autoSpaceDE w:val="0"/>
              <w:autoSpaceDN w:val="0"/>
              <w:adjustRightInd w:val="0"/>
              <w:ind w:left="567" w:right="239"/>
              <w:rPr>
                <w:rFonts w:cs="Arial"/>
                <w:bCs/>
                <w:color w:val="FF0000"/>
                <w:sz w:val="22"/>
                <w:szCs w:val="22"/>
              </w:rPr>
            </w:pPr>
            <w:r w:rsidRPr="00DC6F97">
              <w:rPr>
                <w:rFonts w:ascii="Times New Roman" w:hAnsi="Times New Roman"/>
                <w:bCs/>
                <w:sz w:val="24"/>
              </w:rPr>
              <w:t>Langue du document : Français</w:t>
            </w:r>
          </w:p>
        </w:tc>
        <w:tc>
          <w:tcPr>
            <w:tcW w:w="3197" w:type="dxa"/>
          </w:tcPr>
          <w:p w14:paraId="49E0D89E" w14:textId="6F954426" w:rsidR="00323C2E" w:rsidRDefault="00745B0A" w:rsidP="00311B81">
            <w:pPr>
              <w:tabs>
                <w:tab w:val="left" w:pos="567"/>
                <w:tab w:val="left" w:pos="1980"/>
              </w:tabs>
              <w:autoSpaceDE w:val="0"/>
              <w:autoSpaceDN w:val="0"/>
              <w:adjustRightInd w:val="0"/>
              <w:ind w:left="567" w:right="239"/>
              <w:rPr>
                <w:rFonts w:cs="Arial"/>
                <w:color w:val="FF0000"/>
                <w:sz w:val="22"/>
                <w:szCs w:val="22"/>
              </w:rPr>
            </w:pPr>
            <w:r>
              <w:rPr>
                <w:rFonts w:cs="Arial"/>
                <w:color w:val="FF0000"/>
                <w:sz w:val="22"/>
                <w:szCs w:val="22"/>
              </w:rPr>
              <w:t>5</w:t>
            </w:r>
          </w:p>
        </w:tc>
      </w:tr>
      <w:tr w:rsidR="00323C2E" w14:paraId="10E7C916" w14:textId="77777777" w:rsidTr="00311B81">
        <w:tc>
          <w:tcPr>
            <w:tcW w:w="6798" w:type="dxa"/>
          </w:tcPr>
          <w:p w14:paraId="76E52E5E" w14:textId="24C552C5" w:rsidR="00DC6F97" w:rsidRPr="00CC6FDE" w:rsidRDefault="00DC6F97" w:rsidP="00DC6F97">
            <w:pPr>
              <w:pStyle w:val="TableParagraph"/>
              <w:spacing w:line="244" w:lineRule="exact"/>
              <w:ind w:left="100"/>
              <w:rPr>
                <w:b/>
                <w:sz w:val="24"/>
                <w:szCs w:val="24"/>
              </w:rPr>
            </w:pPr>
            <w:permStart w:id="1770420067" w:edGrp="everyone" w:colFirst="0" w:colLast="0"/>
            <w:permStart w:id="1060075943" w:edGrp="everyone" w:colFirst="1" w:colLast="1"/>
            <w:permEnd w:id="346695205"/>
            <w:permEnd w:id="979070163"/>
            <w:r w:rsidRPr="00CC6FDE">
              <w:rPr>
                <w:b/>
                <w:sz w:val="24"/>
                <w:szCs w:val="24"/>
              </w:rPr>
              <w:t>Expérience</w:t>
            </w:r>
            <w:r>
              <w:rPr>
                <w:b/>
                <w:sz w:val="24"/>
                <w:szCs w:val="24"/>
              </w:rPr>
              <w:t xml:space="preserve"> / Référence</w:t>
            </w:r>
            <w:r w:rsidRPr="00CC6FDE">
              <w:rPr>
                <w:b/>
                <w:spacing w:val="13"/>
                <w:sz w:val="24"/>
                <w:szCs w:val="24"/>
              </w:rPr>
              <w:t xml:space="preserve"> </w:t>
            </w:r>
            <w:r w:rsidRPr="00CC6FDE">
              <w:rPr>
                <w:b/>
                <w:sz w:val="24"/>
                <w:szCs w:val="24"/>
              </w:rPr>
              <w:t>pour</w:t>
            </w:r>
            <w:r w:rsidRPr="00CC6FDE">
              <w:rPr>
                <w:b/>
                <w:spacing w:val="14"/>
                <w:sz w:val="24"/>
                <w:szCs w:val="24"/>
              </w:rPr>
              <w:t xml:space="preserve"> </w:t>
            </w:r>
            <w:r w:rsidRPr="00CC6FDE">
              <w:rPr>
                <w:b/>
                <w:sz w:val="24"/>
                <w:szCs w:val="24"/>
              </w:rPr>
              <w:t>des</w:t>
            </w:r>
            <w:r w:rsidRPr="00CC6FDE">
              <w:rPr>
                <w:b/>
                <w:spacing w:val="13"/>
                <w:sz w:val="24"/>
                <w:szCs w:val="24"/>
              </w:rPr>
              <w:t xml:space="preserve"> </w:t>
            </w:r>
            <w:r w:rsidRPr="00CC6FDE">
              <w:rPr>
                <w:b/>
                <w:sz w:val="24"/>
                <w:szCs w:val="24"/>
              </w:rPr>
              <w:t>prestations</w:t>
            </w:r>
            <w:r w:rsidRPr="00CC6FDE">
              <w:rPr>
                <w:b/>
                <w:spacing w:val="13"/>
                <w:sz w:val="24"/>
                <w:szCs w:val="24"/>
              </w:rPr>
              <w:t xml:space="preserve"> </w:t>
            </w:r>
            <w:r w:rsidRPr="00CC6FDE">
              <w:rPr>
                <w:b/>
                <w:sz w:val="24"/>
                <w:szCs w:val="24"/>
              </w:rPr>
              <w:t xml:space="preserve">similaires </w:t>
            </w:r>
            <w:r>
              <w:rPr>
                <w:b/>
                <w:sz w:val="24"/>
                <w:szCs w:val="24"/>
              </w:rPr>
              <w:t xml:space="preserve">durant </w:t>
            </w:r>
            <w:r w:rsidRPr="00CC6FDE">
              <w:rPr>
                <w:b/>
                <w:sz w:val="24"/>
                <w:szCs w:val="24"/>
              </w:rPr>
              <w:t xml:space="preserve">les </w:t>
            </w:r>
            <w:r w:rsidR="00AC24C7">
              <w:rPr>
                <w:b/>
                <w:sz w:val="24"/>
                <w:szCs w:val="24"/>
              </w:rPr>
              <w:t>trois</w:t>
            </w:r>
            <w:r w:rsidRPr="00CC6FDE">
              <w:rPr>
                <w:b/>
                <w:sz w:val="24"/>
                <w:szCs w:val="24"/>
              </w:rPr>
              <w:t xml:space="preserve"> dernières années</w:t>
            </w:r>
            <w:r w:rsidRPr="00CC6FDE">
              <w:rPr>
                <w:b/>
                <w:spacing w:val="17"/>
                <w:sz w:val="24"/>
                <w:szCs w:val="24"/>
              </w:rPr>
              <w:t xml:space="preserve"> </w:t>
            </w:r>
            <w:r w:rsidRPr="00CC6FDE">
              <w:rPr>
                <w:b/>
                <w:sz w:val="24"/>
                <w:szCs w:val="24"/>
              </w:rPr>
              <w:t>:</w:t>
            </w:r>
          </w:p>
          <w:p w14:paraId="5130C6A8" w14:textId="77777777" w:rsidR="00DC6F97" w:rsidRDefault="00DC6F97" w:rsidP="00652049">
            <w:pPr>
              <w:pStyle w:val="TableParagraph"/>
              <w:numPr>
                <w:ilvl w:val="2"/>
                <w:numId w:val="32"/>
              </w:numPr>
              <w:tabs>
                <w:tab w:val="left" w:pos="232"/>
              </w:tabs>
              <w:spacing w:line="245" w:lineRule="exact"/>
              <w:ind w:left="686"/>
              <w:rPr>
                <w:sz w:val="24"/>
                <w:szCs w:val="24"/>
              </w:rPr>
            </w:pPr>
            <w:r>
              <w:rPr>
                <w:sz w:val="24"/>
                <w:szCs w:val="24"/>
              </w:rPr>
              <w:t>Moins de 2 références………………………………. 0 point</w:t>
            </w:r>
          </w:p>
          <w:p w14:paraId="5741F445" w14:textId="77777777" w:rsidR="00DC6F97" w:rsidRDefault="00DC6F97" w:rsidP="00652049">
            <w:pPr>
              <w:pStyle w:val="TableParagraph"/>
              <w:numPr>
                <w:ilvl w:val="2"/>
                <w:numId w:val="32"/>
              </w:numPr>
              <w:tabs>
                <w:tab w:val="left" w:pos="232"/>
              </w:tabs>
              <w:spacing w:line="245" w:lineRule="exact"/>
              <w:ind w:left="686"/>
              <w:rPr>
                <w:sz w:val="24"/>
                <w:szCs w:val="24"/>
              </w:rPr>
            </w:pPr>
            <w:r>
              <w:rPr>
                <w:sz w:val="24"/>
                <w:szCs w:val="24"/>
              </w:rPr>
              <w:t>2 références…………………………………………. 5 points</w:t>
            </w:r>
          </w:p>
          <w:p w14:paraId="1844E1B9" w14:textId="2A96D057" w:rsidR="00DC6F97" w:rsidRDefault="00DC6F97" w:rsidP="00652049">
            <w:pPr>
              <w:pStyle w:val="TableParagraph"/>
              <w:numPr>
                <w:ilvl w:val="2"/>
                <w:numId w:val="32"/>
              </w:numPr>
              <w:tabs>
                <w:tab w:val="left" w:pos="232"/>
              </w:tabs>
              <w:spacing w:line="245" w:lineRule="exact"/>
              <w:ind w:left="686"/>
              <w:rPr>
                <w:sz w:val="24"/>
                <w:szCs w:val="24"/>
              </w:rPr>
            </w:pPr>
            <w:r>
              <w:rPr>
                <w:sz w:val="24"/>
                <w:szCs w:val="24"/>
              </w:rPr>
              <w:t>Entre 3 et 5 références…………………………10 points</w:t>
            </w:r>
          </w:p>
          <w:p w14:paraId="259423D7" w14:textId="09104E01" w:rsidR="00DC6F97" w:rsidRDefault="00DC6F97" w:rsidP="00652049">
            <w:pPr>
              <w:pStyle w:val="TableParagraph"/>
              <w:numPr>
                <w:ilvl w:val="2"/>
                <w:numId w:val="32"/>
              </w:numPr>
              <w:tabs>
                <w:tab w:val="left" w:pos="232"/>
              </w:tabs>
              <w:spacing w:line="245" w:lineRule="exact"/>
              <w:ind w:left="686"/>
              <w:rPr>
                <w:sz w:val="24"/>
                <w:szCs w:val="24"/>
              </w:rPr>
            </w:pPr>
            <w:r>
              <w:rPr>
                <w:sz w:val="24"/>
                <w:szCs w:val="24"/>
              </w:rPr>
              <w:t>Plus de 5 références……………………………15 points</w:t>
            </w:r>
          </w:p>
          <w:p w14:paraId="3F2FBA55" w14:textId="77777777" w:rsidR="00DC6F97" w:rsidRDefault="00DC6F97" w:rsidP="00652049">
            <w:pPr>
              <w:pStyle w:val="TableParagraph"/>
              <w:numPr>
                <w:ilvl w:val="2"/>
                <w:numId w:val="32"/>
              </w:numPr>
              <w:tabs>
                <w:tab w:val="left" w:pos="232"/>
              </w:tabs>
              <w:spacing w:line="245" w:lineRule="exact"/>
              <w:ind w:left="686"/>
              <w:rPr>
                <w:sz w:val="24"/>
                <w:szCs w:val="24"/>
              </w:rPr>
            </w:pPr>
            <w:r>
              <w:rPr>
                <w:sz w:val="24"/>
                <w:szCs w:val="24"/>
              </w:rPr>
              <w:t>Expérience avec une entité des Nations Unies………. 15 points</w:t>
            </w:r>
          </w:p>
          <w:p w14:paraId="0B24A752" w14:textId="12F25CF7" w:rsidR="00323C2E" w:rsidRDefault="00323C2E" w:rsidP="00311B81">
            <w:pPr>
              <w:tabs>
                <w:tab w:val="left" w:pos="567"/>
                <w:tab w:val="left" w:pos="1980"/>
              </w:tabs>
              <w:autoSpaceDE w:val="0"/>
              <w:autoSpaceDN w:val="0"/>
              <w:adjustRightInd w:val="0"/>
              <w:ind w:left="567" w:right="239"/>
              <w:rPr>
                <w:rFonts w:cs="Arial"/>
                <w:color w:val="FF0000"/>
                <w:sz w:val="22"/>
                <w:szCs w:val="22"/>
              </w:rPr>
            </w:pPr>
          </w:p>
        </w:tc>
        <w:tc>
          <w:tcPr>
            <w:tcW w:w="3197" w:type="dxa"/>
          </w:tcPr>
          <w:p w14:paraId="1833A904" w14:textId="09BB9689" w:rsidR="00323C2E" w:rsidRDefault="00DC6F97" w:rsidP="00311B81">
            <w:pPr>
              <w:tabs>
                <w:tab w:val="left" w:pos="567"/>
                <w:tab w:val="left" w:pos="1980"/>
              </w:tabs>
              <w:autoSpaceDE w:val="0"/>
              <w:autoSpaceDN w:val="0"/>
              <w:adjustRightInd w:val="0"/>
              <w:ind w:left="567" w:right="239"/>
              <w:rPr>
                <w:rFonts w:cs="Arial"/>
                <w:color w:val="FF0000"/>
                <w:sz w:val="22"/>
                <w:szCs w:val="22"/>
              </w:rPr>
            </w:pPr>
            <w:r>
              <w:rPr>
                <w:rFonts w:cs="Arial"/>
                <w:color w:val="FF0000"/>
                <w:sz w:val="22"/>
                <w:szCs w:val="22"/>
              </w:rPr>
              <w:t>45</w:t>
            </w:r>
          </w:p>
        </w:tc>
      </w:tr>
      <w:tr w:rsidR="00323C2E" w14:paraId="77FC73E6" w14:textId="77777777" w:rsidTr="00311B81">
        <w:tc>
          <w:tcPr>
            <w:tcW w:w="6798" w:type="dxa"/>
          </w:tcPr>
          <w:p w14:paraId="271A012C" w14:textId="01E3429B" w:rsidR="00323C2E" w:rsidRPr="00207E83" w:rsidRDefault="0074701A" w:rsidP="00311B81">
            <w:pPr>
              <w:tabs>
                <w:tab w:val="left" w:pos="567"/>
                <w:tab w:val="left" w:pos="1980"/>
              </w:tabs>
              <w:autoSpaceDE w:val="0"/>
              <w:autoSpaceDN w:val="0"/>
              <w:adjustRightInd w:val="0"/>
              <w:ind w:left="567" w:right="239"/>
              <w:rPr>
                <w:rFonts w:ascii="Times New Roman" w:hAnsi="Times New Roman"/>
                <w:b/>
                <w:color w:val="FF0000"/>
                <w:sz w:val="22"/>
                <w:szCs w:val="22"/>
              </w:rPr>
            </w:pPr>
            <w:permStart w:id="1367881359" w:edGrp="everyone" w:colFirst="0" w:colLast="0"/>
            <w:permStart w:id="401146446" w:edGrp="everyone" w:colFirst="1" w:colLast="1"/>
            <w:permEnd w:id="1770420067"/>
            <w:permEnd w:id="1060075943"/>
            <w:r w:rsidRPr="00207E83">
              <w:rPr>
                <w:rFonts w:ascii="Times New Roman" w:hAnsi="Times New Roman"/>
                <w:b/>
                <w:sz w:val="24"/>
              </w:rPr>
              <w:t>Pertinence de l’approche proposée</w:t>
            </w:r>
          </w:p>
        </w:tc>
        <w:tc>
          <w:tcPr>
            <w:tcW w:w="3197" w:type="dxa"/>
          </w:tcPr>
          <w:p w14:paraId="2BABC6F5" w14:textId="15BA39F4" w:rsidR="00323C2E" w:rsidRDefault="0074701A" w:rsidP="00311B81">
            <w:pPr>
              <w:tabs>
                <w:tab w:val="left" w:pos="567"/>
                <w:tab w:val="left" w:pos="1980"/>
              </w:tabs>
              <w:autoSpaceDE w:val="0"/>
              <w:autoSpaceDN w:val="0"/>
              <w:adjustRightInd w:val="0"/>
              <w:ind w:left="567" w:right="239"/>
              <w:rPr>
                <w:rFonts w:cs="Arial"/>
                <w:color w:val="FF0000"/>
                <w:sz w:val="22"/>
                <w:szCs w:val="22"/>
              </w:rPr>
            </w:pPr>
            <w:r>
              <w:rPr>
                <w:rFonts w:cs="Arial"/>
                <w:color w:val="FF0000"/>
                <w:sz w:val="22"/>
                <w:szCs w:val="22"/>
              </w:rPr>
              <w:t>10</w:t>
            </w:r>
          </w:p>
        </w:tc>
      </w:tr>
      <w:tr w:rsidR="00323C2E" w14:paraId="3BB6B837" w14:textId="77777777" w:rsidTr="00311B81">
        <w:tc>
          <w:tcPr>
            <w:tcW w:w="6798" w:type="dxa"/>
          </w:tcPr>
          <w:p w14:paraId="2AF74906" w14:textId="2DFDA54D" w:rsidR="00323C2E" w:rsidRPr="00207E83" w:rsidRDefault="001D3917" w:rsidP="00311B81">
            <w:pPr>
              <w:tabs>
                <w:tab w:val="left" w:pos="567"/>
                <w:tab w:val="left" w:pos="1980"/>
              </w:tabs>
              <w:autoSpaceDE w:val="0"/>
              <w:autoSpaceDN w:val="0"/>
              <w:adjustRightInd w:val="0"/>
              <w:ind w:left="567" w:right="239"/>
              <w:rPr>
                <w:rFonts w:cs="Arial"/>
                <w:b/>
                <w:color w:val="FF0000"/>
                <w:sz w:val="22"/>
                <w:szCs w:val="22"/>
              </w:rPr>
            </w:pPr>
            <w:permStart w:id="488469208" w:edGrp="everyone" w:colFirst="0" w:colLast="0"/>
            <w:permStart w:id="1982731528" w:edGrp="everyone" w:colFirst="1" w:colLast="1"/>
            <w:permEnd w:id="1367881359"/>
            <w:permEnd w:id="401146446"/>
            <w:r w:rsidRPr="00207E83">
              <w:rPr>
                <w:rFonts w:ascii="Times New Roman" w:hAnsi="Times New Roman"/>
                <w:b/>
                <w:sz w:val="24"/>
              </w:rPr>
              <w:t>Qualité de la solution technique proposée</w:t>
            </w:r>
          </w:p>
        </w:tc>
        <w:tc>
          <w:tcPr>
            <w:tcW w:w="3197" w:type="dxa"/>
          </w:tcPr>
          <w:p w14:paraId="6BB9386E" w14:textId="48996D70" w:rsidR="00323C2E" w:rsidRDefault="001D3917" w:rsidP="00311B81">
            <w:pPr>
              <w:tabs>
                <w:tab w:val="left" w:pos="567"/>
                <w:tab w:val="left" w:pos="1980"/>
              </w:tabs>
              <w:autoSpaceDE w:val="0"/>
              <w:autoSpaceDN w:val="0"/>
              <w:adjustRightInd w:val="0"/>
              <w:ind w:left="567" w:right="239"/>
              <w:rPr>
                <w:rFonts w:cs="Arial"/>
                <w:color w:val="FF0000"/>
                <w:sz w:val="22"/>
                <w:szCs w:val="22"/>
              </w:rPr>
            </w:pPr>
            <w:r>
              <w:rPr>
                <w:rFonts w:cs="Arial"/>
                <w:color w:val="FF0000"/>
                <w:sz w:val="22"/>
                <w:szCs w:val="22"/>
              </w:rPr>
              <w:t>10</w:t>
            </w:r>
          </w:p>
        </w:tc>
      </w:tr>
      <w:tr w:rsidR="00323C2E" w14:paraId="3B7A28B8" w14:textId="77777777" w:rsidTr="00311B81">
        <w:tc>
          <w:tcPr>
            <w:tcW w:w="6798" w:type="dxa"/>
          </w:tcPr>
          <w:p w14:paraId="58BA0637" w14:textId="77777777" w:rsidR="00E03214" w:rsidRPr="00207E83" w:rsidRDefault="00E03214" w:rsidP="00E03214">
            <w:pPr>
              <w:pStyle w:val="TableParagraph"/>
              <w:spacing w:line="240" w:lineRule="exact"/>
              <w:ind w:left="100"/>
              <w:jc w:val="both"/>
              <w:rPr>
                <w:sz w:val="24"/>
                <w:szCs w:val="24"/>
              </w:rPr>
            </w:pPr>
            <w:permStart w:id="351014415" w:edGrp="everyone" w:colFirst="0" w:colLast="0"/>
            <w:permStart w:id="1212832321" w:edGrp="everyone" w:colFirst="1" w:colLast="1"/>
            <w:permEnd w:id="488469208"/>
            <w:permEnd w:id="1982731528"/>
            <w:r w:rsidRPr="00207E83">
              <w:rPr>
                <w:b/>
                <w:bCs/>
                <w:sz w:val="24"/>
                <w:szCs w:val="24"/>
              </w:rPr>
              <w:t>Qualification et effectif du personnel</w:t>
            </w:r>
            <w:r w:rsidRPr="00207E83">
              <w:rPr>
                <w:spacing w:val="12"/>
                <w:sz w:val="24"/>
                <w:szCs w:val="24"/>
              </w:rPr>
              <w:t xml:space="preserve"> </w:t>
            </w:r>
            <w:r w:rsidRPr="00207E83">
              <w:rPr>
                <w:sz w:val="24"/>
                <w:szCs w:val="24"/>
              </w:rPr>
              <w:t>:</w:t>
            </w:r>
          </w:p>
          <w:p w14:paraId="738D5CBF" w14:textId="34640841" w:rsidR="00E03214" w:rsidRPr="00207E83" w:rsidRDefault="00E03214" w:rsidP="00652049">
            <w:pPr>
              <w:pStyle w:val="TableParagraph"/>
              <w:numPr>
                <w:ilvl w:val="0"/>
                <w:numId w:val="33"/>
              </w:numPr>
              <w:tabs>
                <w:tab w:val="left" w:pos="232"/>
              </w:tabs>
              <w:spacing w:line="245" w:lineRule="exact"/>
              <w:jc w:val="both"/>
              <w:rPr>
                <w:bCs/>
                <w:sz w:val="24"/>
                <w:szCs w:val="24"/>
              </w:rPr>
            </w:pPr>
            <w:r w:rsidRPr="00207E83">
              <w:rPr>
                <w:sz w:val="24"/>
                <w:szCs w:val="24"/>
              </w:rPr>
              <w:t>Organigramme</w:t>
            </w:r>
            <w:r w:rsidRPr="00207E83">
              <w:rPr>
                <w:spacing w:val="17"/>
                <w:sz w:val="24"/>
                <w:szCs w:val="24"/>
              </w:rPr>
              <w:t xml:space="preserve"> </w:t>
            </w:r>
            <w:r w:rsidRPr="00207E83">
              <w:rPr>
                <w:sz w:val="24"/>
                <w:szCs w:val="24"/>
              </w:rPr>
              <w:t>du personnel………………………</w:t>
            </w:r>
            <w:r w:rsidRPr="00207E83">
              <w:rPr>
                <w:bCs/>
                <w:sz w:val="24"/>
                <w:szCs w:val="24"/>
              </w:rPr>
              <w:t>1</w:t>
            </w:r>
            <w:r w:rsidRPr="00207E83">
              <w:rPr>
                <w:bCs/>
                <w:spacing w:val="14"/>
                <w:sz w:val="24"/>
                <w:szCs w:val="24"/>
              </w:rPr>
              <w:t xml:space="preserve"> </w:t>
            </w:r>
            <w:r w:rsidRPr="00207E83">
              <w:rPr>
                <w:bCs/>
                <w:sz w:val="24"/>
                <w:szCs w:val="24"/>
              </w:rPr>
              <w:t>point</w:t>
            </w:r>
          </w:p>
          <w:p w14:paraId="112BF364" w14:textId="77777777" w:rsidR="00E03214" w:rsidRPr="00207E83" w:rsidRDefault="00E03214" w:rsidP="00E03214">
            <w:pPr>
              <w:rPr>
                <w:rFonts w:ascii="Times New Roman" w:hAnsi="Times New Roman"/>
                <w:bCs/>
                <w:spacing w:val="17"/>
                <w:sz w:val="24"/>
              </w:rPr>
            </w:pPr>
            <w:r w:rsidRPr="00207E83">
              <w:rPr>
                <w:rFonts w:ascii="Times New Roman" w:hAnsi="Times New Roman"/>
                <w:bCs/>
                <w:sz w:val="24"/>
              </w:rPr>
              <w:t>Expérience</w:t>
            </w:r>
            <w:r w:rsidRPr="00207E83">
              <w:rPr>
                <w:rFonts w:ascii="Times New Roman" w:hAnsi="Times New Roman"/>
                <w:bCs/>
                <w:spacing w:val="10"/>
                <w:sz w:val="24"/>
              </w:rPr>
              <w:t xml:space="preserve"> </w:t>
            </w:r>
            <w:r w:rsidRPr="00207E83">
              <w:rPr>
                <w:rFonts w:ascii="Times New Roman" w:hAnsi="Times New Roman"/>
                <w:bCs/>
                <w:sz w:val="24"/>
              </w:rPr>
              <w:t>et</w:t>
            </w:r>
            <w:r w:rsidRPr="00207E83">
              <w:rPr>
                <w:rFonts w:ascii="Times New Roman" w:hAnsi="Times New Roman"/>
                <w:bCs/>
                <w:spacing w:val="10"/>
                <w:sz w:val="24"/>
              </w:rPr>
              <w:t xml:space="preserve"> </w:t>
            </w:r>
            <w:r w:rsidRPr="00207E83">
              <w:rPr>
                <w:rFonts w:ascii="Times New Roman" w:hAnsi="Times New Roman"/>
                <w:bCs/>
                <w:sz w:val="24"/>
              </w:rPr>
              <w:t>qualification</w:t>
            </w:r>
            <w:r w:rsidRPr="00207E83">
              <w:rPr>
                <w:rFonts w:ascii="Times New Roman" w:hAnsi="Times New Roman"/>
                <w:bCs/>
                <w:spacing w:val="12"/>
                <w:sz w:val="24"/>
              </w:rPr>
              <w:t xml:space="preserve"> </w:t>
            </w:r>
            <w:r w:rsidRPr="00207E83">
              <w:rPr>
                <w:rFonts w:ascii="Times New Roman" w:hAnsi="Times New Roman"/>
                <w:bCs/>
                <w:sz w:val="24"/>
              </w:rPr>
              <w:t>du</w:t>
            </w:r>
            <w:r w:rsidRPr="00207E83">
              <w:rPr>
                <w:rFonts w:ascii="Times New Roman" w:hAnsi="Times New Roman"/>
                <w:bCs/>
                <w:spacing w:val="12"/>
                <w:sz w:val="24"/>
              </w:rPr>
              <w:t xml:space="preserve"> </w:t>
            </w:r>
            <w:r w:rsidRPr="00207E83">
              <w:rPr>
                <w:rFonts w:ascii="Times New Roman" w:hAnsi="Times New Roman"/>
                <w:bCs/>
                <w:sz w:val="24"/>
              </w:rPr>
              <w:t>personnel</w:t>
            </w:r>
            <w:r w:rsidRPr="00207E83">
              <w:rPr>
                <w:rFonts w:ascii="Times New Roman" w:hAnsi="Times New Roman"/>
                <w:bCs/>
                <w:spacing w:val="17"/>
                <w:sz w:val="24"/>
              </w:rPr>
              <w:t xml:space="preserve"> </w:t>
            </w:r>
          </w:p>
          <w:p w14:paraId="5E24FB4C" w14:textId="5F234039" w:rsidR="00E03214" w:rsidRPr="00207E83" w:rsidRDefault="00E03214" w:rsidP="00652049">
            <w:pPr>
              <w:pStyle w:val="Paragraphedeliste"/>
              <w:widowControl w:val="0"/>
              <w:numPr>
                <w:ilvl w:val="0"/>
                <w:numId w:val="33"/>
              </w:numPr>
              <w:autoSpaceDE w:val="0"/>
              <w:autoSpaceDN w:val="0"/>
              <w:contextualSpacing w:val="0"/>
              <w:rPr>
                <w:rFonts w:ascii="Times New Roman" w:hAnsi="Times New Roman"/>
                <w:bCs/>
                <w:spacing w:val="28"/>
                <w:sz w:val="24"/>
              </w:rPr>
            </w:pPr>
            <w:r w:rsidRPr="00207E83">
              <w:rPr>
                <w:rFonts w:ascii="Times New Roman" w:hAnsi="Times New Roman"/>
                <w:bCs/>
                <w:sz w:val="24"/>
              </w:rPr>
              <w:t>Technicien</w:t>
            </w:r>
            <w:r w:rsidRPr="00207E83">
              <w:rPr>
                <w:rFonts w:ascii="Times New Roman" w:hAnsi="Times New Roman"/>
                <w:bCs/>
                <w:spacing w:val="1"/>
                <w:sz w:val="24"/>
              </w:rPr>
              <w:t xml:space="preserve"> </w:t>
            </w:r>
            <w:r w:rsidRPr="00207E83">
              <w:rPr>
                <w:rFonts w:ascii="Times New Roman" w:hAnsi="Times New Roman"/>
                <w:bCs/>
                <w:sz w:val="24"/>
              </w:rPr>
              <w:t>électromécanique……………………</w:t>
            </w:r>
            <w:r w:rsidR="00207E83">
              <w:rPr>
                <w:rFonts w:ascii="Times New Roman" w:hAnsi="Times New Roman"/>
                <w:bCs/>
                <w:sz w:val="24"/>
              </w:rPr>
              <w:t>..</w:t>
            </w:r>
            <w:r w:rsidRPr="00207E83">
              <w:rPr>
                <w:rFonts w:ascii="Times New Roman" w:hAnsi="Times New Roman"/>
                <w:bCs/>
                <w:sz w:val="24"/>
              </w:rPr>
              <w:t>3 points</w:t>
            </w:r>
          </w:p>
          <w:p w14:paraId="4BC986BF" w14:textId="1CAD4B94" w:rsidR="00E03214" w:rsidRPr="00207E83" w:rsidRDefault="00E03214" w:rsidP="00652049">
            <w:pPr>
              <w:pStyle w:val="Paragraphedeliste"/>
              <w:widowControl w:val="0"/>
              <w:numPr>
                <w:ilvl w:val="0"/>
                <w:numId w:val="33"/>
              </w:numPr>
              <w:autoSpaceDE w:val="0"/>
              <w:autoSpaceDN w:val="0"/>
              <w:contextualSpacing w:val="0"/>
              <w:rPr>
                <w:rFonts w:ascii="Times New Roman" w:hAnsi="Times New Roman"/>
                <w:bCs/>
                <w:spacing w:val="25"/>
                <w:sz w:val="24"/>
              </w:rPr>
            </w:pPr>
            <w:r w:rsidRPr="00207E83">
              <w:rPr>
                <w:rFonts w:ascii="Times New Roman" w:hAnsi="Times New Roman"/>
                <w:bCs/>
                <w:sz w:val="24"/>
              </w:rPr>
              <w:t>Technicien Moteur………………………………</w:t>
            </w:r>
            <w:r w:rsidR="00207E83">
              <w:rPr>
                <w:rFonts w:ascii="Times New Roman" w:hAnsi="Times New Roman"/>
                <w:bCs/>
                <w:sz w:val="24"/>
              </w:rPr>
              <w:t>...</w:t>
            </w:r>
            <w:r w:rsidRPr="00207E83">
              <w:rPr>
                <w:rFonts w:ascii="Times New Roman" w:hAnsi="Times New Roman"/>
                <w:bCs/>
                <w:sz w:val="24"/>
              </w:rPr>
              <w:t>3 points</w:t>
            </w:r>
          </w:p>
          <w:p w14:paraId="0D433C0F" w14:textId="1A27B2B6" w:rsidR="00E03214" w:rsidRPr="00207E83" w:rsidRDefault="00E03214" w:rsidP="00652049">
            <w:pPr>
              <w:pStyle w:val="Paragraphedeliste"/>
              <w:widowControl w:val="0"/>
              <w:numPr>
                <w:ilvl w:val="0"/>
                <w:numId w:val="33"/>
              </w:numPr>
              <w:autoSpaceDE w:val="0"/>
              <w:autoSpaceDN w:val="0"/>
              <w:contextualSpacing w:val="0"/>
              <w:rPr>
                <w:rFonts w:ascii="Times New Roman" w:hAnsi="Times New Roman"/>
                <w:bCs/>
                <w:spacing w:val="-52"/>
                <w:sz w:val="24"/>
              </w:rPr>
            </w:pPr>
            <w:r w:rsidRPr="00207E83">
              <w:rPr>
                <w:rFonts w:ascii="Times New Roman" w:hAnsi="Times New Roman"/>
                <w:bCs/>
                <w:sz w:val="24"/>
              </w:rPr>
              <w:t>Technicien en Electricité…………………………3 points</w:t>
            </w:r>
          </w:p>
          <w:p w14:paraId="6BC5F151" w14:textId="2767EB49" w:rsidR="00323C2E" w:rsidRPr="00207E83" w:rsidRDefault="00323C2E" w:rsidP="00311B81">
            <w:pPr>
              <w:tabs>
                <w:tab w:val="left" w:pos="567"/>
                <w:tab w:val="left" w:pos="1980"/>
              </w:tabs>
              <w:autoSpaceDE w:val="0"/>
              <w:autoSpaceDN w:val="0"/>
              <w:adjustRightInd w:val="0"/>
              <w:ind w:left="567" w:right="239"/>
              <w:rPr>
                <w:rFonts w:ascii="Times New Roman" w:hAnsi="Times New Roman"/>
                <w:color w:val="FF0000"/>
                <w:sz w:val="22"/>
                <w:szCs w:val="22"/>
              </w:rPr>
            </w:pPr>
          </w:p>
        </w:tc>
        <w:tc>
          <w:tcPr>
            <w:tcW w:w="3197" w:type="dxa"/>
          </w:tcPr>
          <w:p w14:paraId="23C79A60" w14:textId="327E57A8" w:rsidR="00323C2E" w:rsidRDefault="00E03214" w:rsidP="00311B81">
            <w:pPr>
              <w:tabs>
                <w:tab w:val="left" w:pos="567"/>
                <w:tab w:val="left" w:pos="1980"/>
              </w:tabs>
              <w:autoSpaceDE w:val="0"/>
              <w:autoSpaceDN w:val="0"/>
              <w:adjustRightInd w:val="0"/>
              <w:ind w:left="567" w:right="239"/>
              <w:rPr>
                <w:rFonts w:cs="Arial"/>
                <w:color w:val="FF0000"/>
                <w:sz w:val="22"/>
                <w:szCs w:val="22"/>
              </w:rPr>
            </w:pPr>
            <w:r>
              <w:rPr>
                <w:rFonts w:cs="Arial"/>
                <w:color w:val="FF0000"/>
                <w:sz w:val="22"/>
                <w:szCs w:val="22"/>
              </w:rPr>
              <w:t>10</w:t>
            </w:r>
          </w:p>
        </w:tc>
      </w:tr>
      <w:tr w:rsidR="00323C2E" w14:paraId="010B0CF5" w14:textId="77777777" w:rsidTr="00311B81">
        <w:tc>
          <w:tcPr>
            <w:tcW w:w="6798" w:type="dxa"/>
          </w:tcPr>
          <w:p w14:paraId="6D3F3660" w14:textId="77777777" w:rsidR="001A00C9" w:rsidRPr="00207E83" w:rsidRDefault="001A00C9" w:rsidP="001A00C9">
            <w:pPr>
              <w:pStyle w:val="TableParagraph"/>
              <w:spacing w:line="240" w:lineRule="exact"/>
              <w:ind w:left="100"/>
              <w:jc w:val="both"/>
              <w:rPr>
                <w:b/>
                <w:bCs/>
                <w:sz w:val="24"/>
                <w:szCs w:val="24"/>
              </w:rPr>
            </w:pPr>
            <w:permStart w:id="540213878" w:edGrp="everyone" w:colFirst="0" w:colLast="0"/>
            <w:permStart w:id="70518393" w:edGrp="everyone" w:colFirst="1" w:colLast="1"/>
            <w:permEnd w:id="351014415"/>
            <w:permEnd w:id="1212832321"/>
            <w:r w:rsidRPr="00207E83">
              <w:rPr>
                <w:b/>
                <w:bCs/>
                <w:sz w:val="24"/>
                <w:szCs w:val="24"/>
              </w:rPr>
              <w:t>Expérience du Personnel :</w:t>
            </w:r>
          </w:p>
          <w:p w14:paraId="2D15E73B" w14:textId="2BB28C68" w:rsidR="001A00C9" w:rsidRPr="00207E83" w:rsidRDefault="001A00C9" w:rsidP="00652049">
            <w:pPr>
              <w:pStyle w:val="TableParagraph"/>
              <w:numPr>
                <w:ilvl w:val="0"/>
                <w:numId w:val="34"/>
              </w:numPr>
              <w:spacing w:line="240" w:lineRule="exact"/>
              <w:jc w:val="both"/>
              <w:rPr>
                <w:sz w:val="24"/>
                <w:szCs w:val="24"/>
              </w:rPr>
            </w:pPr>
            <w:r w:rsidRPr="00207E83">
              <w:rPr>
                <w:sz w:val="24"/>
                <w:szCs w:val="24"/>
              </w:rPr>
              <w:t>Ingénieur en électromécanique…………………6 points</w:t>
            </w:r>
          </w:p>
          <w:p w14:paraId="6C7B1D17" w14:textId="77777777" w:rsidR="006F057D" w:rsidRDefault="001A00C9" w:rsidP="006F057D">
            <w:pPr>
              <w:pStyle w:val="TableParagraph"/>
              <w:numPr>
                <w:ilvl w:val="0"/>
                <w:numId w:val="34"/>
              </w:numPr>
              <w:spacing w:line="240" w:lineRule="exact"/>
              <w:jc w:val="both"/>
              <w:rPr>
                <w:sz w:val="24"/>
                <w:szCs w:val="24"/>
              </w:rPr>
            </w:pPr>
            <w:r w:rsidRPr="00207E83">
              <w:rPr>
                <w:sz w:val="24"/>
                <w:szCs w:val="24"/>
              </w:rPr>
              <w:t>Technicien en électricité……………………</w:t>
            </w:r>
            <w:r w:rsidR="00207E83">
              <w:rPr>
                <w:sz w:val="24"/>
                <w:szCs w:val="24"/>
              </w:rPr>
              <w:t>….</w:t>
            </w:r>
            <w:r w:rsidRPr="00207E83">
              <w:rPr>
                <w:sz w:val="24"/>
                <w:szCs w:val="24"/>
              </w:rPr>
              <w:t>3 points</w:t>
            </w:r>
          </w:p>
          <w:p w14:paraId="5878FE7F" w14:textId="31DFA9A0" w:rsidR="00323C2E" w:rsidRPr="006F057D" w:rsidRDefault="001A00C9" w:rsidP="006F057D">
            <w:pPr>
              <w:pStyle w:val="TableParagraph"/>
              <w:numPr>
                <w:ilvl w:val="0"/>
                <w:numId w:val="34"/>
              </w:numPr>
              <w:spacing w:line="240" w:lineRule="exact"/>
              <w:jc w:val="both"/>
              <w:rPr>
                <w:sz w:val="24"/>
                <w:szCs w:val="24"/>
              </w:rPr>
            </w:pPr>
            <w:r w:rsidRPr="006F057D">
              <w:rPr>
                <w:sz w:val="24"/>
              </w:rPr>
              <w:t>Technicien en mécanique général………………</w:t>
            </w:r>
            <w:r w:rsidR="00207E83" w:rsidRPr="006F057D">
              <w:rPr>
                <w:sz w:val="24"/>
              </w:rPr>
              <w:t>…</w:t>
            </w:r>
            <w:r w:rsidRPr="006F057D">
              <w:rPr>
                <w:sz w:val="24"/>
              </w:rPr>
              <w:t>3 points</w:t>
            </w:r>
          </w:p>
        </w:tc>
        <w:tc>
          <w:tcPr>
            <w:tcW w:w="3197" w:type="dxa"/>
          </w:tcPr>
          <w:p w14:paraId="34C83E4E" w14:textId="305402C3" w:rsidR="00323C2E" w:rsidRDefault="00207E83" w:rsidP="00311B81">
            <w:pPr>
              <w:tabs>
                <w:tab w:val="left" w:pos="567"/>
                <w:tab w:val="left" w:pos="1980"/>
              </w:tabs>
              <w:autoSpaceDE w:val="0"/>
              <w:autoSpaceDN w:val="0"/>
              <w:adjustRightInd w:val="0"/>
              <w:ind w:left="567" w:right="239"/>
              <w:rPr>
                <w:rFonts w:cs="Arial"/>
                <w:color w:val="FF0000"/>
                <w:sz w:val="22"/>
                <w:szCs w:val="22"/>
              </w:rPr>
            </w:pPr>
            <w:r>
              <w:rPr>
                <w:sz w:val="22"/>
                <w:szCs w:val="22"/>
              </w:rPr>
              <w:t>10</w:t>
            </w:r>
            <w:r w:rsidR="00323C2E">
              <w:rPr>
                <w:sz w:val="22"/>
                <w:szCs w:val="22"/>
              </w:rPr>
              <w:t xml:space="preserve"> </w:t>
            </w:r>
          </w:p>
        </w:tc>
      </w:tr>
      <w:tr w:rsidR="00323C2E" w14:paraId="634D4742" w14:textId="77777777" w:rsidTr="00311B81">
        <w:tc>
          <w:tcPr>
            <w:tcW w:w="6798" w:type="dxa"/>
          </w:tcPr>
          <w:p w14:paraId="1FFCC595" w14:textId="54D50C4F" w:rsidR="00323C2E" w:rsidRDefault="00323C2E" w:rsidP="00311B81">
            <w:pPr>
              <w:tabs>
                <w:tab w:val="left" w:pos="567"/>
                <w:tab w:val="left" w:pos="1980"/>
              </w:tabs>
              <w:autoSpaceDE w:val="0"/>
              <w:autoSpaceDN w:val="0"/>
              <w:adjustRightInd w:val="0"/>
              <w:ind w:left="567" w:right="239"/>
              <w:rPr>
                <w:rFonts w:cs="Arial"/>
                <w:color w:val="FF0000"/>
                <w:sz w:val="22"/>
                <w:szCs w:val="22"/>
              </w:rPr>
            </w:pPr>
            <w:permStart w:id="1012886409" w:edGrp="everyone" w:colFirst="0" w:colLast="0"/>
            <w:permStart w:id="110770793" w:edGrp="everyone" w:colFirst="1" w:colLast="1"/>
            <w:permEnd w:id="540213878"/>
            <w:permEnd w:id="70518393"/>
          </w:p>
        </w:tc>
        <w:tc>
          <w:tcPr>
            <w:tcW w:w="3197" w:type="dxa"/>
          </w:tcPr>
          <w:p w14:paraId="3F34AFE9" w14:textId="5D808DBE" w:rsidR="00323C2E" w:rsidRDefault="00323C2E" w:rsidP="00311B81">
            <w:pPr>
              <w:tabs>
                <w:tab w:val="left" w:pos="567"/>
                <w:tab w:val="left" w:pos="1980"/>
              </w:tabs>
              <w:autoSpaceDE w:val="0"/>
              <w:autoSpaceDN w:val="0"/>
              <w:adjustRightInd w:val="0"/>
              <w:ind w:left="567" w:right="239"/>
              <w:rPr>
                <w:rFonts w:cs="Arial"/>
                <w:color w:val="FF0000"/>
                <w:sz w:val="22"/>
                <w:szCs w:val="22"/>
              </w:rPr>
            </w:pPr>
          </w:p>
        </w:tc>
      </w:tr>
      <w:tr w:rsidR="006E2236" w14:paraId="5CFC3087" w14:textId="77777777" w:rsidTr="00311B81">
        <w:tc>
          <w:tcPr>
            <w:tcW w:w="6798" w:type="dxa"/>
          </w:tcPr>
          <w:p w14:paraId="01658A2E" w14:textId="0C461F80" w:rsidR="006E2236" w:rsidRDefault="006E2236" w:rsidP="00311B81">
            <w:pPr>
              <w:tabs>
                <w:tab w:val="left" w:pos="567"/>
                <w:tab w:val="left" w:pos="1980"/>
              </w:tabs>
              <w:autoSpaceDE w:val="0"/>
              <w:autoSpaceDN w:val="0"/>
              <w:adjustRightInd w:val="0"/>
              <w:ind w:left="567" w:right="239"/>
              <w:rPr>
                <w:rFonts w:cs="Arial"/>
                <w:color w:val="FF0000"/>
                <w:sz w:val="22"/>
                <w:szCs w:val="22"/>
              </w:rPr>
            </w:pPr>
            <w:permStart w:id="1116864813" w:edGrp="everyone" w:colFirst="0" w:colLast="0"/>
            <w:permStart w:id="1972965092" w:edGrp="everyone" w:colFirst="1" w:colLast="1"/>
            <w:permEnd w:id="1012886409"/>
            <w:permEnd w:id="110770793"/>
          </w:p>
        </w:tc>
        <w:tc>
          <w:tcPr>
            <w:tcW w:w="3197" w:type="dxa"/>
          </w:tcPr>
          <w:p w14:paraId="2F72AA4E" w14:textId="79331B15" w:rsidR="006E2236" w:rsidRPr="00C15410" w:rsidRDefault="006E2236" w:rsidP="00311B81">
            <w:pPr>
              <w:tabs>
                <w:tab w:val="left" w:pos="567"/>
                <w:tab w:val="left" w:pos="1980"/>
              </w:tabs>
              <w:autoSpaceDE w:val="0"/>
              <w:autoSpaceDN w:val="0"/>
              <w:adjustRightInd w:val="0"/>
              <w:ind w:left="567" w:right="239"/>
              <w:rPr>
                <w:rFonts w:cs="Arial"/>
                <w:color w:val="FF0000"/>
                <w:sz w:val="22"/>
                <w:szCs w:val="22"/>
              </w:rPr>
            </w:pPr>
          </w:p>
        </w:tc>
      </w:tr>
      <w:tr w:rsidR="006E2236" w14:paraId="22755DAE" w14:textId="77777777" w:rsidTr="00311B81">
        <w:tc>
          <w:tcPr>
            <w:tcW w:w="6798" w:type="dxa"/>
          </w:tcPr>
          <w:p w14:paraId="49092747" w14:textId="28EDA377" w:rsidR="006E2236" w:rsidRPr="00D57368" w:rsidRDefault="006E2236" w:rsidP="00D57368">
            <w:pPr>
              <w:tabs>
                <w:tab w:val="left" w:pos="567"/>
                <w:tab w:val="left" w:pos="1980"/>
              </w:tabs>
              <w:autoSpaceDE w:val="0"/>
              <w:autoSpaceDN w:val="0"/>
              <w:adjustRightInd w:val="0"/>
              <w:ind w:left="567" w:right="239"/>
              <w:jc w:val="right"/>
              <w:rPr>
                <w:rFonts w:cs="Arial"/>
                <w:b/>
                <w:color w:val="FF0000"/>
                <w:sz w:val="22"/>
                <w:szCs w:val="22"/>
              </w:rPr>
            </w:pPr>
            <w:permStart w:id="1672497449" w:edGrp="everyone" w:colFirst="0" w:colLast="0"/>
            <w:permStart w:id="185276440" w:edGrp="everyone" w:colFirst="1" w:colLast="1"/>
            <w:permEnd w:id="1116864813"/>
            <w:permEnd w:id="1972965092"/>
            <w:r>
              <w:rPr>
                <w:b/>
                <w:color w:val="FF0000"/>
                <w:sz w:val="22"/>
                <w:szCs w:val="22"/>
              </w:rPr>
              <w:t>TOTAL</w:t>
            </w:r>
          </w:p>
        </w:tc>
        <w:tc>
          <w:tcPr>
            <w:tcW w:w="3197" w:type="dxa"/>
          </w:tcPr>
          <w:p w14:paraId="7F34AA47" w14:textId="2FD718B7" w:rsidR="006E2236" w:rsidRPr="00D57368" w:rsidRDefault="009A310E" w:rsidP="00311B81">
            <w:pPr>
              <w:tabs>
                <w:tab w:val="left" w:pos="567"/>
                <w:tab w:val="left" w:pos="1980"/>
              </w:tabs>
              <w:autoSpaceDE w:val="0"/>
              <w:autoSpaceDN w:val="0"/>
              <w:adjustRightInd w:val="0"/>
              <w:ind w:left="567" w:right="239"/>
              <w:rPr>
                <w:rFonts w:cs="Arial"/>
                <w:b/>
                <w:color w:val="FF0000"/>
                <w:sz w:val="22"/>
                <w:szCs w:val="22"/>
              </w:rPr>
            </w:pPr>
            <w:r>
              <w:rPr>
                <w:b/>
                <w:color w:val="FF0000"/>
                <w:sz w:val="22"/>
                <w:szCs w:val="22"/>
              </w:rPr>
              <w:t>100</w:t>
            </w:r>
          </w:p>
        </w:tc>
      </w:tr>
    </w:tbl>
    <w:p w14:paraId="26B3ADC2" w14:textId="622D698F" w:rsidR="00DD2884" w:rsidRPr="00876D12" w:rsidRDefault="00DD2884" w:rsidP="00A112BC">
      <w:pPr>
        <w:pStyle w:val="StyleHeading2LatinArialComplexArial"/>
        <w:numPr>
          <w:ilvl w:val="0"/>
          <w:numId w:val="0"/>
        </w:numPr>
        <w:pBdr>
          <w:top w:val="none" w:sz="0" w:space="0" w:color="auto"/>
        </w:pBdr>
        <w:tabs>
          <w:tab w:val="clear" w:pos="851"/>
          <w:tab w:val="left" w:pos="0"/>
          <w:tab w:val="left" w:pos="1440"/>
        </w:tabs>
        <w:ind w:right="239"/>
        <w:rPr>
          <w:color w:val="auto"/>
          <w:sz w:val="22"/>
          <w:szCs w:val="22"/>
        </w:rPr>
      </w:pPr>
      <w:bookmarkStart w:id="252" w:name="_Toc122240177"/>
      <w:bookmarkStart w:id="253" w:name="_Toc122246486"/>
      <w:bookmarkStart w:id="254" w:name="_Toc191446328"/>
      <w:permEnd w:id="1672497449"/>
      <w:permEnd w:id="185276440"/>
    </w:p>
    <w:p w14:paraId="1A609EE5" w14:textId="7C25294F" w:rsidR="00127380" w:rsidRDefault="00127380" w:rsidP="00127380">
      <w:pPr>
        <w:tabs>
          <w:tab w:val="num" w:pos="540"/>
          <w:tab w:val="left" w:pos="567"/>
        </w:tabs>
        <w:autoSpaceDE w:val="0"/>
        <w:autoSpaceDN w:val="0"/>
        <w:adjustRightInd w:val="0"/>
        <w:ind w:right="239"/>
        <w:rPr>
          <w:rFonts w:cs="Arial"/>
          <w:sz w:val="22"/>
          <w:szCs w:val="22"/>
        </w:rPr>
      </w:pPr>
      <w:permStart w:id="1250384586" w:edGrp="everyone"/>
      <w:r>
        <w:t>L</w:t>
      </w:r>
      <w:r w:rsidR="00331EBC">
        <w:t>’</w:t>
      </w:r>
      <w:r>
        <w:t>échelle d</w:t>
      </w:r>
      <w:r w:rsidR="00876D12">
        <w:t>e</w:t>
      </w:r>
      <w:r w:rsidR="003431E5">
        <w:t xml:space="preserve"> notation </w:t>
      </w:r>
      <w:r w:rsidR="00021372">
        <w:t>pour</w:t>
      </w:r>
      <w:r w:rsidR="00D10C86">
        <w:t xml:space="preserve"> chaque </w:t>
      </w:r>
      <w:r w:rsidR="005922FA">
        <w:t>élément</w:t>
      </w:r>
      <w:r w:rsidR="00D10C86">
        <w:t xml:space="preserve"> </w:t>
      </w:r>
      <w:r w:rsidR="003431E5">
        <w:t>s’établit comme suit :</w:t>
      </w:r>
    </w:p>
    <w:p w14:paraId="07BC82A6" w14:textId="77777777" w:rsidR="00127380" w:rsidRPr="00BA676D" w:rsidRDefault="00127380" w:rsidP="00127380">
      <w:pPr>
        <w:tabs>
          <w:tab w:val="num" w:pos="540"/>
          <w:tab w:val="left" w:pos="567"/>
        </w:tabs>
        <w:autoSpaceDE w:val="0"/>
        <w:autoSpaceDN w:val="0"/>
        <w:adjustRightInd w:val="0"/>
        <w:ind w:right="239"/>
        <w:rPr>
          <w:rFonts w:cs="Arial"/>
          <w:sz w:val="22"/>
          <w:szCs w:val="22"/>
        </w:rPr>
      </w:pPr>
    </w:p>
    <w:tbl>
      <w:tblPr>
        <w:tblStyle w:val="Grilledutableau"/>
        <w:tblW w:w="0" w:type="auto"/>
        <w:tblInd w:w="720" w:type="dxa"/>
        <w:tblLook w:val="04A0" w:firstRow="1" w:lastRow="0" w:firstColumn="1" w:lastColumn="0" w:noHBand="0" w:noVBand="1"/>
      </w:tblPr>
      <w:tblGrid>
        <w:gridCol w:w="1809"/>
        <w:gridCol w:w="5529"/>
        <w:gridCol w:w="1650"/>
      </w:tblGrid>
      <w:tr w:rsidR="001B7B3B" w14:paraId="6F23401E" w14:textId="77777777" w:rsidTr="0051241C">
        <w:tc>
          <w:tcPr>
            <w:tcW w:w="1809" w:type="dxa"/>
            <w:shd w:val="clear" w:color="auto" w:fill="DBE5F1" w:themeFill="accent1" w:themeFillTint="33"/>
          </w:tcPr>
          <w:p w14:paraId="6FDDEBD1" w14:textId="51475922" w:rsidR="001B7B3B" w:rsidRPr="00BA676D" w:rsidRDefault="001B7B3B" w:rsidP="0051241C">
            <w:pPr>
              <w:spacing w:after="60"/>
              <w:jc w:val="center"/>
              <w:rPr>
                <w:rFonts w:eastAsia="MS Gothic" w:cstheme="minorHAnsi"/>
                <w:b/>
                <w:bCs/>
                <w:szCs w:val="20"/>
              </w:rPr>
            </w:pPr>
            <w:r w:rsidRPr="00363488">
              <w:rPr>
                <w:b/>
                <w:bCs/>
                <w:szCs w:val="20"/>
              </w:rPr>
              <w:t>Notation attribuée</w:t>
            </w:r>
            <w:r w:rsidR="00876D12" w:rsidRPr="00363488">
              <w:rPr>
                <w:szCs w:val="20"/>
              </w:rPr>
              <w:t> :</w:t>
            </w:r>
          </w:p>
        </w:tc>
        <w:tc>
          <w:tcPr>
            <w:tcW w:w="5529" w:type="dxa"/>
            <w:shd w:val="clear" w:color="auto" w:fill="DBE5F1" w:themeFill="accent1" w:themeFillTint="33"/>
          </w:tcPr>
          <w:p w14:paraId="2FAC91E2" w14:textId="2D0DD416" w:rsidR="001B7B3B" w:rsidRPr="00BA676D" w:rsidRDefault="001B7B3B" w:rsidP="0051241C">
            <w:pPr>
              <w:spacing w:after="60"/>
              <w:jc w:val="center"/>
              <w:rPr>
                <w:rFonts w:eastAsia="MS Gothic" w:cstheme="minorHAnsi"/>
                <w:b/>
                <w:bCs/>
                <w:szCs w:val="20"/>
              </w:rPr>
            </w:pPr>
            <w:r w:rsidRPr="00363488">
              <w:rPr>
                <w:b/>
                <w:bCs/>
                <w:szCs w:val="20"/>
              </w:rPr>
              <w:t>Sur la base des éléments justificatifs suivants</w:t>
            </w:r>
            <w:r w:rsidR="00D36629" w:rsidRPr="00363488">
              <w:rPr>
                <w:szCs w:val="20"/>
              </w:rPr>
              <w:t> </w:t>
            </w:r>
            <w:r w:rsidR="00876D12" w:rsidRPr="009B44E2">
              <w:rPr>
                <w:szCs w:val="20"/>
              </w:rPr>
              <w:t>:</w:t>
            </w:r>
          </w:p>
        </w:tc>
        <w:tc>
          <w:tcPr>
            <w:tcW w:w="1559" w:type="dxa"/>
            <w:shd w:val="clear" w:color="auto" w:fill="DBE5F1" w:themeFill="accent1" w:themeFillTint="33"/>
          </w:tcPr>
          <w:p w14:paraId="0A6566BE" w14:textId="15A2D0AB" w:rsidR="001B7B3B" w:rsidRPr="00BA676D" w:rsidRDefault="001B7B3B" w:rsidP="0051241C">
            <w:pPr>
              <w:spacing w:after="60"/>
              <w:jc w:val="center"/>
              <w:rPr>
                <w:rFonts w:eastAsia="MS Gothic" w:cstheme="minorHAnsi"/>
                <w:b/>
                <w:bCs/>
                <w:szCs w:val="20"/>
              </w:rPr>
            </w:pPr>
            <w:r w:rsidRPr="00363488">
              <w:rPr>
                <w:b/>
                <w:bCs/>
                <w:szCs w:val="20"/>
              </w:rPr>
              <w:t>Correspondant à un score de</w:t>
            </w:r>
            <w:r w:rsidR="00D36629" w:rsidRPr="00363488">
              <w:rPr>
                <w:szCs w:val="20"/>
              </w:rPr>
              <w:t> </w:t>
            </w:r>
            <w:r w:rsidR="00876D12" w:rsidRPr="00363488">
              <w:rPr>
                <w:szCs w:val="20"/>
              </w:rPr>
              <w:t>:</w:t>
            </w:r>
          </w:p>
        </w:tc>
      </w:tr>
      <w:tr w:rsidR="001B7B3B" w14:paraId="780613C3" w14:textId="77777777" w:rsidTr="0051241C">
        <w:tc>
          <w:tcPr>
            <w:tcW w:w="1809" w:type="dxa"/>
          </w:tcPr>
          <w:p w14:paraId="365FA879" w14:textId="77777777" w:rsidR="001B7B3B" w:rsidRPr="00BA676D" w:rsidRDefault="001B7B3B" w:rsidP="0051241C">
            <w:pPr>
              <w:spacing w:after="60"/>
              <w:rPr>
                <w:rFonts w:eastAsia="MS Gothic" w:cstheme="minorHAnsi"/>
                <w:szCs w:val="20"/>
              </w:rPr>
            </w:pPr>
            <w:r w:rsidRPr="00363488">
              <w:rPr>
                <w:szCs w:val="20"/>
              </w:rPr>
              <w:t>Excellent</w:t>
            </w:r>
          </w:p>
        </w:tc>
        <w:tc>
          <w:tcPr>
            <w:tcW w:w="5529" w:type="dxa"/>
          </w:tcPr>
          <w:p w14:paraId="0ECF0140" w14:textId="69DBF1BB" w:rsidR="001B7B3B" w:rsidRPr="00BA676D" w:rsidRDefault="001B7B3B" w:rsidP="0051241C">
            <w:pPr>
              <w:spacing w:after="60"/>
              <w:rPr>
                <w:rFonts w:eastAsia="MS Gothic" w:cstheme="minorHAnsi"/>
                <w:szCs w:val="20"/>
              </w:rPr>
            </w:pPr>
            <w:r w:rsidRPr="00BA676D">
              <w:rPr>
                <w:szCs w:val="20"/>
              </w:rPr>
              <w:t>Excellente démonstration de la</w:t>
            </w:r>
            <w:r w:rsidRPr="00363488">
              <w:rPr>
                <w:szCs w:val="20"/>
              </w:rPr>
              <w:t xml:space="preserve"> capacité à dépasser les exigences </w:t>
            </w:r>
          </w:p>
        </w:tc>
        <w:tc>
          <w:tcPr>
            <w:tcW w:w="1559" w:type="dxa"/>
          </w:tcPr>
          <w:p w14:paraId="366FBF2E" w14:textId="35D57730" w:rsidR="001B7B3B" w:rsidRPr="00BA676D" w:rsidRDefault="001B7B3B" w:rsidP="0051241C">
            <w:pPr>
              <w:spacing w:after="60"/>
              <w:jc w:val="center"/>
              <w:rPr>
                <w:rFonts w:eastAsia="MS Gothic" w:cstheme="minorHAnsi"/>
                <w:szCs w:val="20"/>
              </w:rPr>
            </w:pPr>
            <w:r w:rsidRPr="00363488">
              <w:rPr>
                <w:szCs w:val="20"/>
              </w:rPr>
              <w:t>100%</w:t>
            </w:r>
          </w:p>
        </w:tc>
      </w:tr>
      <w:tr w:rsidR="001B7B3B" w14:paraId="5DE775B2" w14:textId="77777777" w:rsidTr="0051241C">
        <w:tc>
          <w:tcPr>
            <w:tcW w:w="1809" w:type="dxa"/>
          </w:tcPr>
          <w:p w14:paraId="1C3107B1" w14:textId="77777777" w:rsidR="001B7B3B" w:rsidRPr="00BA676D" w:rsidRDefault="001B7B3B" w:rsidP="0051241C">
            <w:pPr>
              <w:spacing w:after="60"/>
              <w:rPr>
                <w:rFonts w:eastAsia="MS Gothic" w:cstheme="minorHAnsi"/>
                <w:szCs w:val="20"/>
              </w:rPr>
            </w:pPr>
            <w:r w:rsidRPr="00363488">
              <w:rPr>
                <w:szCs w:val="20"/>
              </w:rPr>
              <w:t>Bon</w:t>
            </w:r>
          </w:p>
        </w:tc>
        <w:tc>
          <w:tcPr>
            <w:tcW w:w="5529" w:type="dxa"/>
          </w:tcPr>
          <w:p w14:paraId="2000E1DA" w14:textId="594A47A0" w:rsidR="001B7B3B" w:rsidRPr="00BA676D" w:rsidRDefault="001B7B3B" w:rsidP="0051241C">
            <w:pPr>
              <w:spacing w:after="60"/>
              <w:rPr>
                <w:rFonts w:eastAsia="MS Gothic" w:cstheme="minorHAnsi"/>
                <w:szCs w:val="20"/>
              </w:rPr>
            </w:pPr>
            <w:r w:rsidRPr="00363488">
              <w:rPr>
                <w:szCs w:val="20"/>
              </w:rPr>
              <w:t xml:space="preserve">Bonne démonstration </w:t>
            </w:r>
            <w:r w:rsidRPr="00BA676D">
              <w:rPr>
                <w:szCs w:val="20"/>
              </w:rPr>
              <w:t>de la</w:t>
            </w:r>
            <w:r w:rsidRPr="00363488">
              <w:rPr>
                <w:szCs w:val="20"/>
              </w:rPr>
              <w:t xml:space="preserve"> capacité à dépasser les exigences </w:t>
            </w:r>
          </w:p>
        </w:tc>
        <w:tc>
          <w:tcPr>
            <w:tcW w:w="1559" w:type="dxa"/>
          </w:tcPr>
          <w:p w14:paraId="5CE525C9" w14:textId="11AAA124" w:rsidR="001B7B3B" w:rsidRPr="00BA676D" w:rsidRDefault="001B7B3B" w:rsidP="0051241C">
            <w:pPr>
              <w:spacing w:after="60"/>
              <w:jc w:val="center"/>
              <w:rPr>
                <w:rFonts w:eastAsia="MS Gothic" w:cstheme="minorHAnsi"/>
                <w:szCs w:val="20"/>
              </w:rPr>
            </w:pPr>
            <w:r w:rsidRPr="00363488">
              <w:rPr>
                <w:szCs w:val="20"/>
              </w:rPr>
              <w:t>90%</w:t>
            </w:r>
          </w:p>
        </w:tc>
      </w:tr>
      <w:tr w:rsidR="001B7B3B" w14:paraId="469E2B9C" w14:textId="77777777" w:rsidTr="0051241C">
        <w:tc>
          <w:tcPr>
            <w:tcW w:w="1809" w:type="dxa"/>
          </w:tcPr>
          <w:p w14:paraId="139B1A2A" w14:textId="77777777" w:rsidR="001B7B3B" w:rsidRPr="00BA676D" w:rsidRDefault="001B7B3B" w:rsidP="0051241C">
            <w:pPr>
              <w:spacing w:after="60"/>
              <w:rPr>
                <w:rFonts w:eastAsia="MS Gothic" w:cstheme="minorHAnsi"/>
                <w:szCs w:val="20"/>
              </w:rPr>
            </w:pPr>
            <w:r w:rsidRPr="00363488">
              <w:rPr>
                <w:szCs w:val="20"/>
              </w:rPr>
              <w:t>Satisfaisant</w:t>
            </w:r>
          </w:p>
        </w:tc>
        <w:tc>
          <w:tcPr>
            <w:tcW w:w="5529" w:type="dxa"/>
          </w:tcPr>
          <w:p w14:paraId="40477155" w14:textId="59F497A7" w:rsidR="001B7B3B" w:rsidRPr="00BA676D" w:rsidRDefault="001B7B3B" w:rsidP="0051241C">
            <w:pPr>
              <w:spacing w:after="60"/>
              <w:rPr>
                <w:rFonts w:eastAsia="MS Gothic" w:cstheme="minorHAnsi"/>
                <w:szCs w:val="20"/>
              </w:rPr>
            </w:pPr>
            <w:r w:rsidRPr="00363488">
              <w:rPr>
                <w:szCs w:val="20"/>
              </w:rPr>
              <w:t xml:space="preserve">Démonstration satisfaisante </w:t>
            </w:r>
            <w:r w:rsidRPr="00BA676D">
              <w:rPr>
                <w:szCs w:val="20"/>
              </w:rPr>
              <w:t>de la</w:t>
            </w:r>
            <w:r w:rsidRPr="00363488">
              <w:rPr>
                <w:szCs w:val="20"/>
              </w:rPr>
              <w:t xml:space="preserve"> capacité à répondre aux exigences </w:t>
            </w:r>
          </w:p>
        </w:tc>
        <w:tc>
          <w:tcPr>
            <w:tcW w:w="1559" w:type="dxa"/>
          </w:tcPr>
          <w:p w14:paraId="0FD3ACF0" w14:textId="77777777" w:rsidR="001B7B3B" w:rsidRPr="00BA676D" w:rsidRDefault="001B7B3B" w:rsidP="0051241C">
            <w:pPr>
              <w:spacing w:after="60"/>
              <w:jc w:val="center"/>
              <w:rPr>
                <w:rFonts w:eastAsia="MS Gothic" w:cstheme="minorHAnsi"/>
                <w:szCs w:val="20"/>
              </w:rPr>
            </w:pPr>
            <w:r w:rsidRPr="00363488">
              <w:rPr>
                <w:szCs w:val="20"/>
              </w:rPr>
              <w:t>70%</w:t>
            </w:r>
          </w:p>
        </w:tc>
      </w:tr>
      <w:tr w:rsidR="001B7B3B" w14:paraId="38B7CBD7" w14:textId="77777777" w:rsidTr="0051241C">
        <w:tc>
          <w:tcPr>
            <w:tcW w:w="1809" w:type="dxa"/>
          </w:tcPr>
          <w:p w14:paraId="3CFBD0E5" w14:textId="77777777" w:rsidR="001B7B3B" w:rsidRPr="00BA676D" w:rsidRDefault="001B7B3B" w:rsidP="0051241C">
            <w:pPr>
              <w:spacing w:after="60"/>
              <w:rPr>
                <w:rFonts w:eastAsia="MS Gothic" w:cstheme="minorHAnsi"/>
                <w:szCs w:val="20"/>
              </w:rPr>
            </w:pPr>
            <w:r w:rsidRPr="00363488">
              <w:rPr>
                <w:szCs w:val="20"/>
              </w:rPr>
              <w:lastRenderedPageBreak/>
              <w:t>Médiocre</w:t>
            </w:r>
          </w:p>
        </w:tc>
        <w:tc>
          <w:tcPr>
            <w:tcW w:w="5529" w:type="dxa"/>
          </w:tcPr>
          <w:p w14:paraId="2389B723" w14:textId="176AB6A4" w:rsidR="001B7B3B" w:rsidRPr="00BA676D" w:rsidRDefault="001B7B3B" w:rsidP="0051241C">
            <w:pPr>
              <w:spacing w:after="60"/>
              <w:rPr>
                <w:rFonts w:eastAsia="MS Gothic" w:cstheme="minorHAnsi"/>
                <w:szCs w:val="20"/>
              </w:rPr>
            </w:pPr>
            <w:r w:rsidRPr="00363488">
              <w:rPr>
                <w:szCs w:val="20"/>
              </w:rPr>
              <w:t>Démonstration à la limite de l</w:t>
            </w:r>
            <w:r w:rsidR="00331EBC" w:rsidRPr="00363488">
              <w:rPr>
                <w:szCs w:val="20"/>
              </w:rPr>
              <w:t>’</w:t>
            </w:r>
            <w:r w:rsidRPr="00363488">
              <w:rPr>
                <w:szCs w:val="20"/>
              </w:rPr>
              <w:t xml:space="preserve">acceptable ou insuffisante de la capacité à répondre aux exigences </w:t>
            </w:r>
          </w:p>
        </w:tc>
        <w:tc>
          <w:tcPr>
            <w:tcW w:w="1559" w:type="dxa"/>
          </w:tcPr>
          <w:p w14:paraId="75437A4D" w14:textId="77777777" w:rsidR="001B7B3B" w:rsidRPr="00BA676D" w:rsidRDefault="001B7B3B" w:rsidP="0051241C">
            <w:pPr>
              <w:spacing w:after="60"/>
              <w:jc w:val="center"/>
              <w:rPr>
                <w:rFonts w:eastAsia="MS Gothic" w:cstheme="minorHAnsi"/>
                <w:szCs w:val="20"/>
              </w:rPr>
            </w:pPr>
            <w:r w:rsidRPr="00363488">
              <w:rPr>
                <w:szCs w:val="20"/>
              </w:rPr>
              <w:t>40%</w:t>
            </w:r>
          </w:p>
        </w:tc>
      </w:tr>
      <w:tr w:rsidR="001B7B3B" w14:paraId="1A7A1433" w14:textId="77777777" w:rsidTr="0051241C">
        <w:tc>
          <w:tcPr>
            <w:tcW w:w="1809" w:type="dxa"/>
          </w:tcPr>
          <w:p w14:paraId="7E13D849" w14:textId="77777777" w:rsidR="001B7B3B" w:rsidRPr="00BA676D" w:rsidRDefault="001B7B3B" w:rsidP="0051241C">
            <w:pPr>
              <w:spacing w:after="60"/>
              <w:rPr>
                <w:rFonts w:eastAsia="MS Gothic" w:cstheme="minorHAnsi"/>
                <w:szCs w:val="20"/>
              </w:rPr>
            </w:pPr>
            <w:r w:rsidRPr="00363488">
              <w:rPr>
                <w:szCs w:val="20"/>
              </w:rPr>
              <w:t>Insuffisant</w:t>
            </w:r>
          </w:p>
        </w:tc>
        <w:tc>
          <w:tcPr>
            <w:tcW w:w="5529" w:type="dxa"/>
          </w:tcPr>
          <w:p w14:paraId="5A5D58E9" w14:textId="73ED644D" w:rsidR="001B7B3B" w:rsidRPr="00BA676D" w:rsidRDefault="001B7B3B" w:rsidP="0051241C">
            <w:pPr>
              <w:spacing w:after="60"/>
              <w:rPr>
                <w:rFonts w:eastAsia="MS Gothic" w:cstheme="minorHAnsi"/>
                <w:szCs w:val="20"/>
              </w:rPr>
            </w:pPr>
            <w:r w:rsidRPr="00363488">
              <w:rPr>
                <w:szCs w:val="20"/>
              </w:rPr>
              <w:t xml:space="preserve">Absence de démonstration de la capacité à se conformer </w:t>
            </w:r>
            <w:r w:rsidR="00526F92">
              <w:rPr>
                <w:szCs w:val="20"/>
              </w:rPr>
              <w:t>aux exigences</w:t>
            </w:r>
          </w:p>
        </w:tc>
        <w:tc>
          <w:tcPr>
            <w:tcW w:w="1559" w:type="dxa"/>
          </w:tcPr>
          <w:p w14:paraId="4A28CE2B" w14:textId="77777777" w:rsidR="001B7B3B" w:rsidRPr="00BA676D" w:rsidRDefault="001B7B3B" w:rsidP="0051241C">
            <w:pPr>
              <w:spacing w:after="60"/>
              <w:jc w:val="center"/>
              <w:rPr>
                <w:rFonts w:eastAsia="MS Gothic" w:cstheme="minorHAnsi"/>
                <w:szCs w:val="20"/>
              </w:rPr>
            </w:pPr>
            <w:r w:rsidRPr="00363488">
              <w:rPr>
                <w:szCs w:val="20"/>
              </w:rPr>
              <w:t>10%</w:t>
            </w:r>
          </w:p>
        </w:tc>
      </w:tr>
      <w:tr w:rsidR="001B7B3B" w14:paraId="460B31B9" w14:textId="77777777" w:rsidTr="0051241C">
        <w:tc>
          <w:tcPr>
            <w:tcW w:w="1809" w:type="dxa"/>
          </w:tcPr>
          <w:p w14:paraId="5865B46E" w14:textId="77777777" w:rsidR="001B7B3B" w:rsidRPr="00BA676D" w:rsidRDefault="001B7B3B" w:rsidP="0051241C">
            <w:pPr>
              <w:spacing w:after="60"/>
              <w:rPr>
                <w:rFonts w:eastAsia="MS Gothic" w:cstheme="minorHAnsi"/>
                <w:szCs w:val="20"/>
              </w:rPr>
            </w:pPr>
            <w:r w:rsidRPr="00363488">
              <w:rPr>
                <w:szCs w:val="20"/>
              </w:rPr>
              <w:t>Non noté</w:t>
            </w:r>
          </w:p>
        </w:tc>
        <w:tc>
          <w:tcPr>
            <w:tcW w:w="5529" w:type="dxa"/>
          </w:tcPr>
          <w:p w14:paraId="50C7B9E0" w14:textId="2122770C" w:rsidR="001B7B3B" w:rsidRPr="00BA676D" w:rsidRDefault="001B7B3B" w:rsidP="0051241C">
            <w:pPr>
              <w:spacing w:after="60"/>
              <w:rPr>
                <w:rFonts w:eastAsia="MS Gothic" w:cstheme="minorHAnsi"/>
                <w:szCs w:val="20"/>
              </w:rPr>
            </w:pPr>
            <w:r w:rsidRPr="00363488">
              <w:rPr>
                <w:szCs w:val="20"/>
              </w:rPr>
              <w:t>Les informations n</w:t>
            </w:r>
            <w:r w:rsidR="00331EBC" w:rsidRPr="00363488">
              <w:rPr>
                <w:szCs w:val="20"/>
              </w:rPr>
              <w:t>’</w:t>
            </w:r>
            <w:r w:rsidRPr="00363488">
              <w:rPr>
                <w:szCs w:val="20"/>
              </w:rPr>
              <w:t>ont pas été soumises ou ne sont pas acceptables en l’état.</w:t>
            </w:r>
          </w:p>
        </w:tc>
        <w:tc>
          <w:tcPr>
            <w:tcW w:w="1559" w:type="dxa"/>
          </w:tcPr>
          <w:p w14:paraId="19329F05" w14:textId="77777777" w:rsidR="001B7B3B" w:rsidRPr="00BA676D" w:rsidRDefault="001B7B3B" w:rsidP="0051241C">
            <w:pPr>
              <w:spacing w:after="60"/>
              <w:jc w:val="center"/>
              <w:rPr>
                <w:rFonts w:eastAsia="MS Gothic" w:cstheme="minorHAnsi"/>
                <w:szCs w:val="20"/>
              </w:rPr>
            </w:pPr>
            <w:r w:rsidRPr="00363488">
              <w:rPr>
                <w:szCs w:val="20"/>
              </w:rPr>
              <w:t>0%</w:t>
            </w:r>
          </w:p>
        </w:tc>
      </w:tr>
      <w:bookmarkEnd w:id="252"/>
      <w:bookmarkEnd w:id="253"/>
      <w:bookmarkEnd w:id="254"/>
    </w:tbl>
    <w:p w14:paraId="561DABD7" w14:textId="77777777" w:rsidR="00141137" w:rsidRPr="00091745" w:rsidRDefault="00141137" w:rsidP="00F02294">
      <w:pPr>
        <w:tabs>
          <w:tab w:val="left" w:pos="0"/>
          <w:tab w:val="left" w:pos="1440"/>
        </w:tabs>
        <w:ind w:right="239"/>
        <w:rPr>
          <w:rFonts w:cs="Arial"/>
          <w:snapToGrid w:val="0"/>
          <w:sz w:val="22"/>
          <w:szCs w:val="22"/>
          <w:lang w:val="en-GB"/>
        </w:rPr>
      </w:pPr>
    </w:p>
    <w:p w14:paraId="4B563211" w14:textId="19AA99CB" w:rsidR="00134F65" w:rsidRDefault="00141137">
      <w:pPr>
        <w:tabs>
          <w:tab w:val="left" w:pos="0"/>
          <w:tab w:val="left" w:pos="1440"/>
        </w:tabs>
        <w:ind w:right="239"/>
        <w:rPr>
          <w:snapToGrid w:val="0"/>
          <w:sz w:val="22"/>
          <w:szCs w:val="22"/>
        </w:rPr>
      </w:pPr>
      <w:r w:rsidRPr="0051241C">
        <w:rPr>
          <w:snapToGrid w:val="0"/>
          <w:sz w:val="22"/>
          <w:szCs w:val="22"/>
        </w:rPr>
        <w:t>Lors de l’évaluation financière, les offres de prix des soumissionnaires dont l’offre a satisfait aux exigences de l’évaluation technique seront comparées.</w:t>
      </w:r>
    </w:p>
    <w:p w14:paraId="40DAC801" w14:textId="14ECFE3F" w:rsidR="00913418" w:rsidRDefault="00913418">
      <w:pPr>
        <w:tabs>
          <w:tab w:val="left" w:pos="0"/>
          <w:tab w:val="left" w:pos="1440"/>
        </w:tabs>
        <w:ind w:right="239"/>
        <w:rPr>
          <w:snapToGrid w:val="0"/>
          <w:sz w:val="22"/>
          <w:szCs w:val="22"/>
        </w:rPr>
      </w:pPr>
    </w:p>
    <w:p w14:paraId="4F28E0C8" w14:textId="77777777" w:rsidR="00913418" w:rsidRPr="00943DE3" w:rsidRDefault="00913418" w:rsidP="00913418">
      <w:pPr>
        <w:jc w:val="left"/>
        <w:textAlignment w:val="baseline"/>
        <w:rPr>
          <w:rFonts w:cs="Arial"/>
          <w:color w:val="000000"/>
          <w:sz w:val="22"/>
          <w:szCs w:val="22"/>
          <w:u w:val="single"/>
          <w:lang w:eastAsia="zh-CN"/>
        </w:rPr>
      </w:pPr>
      <w:r w:rsidRPr="00943DE3">
        <w:rPr>
          <w:rFonts w:cs="Arial"/>
          <w:color w:val="000000"/>
          <w:sz w:val="22"/>
          <w:szCs w:val="22"/>
          <w:u w:val="single"/>
          <w:lang w:eastAsia="zh-CN"/>
        </w:rPr>
        <w:t>La formule d’évaluation des offres sera la suivante :</w:t>
      </w:r>
    </w:p>
    <w:p w14:paraId="6E442EE5" w14:textId="77777777" w:rsidR="00913418" w:rsidRPr="00943DE3" w:rsidRDefault="00913418" w:rsidP="00913418">
      <w:pPr>
        <w:jc w:val="left"/>
        <w:textAlignment w:val="baseline"/>
        <w:rPr>
          <w:rFonts w:cs="Arial"/>
          <w:b/>
          <w:bCs/>
          <w:color w:val="000000"/>
          <w:sz w:val="22"/>
          <w:szCs w:val="22"/>
          <w:u w:val="single"/>
          <w:lang w:eastAsia="zh-CN"/>
        </w:rPr>
      </w:pPr>
    </w:p>
    <w:p w14:paraId="48C80A04" w14:textId="77777777" w:rsidR="00913418" w:rsidRPr="001B1438" w:rsidRDefault="00913418" w:rsidP="00913418">
      <w:pPr>
        <w:jc w:val="left"/>
        <w:textAlignment w:val="baseline"/>
        <w:rPr>
          <w:rFonts w:cs="Arial"/>
          <w:b/>
          <w:bCs/>
          <w:color w:val="000000"/>
          <w:sz w:val="22"/>
          <w:szCs w:val="22"/>
          <w:u w:val="single"/>
          <w:lang w:eastAsia="zh-CN"/>
        </w:rPr>
      </w:pPr>
      <w:r w:rsidRPr="001B1438">
        <w:rPr>
          <w:rFonts w:cs="Arial"/>
          <w:b/>
          <w:bCs/>
          <w:color w:val="000000"/>
          <w:sz w:val="22"/>
          <w:szCs w:val="22"/>
          <w:u w:val="single"/>
          <w:lang w:eastAsia="zh-CN"/>
        </w:rPr>
        <w:t>Notation de l’Offre Technique (OT):</w:t>
      </w:r>
    </w:p>
    <w:p w14:paraId="3D351AFD" w14:textId="77777777" w:rsidR="00913418" w:rsidRPr="001B1438" w:rsidRDefault="00913418" w:rsidP="00913418">
      <w:pPr>
        <w:jc w:val="left"/>
        <w:textAlignment w:val="baseline"/>
        <w:rPr>
          <w:rFonts w:cs="Arial"/>
          <w:color w:val="000000"/>
          <w:sz w:val="22"/>
          <w:szCs w:val="22"/>
          <w:lang w:eastAsia="zh-CN"/>
        </w:rPr>
      </w:pPr>
      <w:r w:rsidRPr="001B1438">
        <w:rPr>
          <w:rFonts w:cs="Arial"/>
          <w:color w:val="000000"/>
          <w:sz w:val="22"/>
          <w:szCs w:val="22"/>
          <w:lang w:eastAsia="zh-CN"/>
        </w:rPr>
        <w:t>Notation OT = (</w:t>
      </w:r>
      <w:r>
        <w:rPr>
          <w:rFonts w:cs="Arial"/>
          <w:color w:val="000000"/>
          <w:sz w:val="22"/>
          <w:szCs w:val="22"/>
          <w:lang w:eastAsia="zh-CN"/>
        </w:rPr>
        <w:t>résultat</w:t>
      </w:r>
      <w:r w:rsidRPr="001B1438">
        <w:rPr>
          <w:rFonts w:cs="Arial"/>
          <w:color w:val="000000"/>
          <w:sz w:val="22"/>
          <w:szCs w:val="22"/>
          <w:lang w:eastAsia="zh-CN"/>
        </w:rPr>
        <w:t xml:space="preserve"> total obtenu par</w:t>
      </w:r>
      <w:r>
        <w:rPr>
          <w:rFonts w:cs="Arial"/>
          <w:color w:val="000000"/>
          <w:sz w:val="22"/>
          <w:szCs w:val="22"/>
          <w:lang w:eastAsia="zh-CN"/>
        </w:rPr>
        <w:t xml:space="preserve"> l’OT / résultat maximum atteignable par les OT) x 100</w:t>
      </w:r>
    </w:p>
    <w:p w14:paraId="39592617" w14:textId="77777777" w:rsidR="00913418" w:rsidRPr="00943DE3" w:rsidRDefault="00913418" w:rsidP="00913418">
      <w:pPr>
        <w:jc w:val="left"/>
        <w:textAlignment w:val="baseline"/>
        <w:rPr>
          <w:rFonts w:cs="Arial"/>
          <w:color w:val="000000"/>
          <w:sz w:val="22"/>
          <w:szCs w:val="22"/>
          <w:lang w:eastAsia="zh-CN"/>
        </w:rPr>
      </w:pPr>
    </w:p>
    <w:p w14:paraId="2C171374" w14:textId="77777777" w:rsidR="00913418" w:rsidRPr="00943DE3" w:rsidRDefault="00913418" w:rsidP="00913418">
      <w:pPr>
        <w:jc w:val="left"/>
        <w:textAlignment w:val="baseline"/>
        <w:rPr>
          <w:rFonts w:cs="Arial"/>
          <w:color w:val="000000"/>
          <w:sz w:val="22"/>
          <w:szCs w:val="22"/>
          <w:lang w:eastAsia="zh-CN"/>
        </w:rPr>
      </w:pPr>
      <w:r w:rsidRPr="00943DE3">
        <w:rPr>
          <w:rFonts w:cs="Arial"/>
          <w:b/>
          <w:bCs/>
          <w:color w:val="000000"/>
          <w:sz w:val="22"/>
          <w:szCs w:val="22"/>
          <w:u w:val="single"/>
          <w:lang w:eastAsia="zh-CN"/>
        </w:rPr>
        <w:t>Notation de l’Offre Financière (OF) :</w:t>
      </w:r>
    </w:p>
    <w:p w14:paraId="0C520D7B" w14:textId="77777777" w:rsidR="00913418" w:rsidRPr="00BE14FC" w:rsidRDefault="00913418" w:rsidP="00913418">
      <w:pPr>
        <w:jc w:val="left"/>
        <w:textAlignment w:val="baseline"/>
        <w:rPr>
          <w:rFonts w:cs="Arial"/>
          <w:color w:val="000000"/>
          <w:sz w:val="22"/>
          <w:szCs w:val="22"/>
          <w:lang w:eastAsia="zh-CN"/>
        </w:rPr>
      </w:pPr>
      <w:r w:rsidRPr="00BE14FC">
        <w:rPr>
          <w:rFonts w:cs="Arial"/>
          <w:color w:val="000000"/>
          <w:sz w:val="22"/>
          <w:szCs w:val="22"/>
          <w:lang w:eastAsia="zh-CN"/>
        </w:rPr>
        <w:t>Notation OF = (</w:t>
      </w:r>
      <w:r>
        <w:rPr>
          <w:rFonts w:cs="Arial"/>
          <w:color w:val="000000"/>
          <w:sz w:val="22"/>
          <w:szCs w:val="22"/>
          <w:lang w:eastAsia="zh-CN"/>
        </w:rPr>
        <w:t>OF</w:t>
      </w:r>
      <w:r w:rsidRPr="00BE14FC">
        <w:rPr>
          <w:rFonts w:cs="Arial"/>
          <w:color w:val="000000"/>
          <w:sz w:val="22"/>
          <w:szCs w:val="22"/>
          <w:lang w:eastAsia="zh-CN"/>
        </w:rPr>
        <w:t xml:space="preserve"> la</w:t>
      </w:r>
      <w:r>
        <w:rPr>
          <w:rFonts w:cs="Arial"/>
          <w:color w:val="000000"/>
          <w:sz w:val="22"/>
          <w:szCs w:val="22"/>
          <w:lang w:eastAsia="zh-CN"/>
        </w:rPr>
        <w:t xml:space="preserve"> plus basse parmi les Offres Financières / OF évaluée) x 100 </w:t>
      </w:r>
    </w:p>
    <w:p w14:paraId="42DBCDF9" w14:textId="77777777" w:rsidR="00913418" w:rsidRPr="00943DE3" w:rsidRDefault="00913418" w:rsidP="00913418">
      <w:pPr>
        <w:jc w:val="left"/>
        <w:textAlignment w:val="baseline"/>
        <w:rPr>
          <w:rFonts w:cs="Arial"/>
          <w:color w:val="000000"/>
          <w:sz w:val="22"/>
          <w:szCs w:val="22"/>
          <w:lang w:eastAsia="zh-CN"/>
        </w:rPr>
      </w:pPr>
    </w:p>
    <w:p w14:paraId="05799C55" w14:textId="77777777" w:rsidR="00913418" w:rsidRPr="00943DE3" w:rsidRDefault="00913418" w:rsidP="00913418">
      <w:pPr>
        <w:jc w:val="left"/>
        <w:textAlignment w:val="baseline"/>
        <w:rPr>
          <w:rFonts w:cs="Arial"/>
          <w:b/>
          <w:bCs/>
          <w:color w:val="000000"/>
          <w:sz w:val="22"/>
          <w:szCs w:val="22"/>
          <w:u w:val="single"/>
          <w:lang w:eastAsia="zh-CN"/>
        </w:rPr>
      </w:pPr>
      <w:r w:rsidRPr="00943DE3">
        <w:rPr>
          <w:rFonts w:cs="Arial"/>
          <w:b/>
          <w:bCs/>
          <w:color w:val="000000"/>
          <w:sz w:val="22"/>
          <w:szCs w:val="22"/>
          <w:u w:val="single"/>
          <w:lang w:eastAsia="zh-CN"/>
        </w:rPr>
        <w:t>Notation totale combinée :</w:t>
      </w:r>
    </w:p>
    <w:p w14:paraId="256F184F" w14:textId="77777777" w:rsidR="00913418" w:rsidRDefault="00913418" w:rsidP="00913418">
      <w:pPr>
        <w:jc w:val="left"/>
        <w:textAlignment w:val="baseline"/>
        <w:rPr>
          <w:rFonts w:cs="Arial"/>
          <w:color w:val="000000"/>
          <w:sz w:val="22"/>
          <w:szCs w:val="22"/>
          <w:lang w:eastAsia="zh-CN"/>
        </w:rPr>
      </w:pPr>
      <w:r w:rsidRPr="00943DE3">
        <w:rPr>
          <w:rFonts w:cs="Arial"/>
          <w:color w:val="000000"/>
          <w:sz w:val="22"/>
          <w:szCs w:val="22"/>
          <w:lang w:eastAsia="zh-CN"/>
        </w:rPr>
        <w:t>(Notation O</w:t>
      </w:r>
      <w:r>
        <w:rPr>
          <w:rFonts w:cs="Arial"/>
          <w:color w:val="000000"/>
          <w:sz w:val="22"/>
          <w:szCs w:val="22"/>
          <w:lang w:eastAsia="zh-CN"/>
        </w:rPr>
        <w:t>T) x (pondération technique, par exemple 70%) + (Notation OF) x (pondération financière par exemple 30%) = Notation totale combinée et finale de l’offre.</w:t>
      </w:r>
    </w:p>
    <w:p w14:paraId="44CBA3A5" w14:textId="77777777" w:rsidR="00134F65" w:rsidRPr="00BA676D" w:rsidRDefault="00134F65" w:rsidP="003431E5">
      <w:pPr>
        <w:tabs>
          <w:tab w:val="left" w:pos="0"/>
          <w:tab w:val="left" w:pos="1440"/>
        </w:tabs>
        <w:ind w:right="239"/>
        <w:rPr>
          <w:rFonts w:cs="Arial"/>
          <w:snapToGrid w:val="0"/>
          <w:sz w:val="22"/>
          <w:szCs w:val="22"/>
        </w:rPr>
      </w:pPr>
      <w:bookmarkStart w:id="255" w:name="_Toc108259916"/>
      <w:bookmarkStart w:id="256" w:name="_Toc122240178"/>
      <w:bookmarkStart w:id="257" w:name="_Toc122246487"/>
      <w:bookmarkStart w:id="258" w:name="_Toc191446329"/>
      <w:permEnd w:id="1250384586"/>
    </w:p>
    <w:p w14:paraId="5351D93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59" w:name="_Toc79088024"/>
      <w:r>
        <w:rPr>
          <w:sz w:val="22"/>
          <w:szCs w:val="22"/>
        </w:rPr>
        <w:t>Présentation des soumissionnaires</w:t>
      </w:r>
      <w:bookmarkEnd w:id="255"/>
      <w:bookmarkEnd w:id="256"/>
      <w:bookmarkEnd w:id="257"/>
      <w:bookmarkEnd w:id="258"/>
      <w:bookmarkEnd w:id="259"/>
    </w:p>
    <w:p w14:paraId="0607F35F" w14:textId="77777777" w:rsidR="00141137" w:rsidRPr="00091745" w:rsidRDefault="00141137" w:rsidP="00F02294">
      <w:pPr>
        <w:tabs>
          <w:tab w:val="left" w:pos="0"/>
          <w:tab w:val="left" w:pos="1440"/>
        </w:tabs>
        <w:autoSpaceDE w:val="0"/>
        <w:autoSpaceDN w:val="0"/>
        <w:adjustRightInd w:val="0"/>
        <w:ind w:right="239"/>
        <w:rPr>
          <w:rFonts w:cs="Arial"/>
          <w:sz w:val="22"/>
          <w:szCs w:val="22"/>
          <w:lang w:val="en-GB"/>
        </w:rPr>
      </w:pPr>
    </w:p>
    <w:p w14:paraId="7A1040CD" w14:textId="45D29C15" w:rsidR="00141137" w:rsidRPr="00091745" w:rsidRDefault="00120CB2" w:rsidP="00323C2E">
      <w:pPr>
        <w:tabs>
          <w:tab w:val="left" w:pos="0"/>
          <w:tab w:val="left" w:pos="1440"/>
        </w:tabs>
        <w:autoSpaceDE w:val="0"/>
        <w:autoSpaceDN w:val="0"/>
        <w:adjustRightInd w:val="0"/>
        <w:ind w:right="239"/>
        <w:rPr>
          <w:rFonts w:cs="Arial"/>
          <w:sz w:val="22"/>
          <w:szCs w:val="22"/>
        </w:rPr>
      </w:pPr>
      <w:r>
        <w:rPr>
          <w:sz w:val="22"/>
          <w:szCs w:val="22"/>
        </w:rPr>
        <w:t xml:space="preserve">L’OMS peut, à sa discrétion, pendant la période d’évaluation, inviter certains candidats à fournir des informations complémentaires sur le contenu de leur offre (aux frais des soumissionnaires concernés). Lesdits soumissionnaires seront invités à présenter leur offre (éventuellement en mettant l’accent sur un aspect choisi par l’OMS) suivie par une séance de questions-réponses. La présentation aura lieu, si nécessaire, </w:t>
      </w:r>
      <w:r w:rsidR="008F01D1">
        <w:rPr>
          <w:sz w:val="22"/>
          <w:szCs w:val="22"/>
        </w:rPr>
        <w:t>dans les locaux</w:t>
      </w:r>
      <w:r>
        <w:rPr>
          <w:sz w:val="22"/>
          <w:szCs w:val="22"/>
        </w:rPr>
        <w:t xml:space="preserve"> de l’OMS ou par téléconférence / vidéoconférence.</w:t>
      </w:r>
    </w:p>
    <w:p w14:paraId="5C92E8A4" w14:textId="77777777" w:rsidR="00141137" w:rsidRPr="00BA676D" w:rsidRDefault="00141137" w:rsidP="00F02294">
      <w:pPr>
        <w:tabs>
          <w:tab w:val="left" w:pos="0"/>
          <w:tab w:val="left" w:pos="1440"/>
        </w:tabs>
        <w:autoSpaceDE w:val="0"/>
        <w:autoSpaceDN w:val="0"/>
        <w:adjustRightInd w:val="0"/>
        <w:ind w:right="239"/>
        <w:rPr>
          <w:rFonts w:cs="Arial"/>
          <w:sz w:val="22"/>
          <w:szCs w:val="22"/>
        </w:rPr>
      </w:pPr>
    </w:p>
    <w:p w14:paraId="0AF3B246" w14:textId="3F93E2E3" w:rsidR="00141137" w:rsidRDefault="00141137" w:rsidP="00F02294">
      <w:pPr>
        <w:tabs>
          <w:tab w:val="left" w:pos="0"/>
          <w:tab w:val="left" w:pos="1440"/>
        </w:tabs>
        <w:autoSpaceDE w:val="0"/>
        <w:autoSpaceDN w:val="0"/>
        <w:adjustRightInd w:val="0"/>
        <w:ind w:right="239"/>
        <w:rPr>
          <w:sz w:val="22"/>
          <w:szCs w:val="22"/>
        </w:rPr>
      </w:pPr>
      <w:r>
        <w:rPr>
          <w:sz w:val="22"/>
          <w:szCs w:val="22"/>
        </w:rPr>
        <w:t>REMARQUE</w:t>
      </w:r>
      <w:r w:rsidR="003431E5">
        <w:rPr>
          <w:sz w:val="22"/>
          <w:szCs w:val="22"/>
        </w:rPr>
        <w:t xml:space="preserve"> : </w:t>
      </w:r>
      <w:r>
        <w:rPr>
          <w:sz w:val="22"/>
          <w:szCs w:val="22"/>
        </w:rPr>
        <w:t>Toute autre présentation et tout autre contact individuel entre l’OMS et les soumissionnaires sont expressément interdits aussi bien avant qu’après la date limite de soumission des offres.</w:t>
      </w:r>
    </w:p>
    <w:p w14:paraId="2774062B" w14:textId="67489DE3" w:rsidR="003F41C1" w:rsidRDefault="003F41C1">
      <w:pPr>
        <w:jc w:val="left"/>
        <w:rPr>
          <w:rFonts w:cs="Arial"/>
          <w:sz w:val="22"/>
          <w:szCs w:val="22"/>
        </w:rPr>
      </w:pPr>
      <w:r>
        <w:rPr>
          <w:rFonts w:cs="Arial"/>
          <w:sz w:val="22"/>
          <w:szCs w:val="22"/>
        </w:rPr>
        <w:br w:type="page"/>
      </w:r>
    </w:p>
    <w:p w14:paraId="7357362C" w14:textId="77777777" w:rsidR="00141137" w:rsidRPr="00091745" w:rsidRDefault="00141137" w:rsidP="00F02294">
      <w:pPr>
        <w:pStyle w:val="Titre1"/>
        <w:keepNext/>
        <w:pageBreakBefore w:val="0"/>
        <w:widowControl w:val="0"/>
        <w:numPr>
          <w:ilvl w:val="0"/>
          <w:numId w:val="1"/>
        </w:numPr>
        <w:tabs>
          <w:tab w:val="clear" w:pos="851"/>
          <w:tab w:val="left" w:pos="1260"/>
        </w:tabs>
        <w:spacing w:line="240" w:lineRule="atLeast"/>
        <w:ind w:left="0" w:right="239"/>
        <w:jc w:val="lowKashida"/>
        <w:rPr>
          <w:rFonts w:cs="Arial"/>
          <w:sz w:val="22"/>
          <w:szCs w:val="22"/>
        </w:rPr>
      </w:pPr>
      <w:bookmarkStart w:id="260" w:name="_Toc499734326"/>
      <w:bookmarkStart w:id="261" w:name="_Toc499734455"/>
      <w:bookmarkStart w:id="262" w:name="_Toc108259917"/>
      <w:bookmarkStart w:id="263" w:name="_Toc120869199"/>
      <w:bookmarkStart w:id="264" w:name="_Toc122240179"/>
      <w:bookmarkStart w:id="265" w:name="_Toc122246488"/>
      <w:bookmarkStart w:id="266" w:name="_Toc191446330"/>
      <w:bookmarkStart w:id="267" w:name="_Toc79088025"/>
      <w:bookmarkEnd w:id="260"/>
      <w:bookmarkEnd w:id="261"/>
      <w:r>
        <w:rPr>
          <w:rFonts w:ascii="Arial" w:hAnsi="Arial"/>
          <w:color w:val="447DB5"/>
          <w:sz w:val="22"/>
          <w:szCs w:val="22"/>
        </w:rPr>
        <w:lastRenderedPageBreak/>
        <w:t>Adjudication du contrat</w:t>
      </w:r>
      <w:bookmarkEnd w:id="262"/>
      <w:bookmarkEnd w:id="263"/>
      <w:bookmarkEnd w:id="264"/>
      <w:bookmarkEnd w:id="265"/>
      <w:bookmarkEnd w:id="266"/>
      <w:bookmarkEnd w:id="267"/>
    </w:p>
    <w:p w14:paraId="73C622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68" w:name="_Toc108259918"/>
      <w:bookmarkStart w:id="269" w:name="_Toc122240180"/>
      <w:bookmarkStart w:id="270" w:name="_Toc122246489"/>
      <w:bookmarkStart w:id="271" w:name="_Toc191446331"/>
      <w:bookmarkStart w:id="272" w:name="_Toc79088026"/>
      <w:r>
        <w:rPr>
          <w:sz w:val="22"/>
          <w:szCs w:val="22"/>
        </w:rPr>
        <w:t>Critères d’adjudication, adjudication du contrat</w:t>
      </w:r>
      <w:bookmarkEnd w:id="268"/>
      <w:bookmarkEnd w:id="269"/>
      <w:bookmarkEnd w:id="270"/>
      <w:bookmarkEnd w:id="271"/>
      <w:bookmarkEnd w:id="272"/>
    </w:p>
    <w:p w14:paraId="13288312" w14:textId="77777777" w:rsidR="00141137" w:rsidRPr="00091745" w:rsidRDefault="00141137" w:rsidP="00F02294">
      <w:pPr>
        <w:autoSpaceDE w:val="0"/>
        <w:autoSpaceDN w:val="0"/>
        <w:adjustRightInd w:val="0"/>
        <w:ind w:right="239"/>
        <w:rPr>
          <w:rFonts w:cs="Arial"/>
          <w:sz w:val="22"/>
          <w:szCs w:val="22"/>
          <w:lang w:val="en-GB"/>
        </w:rPr>
      </w:pPr>
    </w:p>
    <w:p w14:paraId="14390928" w14:textId="46CF0ABB" w:rsidR="00F611A5" w:rsidRPr="00091745" w:rsidRDefault="00F611A5" w:rsidP="00F02294">
      <w:pPr>
        <w:autoSpaceDE w:val="0"/>
        <w:autoSpaceDN w:val="0"/>
        <w:adjustRightInd w:val="0"/>
        <w:ind w:right="239"/>
        <w:rPr>
          <w:rFonts w:cs="Arial"/>
          <w:sz w:val="22"/>
          <w:szCs w:val="22"/>
        </w:rPr>
      </w:pPr>
      <w:r>
        <w:rPr>
          <w:sz w:val="22"/>
          <w:szCs w:val="22"/>
        </w:rPr>
        <w:t>L’OMS se réserve le droit</w:t>
      </w:r>
      <w:r w:rsidR="003431E5">
        <w:rPr>
          <w:sz w:val="22"/>
          <w:szCs w:val="22"/>
        </w:rPr>
        <w:t> :</w:t>
      </w:r>
    </w:p>
    <w:p w14:paraId="6B20FF2C" w14:textId="77777777" w:rsidR="00F611A5" w:rsidRPr="00BA676D" w:rsidRDefault="00F611A5" w:rsidP="00F02294">
      <w:pPr>
        <w:autoSpaceDE w:val="0"/>
        <w:autoSpaceDN w:val="0"/>
        <w:adjustRightInd w:val="0"/>
        <w:ind w:right="239"/>
        <w:rPr>
          <w:rFonts w:cs="Arial"/>
          <w:sz w:val="22"/>
          <w:szCs w:val="22"/>
        </w:rPr>
      </w:pPr>
    </w:p>
    <w:p w14:paraId="41148693" w14:textId="77777777" w:rsidR="005B1CC2" w:rsidRPr="005B1CC2" w:rsidRDefault="005B1CC2" w:rsidP="00652049">
      <w:pPr>
        <w:numPr>
          <w:ilvl w:val="0"/>
          <w:numId w:val="18"/>
        </w:numPr>
        <w:tabs>
          <w:tab w:val="clear" w:pos="360"/>
          <w:tab w:val="num" w:pos="284"/>
        </w:tabs>
        <w:ind w:left="0" w:right="239" w:firstLine="0"/>
        <w:rPr>
          <w:sz w:val="22"/>
          <w:szCs w:val="22"/>
        </w:rPr>
      </w:pPr>
      <w:r>
        <w:rPr>
          <w:sz w:val="22"/>
          <w:szCs w:val="22"/>
        </w:rPr>
        <w:t>d’attribuer le contrat au soumissionnaire de son choix, même si son offre n’est pas la moins-disante ou si elle obtient la notation totale combinée la plus élevée ;</w:t>
      </w:r>
    </w:p>
    <w:p w14:paraId="118C0D9B" w14:textId="2B7F7291" w:rsidR="004902F1" w:rsidRDefault="00F611A5" w:rsidP="00652049">
      <w:pPr>
        <w:numPr>
          <w:ilvl w:val="0"/>
          <w:numId w:val="18"/>
        </w:numPr>
        <w:tabs>
          <w:tab w:val="clear" w:pos="360"/>
          <w:tab w:val="num" w:pos="284"/>
        </w:tabs>
        <w:ind w:left="0" w:right="239" w:firstLine="0"/>
        <w:rPr>
          <w:rFonts w:cs="Arial"/>
          <w:sz w:val="22"/>
          <w:szCs w:val="22"/>
        </w:rPr>
      </w:pPr>
      <w:r>
        <w:rPr>
          <w:sz w:val="22"/>
          <w:szCs w:val="22"/>
        </w:rPr>
        <w:t>d’attribuer des contrats distincts pour des parties, des composantes ou des éléments du travail, à un ou plusieurs soumissionnaires de son choix, même si leurs offres ne sont pas les moins-disantes</w:t>
      </w:r>
      <w:r w:rsidR="0051241C">
        <w:rPr>
          <w:sz w:val="22"/>
          <w:szCs w:val="22"/>
        </w:rPr>
        <w:t> ;</w:t>
      </w:r>
    </w:p>
    <w:p w14:paraId="44F2A4B0" w14:textId="6139C9C9" w:rsidR="004902F1" w:rsidRDefault="0010541F" w:rsidP="00652049">
      <w:pPr>
        <w:numPr>
          <w:ilvl w:val="0"/>
          <w:numId w:val="18"/>
        </w:numPr>
        <w:tabs>
          <w:tab w:val="clear" w:pos="360"/>
          <w:tab w:val="num" w:pos="284"/>
        </w:tabs>
        <w:ind w:left="0" w:right="239" w:firstLine="0"/>
        <w:rPr>
          <w:rFonts w:cs="Arial"/>
          <w:sz w:val="22"/>
          <w:szCs w:val="22"/>
        </w:rPr>
      </w:pPr>
      <w:r>
        <w:rPr>
          <w:sz w:val="22"/>
          <w:szCs w:val="22"/>
        </w:rPr>
        <w:t>d’accepter ou de rejeter toute offre, d’annuler la procédure d’appel d’offres et de rejeter toutes les offres à tout moment avant l’attribution du contrat, sans encourir de ce fait de responsabilité à l’égard du ou des soumissionnaires concernés et sans être tenue d’informer ledit ou lesdits soumissionnaires des motifs de la décision de l’OMS</w:t>
      </w:r>
      <w:r w:rsidR="0051241C">
        <w:rPr>
          <w:sz w:val="22"/>
          <w:szCs w:val="22"/>
        </w:rPr>
        <w:t> ;</w:t>
      </w:r>
      <w:r>
        <w:rPr>
          <w:sz w:val="22"/>
          <w:szCs w:val="22"/>
        </w:rPr>
        <w:t xml:space="preserve"> </w:t>
      </w:r>
    </w:p>
    <w:p w14:paraId="2BA4C250" w14:textId="51693213" w:rsidR="004902F1" w:rsidRDefault="00F611A5" w:rsidP="00652049">
      <w:pPr>
        <w:numPr>
          <w:ilvl w:val="0"/>
          <w:numId w:val="18"/>
        </w:numPr>
        <w:tabs>
          <w:tab w:val="clear" w:pos="360"/>
          <w:tab w:val="num" w:pos="284"/>
        </w:tabs>
        <w:ind w:left="0" w:right="239" w:firstLine="0"/>
        <w:rPr>
          <w:rFonts w:cs="Arial"/>
          <w:sz w:val="22"/>
          <w:szCs w:val="22"/>
        </w:rPr>
      </w:pPr>
      <w:r>
        <w:rPr>
          <w:sz w:val="22"/>
          <w:szCs w:val="22"/>
        </w:rPr>
        <w:t>d’attribuer le contrat sur la base des objectifs particuliers de l’Organisation à un soumissionnaire dont l’offre est considérée comme étant celle qui répond le mieux aux besoins de l’Organisation et de l’activité concernée</w:t>
      </w:r>
      <w:r w:rsidR="0051241C">
        <w:rPr>
          <w:sz w:val="22"/>
          <w:szCs w:val="22"/>
        </w:rPr>
        <w:t> ;</w:t>
      </w:r>
    </w:p>
    <w:p w14:paraId="6ABF50C0" w14:textId="77777777" w:rsidR="00F611A5" w:rsidRPr="004902F1" w:rsidRDefault="00F611A5" w:rsidP="00652049">
      <w:pPr>
        <w:numPr>
          <w:ilvl w:val="0"/>
          <w:numId w:val="18"/>
        </w:numPr>
        <w:tabs>
          <w:tab w:val="clear" w:pos="360"/>
          <w:tab w:val="num" w:pos="284"/>
        </w:tabs>
        <w:ind w:left="0" w:right="239" w:firstLine="0"/>
        <w:rPr>
          <w:rFonts w:cs="Arial"/>
          <w:sz w:val="22"/>
          <w:szCs w:val="22"/>
        </w:rPr>
      </w:pPr>
      <w:r>
        <w:rPr>
          <w:sz w:val="22"/>
          <w:szCs w:val="22"/>
        </w:rPr>
        <w:t>de ne pas attribuer de contrat du tout.</w:t>
      </w:r>
    </w:p>
    <w:p w14:paraId="4889BFD9" w14:textId="77777777" w:rsidR="00141137" w:rsidRPr="00BA676D" w:rsidRDefault="00141137" w:rsidP="00F02294">
      <w:pPr>
        <w:autoSpaceDE w:val="0"/>
        <w:autoSpaceDN w:val="0"/>
        <w:adjustRightInd w:val="0"/>
        <w:ind w:right="239"/>
        <w:rPr>
          <w:rFonts w:cs="Arial"/>
          <w:sz w:val="22"/>
          <w:szCs w:val="22"/>
        </w:rPr>
      </w:pPr>
    </w:p>
    <w:p w14:paraId="5EEAA7B4" w14:textId="49D1ECF5" w:rsidR="00F611A5" w:rsidRPr="00091745" w:rsidRDefault="00F611A5" w:rsidP="00F02294">
      <w:pPr>
        <w:ind w:right="239"/>
        <w:rPr>
          <w:rFonts w:cs="Arial"/>
          <w:sz w:val="22"/>
          <w:szCs w:val="22"/>
        </w:rPr>
      </w:pPr>
      <w:r>
        <w:rPr>
          <w:sz w:val="22"/>
          <w:szCs w:val="22"/>
        </w:rPr>
        <w:t>L’OMS a le droit d’éliminer des soumissions pour des raisons techniques ou pour tout autre motif tout au long du processus d’évaluation/de sélection. L’OMS ne peut en aucun cas être tenue de révéler ou de discuter avec un soumissionnaire la façon dont une offre a été évaluée, de fournir toute autre information relative au processus d’évaluation/de sélection ou encore de fournir les motifs de l’élimination d’un soumissionnaire.</w:t>
      </w:r>
    </w:p>
    <w:p w14:paraId="6B309D8C" w14:textId="77777777" w:rsidR="00141137" w:rsidRPr="00BA676D" w:rsidRDefault="00141137" w:rsidP="00F02294">
      <w:pPr>
        <w:autoSpaceDE w:val="0"/>
        <w:autoSpaceDN w:val="0"/>
        <w:adjustRightInd w:val="0"/>
        <w:ind w:right="239"/>
        <w:rPr>
          <w:rFonts w:cs="Arial"/>
          <w:sz w:val="22"/>
          <w:szCs w:val="22"/>
        </w:rPr>
      </w:pPr>
    </w:p>
    <w:p w14:paraId="4318F90C" w14:textId="34EAF204" w:rsidR="00141137" w:rsidRPr="00091745" w:rsidRDefault="00141137" w:rsidP="00F02294">
      <w:pPr>
        <w:autoSpaceDE w:val="0"/>
        <w:autoSpaceDN w:val="0"/>
        <w:adjustRightInd w:val="0"/>
        <w:ind w:right="239"/>
        <w:rPr>
          <w:rFonts w:cs="Arial"/>
          <w:sz w:val="22"/>
          <w:szCs w:val="22"/>
        </w:rPr>
      </w:pPr>
      <w:r>
        <w:rPr>
          <w:sz w:val="22"/>
          <w:szCs w:val="22"/>
        </w:rPr>
        <w:t>REMARQUE</w:t>
      </w:r>
      <w:r w:rsidR="003431E5">
        <w:rPr>
          <w:sz w:val="22"/>
          <w:szCs w:val="22"/>
        </w:rPr>
        <w:t> :</w:t>
      </w:r>
      <w:r>
        <w:rPr>
          <w:sz w:val="22"/>
          <w:szCs w:val="22"/>
        </w:rPr>
        <w:t xml:space="preserve"> L’OMS </w:t>
      </w:r>
      <w:r>
        <w:rPr>
          <w:b/>
          <w:bCs/>
          <w:sz w:val="22"/>
          <w:szCs w:val="22"/>
        </w:rPr>
        <w:t>agit de bonne foi</w:t>
      </w:r>
      <w:r>
        <w:rPr>
          <w:sz w:val="22"/>
          <w:szCs w:val="22"/>
        </w:rPr>
        <w:t xml:space="preserve"> en publiant le présent appel d’offres. Toutefois, </w:t>
      </w:r>
      <w:r>
        <w:rPr>
          <w:b/>
          <w:bCs/>
          <w:sz w:val="22"/>
          <w:szCs w:val="22"/>
        </w:rPr>
        <w:t>ce document n’oblige aucunement l’OMS à contracter en vue de la réalisation d’un quelconque travail, ou de la fourniture de produits ou de services quels qu’ils soient.</w:t>
      </w:r>
    </w:p>
    <w:p w14:paraId="30171E7F" w14:textId="77777777" w:rsidR="00141137" w:rsidRPr="00BA676D" w:rsidRDefault="00141137" w:rsidP="00F02294">
      <w:pPr>
        <w:autoSpaceDE w:val="0"/>
        <w:autoSpaceDN w:val="0"/>
        <w:adjustRightInd w:val="0"/>
        <w:ind w:right="239"/>
        <w:rPr>
          <w:rFonts w:cs="Arial"/>
          <w:sz w:val="22"/>
          <w:szCs w:val="22"/>
        </w:rPr>
      </w:pPr>
    </w:p>
    <w:p w14:paraId="01F9BF83" w14:textId="77777777" w:rsidR="00141137" w:rsidRPr="00741E46" w:rsidRDefault="00141137" w:rsidP="00A112BC">
      <w:pPr>
        <w:pStyle w:val="StyleHeading2LatinArialComplexArial"/>
        <w:numPr>
          <w:ilvl w:val="1"/>
          <w:numId w:val="1"/>
        </w:numPr>
        <w:pBdr>
          <w:top w:val="single" w:sz="4" w:space="1" w:color="2D6BB5"/>
        </w:pBdr>
        <w:tabs>
          <w:tab w:val="clear" w:pos="851"/>
          <w:tab w:val="num" w:pos="900"/>
        </w:tabs>
        <w:ind w:left="0"/>
        <w:rPr>
          <w:spacing w:val="-16"/>
          <w:sz w:val="22"/>
          <w:szCs w:val="22"/>
        </w:rPr>
      </w:pPr>
      <w:bookmarkStart w:id="273" w:name="_Toc122240181"/>
      <w:bookmarkStart w:id="274" w:name="_Toc122246490"/>
      <w:bookmarkStart w:id="275" w:name="_Toc191446332"/>
      <w:bookmarkStart w:id="276" w:name="_Toc79088027"/>
      <w:bookmarkStart w:id="277" w:name="_Toc108259919"/>
      <w:r>
        <w:rPr>
          <w:sz w:val="22"/>
          <w:szCs w:val="22"/>
        </w:rPr>
        <w:t>Droit de l’OMS de modifier le champ d’application ou les exigences pendant le processus d’évaluation/de sélection</w:t>
      </w:r>
      <w:bookmarkEnd w:id="273"/>
      <w:bookmarkEnd w:id="274"/>
      <w:bookmarkEnd w:id="275"/>
      <w:bookmarkEnd w:id="276"/>
    </w:p>
    <w:p w14:paraId="6534C21B" w14:textId="77777777" w:rsidR="00141137" w:rsidRPr="00BA676D" w:rsidRDefault="00141137" w:rsidP="00F02294">
      <w:pPr>
        <w:tabs>
          <w:tab w:val="left" w:pos="1440"/>
        </w:tabs>
        <w:autoSpaceDE w:val="0"/>
        <w:autoSpaceDN w:val="0"/>
        <w:adjustRightInd w:val="0"/>
        <w:ind w:right="239"/>
        <w:rPr>
          <w:rFonts w:cs="Arial"/>
          <w:sz w:val="22"/>
          <w:szCs w:val="22"/>
        </w:rPr>
      </w:pPr>
    </w:p>
    <w:p w14:paraId="34076485" w14:textId="44CF7585" w:rsidR="00141137" w:rsidRPr="00091745" w:rsidRDefault="00120CB2" w:rsidP="00F02294">
      <w:pPr>
        <w:tabs>
          <w:tab w:val="left" w:pos="1440"/>
        </w:tabs>
        <w:autoSpaceDE w:val="0"/>
        <w:autoSpaceDN w:val="0"/>
        <w:adjustRightInd w:val="0"/>
        <w:ind w:right="239"/>
        <w:rPr>
          <w:rFonts w:cs="Arial"/>
          <w:sz w:val="22"/>
          <w:szCs w:val="22"/>
        </w:rPr>
      </w:pPr>
      <w:r>
        <w:rPr>
          <w:sz w:val="22"/>
          <w:szCs w:val="22"/>
        </w:rPr>
        <w:t xml:space="preserve">À tout moment pendant le processus d’évaluation/de sélection, l’OMS se réserve le droit de modifier l’étendue du travail, des services et/ou des biens faisant l’objet du présent appel d’offres. L’OMS n’avisera du changement que les soumissionnaires n’ayant pas été officiellement éliminés pour des raisons techniques à ce moment-là. </w:t>
      </w:r>
    </w:p>
    <w:p w14:paraId="1AA82393" w14:textId="77777777" w:rsidR="00141137" w:rsidRPr="00BA676D" w:rsidRDefault="00141137" w:rsidP="00F02294">
      <w:pPr>
        <w:tabs>
          <w:tab w:val="left" w:pos="1440"/>
        </w:tabs>
        <w:autoSpaceDE w:val="0"/>
        <w:autoSpaceDN w:val="0"/>
        <w:adjustRightInd w:val="0"/>
        <w:ind w:right="239"/>
        <w:rPr>
          <w:rFonts w:cs="Arial"/>
          <w:sz w:val="22"/>
          <w:szCs w:val="22"/>
        </w:rPr>
      </w:pPr>
    </w:p>
    <w:p w14:paraId="3F698F66" w14:textId="5E6E30DD"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bCs/>
          <w:sz w:val="22"/>
          <w:szCs w:val="22"/>
        </w:rPr>
      </w:pPr>
      <w:bookmarkStart w:id="278" w:name="_Toc122240182"/>
      <w:bookmarkStart w:id="279" w:name="_Toc122246491"/>
      <w:bookmarkStart w:id="280" w:name="_Toc140037278"/>
      <w:bookmarkStart w:id="281" w:name="_Toc191446333"/>
      <w:bookmarkStart w:id="282" w:name="_Toc79088028"/>
      <w:bookmarkEnd w:id="277"/>
      <w:r>
        <w:rPr>
          <w:bCs/>
          <w:sz w:val="22"/>
          <w:szCs w:val="22"/>
        </w:rPr>
        <w:t>Droit de l’OMS d’élargir/de modifier le champ d’application ou les</w:t>
      </w:r>
      <w:r w:rsidR="00876D12">
        <w:rPr>
          <w:bCs/>
          <w:sz w:val="22"/>
          <w:szCs w:val="22"/>
        </w:rPr>
        <w:t xml:space="preserve"> </w:t>
      </w:r>
      <w:r>
        <w:rPr>
          <w:bCs/>
          <w:sz w:val="22"/>
          <w:szCs w:val="22"/>
        </w:rPr>
        <w:t>exigences au moment de l’adjudication</w:t>
      </w:r>
      <w:bookmarkEnd w:id="278"/>
      <w:bookmarkEnd w:id="279"/>
      <w:bookmarkEnd w:id="280"/>
      <w:bookmarkEnd w:id="281"/>
      <w:bookmarkEnd w:id="282"/>
    </w:p>
    <w:p w14:paraId="4FAF2375" w14:textId="77777777" w:rsidR="00141137" w:rsidRPr="00BA676D" w:rsidRDefault="00141137" w:rsidP="00F02294">
      <w:pPr>
        <w:tabs>
          <w:tab w:val="left" w:pos="1440"/>
        </w:tabs>
        <w:autoSpaceDE w:val="0"/>
        <w:autoSpaceDN w:val="0"/>
        <w:adjustRightInd w:val="0"/>
        <w:ind w:right="239"/>
        <w:rPr>
          <w:rFonts w:cs="Arial"/>
          <w:sz w:val="22"/>
          <w:szCs w:val="22"/>
        </w:rPr>
      </w:pPr>
    </w:p>
    <w:p w14:paraId="0CF00C75" w14:textId="65DC4688"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L’OMS se réserve le droit, au moment de l’attribution du contrat, d’élargir, de réduire ou de revoir d’une autre manière l’étendue du travail, des services et/ou des biens faisant l’objet du présent appel d’offres sans modifier le prix de base ou d’autres termes et conditions proposés par le soumissionnaire choisi.</w:t>
      </w:r>
    </w:p>
    <w:p w14:paraId="701AACE2" w14:textId="77777777" w:rsidR="00141137" w:rsidRPr="00BA676D" w:rsidRDefault="00141137" w:rsidP="00F02294">
      <w:pPr>
        <w:tabs>
          <w:tab w:val="left" w:pos="1440"/>
        </w:tabs>
        <w:autoSpaceDE w:val="0"/>
        <w:autoSpaceDN w:val="0"/>
        <w:adjustRightInd w:val="0"/>
        <w:ind w:right="239"/>
        <w:rPr>
          <w:rFonts w:cs="Arial"/>
          <w:sz w:val="22"/>
          <w:szCs w:val="22"/>
        </w:rPr>
      </w:pPr>
    </w:p>
    <w:p w14:paraId="4A6745C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3" w:name="_Toc108259920"/>
      <w:bookmarkStart w:id="284" w:name="_Toc122240183"/>
      <w:bookmarkStart w:id="285" w:name="_Toc122246492"/>
      <w:bookmarkStart w:id="286" w:name="_Toc191446334"/>
      <w:bookmarkStart w:id="287" w:name="_Toc79088029"/>
      <w:r>
        <w:rPr>
          <w:sz w:val="22"/>
          <w:szCs w:val="22"/>
        </w:rPr>
        <w:t>Droit de l’OMS d’entamer des négociations</w:t>
      </w:r>
      <w:bookmarkEnd w:id="283"/>
      <w:bookmarkEnd w:id="284"/>
      <w:bookmarkEnd w:id="285"/>
      <w:bookmarkEnd w:id="286"/>
      <w:bookmarkEnd w:id="287"/>
    </w:p>
    <w:p w14:paraId="76EC9784" w14:textId="77777777" w:rsidR="00141137" w:rsidRPr="00BA676D" w:rsidRDefault="00141137" w:rsidP="00F02294">
      <w:pPr>
        <w:tabs>
          <w:tab w:val="left" w:pos="1440"/>
        </w:tabs>
        <w:autoSpaceDE w:val="0"/>
        <w:autoSpaceDN w:val="0"/>
        <w:adjustRightInd w:val="0"/>
        <w:ind w:right="239"/>
        <w:rPr>
          <w:rFonts w:cs="Arial"/>
          <w:sz w:val="22"/>
          <w:szCs w:val="22"/>
        </w:rPr>
      </w:pPr>
    </w:p>
    <w:p w14:paraId="6D7D93F1" w14:textId="77777777" w:rsidR="002C575A" w:rsidRPr="00091745" w:rsidRDefault="002C575A" w:rsidP="00F02294">
      <w:pPr>
        <w:tabs>
          <w:tab w:val="left" w:pos="1440"/>
        </w:tabs>
        <w:overflowPunct w:val="0"/>
        <w:autoSpaceDE w:val="0"/>
        <w:autoSpaceDN w:val="0"/>
        <w:adjustRightInd w:val="0"/>
        <w:ind w:right="239"/>
        <w:textAlignment w:val="baseline"/>
        <w:rPr>
          <w:rFonts w:cs="Arial"/>
          <w:sz w:val="22"/>
          <w:szCs w:val="22"/>
        </w:rPr>
      </w:pPr>
      <w:r>
        <w:rPr>
          <w:sz w:val="22"/>
          <w:szCs w:val="22"/>
        </w:rPr>
        <w:t xml:space="preserve">L’OMS se réserve également le droit d’engager des négociations avec un ou plusieurs soumissionnaires de son choix, y compris mais sans s’y limiter, au sujet des termes de la ou des offres, du prix indiqué dans ladite ou lesdites offres et/ou de la suppression de certaines parties, certaines composantes ou certains éléments du travail faisant l’objet du présent appel d’offres. </w:t>
      </w:r>
    </w:p>
    <w:p w14:paraId="05A18176" w14:textId="4E8AB9BB" w:rsidR="00141137" w:rsidRPr="00091745" w:rsidRDefault="00544974" w:rsidP="00F02294">
      <w:pPr>
        <w:tabs>
          <w:tab w:val="left" w:pos="1440"/>
        </w:tabs>
        <w:autoSpaceDE w:val="0"/>
        <w:autoSpaceDN w:val="0"/>
        <w:adjustRightInd w:val="0"/>
        <w:ind w:right="239"/>
        <w:rPr>
          <w:rFonts w:cs="Arial"/>
          <w:sz w:val="22"/>
          <w:szCs w:val="22"/>
        </w:rPr>
      </w:pPr>
      <w:r>
        <w:rPr>
          <w:sz w:val="22"/>
          <w:szCs w:val="22"/>
        </w:rPr>
        <w:t xml:space="preserve"> </w:t>
      </w:r>
    </w:p>
    <w:p w14:paraId="1FF0378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288" w:name="_Toc108259921"/>
      <w:bookmarkStart w:id="289" w:name="_Toc122240184"/>
      <w:bookmarkStart w:id="290" w:name="_Toc122246493"/>
      <w:bookmarkStart w:id="291" w:name="_Toc191446335"/>
      <w:bookmarkStart w:id="292" w:name="_Toc79088030"/>
      <w:r>
        <w:rPr>
          <w:sz w:val="22"/>
          <w:szCs w:val="22"/>
        </w:rPr>
        <w:lastRenderedPageBreak/>
        <w:t xml:space="preserve">Signature du </w:t>
      </w:r>
      <w:bookmarkEnd w:id="288"/>
      <w:r>
        <w:rPr>
          <w:sz w:val="22"/>
          <w:szCs w:val="22"/>
        </w:rPr>
        <w:t>contrat</w:t>
      </w:r>
      <w:bookmarkEnd w:id="289"/>
      <w:bookmarkEnd w:id="290"/>
      <w:bookmarkEnd w:id="291"/>
      <w:bookmarkEnd w:id="292"/>
    </w:p>
    <w:p w14:paraId="5D8FF21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6473C56" w14:textId="3B040B1C" w:rsidR="00141137" w:rsidRDefault="00141137" w:rsidP="00F02294">
      <w:pPr>
        <w:tabs>
          <w:tab w:val="left" w:pos="1440"/>
        </w:tabs>
        <w:autoSpaceDE w:val="0"/>
        <w:autoSpaceDN w:val="0"/>
        <w:adjustRightInd w:val="0"/>
        <w:ind w:right="239"/>
        <w:rPr>
          <w:rFonts w:cs="Arial"/>
          <w:sz w:val="22"/>
          <w:szCs w:val="22"/>
        </w:rPr>
      </w:pPr>
      <w:r>
        <w:rPr>
          <w:sz w:val="22"/>
          <w:szCs w:val="22"/>
        </w:rPr>
        <w:t>Dans les 30 jours suivant la réception du Contrat, le soumissionnaire retenu signe et date le Contrat et le retourne à l’OMS selon les instructions qui lui auront été communiquées à ce moment-là. Si le soumissionnaire n’accepte pas les termes du Contrat sans que des modifications y soient apportées, alors l’OMS a le droit de ne pas poursuivre avec le soumissionnaire retenu et d’attribuer plutôt le contrat à un autre soumissionnaire de son choix.</w:t>
      </w:r>
    </w:p>
    <w:p w14:paraId="3102A06F" w14:textId="77777777" w:rsidR="00482873" w:rsidRPr="00BA676D" w:rsidRDefault="00482873" w:rsidP="00F02294">
      <w:pPr>
        <w:tabs>
          <w:tab w:val="left" w:pos="1440"/>
        </w:tabs>
        <w:autoSpaceDE w:val="0"/>
        <w:autoSpaceDN w:val="0"/>
        <w:adjustRightInd w:val="0"/>
        <w:ind w:right="239"/>
        <w:rPr>
          <w:rFonts w:cs="Arial"/>
          <w:sz w:val="22"/>
          <w:szCs w:val="22"/>
        </w:rPr>
      </w:pPr>
    </w:p>
    <w:p w14:paraId="029CEF2C" w14:textId="16A331E8" w:rsidR="00410552" w:rsidRPr="00091745" w:rsidRDefault="00410552" w:rsidP="00FE18DC">
      <w:pPr>
        <w:pStyle w:val="StyleHeading2LatinArialComplexArial"/>
        <w:numPr>
          <w:ilvl w:val="1"/>
          <w:numId w:val="1"/>
        </w:numPr>
        <w:pBdr>
          <w:top w:val="single" w:sz="4" w:space="1" w:color="2D6BB5"/>
        </w:pBdr>
        <w:tabs>
          <w:tab w:val="clear" w:pos="851"/>
          <w:tab w:val="num" w:pos="900"/>
        </w:tabs>
        <w:ind w:left="0"/>
        <w:rPr>
          <w:sz w:val="22"/>
          <w:szCs w:val="22"/>
        </w:rPr>
      </w:pPr>
      <w:bookmarkStart w:id="293" w:name="_Toc79088031"/>
      <w:bookmarkStart w:id="294" w:name="_Toc108259923"/>
      <w:bookmarkStart w:id="295" w:name="_Toc120869200"/>
      <w:r>
        <w:rPr>
          <w:sz w:val="22"/>
          <w:szCs w:val="22"/>
        </w:rPr>
        <w:t>Publication du Contrat</w:t>
      </w:r>
      <w:bookmarkEnd w:id="293"/>
      <w:r>
        <w:rPr>
          <w:sz w:val="22"/>
          <w:szCs w:val="22"/>
        </w:rPr>
        <w:t xml:space="preserve"> </w:t>
      </w:r>
    </w:p>
    <w:p w14:paraId="59900B34" w14:textId="77777777" w:rsidR="00410552" w:rsidRPr="00091745" w:rsidRDefault="00410552" w:rsidP="00F02294">
      <w:pPr>
        <w:tabs>
          <w:tab w:val="left" w:pos="1440"/>
        </w:tabs>
        <w:autoSpaceDE w:val="0"/>
        <w:autoSpaceDN w:val="0"/>
        <w:adjustRightInd w:val="0"/>
        <w:ind w:right="239"/>
        <w:rPr>
          <w:rFonts w:cs="Arial"/>
          <w:sz w:val="22"/>
          <w:szCs w:val="22"/>
          <w:lang w:val="en-GB"/>
        </w:rPr>
      </w:pPr>
    </w:p>
    <w:p w14:paraId="04E1F818" w14:textId="4E138B81" w:rsidR="00B401B2" w:rsidRDefault="00410552" w:rsidP="00896827">
      <w:pPr>
        <w:tabs>
          <w:tab w:val="left" w:pos="1440"/>
        </w:tabs>
        <w:autoSpaceDE w:val="0"/>
        <w:autoSpaceDN w:val="0"/>
        <w:adjustRightInd w:val="0"/>
        <w:ind w:right="239"/>
        <w:rPr>
          <w:sz w:val="22"/>
          <w:szCs w:val="22"/>
        </w:rPr>
      </w:pPr>
      <w:r>
        <w:rPr>
          <w:sz w:val="22"/>
          <w:szCs w:val="22"/>
        </w:rPr>
        <w:t xml:space="preserve">Sous réserve de considérations relatives à la confidentialité, l’OMS se réserve le droit de divulguer l’existence du Contrat et de publier, et/ou rendre publics d’une autre manière, le nom et le pays d’enregistrement de l’Entrepreneur, ainsi que des informations générales concernant le travail décrit dans le présent document et la valeur du Contrat. Cette divulgation se fera conformément à la politique de l’OMS sur la divulgation des informations et aux dispositions du Contrat. </w:t>
      </w:r>
    </w:p>
    <w:p w14:paraId="5EDBADB3" w14:textId="65108AA6" w:rsidR="00235A0C" w:rsidRDefault="00235A0C">
      <w:pPr>
        <w:jc w:val="left"/>
        <w:rPr>
          <w:sz w:val="22"/>
          <w:szCs w:val="22"/>
        </w:rPr>
      </w:pPr>
      <w:r>
        <w:rPr>
          <w:sz w:val="22"/>
          <w:szCs w:val="22"/>
        </w:rPr>
        <w:br w:type="page"/>
      </w:r>
    </w:p>
    <w:p w14:paraId="0E35D38B" w14:textId="77777777" w:rsidR="00141137" w:rsidRPr="00091745" w:rsidRDefault="00141137" w:rsidP="00F02294">
      <w:pPr>
        <w:pStyle w:val="Titre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296" w:name="_Toc122240185"/>
      <w:bookmarkStart w:id="297" w:name="_Toc122246494"/>
      <w:bookmarkStart w:id="298" w:name="_Toc191446336"/>
      <w:bookmarkStart w:id="299" w:name="_Ref501552369"/>
      <w:bookmarkStart w:id="300" w:name="_Ref511817395"/>
      <w:bookmarkStart w:id="301" w:name="_Toc79088032"/>
      <w:r>
        <w:rPr>
          <w:rFonts w:ascii="Arial" w:hAnsi="Arial"/>
          <w:color w:val="447DB5"/>
          <w:sz w:val="22"/>
          <w:szCs w:val="22"/>
        </w:rPr>
        <w:lastRenderedPageBreak/>
        <w:t>Conditions générales et contractuelles</w:t>
      </w:r>
      <w:bookmarkEnd w:id="294"/>
      <w:bookmarkEnd w:id="295"/>
      <w:bookmarkEnd w:id="296"/>
      <w:bookmarkEnd w:id="297"/>
      <w:bookmarkEnd w:id="298"/>
      <w:bookmarkEnd w:id="299"/>
      <w:bookmarkEnd w:id="300"/>
      <w:bookmarkEnd w:id="301"/>
    </w:p>
    <w:p w14:paraId="4201405B" w14:textId="0B66C259" w:rsidR="00141137" w:rsidRPr="00091745" w:rsidRDefault="00141137" w:rsidP="00F02294">
      <w:pPr>
        <w:autoSpaceDE w:val="0"/>
        <w:autoSpaceDN w:val="0"/>
        <w:adjustRightInd w:val="0"/>
        <w:ind w:right="239"/>
        <w:rPr>
          <w:rFonts w:cs="Arial"/>
          <w:sz w:val="22"/>
          <w:szCs w:val="22"/>
        </w:rPr>
      </w:pPr>
      <w:r>
        <w:rPr>
          <w:sz w:val="22"/>
          <w:szCs w:val="22"/>
        </w:rPr>
        <w:t>Le contrat conclu entre l’OMS et le soumissionnaire retenu (« le Contrat ») comprendra, à moins qu’il n’en soit convenu autrement par écrit, les dispositions énoncées dans la présente section, et couvrira entre autres les questions suivantes</w:t>
      </w:r>
      <w:r w:rsidR="003431E5">
        <w:rPr>
          <w:sz w:val="22"/>
          <w:szCs w:val="22"/>
        </w:rPr>
        <w:t> :</w:t>
      </w:r>
    </w:p>
    <w:p w14:paraId="450EBA20" w14:textId="77777777" w:rsidR="00141137" w:rsidRPr="00BA676D" w:rsidRDefault="00141137" w:rsidP="00F02294">
      <w:pPr>
        <w:autoSpaceDE w:val="0"/>
        <w:autoSpaceDN w:val="0"/>
        <w:adjustRightInd w:val="0"/>
        <w:ind w:right="239"/>
        <w:rPr>
          <w:rFonts w:cs="Arial"/>
          <w:sz w:val="22"/>
          <w:szCs w:val="22"/>
        </w:rPr>
      </w:pPr>
    </w:p>
    <w:p w14:paraId="61073A03" w14:textId="2B015D2C"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rPr>
      </w:pPr>
      <w:r>
        <w:rPr>
          <w:sz w:val="22"/>
          <w:szCs w:val="22"/>
        </w:rPr>
        <w:t>les responsabilités du ou des soumissionnaires retenus (« le(s) Entrepreneur(s) ») et de l’OMS</w:t>
      </w:r>
      <w:r w:rsidR="0051241C">
        <w:rPr>
          <w:sz w:val="22"/>
          <w:szCs w:val="22"/>
        </w:rPr>
        <w:t> ;</w:t>
      </w:r>
    </w:p>
    <w:p w14:paraId="6D495D81" w14:textId="7D10DE92"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rPr>
      </w:pPr>
      <w:r>
        <w:rPr>
          <w:sz w:val="22"/>
          <w:szCs w:val="22"/>
        </w:rPr>
        <w:t>les produits à livrer, les échéanciers et les procédures d’acceptation, le tout clairement définis</w:t>
      </w:r>
      <w:r w:rsidR="0051241C">
        <w:rPr>
          <w:sz w:val="22"/>
          <w:szCs w:val="22"/>
        </w:rPr>
        <w:t> ;</w:t>
      </w:r>
    </w:p>
    <w:p w14:paraId="32950497" w14:textId="6B942F8B"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rPr>
      </w:pPr>
      <w:r>
        <w:rPr>
          <w:sz w:val="22"/>
          <w:szCs w:val="22"/>
        </w:rPr>
        <w:t>les modalités de paiement qui doivent être liées à la réalisation et l’achèvement satisfaisants du travail</w:t>
      </w:r>
      <w:r w:rsidR="0051241C">
        <w:rPr>
          <w:sz w:val="22"/>
          <w:szCs w:val="22"/>
        </w:rPr>
        <w:t> ;</w:t>
      </w:r>
    </w:p>
    <w:p w14:paraId="19DDEFE5" w14:textId="77777777" w:rsidR="00141137" w:rsidRPr="00091745" w:rsidRDefault="00141137" w:rsidP="00D049EA">
      <w:pPr>
        <w:numPr>
          <w:ilvl w:val="0"/>
          <w:numId w:val="10"/>
        </w:numPr>
        <w:tabs>
          <w:tab w:val="clear" w:pos="1440"/>
        </w:tabs>
        <w:autoSpaceDE w:val="0"/>
        <w:autoSpaceDN w:val="0"/>
        <w:adjustRightInd w:val="0"/>
        <w:ind w:left="0" w:right="239" w:firstLine="0"/>
        <w:rPr>
          <w:rFonts w:cs="Arial"/>
          <w:sz w:val="22"/>
          <w:szCs w:val="22"/>
        </w:rPr>
      </w:pPr>
      <w:r>
        <w:rPr>
          <w:sz w:val="22"/>
          <w:szCs w:val="22"/>
        </w:rPr>
        <w:t>les notifications.</w:t>
      </w:r>
    </w:p>
    <w:p w14:paraId="7248F244" w14:textId="77777777" w:rsidR="00141137" w:rsidRPr="00091745" w:rsidRDefault="00141137" w:rsidP="00F02294">
      <w:pPr>
        <w:autoSpaceDE w:val="0"/>
        <w:autoSpaceDN w:val="0"/>
        <w:adjustRightInd w:val="0"/>
        <w:ind w:right="239"/>
        <w:rPr>
          <w:rFonts w:cs="Arial"/>
          <w:sz w:val="22"/>
          <w:szCs w:val="22"/>
          <w:lang w:val="en-GB"/>
        </w:rPr>
      </w:pPr>
    </w:p>
    <w:p w14:paraId="7382FEE1" w14:textId="4C403BEE" w:rsidR="007A2B84" w:rsidRPr="00091745" w:rsidRDefault="004A3E06" w:rsidP="00F02294">
      <w:pPr>
        <w:ind w:right="239"/>
        <w:rPr>
          <w:rFonts w:cs="Arial"/>
          <w:sz w:val="22"/>
          <w:szCs w:val="22"/>
        </w:rPr>
      </w:pPr>
      <w:r>
        <w:rPr>
          <w:sz w:val="22"/>
          <w:szCs w:val="22"/>
        </w:rPr>
        <w:t>Les prix à payer par l’OMS pour le travail à réaliser en vertu du Contrat sont fixés pour la durée du Contrat et sont libellés dans une monnaie convertible dans le système des Nations Unies (de préférence le dollar des États-Unis) au taux de change des Nations Unies applicable à la date de la facture. Le montant total à payer par l’OMS en vertu du Contrat peut être soit une somme forfaitaire, soit un montant maximum. Si l’option du paiement d’une somme forfaitaire s’applique, ladite somme forfaitaire est versée suivant les modalités prévues, sous réserve de la réalisation satisfaisante du travail. Si l’option du paiement d’un montant maximum s’applique</w:t>
      </w:r>
      <w:r w:rsidR="003431E5">
        <w:rPr>
          <w:sz w:val="22"/>
          <w:szCs w:val="22"/>
        </w:rPr>
        <w:t> :</w:t>
      </w:r>
    </w:p>
    <w:p w14:paraId="0378F866" w14:textId="6B37ACB9" w:rsidR="007A2B84" w:rsidRPr="004929BF" w:rsidRDefault="007A2B84" w:rsidP="00652049">
      <w:pPr>
        <w:pStyle w:val="Paragraphedeliste"/>
        <w:numPr>
          <w:ilvl w:val="0"/>
          <w:numId w:val="22"/>
        </w:numPr>
        <w:ind w:right="239"/>
        <w:rPr>
          <w:rFonts w:cs="Arial"/>
          <w:sz w:val="22"/>
          <w:szCs w:val="22"/>
        </w:rPr>
      </w:pPr>
      <w:r>
        <w:rPr>
          <w:sz w:val="22"/>
          <w:szCs w:val="22"/>
        </w:rPr>
        <w:t>le Contrat prévoit un budget détaillé</w:t>
      </w:r>
      <w:r w:rsidR="0051241C">
        <w:rPr>
          <w:sz w:val="22"/>
          <w:szCs w:val="22"/>
        </w:rPr>
        <w:t> ;</w:t>
      </w:r>
    </w:p>
    <w:p w14:paraId="52DE21DE" w14:textId="1E49CEC3" w:rsidR="007A2B84" w:rsidRPr="004929BF" w:rsidRDefault="007A2B84" w:rsidP="00652049">
      <w:pPr>
        <w:pStyle w:val="Paragraphedeliste"/>
        <w:numPr>
          <w:ilvl w:val="0"/>
          <w:numId w:val="22"/>
        </w:numPr>
        <w:ind w:right="239"/>
        <w:rPr>
          <w:rFonts w:cs="Arial"/>
          <w:sz w:val="22"/>
          <w:szCs w:val="22"/>
        </w:rPr>
      </w:pPr>
      <w:r>
        <w:rPr>
          <w:sz w:val="22"/>
          <w:szCs w:val="22"/>
        </w:rPr>
        <w:t>l’Entrepreneur est tenu de présenter un état financier avec chacune des factures</w:t>
      </w:r>
      <w:r w:rsidR="0051241C">
        <w:rPr>
          <w:sz w:val="22"/>
          <w:szCs w:val="22"/>
        </w:rPr>
        <w:t> ;</w:t>
      </w:r>
    </w:p>
    <w:p w14:paraId="2EC6200F" w14:textId="2C63EC92" w:rsidR="007A2B84" w:rsidRPr="004929BF" w:rsidRDefault="007A2B84" w:rsidP="00652049">
      <w:pPr>
        <w:pStyle w:val="Paragraphedeliste"/>
        <w:numPr>
          <w:ilvl w:val="0"/>
          <w:numId w:val="22"/>
        </w:numPr>
        <w:ind w:right="239"/>
        <w:rPr>
          <w:rFonts w:cs="Arial"/>
          <w:sz w:val="22"/>
          <w:szCs w:val="22"/>
        </w:rPr>
      </w:pPr>
      <w:r>
        <w:rPr>
          <w:sz w:val="22"/>
          <w:szCs w:val="22"/>
        </w:rPr>
        <w:t>tout paiement anticipé versé par l’OMS est utilisé par l’Entrepreneur aux seules fins du travail à réaliser dans le cadre du budget et tout solde non dépensé est remboursé à l’OMS</w:t>
      </w:r>
      <w:r w:rsidR="0051241C">
        <w:rPr>
          <w:sz w:val="22"/>
          <w:szCs w:val="22"/>
        </w:rPr>
        <w:t> ;</w:t>
      </w:r>
    </w:p>
    <w:p w14:paraId="068D0D21" w14:textId="4E1BF552" w:rsidR="004929BF" w:rsidRDefault="007A2B84" w:rsidP="00652049">
      <w:pPr>
        <w:pStyle w:val="Paragraphedeliste"/>
        <w:numPr>
          <w:ilvl w:val="0"/>
          <w:numId w:val="22"/>
        </w:numPr>
        <w:ind w:right="239"/>
        <w:rPr>
          <w:rFonts w:cs="Arial"/>
          <w:sz w:val="22"/>
          <w:szCs w:val="22"/>
        </w:rPr>
      </w:pPr>
      <w:r>
        <w:rPr>
          <w:sz w:val="22"/>
          <w:szCs w:val="22"/>
        </w:rPr>
        <w:t>le paiement versé par l’OMS est subordonné à la réalisation satisfaisante du travail et à l’acceptation des états financiers de l’Entrepreneur</w:t>
      </w:r>
      <w:r w:rsidR="0051241C">
        <w:rPr>
          <w:sz w:val="22"/>
          <w:szCs w:val="22"/>
        </w:rPr>
        <w:t> ;</w:t>
      </w:r>
      <w:r>
        <w:rPr>
          <w:sz w:val="22"/>
          <w:szCs w:val="22"/>
        </w:rPr>
        <w:t xml:space="preserve"> </w:t>
      </w:r>
    </w:p>
    <w:p w14:paraId="731BE681" w14:textId="72021E03" w:rsidR="004929BF" w:rsidRPr="00A609AC" w:rsidRDefault="004929BF" w:rsidP="00652049">
      <w:pPr>
        <w:pStyle w:val="Paragraphedeliste"/>
        <w:numPr>
          <w:ilvl w:val="0"/>
          <w:numId w:val="22"/>
        </w:numPr>
        <w:spacing w:after="120"/>
        <w:ind w:right="245"/>
        <w:contextualSpacing w:val="0"/>
        <w:rPr>
          <w:rFonts w:cs="Arial"/>
          <w:sz w:val="22"/>
          <w:szCs w:val="22"/>
        </w:rPr>
      </w:pPr>
      <w:r>
        <w:rPr>
          <w:sz w:val="22"/>
          <w:szCs w:val="22"/>
        </w:rPr>
        <w:t>dans la mesure où l’Entrepreneur doit acheter des biens et/ou des services quelconques dans le cadre de l’exécution du Contrat, il devra veiller à ce que l’achat de ces biens et/ou services soit effectué sur la base du principe du meilleur rapport qualité-prix. On entend par « meilleur rapport qualité-prix » l’offre qui présente la meilleure combinaison du point de vue des spécifications techniques, de la qualité et du prix</w:t>
      </w:r>
      <w:r w:rsidR="0051241C">
        <w:rPr>
          <w:sz w:val="22"/>
          <w:szCs w:val="22"/>
        </w:rPr>
        <w:t> ;</w:t>
      </w:r>
      <w:r>
        <w:rPr>
          <w:sz w:val="22"/>
          <w:szCs w:val="22"/>
        </w:rPr>
        <w:t xml:space="preserve"> et</w:t>
      </w:r>
    </w:p>
    <w:p w14:paraId="0BB5A65A" w14:textId="7496703E" w:rsidR="007A2B84" w:rsidRPr="004929BF" w:rsidRDefault="00B14936" w:rsidP="00652049">
      <w:pPr>
        <w:pStyle w:val="Paragraphedeliste"/>
        <w:numPr>
          <w:ilvl w:val="0"/>
          <w:numId w:val="22"/>
        </w:numPr>
        <w:ind w:right="239"/>
        <w:rPr>
          <w:rFonts w:cs="Arial"/>
          <w:sz w:val="22"/>
          <w:szCs w:val="22"/>
        </w:rPr>
      </w:pPr>
      <w:r>
        <w:rPr>
          <w:sz w:val="22"/>
          <w:szCs w:val="22"/>
        </w:rPr>
        <w:t xml:space="preserve">conformément à la section </w:t>
      </w:r>
      <w:r w:rsidR="00CD1BE0">
        <w:rPr>
          <w:rFonts w:cs="Arial"/>
          <w:sz w:val="22"/>
          <w:szCs w:val="22"/>
        </w:rPr>
        <w:fldChar w:fldCharType="begin"/>
      </w:r>
      <w:r w:rsidR="00CD1BE0">
        <w:rPr>
          <w:rFonts w:cs="Arial"/>
          <w:sz w:val="22"/>
          <w:szCs w:val="22"/>
        </w:rPr>
        <w:instrText xml:space="preserve"> REF _Ref511817283 \r \h </w:instrText>
      </w:r>
      <w:r w:rsidR="00CD1BE0">
        <w:rPr>
          <w:rFonts w:cs="Arial"/>
          <w:sz w:val="22"/>
          <w:szCs w:val="22"/>
        </w:rPr>
      </w:r>
      <w:r w:rsidR="00CD1BE0">
        <w:rPr>
          <w:rFonts w:cs="Arial"/>
          <w:sz w:val="22"/>
          <w:szCs w:val="22"/>
        </w:rPr>
        <w:fldChar w:fldCharType="separate"/>
      </w:r>
      <w:r w:rsidR="00223ECD">
        <w:rPr>
          <w:rFonts w:cs="Arial"/>
          <w:sz w:val="22"/>
          <w:szCs w:val="22"/>
        </w:rPr>
        <w:t>7.3</w:t>
      </w:r>
      <w:r w:rsidR="00CD1BE0">
        <w:rPr>
          <w:rFonts w:cs="Arial"/>
          <w:sz w:val="22"/>
          <w:szCs w:val="22"/>
        </w:rPr>
        <w:fldChar w:fldCharType="end"/>
      </w:r>
      <w:r>
        <w:rPr>
          <w:sz w:val="22"/>
          <w:szCs w:val="22"/>
        </w:rPr>
        <w:t xml:space="preserve"> (Audit et </w:t>
      </w:r>
      <w:r w:rsidR="00BA5466">
        <w:rPr>
          <w:sz w:val="22"/>
          <w:szCs w:val="22"/>
        </w:rPr>
        <w:t>Enquêtes</w:t>
      </w:r>
      <w:r>
        <w:rPr>
          <w:sz w:val="22"/>
          <w:szCs w:val="22"/>
        </w:rPr>
        <w:t>), tous les rapports financiers font l’objet d’un audit réalisé par ou au nom de l’OMS, comprenant notamment l’examen des pièces justificatives et des écritures comptables pertinentes dans les livres de l’Entrepreneur. Afin de faciliter l’établissement de rapports financiers et la réalisation des audits, l’Entrepreneur tient des comptes et des registres systématiques et exacts en rapport avec le travail.</w:t>
      </w:r>
    </w:p>
    <w:p w14:paraId="7F93733F" w14:textId="6873C152" w:rsidR="006417E0" w:rsidRPr="00091745" w:rsidRDefault="00544974" w:rsidP="00F57C68">
      <w:pPr>
        <w:autoSpaceDE w:val="0"/>
        <w:autoSpaceDN w:val="0"/>
        <w:adjustRightInd w:val="0"/>
        <w:rPr>
          <w:rFonts w:cs="Arial"/>
          <w:sz w:val="22"/>
          <w:szCs w:val="22"/>
        </w:rPr>
      </w:pPr>
      <w:r>
        <w:rPr>
          <w:sz w:val="22"/>
          <w:szCs w:val="22"/>
        </w:rPr>
        <w:t xml:space="preserve"> </w:t>
      </w:r>
    </w:p>
    <w:p w14:paraId="56B9414E" w14:textId="77777777" w:rsidR="006417E0" w:rsidRDefault="006417E0" w:rsidP="00F02294">
      <w:pPr>
        <w:autoSpaceDE w:val="0"/>
        <w:autoSpaceDN w:val="0"/>
        <w:adjustRightInd w:val="0"/>
        <w:ind w:right="239"/>
        <w:rPr>
          <w:rFonts w:cs="Arial"/>
          <w:sz w:val="22"/>
          <w:szCs w:val="22"/>
        </w:rPr>
      </w:pPr>
      <w:r>
        <w:rPr>
          <w:sz w:val="22"/>
          <w:szCs w:val="22"/>
        </w:rPr>
        <w:t>Sauf indication contraire dans le Contrat, l’OMS n’est tenue d’acheter aucune quantité minimum de biens ou de services auprès de l’Entrepreneur, et aucune restriction ne pèse sur son droit d’obtenir des biens ou des services de nature, qualité et quantité équivalentes à celles décrites dans le Contrat de toute autre source à tout moment.</w:t>
      </w:r>
    </w:p>
    <w:p w14:paraId="1C0B2C46" w14:textId="77777777" w:rsidR="006D68C4" w:rsidRPr="00BA676D" w:rsidRDefault="006D68C4" w:rsidP="00F02294">
      <w:pPr>
        <w:autoSpaceDE w:val="0"/>
        <w:autoSpaceDN w:val="0"/>
        <w:adjustRightInd w:val="0"/>
        <w:ind w:right="239"/>
        <w:rPr>
          <w:rFonts w:cs="Arial"/>
          <w:sz w:val="22"/>
          <w:szCs w:val="22"/>
        </w:rPr>
      </w:pPr>
    </w:p>
    <w:p w14:paraId="73AE3239" w14:textId="77777777" w:rsidR="006D68C4" w:rsidRPr="003C6BC7" w:rsidRDefault="006D68C4" w:rsidP="006D68C4">
      <w:pPr>
        <w:tabs>
          <w:tab w:val="num" w:pos="540"/>
        </w:tabs>
        <w:autoSpaceDE w:val="0"/>
        <w:autoSpaceDN w:val="0"/>
        <w:adjustRightInd w:val="0"/>
        <w:ind w:right="239"/>
        <w:rPr>
          <w:rFonts w:cs="Arial"/>
          <w:sz w:val="22"/>
          <w:szCs w:val="22"/>
        </w:rPr>
      </w:pPr>
      <w:r>
        <w:rPr>
          <w:sz w:val="22"/>
          <w:szCs w:val="22"/>
        </w:rPr>
        <w:t>Sauf indication contraire dans le Contrat, dans l’éventualité où le Contrat est un accord à long terme, l’Entrepreneur propose, aux autres agences du système des Nations Unies intéressées et aux organisations remplissant les conditions pour acheter par l’intermédiaire de l’OMS, les mêmes prix et conditions que ceux qui ont été convenus avec l’OMS en vertu du Contrat. Il est entendu que chacune de ces agences ou organisations sera responsable de conclure et de gérer de manière indépendante son propre contrat avec l’Entrepreneur. L’Entrepreneur doit tenir compte du volume de services supplémentaires achetés par toutes les agences du système des Nations Unies et autres organisations susmentionnées, afin de réduire davantage les prix consentis à l’OMS et à ces autres agences et organisations.</w:t>
      </w:r>
    </w:p>
    <w:p w14:paraId="7CC9A8C4" w14:textId="77777777" w:rsidR="006D68C4" w:rsidRPr="00BA676D" w:rsidRDefault="006D68C4" w:rsidP="00F02294">
      <w:pPr>
        <w:autoSpaceDE w:val="0"/>
        <w:autoSpaceDN w:val="0"/>
        <w:adjustRightInd w:val="0"/>
        <w:ind w:right="239"/>
        <w:rPr>
          <w:rFonts w:cs="Arial"/>
          <w:sz w:val="22"/>
          <w:szCs w:val="22"/>
        </w:rPr>
      </w:pPr>
    </w:p>
    <w:p w14:paraId="790E7A78" w14:textId="77777777" w:rsidR="00BF6544" w:rsidRPr="00091745" w:rsidRDefault="004E57BE"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2" w:name="_Toc79088033"/>
      <w:r>
        <w:rPr>
          <w:sz w:val="22"/>
          <w:szCs w:val="22"/>
        </w:rPr>
        <w:t>Conditions du contrat</w:t>
      </w:r>
      <w:bookmarkEnd w:id="302"/>
    </w:p>
    <w:p w14:paraId="3B7D5511" w14:textId="77777777" w:rsidR="00BF6544" w:rsidRPr="00091745" w:rsidRDefault="00BF6544" w:rsidP="00F02294">
      <w:pPr>
        <w:tabs>
          <w:tab w:val="left" w:pos="1440"/>
        </w:tabs>
        <w:autoSpaceDE w:val="0"/>
        <w:autoSpaceDN w:val="0"/>
        <w:adjustRightInd w:val="0"/>
        <w:ind w:right="239"/>
        <w:rPr>
          <w:rFonts w:cs="Arial"/>
          <w:sz w:val="22"/>
          <w:szCs w:val="22"/>
          <w:lang w:val="en-GB"/>
        </w:rPr>
      </w:pPr>
    </w:p>
    <w:p w14:paraId="5235303C" w14:textId="77777777" w:rsidR="00BF6544" w:rsidRPr="00091745" w:rsidRDefault="00BF6544" w:rsidP="00F02294">
      <w:pPr>
        <w:tabs>
          <w:tab w:val="left" w:pos="1440"/>
        </w:tabs>
        <w:autoSpaceDE w:val="0"/>
        <w:autoSpaceDN w:val="0"/>
        <w:adjustRightInd w:val="0"/>
        <w:ind w:right="239"/>
        <w:rPr>
          <w:rFonts w:cs="Arial"/>
          <w:sz w:val="22"/>
          <w:szCs w:val="22"/>
        </w:rPr>
      </w:pPr>
      <w:r>
        <w:rPr>
          <w:sz w:val="22"/>
          <w:szCs w:val="22"/>
        </w:rPr>
        <w:lastRenderedPageBreak/>
        <w:t>Toutes les conditions (générales et/ou particulières) contractuelles de l’Entrepreneur sont par les présentes explicitement exclues du Contrat, c’est-à-dire, indépendamment du fait que lesdites conditions soient incluses dans l’offre de l’Entrepreneur, ou imprimées ou qu’il y soit fait référence dans le papier à en-tête, dans les factures de l’Entrepreneur et/ou sur d’autres supports, documents ou communications.</w:t>
      </w:r>
    </w:p>
    <w:p w14:paraId="5D885D70" w14:textId="77777777" w:rsidR="00141137" w:rsidRPr="00BA676D" w:rsidRDefault="00141137" w:rsidP="00F02294">
      <w:pPr>
        <w:tabs>
          <w:tab w:val="left" w:pos="1440"/>
        </w:tabs>
        <w:autoSpaceDE w:val="0"/>
        <w:autoSpaceDN w:val="0"/>
        <w:adjustRightInd w:val="0"/>
        <w:ind w:right="239"/>
        <w:rPr>
          <w:rFonts w:cs="Arial"/>
          <w:sz w:val="22"/>
          <w:szCs w:val="22"/>
        </w:rPr>
      </w:pPr>
    </w:p>
    <w:p w14:paraId="5375844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03" w:name="_Toc108259924"/>
      <w:bookmarkStart w:id="304" w:name="_Toc120869201"/>
      <w:bookmarkStart w:id="305" w:name="_Toc122240186"/>
      <w:bookmarkStart w:id="306" w:name="_Toc122246495"/>
      <w:bookmarkStart w:id="307" w:name="_Toc191446337"/>
      <w:bookmarkStart w:id="308" w:name="_Toc79088034"/>
      <w:r>
        <w:rPr>
          <w:sz w:val="22"/>
          <w:szCs w:val="22"/>
        </w:rPr>
        <w:t>Responsabilités</w:t>
      </w:r>
      <w:bookmarkEnd w:id="303"/>
      <w:bookmarkEnd w:id="304"/>
      <w:bookmarkEnd w:id="305"/>
      <w:bookmarkEnd w:id="306"/>
      <w:bookmarkEnd w:id="307"/>
      <w:bookmarkEnd w:id="308"/>
    </w:p>
    <w:p w14:paraId="5E5F810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10E624CB" w14:textId="6D55CFBC" w:rsidR="00AC6828" w:rsidRPr="00091745" w:rsidRDefault="00141137" w:rsidP="00F02294">
      <w:pPr>
        <w:tabs>
          <w:tab w:val="left" w:pos="1440"/>
        </w:tabs>
        <w:ind w:right="239"/>
        <w:rPr>
          <w:rFonts w:cs="Arial"/>
          <w:sz w:val="22"/>
          <w:szCs w:val="22"/>
        </w:rPr>
      </w:pPr>
      <w:r>
        <w:rPr>
          <w:sz w:val="22"/>
          <w:szCs w:val="22"/>
        </w:rPr>
        <w:t xml:space="preserve">Il incombera à l’Entrepreneur de s’assurer que le travail réalisé en vertu du Contrat est conforme aux spécifications convenues et est achevé dans le délai prescrit. </w:t>
      </w:r>
    </w:p>
    <w:p w14:paraId="681E3026" w14:textId="77F60F35" w:rsidR="00141137" w:rsidRPr="00BA676D" w:rsidRDefault="00141137" w:rsidP="00A112BC">
      <w:pPr>
        <w:autoSpaceDE w:val="0"/>
        <w:autoSpaceDN w:val="0"/>
        <w:adjustRightInd w:val="0"/>
        <w:rPr>
          <w:rFonts w:cs="Arial"/>
          <w:sz w:val="22"/>
          <w:szCs w:val="22"/>
        </w:rPr>
      </w:pPr>
    </w:p>
    <w:p w14:paraId="2F1C01D1" w14:textId="2FC0F66D" w:rsidR="004929BF" w:rsidRPr="00091745" w:rsidRDefault="004929BF" w:rsidP="004929BF">
      <w:pPr>
        <w:pStyle w:val="StyleHeading2LatinArialComplexArial"/>
        <w:numPr>
          <w:ilvl w:val="1"/>
          <w:numId w:val="1"/>
        </w:numPr>
        <w:pBdr>
          <w:top w:val="single" w:sz="4" w:space="1" w:color="2D6BB5"/>
        </w:pBdr>
        <w:tabs>
          <w:tab w:val="clear" w:pos="851"/>
          <w:tab w:val="num" w:pos="900"/>
        </w:tabs>
        <w:ind w:left="0"/>
        <w:rPr>
          <w:sz w:val="22"/>
          <w:szCs w:val="22"/>
        </w:rPr>
      </w:pPr>
      <w:bookmarkStart w:id="309" w:name="_Ref507415947"/>
      <w:bookmarkStart w:id="310" w:name="_Ref511817283"/>
      <w:bookmarkStart w:id="311" w:name="_Toc79088035"/>
      <w:r>
        <w:rPr>
          <w:sz w:val="22"/>
          <w:szCs w:val="22"/>
        </w:rPr>
        <w:t xml:space="preserve">Audit et </w:t>
      </w:r>
      <w:bookmarkEnd w:id="309"/>
      <w:bookmarkEnd w:id="310"/>
      <w:bookmarkEnd w:id="311"/>
      <w:r w:rsidR="00642607">
        <w:rPr>
          <w:sz w:val="22"/>
          <w:szCs w:val="22"/>
        </w:rPr>
        <w:t>Enquêtes</w:t>
      </w:r>
    </w:p>
    <w:p w14:paraId="607E8AC9" w14:textId="77777777" w:rsidR="004929BF" w:rsidRPr="00C948B6" w:rsidRDefault="004929BF" w:rsidP="004929BF">
      <w:pPr>
        <w:tabs>
          <w:tab w:val="left" w:pos="1440"/>
        </w:tabs>
        <w:autoSpaceDE w:val="0"/>
        <w:autoSpaceDN w:val="0"/>
        <w:adjustRightInd w:val="0"/>
        <w:ind w:right="239"/>
        <w:rPr>
          <w:rFonts w:cs="Arial"/>
          <w:sz w:val="22"/>
          <w:szCs w:val="22"/>
          <w:lang w:val="fr-CH"/>
        </w:rPr>
      </w:pPr>
    </w:p>
    <w:p w14:paraId="7396B33F" w14:textId="224B3EBB" w:rsidR="004929BF" w:rsidRPr="004738C8" w:rsidRDefault="004929BF" w:rsidP="00C948B6">
      <w:pPr>
        <w:rPr>
          <w:rFonts w:cs="Arial"/>
          <w:sz w:val="22"/>
          <w:szCs w:val="22"/>
        </w:rPr>
      </w:pPr>
      <w:r>
        <w:rPr>
          <w:sz w:val="22"/>
          <w:szCs w:val="22"/>
        </w:rPr>
        <w:t xml:space="preserve">L’OMS peut demander qu’un examen ou un audit de type financier et opérationnel du travail effectué par l’Entrepreneur en vertu du Contrat soit effectué par l’OMS et/ou par des parties autorisées par l’OMS, et l’Entrepreneur s’engage à faciliter cet examen ou cet audit. Cet examen ou cet audit peut être effectué à tout moment pendant l’exécution du travail effectué au titre du Contrat, ou dans les cinq ans suivant l’achèvement du travail. Afin de faciliter cet examen ou cet audit de type financier et opérationnel, l’Entrepreneur doit tenir des comptes et des registres précis et systématiques sur le travail effectué en vertu du Contrat. </w:t>
      </w:r>
      <w:r w:rsidR="00F12019" w:rsidRPr="00C948B6">
        <w:rPr>
          <w:sz w:val="22"/>
          <w:szCs w:val="22"/>
        </w:rPr>
        <w:t xml:space="preserve">De même, l’OMS peut ouvrir une enquête sur les allégations crédibles de fraude et de corruption et toutes les autres formes de faute grave sur la base des informations reçues conformément à ses politiques, procédures et règles applicables. </w:t>
      </w:r>
    </w:p>
    <w:p w14:paraId="77677CF5" w14:textId="77777777" w:rsidR="004929BF" w:rsidRPr="00BA676D" w:rsidRDefault="004929BF" w:rsidP="004929BF">
      <w:pPr>
        <w:tabs>
          <w:tab w:val="num" w:pos="540"/>
          <w:tab w:val="left" w:pos="1440"/>
        </w:tabs>
        <w:autoSpaceDE w:val="0"/>
        <w:autoSpaceDN w:val="0"/>
        <w:adjustRightInd w:val="0"/>
        <w:ind w:right="239"/>
        <w:rPr>
          <w:rFonts w:cs="Arial"/>
          <w:sz w:val="22"/>
          <w:szCs w:val="22"/>
        </w:rPr>
      </w:pPr>
    </w:p>
    <w:p w14:paraId="5831B39F" w14:textId="18BA6EF2" w:rsidR="004929BF" w:rsidRPr="004738C8" w:rsidRDefault="00F12019" w:rsidP="004929BF">
      <w:pPr>
        <w:tabs>
          <w:tab w:val="num" w:pos="540"/>
          <w:tab w:val="left" w:pos="1440"/>
        </w:tabs>
        <w:autoSpaceDE w:val="0"/>
        <w:autoSpaceDN w:val="0"/>
        <w:adjustRightInd w:val="0"/>
        <w:ind w:right="239"/>
        <w:rPr>
          <w:rFonts w:cs="Arial"/>
          <w:sz w:val="22"/>
          <w:szCs w:val="22"/>
        </w:rPr>
      </w:pPr>
      <w:r>
        <w:rPr>
          <w:sz w:val="22"/>
          <w:szCs w:val="22"/>
        </w:rPr>
        <w:t>Dans ce cadre, l</w:t>
      </w:r>
      <w:r w:rsidR="004929BF">
        <w:rPr>
          <w:sz w:val="22"/>
          <w:szCs w:val="22"/>
        </w:rPr>
        <w:t>’Entrepreneur doit mettre à la disposition de l’OMS et/ou des parties autorisées par l’OMS, sans restriction</w:t>
      </w:r>
      <w:r w:rsidR="003431E5">
        <w:rPr>
          <w:sz w:val="22"/>
          <w:szCs w:val="22"/>
        </w:rPr>
        <w:t> :</w:t>
      </w:r>
    </w:p>
    <w:p w14:paraId="665CC919" w14:textId="5F617784" w:rsidR="004929BF" w:rsidRPr="0090015E" w:rsidRDefault="004929BF" w:rsidP="00652049">
      <w:pPr>
        <w:pStyle w:val="Paragraphedeliste"/>
        <w:numPr>
          <w:ilvl w:val="0"/>
          <w:numId w:val="23"/>
        </w:numPr>
        <w:tabs>
          <w:tab w:val="left" w:pos="1440"/>
        </w:tabs>
        <w:autoSpaceDE w:val="0"/>
        <w:autoSpaceDN w:val="0"/>
        <w:adjustRightInd w:val="0"/>
        <w:ind w:right="239"/>
        <w:rPr>
          <w:rFonts w:cs="Arial"/>
          <w:sz w:val="22"/>
          <w:szCs w:val="22"/>
        </w:rPr>
      </w:pPr>
      <w:r>
        <w:rPr>
          <w:sz w:val="22"/>
          <w:szCs w:val="22"/>
        </w:rPr>
        <w:t>ses livres, archives et systèmes concernant le Contrat (y compris l’ensemble des informations financières et opérationnelles pertinentes)</w:t>
      </w:r>
      <w:r w:rsidR="0051241C">
        <w:rPr>
          <w:sz w:val="22"/>
          <w:szCs w:val="22"/>
        </w:rPr>
        <w:t> ;</w:t>
      </w:r>
      <w:r>
        <w:rPr>
          <w:sz w:val="22"/>
          <w:szCs w:val="22"/>
        </w:rPr>
        <w:t xml:space="preserve"> et </w:t>
      </w:r>
    </w:p>
    <w:p w14:paraId="109BB35B" w14:textId="77777777" w:rsidR="004929BF" w:rsidRPr="00BA676D" w:rsidRDefault="004929BF" w:rsidP="004929BF">
      <w:pPr>
        <w:tabs>
          <w:tab w:val="num" w:pos="540"/>
          <w:tab w:val="left" w:pos="1440"/>
        </w:tabs>
        <w:autoSpaceDE w:val="0"/>
        <w:autoSpaceDN w:val="0"/>
        <w:adjustRightInd w:val="0"/>
        <w:ind w:right="239"/>
        <w:rPr>
          <w:rFonts w:cs="Arial"/>
          <w:sz w:val="22"/>
          <w:szCs w:val="22"/>
        </w:rPr>
      </w:pPr>
    </w:p>
    <w:p w14:paraId="403C536B" w14:textId="3565AA90" w:rsidR="004929BF" w:rsidRPr="004738C8" w:rsidRDefault="004929BF" w:rsidP="00652049">
      <w:pPr>
        <w:pStyle w:val="Paragraphedeliste"/>
        <w:numPr>
          <w:ilvl w:val="0"/>
          <w:numId w:val="23"/>
        </w:numPr>
        <w:tabs>
          <w:tab w:val="left" w:pos="1440"/>
        </w:tabs>
        <w:autoSpaceDE w:val="0"/>
        <w:autoSpaceDN w:val="0"/>
        <w:adjustRightInd w:val="0"/>
        <w:ind w:right="239"/>
        <w:rPr>
          <w:rFonts w:cs="Arial"/>
          <w:sz w:val="22"/>
          <w:szCs w:val="22"/>
        </w:rPr>
      </w:pPr>
      <w:r>
        <w:rPr>
          <w:sz w:val="22"/>
          <w:szCs w:val="22"/>
        </w:rPr>
        <w:t>un accès raisonnable à ses locaux et à son personnel.</w:t>
      </w:r>
    </w:p>
    <w:p w14:paraId="655913E6" w14:textId="77777777" w:rsidR="004929BF" w:rsidRPr="00BA676D" w:rsidRDefault="004929BF" w:rsidP="004929BF">
      <w:pPr>
        <w:tabs>
          <w:tab w:val="num" w:pos="540"/>
          <w:tab w:val="left" w:pos="1440"/>
        </w:tabs>
        <w:autoSpaceDE w:val="0"/>
        <w:autoSpaceDN w:val="0"/>
        <w:adjustRightInd w:val="0"/>
        <w:ind w:right="239"/>
        <w:rPr>
          <w:rFonts w:cs="Arial"/>
          <w:sz w:val="22"/>
          <w:szCs w:val="22"/>
        </w:rPr>
      </w:pPr>
    </w:p>
    <w:p w14:paraId="719F3561" w14:textId="1781FFD5" w:rsidR="004929BF" w:rsidRDefault="004929BF" w:rsidP="004929BF">
      <w:pPr>
        <w:tabs>
          <w:tab w:val="left" w:pos="1440"/>
        </w:tabs>
        <w:ind w:right="239"/>
        <w:rPr>
          <w:rFonts w:cs="Arial"/>
          <w:sz w:val="22"/>
          <w:szCs w:val="22"/>
        </w:rPr>
      </w:pPr>
      <w:r>
        <w:rPr>
          <w:sz w:val="22"/>
          <w:szCs w:val="22"/>
        </w:rPr>
        <w:t xml:space="preserve">L’Entrepreneur doit fournir des explications satisfaisantes en réponse à toutes les questions découlant de l’audit et des droits d’accès susmentionnés. </w:t>
      </w:r>
    </w:p>
    <w:p w14:paraId="71404200" w14:textId="65F8626C" w:rsidR="00C0618F" w:rsidRPr="00BA676D" w:rsidRDefault="00C0618F" w:rsidP="004929BF">
      <w:pPr>
        <w:tabs>
          <w:tab w:val="left" w:pos="1440"/>
        </w:tabs>
        <w:ind w:right="239"/>
        <w:rPr>
          <w:rFonts w:cs="Arial"/>
          <w:sz w:val="22"/>
          <w:szCs w:val="22"/>
        </w:rPr>
      </w:pPr>
    </w:p>
    <w:p w14:paraId="04E4B32B" w14:textId="355552EC" w:rsidR="00C0618F" w:rsidRPr="00091745" w:rsidRDefault="00C0618F" w:rsidP="004929BF">
      <w:pPr>
        <w:tabs>
          <w:tab w:val="left" w:pos="1440"/>
        </w:tabs>
        <w:ind w:right="239"/>
        <w:rPr>
          <w:rFonts w:cs="Arial"/>
          <w:sz w:val="22"/>
          <w:szCs w:val="22"/>
        </w:rPr>
      </w:pPr>
      <w:r>
        <w:rPr>
          <w:sz w:val="22"/>
          <w:szCs w:val="22"/>
        </w:rPr>
        <w:t>L’OMS peut demander à l’Entrepreneur de lui communiquer des informations complémentaires concernant le travail exécuté au titre du Contrat qui sont raisonnablement à sa disposition, y compris les conclusions et les résultats d’un audit (interne ou externe) effectué par l’Entrepreneur au sujet du travail exécuté au titre du Contrat.</w:t>
      </w:r>
    </w:p>
    <w:p w14:paraId="35B25672" w14:textId="77777777" w:rsidR="004929BF" w:rsidRPr="00BA676D" w:rsidRDefault="004929BF" w:rsidP="00A112BC">
      <w:pPr>
        <w:autoSpaceDE w:val="0"/>
        <w:autoSpaceDN w:val="0"/>
        <w:adjustRightInd w:val="0"/>
        <w:rPr>
          <w:rFonts w:cs="Arial"/>
          <w:sz w:val="22"/>
          <w:szCs w:val="22"/>
        </w:rPr>
      </w:pPr>
    </w:p>
    <w:p w14:paraId="692A08A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2" w:name="_Toc501553163"/>
      <w:bookmarkStart w:id="313" w:name="_Toc108259925"/>
      <w:bookmarkStart w:id="314" w:name="_Toc122240187"/>
      <w:bookmarkStart w:id="315" w:name="_Toc122246496"/>
      <w:bookmarkStart w:id="316" w:name="_Toc191446338"/>
      <w:bookmarkStart w:id="317" w:name="_Toc79088036"/>
      <w:bookmarkEnd w:id="312"/>
      <w:r>
        <w:rPr>
          <w:sz w:val="22"/>
          <w:szCs w:val="22"/>
        </w:rPr>
        <w:t>Source des instructions</w:t>
      </w:r>
      <w:bookmarkEnd w:id="313"/>
      <w:bookmarkEnd w:id="314"/>
      <w:bookmarkEnd w:id="315"/>
      <w:bookmarkEnd w:id="316"/>
      <w:bookmarkEnd w:id="317"/>
    </w:p>
    <w:p w14:paraId="0C9BE41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38AEB66" w14:textId="77777777" w:rsidR="00141137" w:rsidRPr="00091745" w:rsidRDefault="00141137" w:rsidP="00F02294">
      <w:pPr>
        <w:autoSpaceDE w:val="0"/>
        <w:autoSpaceDN w:val="0"/>
        <w:adjustRightInd w:val="0"/>
        <w:ind w:right="239"/>
        <w:rPr>
          <w:rFonts w:cs="Arial"/>
          <w:sz w:val="22"/>
          <w:szCs w:val="22"/>
        </w:rPr>
      </w:pPr>
      <w:r>
        <w:rPr>
          <w:sz w:val="22"/>
          <w:szCs w:val="22"/>
        </w:rPr>
        <w:t>L’Entrepreneur ne sollicite ni n’accepte des instructions d’aucune autorité extérieure à l’OMS dans le cadre de la réalisation du travail à réaliser en vertu du Contrat. L’Entrepreneur s’abstient de toute action susceptible de nuire à l’OMS et s’acquitte de ses engagements au mieux des intérêts de l’OMS.</w:t>
      </w:r>
    </w:p>
    <w:p w14:paraId="1375911B" w14:textId="77777777" w:rsidR="004605E5" w:rsidRPr="00BA676D" w:rsidRDefault="004605E5" w:rsidP="00F02294">
      <w:pPr>
        <w:tabs>
          <w:tab w:val="left" w:pos="1440"/>
        </w:tabs>
        <w:autoSpaceDE w:val="0"/>
        <w:autoSpaceDN w:val="0"/>
        <w:adjustRightInd w:val="0"/>
        <w:ind w:right="239"/>
        <w:rPr>
          <w:rFonts w:cs="Arial"/>
          <w:sz w:val="22"/>
          <w:szCs w:val="22"/>
        </w:rPr>
      </w:pPr>
    </w:p>
    <w:p w14:paraId="204C859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18" w:name="_Toc501553165"/>
      <w:bookmarkStart w:id="319" w:name="_Toc108259926"/>
      <w:bookmarkStart w:id="320" w:name="_Toc120869202"/>
      <w:bookmarkStart w:id="321" w:name="_Toc122240188"/>
      <w:bookmarkStart w:id="322" w:name="_Toc122246497"/>
      <w:bookmarkStart w:id="323" w:name="_Toc191446339"/>
      <w:bookmarkStart w:id="324" w:name="_Ref501552268"/>
      <w:bookmarkStart w:id="325" w:name="_Ref511817241"/>
      <w:bookmarkStart w:id="326" w:name="_Toc79088037"/>
      <w:bookmarkEnd w:id="318"/>
      <w:r>
        <w:rPr>
          <w:sz w:val="22"/>
          <w:szCs w:val="22"/>
        </w:rPr>
        <w:t>Garanties</w:t>
      </w:r>
      <w:bookmarkEnd w:id="319"/>
      <w:bookmarkEnd w:id="320"/>
      <w:bookmarkEnd w:id="321"/>
      <w:bookmarkEnd w:id="322"/>
      <w:bookmarkEnd w:id="323"/>
      <w:bookmarkEnd w:id="324"/>
      <w:bookmarkEnd w:id="325"/>
      <w:bookmarkEnd w:id="326"/>
    </w:p>
    <w:p w14:paraId="32AE927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E36463B" w14:textId="1DCBBA85"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L’Entrepreneur déclare et garantit à l’OMS ce qui suit</w:t>
      </w:r>
      <w:r w:rsidR="003431E5">
        <w:rPr>
          <w:sz w:val="22"/>
          <w:szCs w:val="22"/>
        </w:rPr>
        <w:t> :</w:t>
      </w:r>
    </w:p>
    <w:p w14:paraId="3331459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rPr>
      </w:pPr>
      <w:r>
        <w:rPr>
          <w:sz w:val="22"/>
          <w:szCs w:val="22"/>
        </w:rPr>
        <w:t xml:space="preserve">Les produits à livrer en vertu du Contrat sont conformes aux spécifications prévues dans ledit Contrat et répondent pleinement à leur utilisation prévue. L’Entrepreneur garantit en outre que les produits à livrer sont exempts d’erreurs. L’Entrepreneur corrige les erreurs contenues dans les produits à livrer, sans frais, dans les quinze jours suivant leur notification à l’Entrepreneur, pendant une période d’au moins un an après l’achèvement du travail. Il est convenu, toutefois, que les erreurs et autres défauts provoqués par </w:t>
      </w:r>
      <w:r>
        <w:rPr>
          <w:sz w:val="22"/>
          <w:szCs w:val="22"/>
        </w:rPr>
        <w:lastRenderedPageBreak/>
        <w:t>des modifications apportées aux produits à livrer par l’OMS sans l’accord de l’Entrepreneur ne sont pas couverts par les dispositions du présent paragraphe.</w:t>
      </w:r>
    </w:p>
    <w:p w14:paraId="0446702B"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rPr>
      </w:pPr>
      <w:bookmarkStart w:id="327" w:name="_Ref501552249"/>
      <w:r>
        <w:rPr>
          <w:sz w:val="22"/>
          <w:szCs w:val="22"/>
        </w:rPr>
        <w:t>Les produits à livrer, dans la mesure où ils ne sont pas originaux, proviennent ou intègrent exclusivement des matériels que l’Entrepreneur a légalement pleinement le droit et le pouvoir d’utiliser aux fins de la bonne exécution du Contrat. L’Entrepreneur obtient toutes les licences nécessaires pour tout matériel qui n’est pas original et qui est intégré dans les produits à livrer, y compris, mais sans s’y limiter, les licences permettant à l’OMS d’utiliser tout logiciel, application et systèmes d’exploitation inclus dans les produits à livrer ou sur lesquels ils reposent, afin de permettre à l’OMS d’exercer pleinement ses droits relatifs aux produits à livrer sans avoir à effectuer des paiements supplémentaires à qui que ce soit.</w:t>
      </w:r>
      <w:bookmarkEnd w:id="327"/>
    </w:p>
    <w:p w14:paraId="1D49E6B5"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rPr>
      </w:pPr>
      <w:r>
        <w:rPr>
          <w:sz w:val="22"/>
          <w:szCs w:val="22"/>
        </w:rPr>
        <w:t>Les produits à livrer n’enfreignent aucun droit d’auteur, droit de brevet ni aucun autre droit de propriété de tiers et sont fournis à l’OMS libres de tout privilège, réclamation, sûreté (y compris droit de gage) et autres charges de quelque nature que ce soit.</w:t>
      </w:r>
    </w:p>
    <w:p w14:paraId="3724735D" w14:textId="73164099"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rPr>
      </w:pPr>
      <w:r>
        <w:rPr>
          <w:sz w:val="22"/>
          <w:szCs w:val="22"/>
        </w:rPr>
        <w:t xml:space="preserve">L’Entrepreneur, ses employés et toutes autres personnes et entités auxquelles l’Entrepreneur a recours n’enfreignent en rien les droits de propriété intellectuelle, la confidentialité, le droit à la vie privée ou tout autre droit de quelque personne ou entité que ce soit. </w:t>
      </w:r>
    </w:p>
    <w:p w14:paraId="0C6A86D0" w14:textId="77777777" w:rsidR="00141137" w:rsidRPr="00091745" w:rsidRDefault="00141137" w:rsidP="00F02294">
      <w:pPr>
        <w:widowControl w:val="0"/>
        <w:numPr>
          <w:ilvl w:val="0"/>
          <w:numId w:val="12"/>
        </w:numPr>
        <w:tabs>
          <w:tab w:val="clear" w:pos="360"/>
        </w:tabs>
        <w:autoSpaceDE w:val="0"/>
        <w:autoSpaceDN w:val="0"/>
        <w:adjustRightInd w:val="0"/>
        <w:spacing w:before="120" w:after="120" w:line="240" w:lineRule="atLeast"/>
        <w:ind w:left="0" w:right="239" w:firstLine="0"/>
        <w:rPr>
          <w:rFonts w:cs="Arial"/>
          <w:sz w:val="22"/>
          <w:szCs w:val="22"/>
        </w:rPr>
      </w:pPr>
      <w:r>
        <w:rPr>
          <w:sz w:val="22"/>
          <w:szCs w:val="22"/>
        </w:rPr>
        <w:t>Sauf disposition contraire expressément prévue dans le Contrat, l’Entrepreneur fournit en tout temps toutes les ressources sur site et hors site nécessaires pour s’acquitter des obligations qui lui incombent en vertu des présentes. L’Entrepreneur n’utilise qu’un personnel hautement qualifié, jugé acceptable par l’OMS, pour s’acquitter des obligations qui lui incombent en vertu des présentes.</w:t>
      </w:r>
    </w:p>
    <w:p w14:paraId="6DC28CBC" w14:textId="77777777" w:rsidR="00141137" w:rsidRPr="00091745" w:rsidRDefault="00141137" w:rsidP="00F02294">
      <w:pPr>
        <w:widowControl w:val="0"/>
        <w:numPr>
          <w:ilvl w:val="0"/>
          <w:numId w:val="12"/>
        </w:numPr>
        <w:tabs>
          <w:tab w:val="clear" w:pos="360"/>
        </w:tabs>
        <w:autoSpaceDE w:val="0"/>
        <w:autoSpaceDN w:val="0"/>
        <w:adjustRightInd w:val="0"/>
        <w:spacing w:before="120" w:after="100" w:afterAutospacing="1" w:line="240" w:lineRule="atLeast"/>
        <w:ind w:left="0" w:right="239" w:firstLine="0"/>
        <w:rPr>
          <w:rFonts w:cs="Arial"/>
          <w:sz w:val="22"/>
          <w:szCs w:val="22"/>
        </w:rPr>
      </w:pPr>
      <w:r>
        <w:rPr>
          <w:sz w:val="22"/>
          <w:szCs w:val="22"/>
        </w:rPr>
        <w:t>L’Entrepreneur assume la pleine et entière responsabilité du paiement de tous les salaires, prestations et sommes dues à toutes les personnes et entités auxquelles il a recours dans le cadre de la mise en œuvre et de l’exécution du Contrat, y compris, mais sans s’y limiter, les employés de l’Entrepreneur et les sous-traitants et fournisseurs autorisés.</w:t>
      </w:r>
    </w:p>
    <w:p w14:paraId="5B9E0AD2" w14:textId="37B91A4E" w:rsidR="00B63B70" w:rsidRPr="00A112BC" w:rsidRDefault="00351390" w:rsidP="00A112BC">
      <w:pPr>
        <w:autoSpaceDE w:val="0"/>
        <w:autoSpaceDN w:val="0"/>
        <w:adjustRightInd w:val="0"/>
        <w:ind w:right="239"/>
        <w:rPr>
          <w:sz w:val="22"/>
        </w:rPr>
      </w:pPr>
      <w:r>
        <w:rPr>
          <w:sz w:val="22"/>
          <w:szCs w:val="22"/>
        </w:rPr>
        <w:t xml:space="preserve">En outre, l’Entrepreneur déclare et garantit que les informations qu’il a fournies à l’OMS en réponse à l’appel d’offres et durant le processus d’évaluation des soumissions sont exactes et exhaustives. </w:t>
      </w:r>
      <w:r>
        <w:rPr>
          <w:sz w:val="22"/>
        </w:rPr>
        <w:t>L’Entrepreneur comprend que dans le cas où il n’a pas communiqué toute information pertinente susceptible d’avoir pu influer sur la décision de l’OMS de lui attribuer le Contrat, ou s’il a fourni de fausses informations, l’OMS sera en droit de résilier le Contrat avec effet immédiat, en plus de tout autre recours dont elle peut se prévaloir en vertu du Contrat ou de la loi.</w:t>
      </w:r>
      <w:r>
        <w:rPr>
          <w:sz w:val="22"/>
          <w:szCs w:val="22"/>
        </w:rPr>
        <w:t xml:space="preserve"> </w:t>
      </w:r>
    </w:p>
    <w:p w14:paraId="59120450" w14:textId="77777777" w:rsidR="00B63B70" w:rsidRPr="00BA676D" w:rsidRDefault="00B63B70" w:rsidP="00A112BC">
      <w:pPr>
        <w:tabs>
          <w:tab w:val="left" w:pos="1440"/>
        </w:tabs>
        <w:autoSpaceDE w:val="0"/>
        <w:autoSpaceDN w:val="0"/>
        <w:adjustRightInd w:val="0"/>
        <w:ind w:right="239"/>
        <w:rPr>
          <w:sz w:val="22"/>
        </w:rPr>
      </w:pPr>
    </w:p>
    <w:p w14:paraId="233C4BB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28" w:name="_Toc499728459"/>
      <w:bookmarkStart w:id="329" w:name="_Toc499734339"/>
      <w:bookmarkStart w:id="330" w:name="_Toc499734468"/>
      <w:bookmarkStart w:id="331" w:name="_Toc499728460"/>
      <w:bookmarkStart w:id="332" w:name="_Toc499734340"/>
      <w:bookmarkStart w:id="333" w:name="_Toc499734469"/>
      <w:bookmarkStart w:id="334" w:name="_Toc108259927"/>
      <w:bookmarkStart w:id="335" w:name="_Toc120869203"/>
      <w:bookmarkStart w:id="336" w:name="_Toc122240189"/>
      <w:bookmarkStart w:id="337" w:name="_Toc122246498"/>
      <w:bookmarkStart w:id="338" w:name="_Toc191446340"/>
      <w:bookmarkStart w:id="339" w:name="_Toc79088038"/>
      <w:bookmarkEnd w:id="328"/>
      <w:bookmarkEnd w:id="329"/>
      <w:bookmarkEnd w:id="330"/>
      <w:bookmarkEnd w:id="331"/>
      <w:bookmarkEnd w:id="332"/>
      <w:bookmarkEnd w:id="333"/>
      <w:r>
        <w:rPr>
          <w:sz w:val="22"/>
          <w:szCs w:val="22"/>
        </w:rPr>
        <w:t>Statut juridique</w:t>
      </w:r>
      <w:bookmarkEnd w:id="334"/>
      <w:bookmarkEnd w:id="335"/>
      <w:bookmarkEnd w:id="336"/>
      <w:bookmarkEnd w:id="337"/>
      <w:bookmarkEnd w:id="338"/>
      <w:bookmarkEnd w:id="339"/>
    </w:p>
    <w:p w14:paraId="5B31F02A" w14:textId="77777777" w:rsidR="00141137" w:rsidRPr="00091745" w:rsidRDefault="00141137" w:rsidP="00F02294">
      <w:pPr>
        <w:tabs>
          <w:tab w:val="left" w:pos="1440"/>
        </w:tabs>
        <w:ind w:right="239"/>
        <w:rPr>
          <w:rFonts w:cs="Arial"/>
          <w:sz w:val="22"/>
          <w:szCs w:val="22"/>
          <w:lang w:val="en-GB"/>
        </w:rPr>
      </w:pPr>
    </w:p>
    <w:p w14:paraId="25D7740B" w14:textId="546A117F" w:rsidR="00141137" w:rsidRPr="00091745" w:rsidRDefault="00141137" w:rsidP="00F02294">
      <w:pPr>
        <w:tabs>
          <w:tab w:val="left" w:pos="1440"/>
        </w:tabs>
        <w:ind w:right="239"/>
        <w:rPr>
          <w:rFonts w:cs="Arial"/>
          <w:sz w:val="22"/>
          <w:szCs w:val="22"/>
        </w:rPr>
      </w:pPr>
      <w:r>
        <w:rPr>
          <w:sz w:val="22"/>
          <w:szCs w:val="22"/>
        </w:rPr>
        <w:t>L’Entrepreneur est considéré comme ayant le statut juridique d’un Entrepreneur indépendant vis</w:t>
      </w:r>
      <w:r w:rsidR="00C41A68">
        <w:rPr>
          <w:sz w:val="22"/>
          <w:szCs w:val="22"/>
        </w:rPr>
        <w:t>-</w:t>
      </w:r>
      <w:r>
        <w:rPr>
          <w:sz w:val="22"/>
          <w:szCs w:val="22"/>
        </w:rPr>
        <w:t>à-vis de l’OMS, et aucune disposition figurant dans le Contrat ou en rapport avec ce dernier ne peut être interprétée comme établissant ou créant une relation employeur/employé entre l’OMS, d’une part, et l’Entrepreneur ou toute personne à laquelle l’Entrepreneur a recours pour la réalisation du travail, d’autre part.</w:t>
      </w:r>
    </w:p>
    <w:p w14:paraId="558B9C57" w14:textId="77777777" w:rsidR="00141137" w:rsidRPr="00BA676D" w:rsidRDefault="00141137" w:rsidP="00F02294">
      <w:pPr>
        <w:tabs>
          <w:tab w:val="left" w:pos="1440"/>
        </w:tabs>
        <w:ind w:right="239"/>
        <w:rPr>
          <w:rFonts w:cs="Arial"/>
          <w:sz w:val="22"/>
          <w:szCs w:val="22"/>
        </w:rPr>
      </w:pPr>
    </w:p>
    <w:p w14:paraId="67F9A758" w14:textId="77777777" w:rsidR="00141137" w:rsidRPr="00091745" w:rsidRDefault="00141137" w:rsidP="00F02294">
      <w:pPr>
        <w:tabs>
          <w:tab w:val="left" w:pos="1440"/>
        </w:tabs>
        <w:ind w:right="239"/>
        <w:rPr>
          <w:rFonts w:cs="Arial"/>
          <w:sz w:val="22"/>
          <w:szCs w:val="22"/>
        </w:rPr>
      </w:pPr>
      <w:r>
        <w:rPr>
          <w:sz w:val="22"/>
          <w:szCs w:val="22"/>
        </w:rPr>
        <w:t>L’Entrepreneur est donc seul responsable de la manière dont le travail est réalisé. L’OMS n’est en aucun cas responsable des pertes, accidents, dommages ou préjudices subis par l’Entrepreneur ou les personnes ou entités se réclamant de l’Entrepreneur, survenus pendant ou découlant de la mise en œuvre ou de l’exécution du Contrat, y compris dans le cadre de déplacements, que lesdits pertes, accidents, dommages ou préjudices aient été subis dans les locaux de l’OMS ou non.</w:t>
      </w:r>
    </w:p>
    <w:p w14:paraId="6F95D0D4" w14:textId="77777777" w:rsidR="00141137" w:rsidRPr="00BA676D" w:rsidRDefault="00141137" w:rsidP="00F02294">
      <w:pPr>
        <w:tabs>
          <w:tab w:val="left" w:pos="1440"/>
        </w:tabs>
        <w:ind w:right="239"/>
        <w:rPr>
          <w:rFonts w:cs="Arial"/>
          <w:sz w:val="22"/>
          <w:szCs w:val="22"/>
        </w:rPr>
      </w:pPr>
    </w:p>
    <w:p w14:paraId="61794A80" w14:textId="77777777" w:rsidR="00141137" w:rsidRPr="00091745" w:rsidRDefault="00141137" w:rsidP="00F02294">
      <w:pPr>
        <w:tabs>
          <w:tab w:val="left" w:pos="1440"/>
        </w:tabs>
        <w:ind w:right="239"/>
        <w:rPr>
          <w:rFonts w:cs="Arial"/>
          <w:sz w:val="22"/>
          <w:szCs w:val="22"/>
        </w:rPr>
      </w:pPr>
      <w:r>
        <w:rPr>
          <w:sz w:val="22"/>
          <w:szCs w:val="22"/>
        </w:rPr>
        <w:t>L’Entrepreneur contracte une assurance adéquate pour couvrir de tels pertes, accidents, préjudices et dommages avant d’entamer les activités prévues aux termes du Contrat. L’Entrepreneur est seul responsable à cet égard et prend en charge toutes les réclamations pour lesdits pertes, accidents, dommages ou préjudices.</w:t>
      </w:r>
    </w:p>
    <w:p w14:paraId="052C0983" w14:textId="77777777" w:rsidR="00141137" w:rsidRPr="00BA676D" w:rsidRDefault="00141137" w:rsidP="00F02294">
      <w:pPr>
        <w:tabs>
          <w:tab w:val="left" w:pos="1440"/>
        </w:tabs>
        <w:ind w:right="239"/>
        <w:rPr>
          <w:rFonts w:cs="Arial"/>
          <w:sz w:val="22"/>
          <w:szCs w:val="22"/>
        </w:rPr>
      </w:pPr>
    </w:p>
    <w:p w14:paraId="0575A77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0" w:name="_Toc108259930"/>
      <w:bookmarkStart w:id="341" w:name="_Toc120869204"/>
      <w:bookmarkStart w:id="342" w:name="_Toc122240190"/>
      <w:bookmarkStart w:id="343" w:name="_Toc122246499"/>
      <w:bookmarkStart w:id="344" w:name="_Toc191446341"/>
      <w:bookmarkStart w:id="345" w:name="_Toc79088039"/>
      <w:r>
        <w:rPr>
          <w:sz w:val="22"/>
          <w:szCs w:val="22"/>
        </w:rPr>
        <w:t>Relations entre les parties</w:t>
      </w:r>
      <w:bookmarkEnd w:id="340"/>
      <w:bookmarkEnd w:id="341"/>
      <w:bookmarkEnd w:id="342"/>
      <w:bookmarkEnd w:id="343"/>
      <w:bookmarkEnd w:id="344"/>
      <w:bookmarkEnd w:id="345"/>
    </w:p>
    <w:p w14:paraId="0DA6D8B4" w14:textId="77777777" w:rsidR="00141137" w:rsidRPr="00091745" w:rsidRDefault="00141137" w:rsidP="00F02294">
      <w:pPr>
        <w:tabs>
          <w:tab w:val="left" w:pos="1440"/>
        </w:tabs>
        <w:ind w:right="239"/>
        <w:rPr>
          <w:rFonts w:cs="Arial"/>
          <w:sz w:val="22"/>
          <w:szCs w:val="22"/>
        </w:rPr>
      </w:pPr>
      <w:bookmarkStart w:id="346" w:name="_Toc108259931"/>
      <w:bookmarkStart w:id="347" w:name="_Toc120869205"/>
    </w:p>
    <w:p w14:paraId="54D41BA6" w14:textId="77777777" w:rsidR="00141137" w:rsidRPr="00091745" w:rsidRDefault="0026659A" w:rsidP="00F02294">
      <w:pPr>
        <w:tabs>
          <w:tab w:val="left" w:pos="1440"/>
        </w:tabs>
        <w:ind w:right="239"/>
        <w:rPr>
          <w:rFonts w:cs="Arial"/>
          <w:sz w:val="22"/>
          <w:szCs w:val="22"/>
        </w:rPr>
      </w:pPr>
      <w:r>
        <w:rPr>
          <w:sz w:val="22"/>
          <w:szCs w:val="22"/>
        </w:rPr>
        <w:lastRenderedPageBreak/>
        <w:t>Aucune disposition figurant dans le Contrat n’est réputée constituer un partenariat entre les Parties ni faire d’une Partie l’agent de l’autre.</w:t>
      </w:r>
    </w:p>
    <w:p w14:paraId="68359A3A" w14:textId="77777777" w:rsidR="00141137" w:rsidRPr="00BA676D" w:rsidRDefault="00141137" w:rsidP="00F02294">
      <w:pPr>
        <w:tabs>
          <w:tab w:val="left" w:pos="1440"/>
        </w:tabs>
        <w:ind w:right="239"/>
        <w:rPr>
          <w:rFonts w:cs="Arial"/>
          <w:sz w:val="22"/>
          <w:szCs w:val="22"/>
        </w:rPr>
      </w:pPr>
    </w:p>
    <w:p w14:paraId="6B6A84A0" w14:textId="77777777" w:rsidR="00141137" w:rsidRPr="00091745" w:rsidRDefault="004605E5"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48" w:name="_Toc122240191"/>
      <w:bookmarkStart w:id="349" w:name="_Toc122246500"/>
      <w:bookmarkStart w:id="350" w:name="_Toc191446342"/>
      <w:bookmarkStart w:id="351" w:name="_Toc79088040"/>
      <w:r>
        <w:rPr>
          <w:sz w:val="22"/>
          <w:szCs w:val="22"/>
        </w:rPr>
        <w:t>Non-renonciation</w:t>
      </w:r>
      <w:bookmarkEnd w:id="346"/>
      <w:bookmarkEnd w:id="347"/>
      <w:bookmarkEnd w:id="348"/>
      <w:bookmarkEnd w:id="349"/>
      <w:bookmarkEnd w:id="350"/>
      <w:bookmarkEnd w:id="351"/>
    </w:p>
    <w:p w14:paraId="706EDAFE" w14:textId="77777777" w:rsidR="00141137" w:rsidRPr="00091745" w:rsidRDefault="00141137" w:rsidP="00F02294">
      <w:pPr>
        <w:rPr>
          <w:rFonts w:cs="Arial"/>
          <w:sz w:val="22"/>
          <w:szCs w:val="22"/>
        </w:rPr>
      </w:pPr>
      <w:bookmarkStart w:id="352" w:name="_Toc108259932"/>
      <w:bookmarkStart w:id="353" w:name="_Toc120869206"/>
    </w:p>
    <w:p w14:paraId="67D43FA0" w14:textId="77777777" w:rsidR="00141137" w:rsidRPr="00091745" w:rsidRDefault="00141137" w:rsidP="00F02294">
      <w:pPr>
        <w:tabs>
          <w:tab w:val="left" w:pos="1440"/>
        </w:tabs>
        <w:ind w:right="239"/>
        <w:rPr>
          <w:rFonts w:cs="Arial"/>
          <w:sz w:val="22"/>
          <w:szCs w:val="22"/>
        </w:rPr>
      </w:pPr>
      <w:r>
        <w:rPr>
          <w:sz w:val="22"/>
          <w:szCs w:val="22"/>
        </w:rPr>
        <w:t>La renonciation par l’une ou l’autre Partie à une disposition du Contrat ou la violation de celui-ci n’empêche pas l’application ultérieure de ladite disposition pas plus qu’elle ne justifie de nouvelles infractions.</w:t>
      </w:r>
    </w:p>
    <w:p w14:paraId="5499D8FB" w14:textId="77777777" w:rsidR="00141137" w:rsidRPr="00BA676D" w:rsidRDefault="00141137" w:rsidP="00F02294">
      <w:pPr>
        <w:tabs>
          <w:tab w:val="left" w:pos="1440"/>
        </w:tabs>
        <w:ind w:right="239"/>
        <w:rPr>
          <w:rFonts w:cs="Arial"/>
          <w:sz w:val="22"/>
          <w:szCs w:val="22"/>
        </w:rPr>
      </w:pPr>
    </w:p>
    <w:p w14:paraId="2D25F8B1"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4" w:name="_Toc122240192"/>
      <w:bookmarkStart w:id="355" w:name="_Toc122246501"/>
      <w:bookmarkStart w:id="356" w:name="_Toc191446343"/>
      <w:bookmarkStart w:id="357" w:name="_Toc79088041"/>
      <w:r>
        <w:rPr>
          <w:sz w:val="22"/>
          <w:szCs w:val="22"/>
        </w:rPr>
        <w:t>Responsabilité</w:t>
      </w:r>
      <w:bookmarkEnd w:id="352"/>
      <w:bookmarkEnd w:id="353"/>
      <w:bookmarkEnd w:id="354"/>
      <w:bookmarkEnd w:id="355"/>
      <w:bookmarkEnd w:id="356"/>
      <w:bookmarkEnd w:id="357"/>
    </w:p>
    <w:p w14:paraId="24C25A2C" w14:textId="77777777" w:rsidR="00141137" w:rsidRPr="00091745" w:rsidRDefault="00141137" w:rsidP="00F02294">
      <w:pPr>
        <w:tabs>
          <w:tab w:val="left" w:pos="1440"/>
        </w:tabs>
        <w:ind w:right="239"/>
        <w:rPr>
          <w:rFonts w:cs="Arial"/>
          <w:sz w:val="22"/>
          <w:szCs w:val="22"/>
        </w:rPr>
      </w:pPr>
      <w:bookmarkStart w:id="358" w:name="_Toc108259933"/>
    </w:p>
    <w:p w14:paraId="4F0A027B" w14:textId="77777777" w:rsidR="00141137" w:rsidRPr="00091745" w:rsidRDefault="00141137" w:rsidP="00F02294">
      <w:pPr>
        <w:tabs>
          <w:tab w:val="left" w:pos="1440"/>
        </w:tabs>
        <w:ind w:right="239"/>
        <w:rPr>
          <w:rFonts w:cs="Arial"/>
          <w:sz w:val="22"/>
          <w:szCs w:val="22"/>
        </w:rPr>
      </w:pPr>
      <w:r>
        <w:rPr>
          <w:sz w:val="22"/>
          <w:szCs w:val="22"/>
        </w:rPr>
        <w:t>L’Entrepreneur par les présentes indemnise et exonère l’OMS du montant intégral de toute(s) réclamation(s) et action(s) en responsabilité, y compris les frais et dépens de justice ainsi que les honoraires d’avocat, qui sont ou peuvent être formulé(e)s, intenté(e)s ou établi(e)s à l’encontre de l’OMS à tout moment et qui sont fondé(e)s sur ou découlent d’un manquement par l’Entrepreneur à l’une quelconque de ses déclarations ou garanties aux termes du Contrat, que ces déclarations ou garanties soient explicitement intégrées dans les présentes ou non, ou qu’il y soit fait référence dans des annexes ci-jointes ou non.</w:t>
      </w:r>
    </w:p>
    <w:p w14:paraId="4E0E00E0" w14:textId="77777777" w:rsidR="00141137" w:rsidRPr="00BA676D" w:rsidRDefault="00141137" w:rsidP="00F02294">
      <w:pPr>
        <w:tabs>
          <w:tab w:val="left" w:pos="1440"/>
        </w:tabs>
        <w:ind w:right="239"/>
        <w:rPr>
          <w:rFonts w:cs="Arial"/>
          <w:sz w:val="22"/>
          <w:szCs w:val="22"/>
        </w:rPr>
      </w:pPr>
    </w:p>
    <w:p w14:paraId="0A44633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59" w:name="_Toc122240193"/>
      <w:bookmarkStart w:id="360" w:name="_Toc122246502"/>
      <w:bookmarkStart w:id="361" w:name="_Toc191446344"/>
      <w:bookmarkStart w:id="362" w:name="_Toc79088042"/>
      <w:r>
        <w:rPr>
          <w:sz w:val="22"/>
          <w:szCs w:val="22"/>
        </w:rPr>
        <w:t>Cession</w:t>
      </w:r>
      <w:bookmarkEnd w:id="358"/>
      <w:bookmarkEnd w:id="359"/>
      <w:bookmarkEnd w:id="360"/>
      <w:bookmarkEnd w:id="361"/>
      <w:bookmarkEnd w:id="362"/>
    </w:p>
    <w:p w14:paraId="7C9E5C7D"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24F13C1" w14:textId="77777777"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L’Entrepreneur ne peut céder, transférer, donner en garantie le Contrat ou l’une quelconque de ses parties, ou l’un quelconque des droits, réclamations ou obligations qu’il détient en vertu du Contrat, ni en disposer d’aucune autre manière, si ce n’est avec le consentement écrit préalable de l’OMS.</w:t>
      </w:r>
    </w:p>
    <w:p w14:paraId="66DA39C1" w14:textId="77777777" w:rsidR="003437D8" w:rsidRPr="00BA676D" w:rsidRDefault="003437D8" w:rsidP="00F02294">
      <w:pPr>
        <w:autoSpaceDE w:val="0"/>
        <w:autoSpaceDN w:val="0"/>
        <w:adjustRightInd w:val="0"/>
        <w:rPr>
          <w:rFonts w:cs="Arial"/>
          <w:sz w:val="22"/>
          <w:szCs w:val="22"/>
        </w:rPr>
      </w:pPr>
    </w:p>
    <w:p w14:paraId="5CE67D5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3" w:name="_Toc108259935"/>
      <w:bookmarkStart w:id="364" w:name="_Toc122240195"/>
      <w:bookmarkStart w:id="365" w:name="_Toc122246504"/>
      <w:bookmarkStart w:id="366" w:name="_Toc191446346"/>
      <w:bookmarkStart w:id="367" w:name="_Toc79088043"/>
      <w:r>
        <w:rPr>
          <w:sz w:val="22"/>
          <w:szCs w:val="22"/>
        </w:rPr>
        <w:t>Indemnisation</w:t>
      </w:r>
      <w:bookmarkEnd w:id="363"/>
      <w:bookmarkEnd w:id="364"/>
      <w:bookmarkEnd w:id="365"/>
      <w:bookmarkEnd w:id="366"/>
      <w:bookmarkEnd w:id="367"/>
    </w:p>
    <w:p w14:paraId="1163B02D" w14:textId="77777777" w:rsidR="00141137" w:rsidRPr="00091745" w:rsidRDefault="00141137" w:rsidP="00F02294">
      <w:pPr>
        <w:autoSpaceDE w:val="0"/>
        <w:autoSpaceDN w:val="0"/>
        <w:adjustRightInd w:val="0"/>
        <w:ind w:right="239"/>
        <w:rPr>
          <w:rFonts w:cs="Arial"/>
          <w:sz w:val="22"/>
          <w:szCs w:val="22"/>
          <w:lang w:val="en-GB"/>
        </w:rPr>
      </w:pPr>
    </w:p>
    <w:p w14:paraId="386A76F4" w14:textId="77777777" w:rsidR="003D3EF0" w:rsidRPr="00091745" w:rsidRDefault="00141137" w:rsidP="00F02294">
      <w:pPr>
        <w:widowControl w:val="0"/>
        <w:spacing w:before="120" w:after="100" w:afterAutospacing="1" w:line="240" w:lineRule="atLeast"/>
        <w:ind w:right="239"/>
        <w:jc w:val="lowKashida"/>
        <w:rPr>
          <w:rFonts w:cs="Arial"/>
          <w:sz w:val="22"/>
          <w:szCs w:val="22"/>
        </w:rPr>
      </w:pPr>
      <w:r>
        <w:rPr>
          <w:sz w:val="22"/>
          <w:szCs w:val="22"/>
        </w:rPr>
        <w:t>L’Entrepreneur indemnise et exonère l’OMS du montant intégral de toute(s) réclamation(s) et action(s) en responsabilité, y compris les frais et dépens de justice ainsi que les honoraires d’avocats, qui sont ou peuvent être formulé(e)s, intenté(e)s ou établi(e)s à l’encontre de l’OMS à tout moment et qui sont fondé(e)s sur ou découlent des actes ou omissions de l’Entrepreneur, ou de ceux de ses employés, dirigeants, agents, partenaires ou sous-traitants, dans le cadre de l’exécution du Contrat. La présente disposition s’étend, entre autres, aux réclamations et actions en responsabilité en matière d’indemnisation des accidents du travail ou de responsabilité du fait des produits, et de toute action en responsabilité découlant de l’utilisation d’inventions ou de dispositifs brevetés, de matériel protégé par le droit d’auteur ou de toute autre propriété intellectuelle, par l’Entrepreneur, ses employés, dirigeants, agents, préposés, partenaires ou sous-traitants.</w:t>
      </w:r>
    </w:p>
    <w:p w14:paraId="676248D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68" w:name="_Toc108259936"/>
      <w:bookmarkStart w:id="369" w:name="_Toc122240196"/>
      <w:bookmarkStart w:id="370" w:name="_Toc122246505"/>
      <w:bookmarkStart w:id="371" w:name="_Toc191446347"/>
      <w:bookmarkStart w:id="372" w:name="_Toc79088044"/>
      <w:r>
        <w:rPr>
          <w:sz w:val="22"/>
          <w:szCs w:val="22"/>
        </w:rPr>
        <w:t>Responsabilité de l’Entrepreneur à l’égard des employés</w:t>
      </w:r>
      <w:bookmarkEnd w:id="368"/>
      <w:bookmarkEnd w:id="369"/>
      <w:bookmarkEnd w:id="370"/>
      <w:bookmarkEnd w:id="371"/>
      <w:bookmarkEnd w:id="372"/>
    </w:p>
    <w:p w14:paraId="4091C7B6" w14:textId="77777777" w:rsidR="00141137" w:rsidRPr="00BA676D" w:rsidRDefault="00141137" w:rsidP="00F02294">
      <w:pPr>
        <w:tabs>
          <w:tab w:val="left" w:pos="1440"/>
        </w:tabs>
        <w:autoSpaceDE w:val="0"/>
        <w:autoSpaceDN w:val="0"/>
        <w:adjustRightInd w:val="0"/>
        <w:ind w:right="239"/>
        <w:rPr>
          <w:rFonts w:cs="Arial"/>
          <w:sz w:val="22"/>
          <w:szCs w:val="22"/>
        </w:rPr>
      </w:pPr>
    </w:p>
    <w:p w14:paraId="33A755E7" w14:textId="77777777"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L’Entrepreneur est responsable de la compétence professionnelle et technique de ses employés et sélectionnera, aux fins du travail à réaliser en vertu du Contrat, des personnes fiables qui œuvreront efficacement à la mise en œuvre du Contrat, et respecteront les lois et les coutumes locales, ainsi que les plus hautes normes de comportement moral et éthique.</w:t>
      </w:r>
    </w:p>
    <w:p w14:paraId="35974F04" w14:textId="77777777" w:rsidR="00141137" w:rsidRPr="00BA676D" w:rsidRDefault="00141137" w:rsidP="00F02294">
      <w:pPr>
        <w:tabs>
          <w:tab w:val="left" w:pos="1440"/>
        </w:tabs>
        <w:autoSpaceDE w:val="0"/>
        <w:autoSpaceDN w:val="0"/>
        <w:adjustRightInd w:val="0"/>
        <w:ind w:right="239"/>
        <w:rPr>
          <w:rFonts w:cs="Arial"/>
          <w:sz w:val="22"/>
          <w:szCs w:val="22"/>
        </w:rPr>
      </w:pPr>
    </w:p>
    <w:p w14:paraId="08BF2CF7"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3" w:name="_Toc108259937"/>
      <w:bookmarkStart w:id="374" w:name="_Toc120869207"/>
      <w:bookmarkStart w:id="375" w:name="_Toc122240197"/>
      <w:bookmarkStart w:id="376" w:name="_Toc122246506"/>
      <w:bookmarkStart w:id="377" w:name="_Toc191446348"/>
      <w:bookmarkStart w:id="378" w:name="_Toc79088045"/>
      <w:r>
        <w:rPr>
          <w:sz w:val="22"/>
          <w:szCs w:val="22"/>
        </w:rPr>
        <w:t>Sous-traitance</w:t>
      </w:r>
      <w:bookmarkEnd w:id="373"/>
      <w:bookmarkEnd w:id="374"/>
      <w:bookmarkEnd w:id="375"/>
      <w:bookmarkEnd w:id="376"/>
      <w:bookmarkEnd w:id="377"/>
      <w:bookmarkEnd w:id="378"/>
    </w:p>
    <w:p w14:paraId="292CB16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329ECD08" w14:textId="77777777"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 xml:space="preserve">Toute intention de sous-traiter des aspects du Contrat doit être spécifiée de manière détaillée dans l’offre soumise. Les informations concernant le sous-traitant, y compris les qualifications du personnel auquel il est proposé de recourir, doivent être fournies avec le même degré de rigueur que s’agissant de l’entrepreneur principal. Aucune sous-traitance ne sera autorisée en vertu du Contrat, sauf si l’offre en est </w:t>
      </w:r>
      <w:r>
        <w:rPr>
          <w:sz w:val="22"/>
          <w:szCs w:val="22"/>
        </w:rPr>
        <w:lastRenderedPageBreak/>
        <w:t>faite dans la soumission initiale ou si l’OMS y consent officiellement à une date ultérieure. En tout état de cause, l’Entrepreneur conserve l’entière responsabilité du Contrat.</w:t>
      </w:r>
    </w:p>
    <w:p w14:paraId="112C751D" w14:textId="77777777" w:rsidR="00723CE3" w:rsidRPr="00BA676D" w:rsidRDefault="00723CE3" w:rsidP="00F02294">
      <w:pPr>
        <w:tabs>
          <w:tab w:val="left" w:pos="1440"/>
        </w:tabs>
        <w:autoSpaceDE w:val="0"/>
        <w:autoSpaceDN w:val="0"/>
        <w:adjustRightInd w:val="0"/>
        <w:ind w:right="239"/>
        <w:rPr>
          <w:rFonts w:cs="Arial"/>
          <w:sz w:val="22"/>
          <w:szCs w:val="22"/>
        </w:rPr>
      </w:pPr>
    </w:p>
    <w:p w14:paraId="71959EC4" w14:textId="77777777" w:rsidR="00723CE3" w:rsidRPr="00091745" w:rsidRDefault="002977CC" w:rsidP="00F02294">
      <w:pPr>
        <w:tabs>
          <w:tab w:val="left" w:pos="1440"/>
        </w:tabs>
        <w:autoSpaceDE w:val="0"/>
        <w:autoSpaceDN w:val="0"/>
        <w:adjustRightInd w:val="0"/>
        <w:ind w:right="239"/>
        <w:rPr>
          <w:rFonts w:cs="Arial"/>
          <w:sz w:val="22"/>
          <w:szCs w:val="22"/>
        </w:rPr>
      </w:pPr>
      <w:r>
        <w:rPr>
          <w:sz w:val="22"/>
          <w:szCs w:val="22"/>
        </w:rPr>
        <w:t>Il incombe à l’Entrepreneur de s’assurer que tous les contrats de sous-traitance soient pleinement conformes au Contrat, et ne nuisent d’aucune manière à l’application de l’une quelconque de ses dispositions.</w:t>
      </w:r>
    </w:p>
    <w:p w14:paraId="13F8BF1D" w14:textId="77777777" w:rsidR="00141137" w:rsidRPr="00BA676D" w:rsidRDefault="00141137" w:rsidP="00F02294">
      <w:pPr>
        <w:tabs>
          <w:tab w:val="left" w:pos="1440"/>
        </w:tabs>
        <w:autoSpaceDE w:val="0"/>
        <w:autoSpaceDN w:val="0"/>
        <w:adjustRightInd w:val="0"/>
        <w:ind w:right="239"/>
        <w:rPr>
          <w:rFonts w:cs="Arial"/>
          <w:sz w:val="22"/>
          <w:szCs w:val="22"/>
        </w:rPr>
      </w:pPr>
    </w:p>
    <w:p w14:paraId="48C88364"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79" w:name="_Toc108259938"/>
      <w:bookmarkStart w:id="380" w:name="_Toc120869208"/>
      <w:bookmarkStart w:id="381" w:name="_Toc122240198"/>
      <w:bookmarkStart w:id="382" w:name="_Toc122246507"/>
      <w:bookmarkStart w:id="383" w:name="_Toc191446349"/>
      <w:bookmarkStart w:id="384" w:name="_Toc79088046"/>
      <w:r>
        <w:rPr>
          <w:sz w:val="22"/>
          <w:szCs w:val="22"/>
        </w:rPr>
        <w:t>Lieu d’exécution</w:t>
      </w:r>
      <w:bookmarkEnd w:id="379"/>
      <w:bookmarkEnd w:id="380"/>
      <w:bookmarkEnd w:id="381"/>
      <w:bookmarkEnd w:id="382"/>
      <w:bookmarkEnd w:id="383"/>
      <w:bookmarkEnd w:id="384"/>
    </w:p>
    <w:p w14:paraId="4F657496"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366F7E" w14:textId="6CDA7A01" w:rsidR="006D68C4" w:rsidRPr="00A112BC" w:rsidRDefault="00723CE3" w:rsidP="00DA55BC">
      <w:pPr>
        <w:tabs>
          <w:tab w:val="left" w:pos="1440"/>
        </w:tabs>
        <w:autoSpaceDE w:val="0"/>
        <w:autoSpaceDN w:val="0"/>
        <w:adjustRightInd w:val="0"/>
        <w:ind w:right="239"/>
        <w:rPr>
          <w:sz w:val="22"/>
        </w:rPr>
      </w:pPr>
      <w:r>
        <w:rPr>
          <w:sz w:val="22"/>
          <w:szCs w:val="22"/>
        </w:rPr>
        <w:t>Le lieu d’exécution du travail en vertu du Contrat est</w:t>
      </w:r>
      <w:r w:rsidR="00876D12">
        <w:rPr>
          <w:sz w:val="22"/>
          <w:szCs w:val="22"/>
        </w:rPr>
        <w:t xml:space="preserve"> </w:t>
      </w:r>
      <w:r>
        <w:rPr>
          <w:sz w:val="22"/>
          <w:szCs w:val="22"/>
        </w:rPr>
        <w:t xml:space="preserve">tel qu’indiqué à la section </w:t>
      </w:r>
      <w:r w:rsidR="00DA55BC">
        <w:rPr>
          <w:rFonts w:cs="Arial"/>
          <w:sz w:val="22"/>
          <w:szCs w:val="22"/>
        </w:rPr>
        <w:fldChar w:fldCharType="begin"/>
      </w:r>
      <w:r w:rsidR="00DA55BC">
        <w:rPr>
          <w:rFonts w:cs="Arial"/>
          <w:sz w:val="22"/>
          <w:szCs w:val="22"/>
        </w:rPr>
        <w:instrText xml:space="preserve"> REF _Ref511815963 \r \h </w:instrText>
      </w:r>
      <w:r w:rsidR="00DA55BC">
        <w:rPr>
          <w:rFonts w:cs="Arial"/>
          <w:sz w:val="22"/>
          <w:szCs w:val="22"/>
        </w:rPr>
      </w:r>
      <w:r w:rsidR="00DA55BC">
        <w:rPr>
          <w:rFonts w:cs="Arial"/>
          <w:sz w:val="22"/>
          <w:szCs w:val="22"/>
        </w:rPr>
        <w:fldChar w:fldCharType="separate"/>
      </w:r>
      <w:r w:rsidR="00223ECD">
        <w:rPr>
          <w:rFonts w:cs="Arial"/>
          <w:sz w:val="22"/>
          <w:szCs w:val="22"/>
        </w:rPr>
        <w:t>0</w:t>
      </w:r>
      <w:r w:rsidR="00DA55BC">
        <w:rPr>
          <w:rFonts w:cs="Arial"/>
          <w:sz w:val="22"/>
          <w:szCs w:val="22"/>
        </w:rPr>
        <w:fldChar w:fldCharType="end"/>
      </w:r>
      <w:r>
        <w:rPr>
          <w:sz w:val="22"/>
          <w:szCs w:val="22"/>
        </w:rPr>
        <w:t xml:space="preserve"> ci-dessus.</w:t>
      </w:r>
    </w:p>
    <w:p w14:paraId="7D5FF5CF" w14:textId="77777777" w:rsidR="00141137" w:rsidRDefault="00141137" w:rsidP="00A112BC">
      <w:pPr>
        <w:tabs>
          <w:tab w:val="left" w:pos="1440"/>
        </w:tabs>
        <w:autoSpaceDE w:val="0"/>
        <w:autoSpaceDN w:val="0"/>
        <w:adjustRightInd w:val="0"/>
        <w:ind w:right="239"/>
        <w:rPr>
          <w:sz w:val="22"/>
        </w:rPr>
      </w:pPr>
    </w:p>
    <w:p w14:paraId="6565F984" w14:textId="77777777" w:rsidR="006D68C4" w:rsidRPr="00091745" w:rsidRDefault="006D68C4"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85" w:name="_Toc108259939"/>
      <w:bookmarkStart w:id="386" w:name="_Toc120869209"/>
      <w:bookmarkStart w:id="387" w:name="_Toc122240199"/>
      <w:bookmarkStart w:id="388" w:name="_Toc122246508"/>
      <w:bookmarkStart w:id="389" w:name="_Toc191446350"/>
      <w:bookmarkStart w:id="390" w:name="_Toc79088047"/>
      <w:r>
        <w:rPr>
          <w:sz w:val="22"/>
          <w:szCs w:val="22"/>
        </w:rPr>
        <w:t>Langue</w:t>
      </w:r>
      <w:bookmarkEnd w:id="385"/>
      <w:bookmarkEnd w:id="386"/>
      <w:bookmarkEnd w:id="387"/>
      <w:bookmarkEnd w:id="388"/>
      <w:bookmarkEnd w:id="389"/>
      <w:bookmarkEnd w:id="390"/>
    </w:p>
    <w:p w14:paraId="14221C57"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BA5F1D8" w14:textId="77777777" w:rsidR="00141137" w:rsidRPr="00091745" w:rsidRDefault="006375D0" w:rsidP="00F02294">
      <w:pPr>
        <w:tabs>
          <w:tab w:val="left" w:pos="1440"/>
        </w:tabs>
        <w:autoSpaceDE w:val="0"/>
        <w:autoSpaceDN w:val="0"/>
        <w:adjustRightInd w:val="0"/>
        <w:ind w:right="239"/>
        <w:rPr>
          <w:rFonts w:cs="Arial"/>
          <w:sz w:val="22"/>
          <w:szCs w:val="22"/>
        </w:rPr>
      </w:pPr>
      <w:r>
        <w:rPr>
          <w:sz w:val="22"/>
          <w:szCs w:val="22"/>
        </w:rPr>
        <w:t>Toutes les communications relatives au Contrat et/ou la réalisation du travail en vertu de celui-ci sont en langue anglaise.</w:t>
      </w:r>
    </w:p>
    <w:p w14:paraId="1E0674A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1" w:name="_Toc108259940"/>
      <w:bookmarkStart w:id="392" w:name="_Toc120869210"/>
      <w:bookmarkStart w:id="393" w:name="_Toc122240200"/>
      <w:bookmarkStart w:id="394" w:name="_Toc122246509"/>
      <w:bookmarkStart w:id="395" w:name="_Toc191446351"/>
      <w:bookmarkStart w:id="396" w:name="_Toc79088048"/>
      <w:r>
        <w:rPr>
          <w:sz w:val="22"/>
          <w:szCs w:val="22"/>
        </w:rPr>
        <w:t>Confidentialité</w:t>
      </w:r>
      <w:bookmarkEnd w:id="391"/>
      <w:bookmarkEnd w:id="392"/>
      <w:bookmarkEnd w:id="393"/>
      <w:bookmarkEnd w:id="394"/>
      <w:bookmarkEnd w:id="395"/>
      <w:bookmarkEnd w:id="396"/>
    </w:p>
    <w:p w14:paraId="78B5B89A" w14:textId="09820DDA" w:rsidR="00141137" w:rsidRPr="00091745" w:rsidRDefault="00141137" w:rsidP="00F02294">
      <w:pPr>
        <w:widowControl w:val="0"/>
        <w:numPr>
          <w:ilvl w:val="0"/>
          <w:numId w:val="14"/>
        </w:numPr>
        <w:tabs>
          <w:tab w:val="clear" w:pos="363"/>
          <w:tab w:val="left" w:pos="1440"/>
        </w:tabs>
        <w:spacing w:before="120" w:after="120" w:line="240" w:lineRule="atLeast"/>
        <w:ind w:left="0" w:right="239" w:firstLine="0"/>
        <w:jc w:val="lowKashida"/>
        <w:rPr>
          <w:rFonts w:cs="Arial"/>
          <w:sz w:val="22"/>
          <w:szCs w:val="22"/>
        </w:rPr>
      </w:pPr>
      <w:r>
        <w:rPr>
          <w:sz w:val="22"/>
          <w:szCs w:val="22"/>
        </w:rPr>
        <w:t>Sauf dans les cas explicitement prévus par le Contrat, l’Entrepreneur garde confidentielle toute information qui vient à sa connaissance durant ou suite à la mise en œuvre et à l’exécution du Contrat. En conséquence, l’Entrepreneur n’utilise ou ne divulgue ladite information à d’autres fins que celles d’exécuter les obligations qui lui incombent en vertu du Contrat. L’Entrepreneur s’assure que chacun de ses employés et/ou autres personnes et entités ayant accès à cette information soient informés des obligations qui incombent à l’Entrepreneur en vertu du présent paragraphe et soient tenus de les respecter. Cependant, aucune obligation de confidentialité ou restriction d’utilisation ne s’applique lorsque</w:t>
      </w:r>
      <w:r w:rsidR="00D36629">
        <w:rPr>
          <w:sz w:val="22"/>
          <w:szCs w:val="22"/>
        </w:rPr>
        <w:t> </w:t>
      </w:r>
      <w:r w:rsidR="00876D12">
        <w:rPr>
          <w:sz w:val="22"/>
          <w:szCs w:val="22"/>
        </w:rPr>
        <w:t xml:space="preserve">: </w:t>
      </w:r>
      <w:r>
        <w:rPr>
          <w:sz w:val="22"/>
          <w:szCs w:val="22"/>
        </w:rPr>
        <w:t>i) l’information en question est ou devient accessible au public, autrement que par le fait d’un acte ou d’une omission de l’Entrepreneur</w:t>
      </w:r>
      <w:r w:rsidR="0051241C">
        <w:rPr>
          <w:sz w:val="22"/>
          <w:szCs w:val="22"/>
        </w:rPr>
        <w:t> ;</w:t>
      </w:r>
      <w:r>
        <w:rPr>
          <w:sz w:val="22"/>
          <w:szCs w:val="22"/>
        </w:rPr>
        <w:t xml:space="preserve"> ou ii) l’information était déjà connue de l’Entrepreneur (comme en attestent ses documents écrits) avant d’être portée à la connaissance de l’Entrepreneur dans le cadre de la mise en œuvre et de l’exécution du Contrat</w:t>
      </w:r>
      <w:r w:rsidR="0051241C">
        <w:rPr>
          <w:sz w:val="22"/>
          <w:szCs w:val="22"/>
        </w:rPr>
        <w:t> ;</w:t>
      </w:r>
      <w:r>
        <w:rPr>
          <w:sz w:val="22"/>
          <w:szCs w:val="22"/>
        </w:rPr>
        <w:t xml:space="preserve"> ou iii) l’information a été reçue par l’Entrepreneur par le biais d’une tierce partie sans qu’il n’y ait eu manquement à une quelconque obligation de confidentialité.</w:t>
      </w:r>
    </w:p>
    <w:p w14:paraId="6E77E3E7" w14:textId="77777777" w:rsidR="00141137" w:rsidRPr="00091745" w:rsidRDefault="00141137" w:rsidP="00F02294">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rPr>
      </w:pPr>
      <w:r>
        <w:rPr>
          <w:sz w:val="22"/>
          <w:szCs w:val="22"/>
        </w:rPr>
        <w:t xml:space="preserve">En outre, l’Entrepreneur, ses employés et toutes autres personnes et entités auxquelles il a recours s’abstiennent de copier des documents (lisibles à la machine ou non) et/ou d’enfreindre autrement le droit d’auteur de tels documents, auxquels l’Entrepreneur, ses employés et toutes autres personnes et entités auxquelles l’Entrepreneur a recours, ont accès dans le cadre de l’exécution du Contrat. </w:t>
      </w:r>
    </w:p>
    <w:p w14:paraId="086F0DC8" w14:textId="4E55213D" w:rsidR="00141137" w:rsidRPr="00091745" w:rsidRDefault="00141137" w:rsidP="0090015E">
      <w:pPr>
        <w:widowControl w:val="0"/>
        <w:numPr>
          <w:ilvl w:val="0"/>
          <w:numId w:val="14"/>
        </w:numPr>
        <w:tabs>
          <w:tab w:val="clear" w:pos="363"/>
          <w:tab w:val="left" w:pos="1440"/>
        </w:tabs>
        <w:spacing w:before="120" w:after="100" w:afterAutospacing="1" w:line="240" w:lineRule="atLeast"/>
        <w:ind w:left="0" w:right="239" w:firstLine="0"/>
        <w:jc w:val="lowKashida"/>
        <w:rPr>
          <w:rFonts w:cs="Arial"/>
          <w:sz w:val="22"/>
          <w:szCs w:val="22"/>
        </w:rPr>
      </w:pPr>
      <w:r>
        <w:rPr>
          <w:sz w:val="22"/>
          <w:szCs w:val="22"/>
        </w:rPr>
        <w:t>L’Entrepreneur ne peut communiquer en aucun cas et à personne d’autre, ni à aucun gouvernement ou autorité extérieure à l’OMS, toute information, quelle qu’elle soit, qui est venue à sa connaissance dans le cadre de son association avec l’OMS, et qui n’a pas été rendue publique, à moins qu’il n’y ait été autorisé par l’OMS</w:t>
      </w:r>
      <w:r w:rsidR="0051241C">
        <w:rPr>
          <w:sz w:val="22"/>
          <w:szCs w:val="22"/>
        </w:rPr>
        <w:t> ;</w:t>
      </w:r>
      <w:r>
        <w:rPr>
          <w:sz w:val="22"/>
          <w:szCs w:val="22"/>
        </w:rPr>
        <w:t xml:space="preserve"> et l’Entrepreneur ne peut en aucun cas utiliser une telle information pour en tirer un avantage personnel. </w:t>
      </w:r>
    </w:p>
    <w:p w14:paraId="1DD35BC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397" w:name="_Ref121587772"/>
      <w:bookmarkStart w:id="398" w:name="_Toc122240202"/>
      <w:bookmarkStart w:id="399" w:name="_Toc122246511"/>
      <w:bookmarkStart w:id="400" w:name="_Toc191446353"/>
      <w:bookmarkStart w:id="401" w:name="_Toc79088049"/>
      <w:r>
        <w:rPr>
          <w:sz w:val="22"/>
          <w:szCs w:val="22"/>
        </w:rPr>
        <w:t>Droits de propriété</w:t>
      </w:r>
      <w:bookmarkEnd w:id="397"/>
      <w:bookmarkEnd w:id="398"/>
      <w:bookmarkEnd w:id="399"/>
      <w:bookmarkEnd w:id="400"/>
      <w:bookmarkEnd w:id="401"/>
    </w:p>
    <w:p w14:paraId="50759339" w14:textId="61ED279D" w:rsidR="00141137" w:rsidRPr="00091745" w:rsidRDefault="006375D0" w:rsidP="00CD1BE0">
      <w:pPr>
        <w:widowControl w:val="0"/>
        <w:numPr>
          <w:ilvl w:val="0"/>
          <w:numId w:val="16"/>
        </w:numPr>
        <w:tabs>
          <w:tab w:val="clear" w:pos="720"/>
          <w:tab w:val="left" w:pos="1440"/>
        </w:tabs>
        <w:spacing w:before="100" w:beforeAutospacing="1" w:after="120" w:line="240" w:lineRule="atLeast"/>
        <w:ind w:left="0" w:right="239" w:firstLine="0"/>
        <w:jc w:val="lowKashida"/>
        <w:rPr>
          <w:rFonts w:cs="Arial"/>
          <w:sz w:val="22"/>
          <w:szCs w:val="22"/>
        </w:rPr>
      </w:pPr>
      <w:r>
        <w:rPr>
          <w:sz w:val="22"/>
          <w:szCs w:val="22"/>
        </w:rPr>
        <w:t xml:space="preserve">Tous les droits relatifs aux produits à livrer en vertu du Contrat et au produit original du travail en découlant, ainsi que les droits attachés à tout document non original intégré dans lesdits produits et visé à la section </w:t>
      </w:r>
      <w:r w:rsidR="00CD1BE0">
        <w:rPr>
          <w:rFonts w:cs="Arial"/>
          <w:sz w:val="22"/>
          <w:szCs w:val="22"/>
        </w:rPr>
        <w:fldChar w:fldCharType="begin"/>
      </w:r>
      <w:r w:rsidR="00CD1BE0">
        <w:rPr>
          <w:rFonts w:cs="Arial"/>
          <w:sz w:val="22"/>
          <w:szCs w:val="22"/>
        </w:rPr>
        <w:instrText xml:space="preserve"> REF _Ref511817241 \r \h </w:instrText>
      </w:r>
      <w:r w:rsidR="00CD1BE0">
        <w:rPr>
          <w:rFonts w:cs="Arial"/>
          <w:sz w:val="22"/>
          <w:szCs w:val="22"/>
        </w:rPr>
      </w:r>
      <w:r w:rsidR="00CD1BE0">
        <w:rPr>
          <w:rFonts w:cs="Arial"/>
          <w:sz w:val="22"/>
          <w:szCs w:val="22"/>
        </w:rPr>
        <w:fldChar w:fldCharType="separate"/>
      </w:r>
      <w:r w:rsidR="00223ECD">
        <w:rPr>
          <w:rFonts w:cs="Arial"/>
          <w:sz w:val="22"/>
          <w:szCs w:val="22"/>
        </w:rPr>
        <w:t>7.5</w:t>
      </w:r>
      <w:r w:rsidR="00CD1BE0">
        <w:rPr>
          <w:rFonts w:cs="Arial"/>
          <w:sz w:val="22"/>
          <w:szCs w:val="22"/>
        </w:rPr>
        <w:fldChar w:fldCharType="end"/>
      </w:r>
      <w:r>
        <w:rPr>
          <w:sz w:val="22"/>
          <w:szCs w:val="22"/>
        </w:rPr>
        <w:t xml:space="preserve"> </w:t>
      </w:r>
      <w:r w:rsidR="00CD1BE0">
        <w:rPr>
          <w:rFonts w:cs="Arial"/>
          <w:sz w:val="22"/>
          <w:szCs w:val="22"/>
        </w:rPr>
        <w:fldChar w:fldCharType="begin"/>
      </w:r>
      <w:r w:rsidR="00CD1BE0">
        <w:rPr>
          <w:rFonts w:cs="Arial"/>
          <w:sz w:val="22"/>
          <w:szCs w:val="22"/>
        </w:rPr>
        <w:instrText xml:space="preserve"> REF _Ref501552249 \r \h </w:instrText>
      </w:r>
      <w:r w:rsidR="00CD1BE0">
        <w:rPr>
          <w:rFonts w:cs="Arial"/>
          <w:sz w:val="22"/>
          <w:szCs w:val="22"/>
        </w:rPr>
      </w:r>
      <w:r w:rsidR="00CD1BE0">
        <w:rPr>
          <w:rFonts w:cs="Arial"/>
          <w:sz w:val="22"/>
          <w:szCs w:val="22"/>
        </w:rPr>
        <w:fldChar w:fldCharType="separate"/>
      </w:r>
      <w:r w:rsidR="00223ECD">
        <w:rPr>
          <w:rFonts w:cs="Arial"/>
          <w:sz w:val="22"/>
          <w:szCs w:val="22"/>
        </w:rPr>
        <w:t>2)</w:t>
      </w:r>
      <w:r w:rsidR="00CD1BE0">
        <w:rPr>
          <w:rFonts w:cs="Arial"/>
          <w:sz w:val="22"/>
          <w:szCs w:val="22"/>
        </w:rPr>
        <w:fldChar w:fldCharType="end"/>
      </w:r>
      <w:r>
        <w:rPr>
          <w:sz w:val="22"/>
          <w:szCs w:val="22"/>
        </w:rPr>
        <w:t xml:space="preserve"> ci-dessus, sont conférés exclusivement à l’OMS.</w:t>
      </w:r>
    </w:p>
    <w:p w14:paraId="499DE40C" w14:textId="77777777" w:rsidR="00141137" w:rsidRPr="00091745" w:rsidRDefault="00141137" w:rsidP="00F02294">
      <w:pPr>
        <w:widowControl w:val="0"/>
        <w:numPr>
          <w:ilvl w:val="0"/>
          <w:numId w:val="16"/>
        </w:numPr>
        <w:tabs>
          <w:tab w:val="clear" w:pos="720"/>
          <w:tab w:val="left" w:pos="1440"/>
        </w:tabs>
        <w:spacing w:before="120" w:after="120" w:line="240" w:lineRule="atLeast"/>
        <w:ind w:left="0" w:right="239" w:firstLine="0"/>
        <w:jc w:val="lowKashida"/>
        <w:rPr>
          <w:rFonts w:cs="Arial"/>
          <w:sz w:val="22"/>
          <w:szCs w:val="22"/>
        </w:rPr>
      </w:pPr>
      <w:r>
        <w:rPr>
          <w:sz w:val="22"/>
          <w:szCs w:val="22"/>
        </w:rPr>
        <w:t>L’OMS se réserve le droit de réviser le travail, d’utiliser le travail d’une manière différente de celle envisagée à l’origine ou de ne pas l’utiliser du tout.</w:t>
      </w:r>
    </w:p>
    <w:p w14:paraId="4942813E" w14:textId="5BF70D8D" w:rsidR="00141137" w:rsidRPr="00091745" w:rsidRDefault="003D59B0" w:rsidP="00F02294">
      <w:pPr>
        <w:widowControl w:val="0"/>
        <w:numPr>
          <w:ilvl w:val="0"/>
          <w:numId w:val="16"/>
        </w:numPr>
        <w:tabs>
          <w:tab w:val="clear" w:pos="720"/>
          <w:tab w:val="left" w:pos="1440"/>
        </w:tabs>
        <w:spacing w:before="120" w:after="100" w:afterAutospacing="1" w:line="240" w:lineRule="atLeast"/>
        <w:ind w:left="0" w:right="239" w:firstLine="0"/>
        <w:jc w:val="lowKashida"/>
        <w:rPr>
          <w:rFonts w:cs="Arial"/>
          <w:sz w:val="22"/>
          <w:szCs w:val="22"/>
        </w:rPr>
      </w:pPr>
      <w:r>
        <w:rPr>
          <w:sz w:val="22"/>
          <w:szCs w:val="22"/>
        </w:rPr>
        <w:t>À la demande de l’OMS, l’Entrepreneur prend toutes les mesures nécessaires, signe tous les documents nécessaires et, d’une manière générale, apporte son aide à l’OMS en vue de protéger</w:t>
      </w:r>
      <w:r w:rsidR="00876D12">
        <w:rPr>
          <w:sz w:val="22"/>
          <w:szCs w:val="22"/>
        </w:rPr>
        <w:t xml:space="preserve"> </w:t>
      </w:r>
      <w:r>
        <w:rPr>
          <w:sz w:val="22"/>
          <w:szCs w:val="22"/>
        </w:rPr>
        <w:t>lesdits droits conformément aux exigences de la loi applicable.</w:t>
      </w:r>
    </w:p>
    <w:p w14:paraId="1764FC0C" w14:textId="77777777" w:rsidR="00141137"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2" w:name="_Toc108259943"/>
      <w:bookmarkStart w:id="403" w:name="_Toc120869212"/>
      <w:bookmarkStart w:id="404" w:name="_Ref121587883"/>
      <w:bookmarkStart w:id="405" w:name="_Toc122240203"/>
      <w:bookmarkStart w:id="406" w:name="_Toc122246512"/>
      <w:bookmarkStart w:id="407" w:name="_Toc191446354"/>
      <w:bookmarkStart w:id="408" w:name="_Toc79088050"/>
      <w:r>
        <w:rPr>
          <w:sz w:val="22"/>
          <w:szCs w:val="22"/>
        </w:rPr>
        <w:lastRenderedPageBreak/>
        <w:t>Résiliation et annulation</w:t>
      </w:r>
      <w:bookmarkEnd w:id="402"/>
      <w:bookmarkEnd w:id="403"/>
      <w:bookmarkEnd w:id="404"/>
      <w:bookmarkEnd w:id="405"/>
      <w:bookmarkEnd w:id="406"/>
      <w:bookmarkEnd w:id="407"/>
      <w:bookmarkEnd w:id="408"/>
    </w:p>
    <w:p w14:paraId="182607A4"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5FFE9A9" w14:textId="4C1A0C16"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L’OMS a le droit d’annuler le Contrat (en sus d’autres droits, comme le droit de réclamer des dommages-intérêts)</w:t>
      </w:r>
      <w:r w:rsidR="003431E5">
        <w:rPr>
          <w:sz w:val="22"/>
          <w:szCs w:val="22"/>
        </w:rPr>
        <w:t> :</w:t>
      </w:r>
    </w:p>
    <w:p w14:paraId="45B3AC05" w14:textId="77777777" w:rsidR="00141137" w:rsidRPr="00BA676D" w:rsidRDefault="00141137" w:rsidP="00F02294">
      <w:pPr>
        <w:tabs>
          <w:tab w:val="left" w:pos="1440"/>
        </w:tabs>
        <w:autoSpaceDE w:val="0"/>
        <w:autoSpaceDN w:val="0"/>
        <w:adjustRightInd w:val="0"/>
        <w:ind w:right="239"/>
        <w:rPr>
          <w:rFonts w:cs="Arial"/>
          <w:sz w:val="22"/>
          <w:szCs w:val="22"/>
        </w:rPr>
      </w:pPr>
    </w:p>
    <w:p w14:paraId="18DB1B6D" w14:textId="3161C49C"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rPr>
      </w:pPr>
      <w:r>
        <w:rPr>
          <w:sz w:val="22"/>
          <w:szCs w:val="22"/>
        </w:rPr>
        <w:t>Dans le cas où l’Entrepreneur ne démarre pas le travail à la date convenue, ou n’exécute pas le travail conformément aux dispositions du Contrat</w:t>
      </w:r>
      <w:r w:rsidR="0051241C">
        <w:rPr>
          <w:sz w:val="22"/>
          <w:szCs w:val="22"/>
        </w:rPr>
        <w:t> ;</w:t>
      </w:r>
      <w:r>
        <w:rPr>
          <w:sz w:val="22"/>
          <w:szCs w:val="22"/>
        </w:rPr>
        <w:t xml:space="preserve"> ou</w:t>
      </w:r>
    </w:p>
    <w:p w14:paraId="28B7F5BF" w14:textId="77777777" w:rsidR="00141137" w:rsidRPr="00091745" w:rsidRDefault="00141137" w:rsidP="00D049EA">
      <w:pPr>
        <w:numPr>
          <w:ilvl w:val="0"/>
          <w:numId w:val="15"/>
        </w:numPr>
        <w:tabs>
          <w:tab w:val="clear" w:pos="900"/>
          <w:tab w:val="num" w:pos="567"/>
        </w:tabs>
        <w:autoSpaceDE w:val="0"/>
        <w:autoSpaceDN w:val="0"/>
        <w:adjustRightInd w:val="0"/>
        <w:spacing w:after="120"/>
        <w:ind w:left="0" w:right="239" w:firstLine="0"/>
        <w:rPr>
          <w:rFonts w:cs="Arial"/>
          <w:sz w:val="22"/>
          <w:szCs w:val="22"/>
        </w:rPr>
      </w:pPr>
      <w:r>
        <w:rPr>
          <w:sz w:val="22"/>
          <w:szCs w:val="22"/>
        </w:rPr>
        <w:t>Dans le cas où l’avancement du travail est tel qu’il devient évident que les obligations contractées par l’Entrepreneur et, en particulier, le délai pour s’acquitter de telles obligations, ne seront pas respectés.</w:t>
      </w:r>
    </w:p>
    <w:p w14:paraId="345B6F5D" w14:textId="7267F95A" w:rsidR="006348DB" w:rsidRPr="00091745" w:rsidRDefault="00141137" w:rsidP="00F02294">
      <w:pPr>
        <w:autoSpaceDE w:val="0"/>
        <w:autoSpaceDN w:val="0"/>
        <w:adjustRightInd w:val="0"/>
        <w:spacing w:after="120"/>
        <w:ind w:right="239"/>
        <w:rPr>
          <w:rFonts w:cs="Arial"/>
          <w:sz w:val="22"/>
          <w:szCs w:val="22"/>
        </w:rPr>
      </w:pPr>
      <w:r>
        <w:rPr>
          <w:sz w:val="22"/>
          <w:szCs w:val="22"/>
        </w:rPr>
        <w:t>En outre, l’OMS est autorisée à résilier le Contrat (ou une partie de celui-ci), par écrit</w:t>
      </w:r>
      <w:r w:rsidR="003431E5">
        <w:rPr>
          <w:sz w:val="22"/>
          <w:szCs w:val="22"/>
        </w:rPr>
        <w:t> :</w:t>
      </w:r>
    </w:p>
    <w:p w14:paraId="32CC077F" w14:textId="05821E9B" w:rsidR="006348DB" w:rsidRPr="00091745" w:rsidRDefault="006348DB" w:rsidP="00652049">
      <w:pPr>
        <w:numPr>
          <w:ilvl w:val="0"/>
          <w:numId w:val="19"/>
        </w:numPr>
        <w:tabs>
          <w:tab w:val="clear" w:pos="720"/>
          <w:tab w:val="num" w:pos="567"/>
        </w:tabs>
        <w:autoSpaceDE w:val="0"/>
        <w:autoSpaceDN w:val="0"/>
        <w:adjustRightInd w:val="0"/>
        <w:spacing w:after="120"/>
        <w:ind w:left="0" w:right="239" w:firstLine="0"/>
        <w:rPr>
          <w:rFonts w:cs="Arial"/>
          <w:sz w:val="22"/>
          <w:szCs w:val="22"/>
        </w:rPr>
      </w:pPr>
      <w:r>
        <w:rPr>
          <w:sz w:val="22"/>
          <w:szCs w:val="22"/>
        </w:rPr>
        <w:t>À son gré moyennant un préavis de trente (30) jours notifié par écrit</w:t>
      </w:r>
      <w:r w:rsidR="0051241C">
        <w:rPr>
          <w:sz w:val="22"/>
          <w:szCs w:val="22"/>
        </w:rPr>
        <w:t> ;</w:t>
      </w:r>
      <w:r>
        <w:rPr>
          <w:sz w:val="22"/>
          <w:szCs w:val="22"/>
        </w:rPr>
        <w:t xml:space="preserve"> et</w:t>
      </w:r>
    </w:p>
    <w:p w14:paraId="58485C44" w14:textId="47A3D1CD" w:rsidR="00141137" w:rsidRPr="00091745" w:rsidRDefault="00723CE3" w:rsidP="00652049">
      <w:pPr>
        <w:numPr>
          <w:ilvl w:val="0"/>
          <w:numId w:val="19"/>
        </w:numPr>
        <w:tabs>
          <w:tab w:val="clear" w:pos="720"/>
          <w:tab w:val="num" w:pos="567"/>
        </w:tabs>
        <w:autoSpaceDE w:val="0"/>
        <w:autoSpaceDN w:val="0"/>
        <w:adjustRightInd w:val="0"/>
        <w:spacing w:after="120"/>
        <w:ind w:left="0" w:right="239" w:firstLine="0"/>
        <w:rPr>
          <w:rFonts w:cs="Arial"/>
          <w:sz w:val="22"/>
          <w:szCs w:val="22"/>
        </w:rPr>
      </w:pPr>
      <w:r>
        <w:rPr>
          <w:sz w:val="22"/>
          <w:szCs w:val="22"/>
        </w:rPr>
        <w:t>Avec effet immédiat (en plus d’autres droits, tels que le droit de réclamer des dommages-intérêts), si, dans des conditions autres que celles prévues ci-dessus, l’Entrepreneur</w:t>
      </w:r>
      <w:r w:rsidR="003431E5">
        <w:rPr>
          <w:sz w:val="22"/>
          <w:szCs w:val="22"/>
        </w:rPr>
        <w:t> :</w:t>
      </w:r>
    </w:p>
    <w:p w14:paraId="6B088154" w14:textId="100F0AB5" w:rsidR="00141137" w:rsidRPr="00091745" w:rsidRDefault="00141137" w:rsidP="00A112BC">
      <w:pPr>
        <w:numPr>
          <w:ilvl w:val="1"/>
          <w:numId w:val="15"/>
        </w:numPr>
        <w:tabs>
          <w:tab w:val="num" w:pos="567"/>
        </w:tabs>
        <w:autoSpaceDE w:val="0"/>
        <w:autoSpaceDN w:val="0"/>
        <w:adjustRightInd w:val="0"/>
        <w:spacing w:after="120"/>
        <w:ind w:left="0" w:right="239" w:firstLine="0"/>
        <w:rPr>
          <w:rFonts w:cs="Arial"/>
          <w:sz w:val="22"/>
          <w:szCs w:val="22"/>
        </w:rPr>
      </w:pPr>
      <w:r>
        <w:rPr>
          <w:sz w:val="22"/>
          <w:szCs w:val="22"/>
        </w:rPr>
        <w:t>enfreint l’une quelconque de ses obligations importantes au titre du Contrat et ne répare pas ce manquement dans un délai de trente (30) jours après réception d’une notification écrite de l’OMS à cet effet</w:t>
      </w:r>
      <w:r w:rsidR="0051241C">
        <w:rPr>
          <w:sz w:val="22"/>
          <w:szCs w:val="22"/>
        </w:rPr>
        <w:t> ;</w:t>
      </w:r>
      <w:r>
        <w:rPr>
          <w:sz w:val="22"/>
          <w:szCs w:val="22"/>
        </w:rPr>
        <w:t xml:space="preserve"> ou</w:t>
      </w:r>
    </w:p>
    <w:p w14:paraId="4056718C" w14:textId="77777777" w:rsidR="001F77DA" w:rsidRPr="00091745" w:rsidRDefault="00141137" w:rsidP="00A112BC">
      <w:pPr>
        <w:numPr>
          <w:ilvl w:val="1"/>
          <w:numId w:val="15"/>
        </w:numPr>
        <w:tabs>
          <w:tab w:val="num" w:pos="567"/>
        </w:tabs>
        <w:autoSpaceDE w:val="0"/>
        <w:autoSpaceDN w:val="0"/>
        <w:adjustRightInd w:val="0"/>
        <w:spacing w:after="100" w:afterAutospacing="1"/>
        <w:ind w:left="0" w:right="239" w:firstLine="0"/>
        <w:rPr>
          <w:rFonts w:cs="Arial"/>
          <w:sz w:val="22"/>
          <w:szCs w:val="22"/>
        </w:rPr>
      </w:pPr>
      <w:r>
        <w:rPr>
          <w:sz w:val="22"/>
          <w:szCs w:val="22"/>
        </w:rPr>
        <w:t>est déclaré en faillite ou demande officiellement un allègement de ses obligations financières.</w:t>
      </w:r>
    </w:p>
    <w:p w14:paraId="1D78014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09" w:name="_Toc108259944"/>
      <w:bookmarkStart w:id="410" w:name="_Toc120869213"/>
      <w:bookmarkStart w:id="411" w:name="_Toc122240204"/>
      <w:bookmarkStart w:id="412" w:name="_Toc122246513"/>
      <w:bookmarkStart w:id="413" w:name="_Toc191446355"/>
      <w:bookmarkStart w:id="414" w:name="_Toc79088051"/>
      <w:r>
        <w:rPr>
          <w:sz w:val="22"/>
          <w:szCs w:val="22"/>
        </w:rPr>
        <w:t>Force majeure</w:t>
      </w:r>
      <w:bookmarkEnd w:id="409"/>
      <w:bookmarkEnd w:id="410"/>
      <w:bookmarkEnd w:id="411"/>
      <w:bookmarkEnd w:id="412"/>
      <w:bookmarkEnd w:id="413"/>
      <w:bookmarkEnd w:id="414"/>
    </w:p>
    <w:p w14:paraId="1FD4FC19" w14:textId="77777777" w:rsidR="00141137" w:rsidRPr="00091745" w:rsidRDefault="00141137" w:rsidP="00F02294">
      <w:pPr>
        <w:keepNext/>
        <w:tabs>
          <w:tab w:val="left" w:pos="1440"/>
        </w:tabs>
        <w:autoSpaceDE w:val="0"/>
        <w:autoSpaceDN w:val="0"/>
        <w:adjustRightInd w:val="0"/>
        <w:ind w:right="238"/>
        <w:rPr>
          <w:rFonts w:cs="Arial"/>
          <w:sz w:val="22"/>
          <w:szCs w:val="22"/>
          <w:lang w:val="en-GB"/>
        </w:rPr>
      </w:pPr>
    </w:p>
    <w:p w14:paraId="48D80A9F" w14:textId="70AF3604" w:rsidR="00141137" w:rsidRPr="00091745" w:rsidRDefault="00141137" w:rsidP="00CD1BE0">
      <w:pPr>
        <w:tabs>
          <w:tab w:val="left" w:pos="1440"/>
        </w:tabs>
        <w:autoSpaceDE w:val="0"/>
        <w:autoSpaceDN w:val="0"/>
        <w:adjustRightInd w:val="0"/>
        <w:ind w:right="239"/>
        <w:rPr>
          <w:rFonts w:cs="Arial"/>
          <w:sz w:val="22"/>
          <w:szCs w:val="22"/>
        </w:rPr>
      </w:pPr>
      <w:r>
        <w:rPr>
          <w:sz w:val="22"/>
          <w:szCs w:val="22"/>
        </w:rPr>
        <w:t xml:space="preserve">Aucune partie au Contrat n’est responsable d’un retard causé par un cas de force majeure, c’est-à-dire un retard dû à des facteurs échappant à son contrôle raisonnable, étant entendu, cependant, que l’OMS a le droit de résilier le Contrat (ou une partie du Contrat) immédiatement, si la réalisation du travail est retardée ou empêchée par un tel facteur pendant un nombre total de trente (30) jours. Ladite résiliation est soumise au paiement d’une partie équitable de la somme du Contrat et/ou d’autres frais raisonnables. En cas de résiliation de cette nature, l’Entrepreneur, dans le respect des droits de propriété visés à la section </w:t>
      </w:r>
      <w:r w:rsidR="00CD1BE0">
        <w:rPr>
          <w:rFonts w:cs="Arial"/>
          <w:sz w:val="22"/>
          <w:szCs w:val="22"/>
        </w:rPr>
        <w:fldChar w:fldCharType="begin"/>
      </w:r>
      <w:r w:rsidR="00CD1BE0">
        <w:rPr>
          <w:rFonts w:cs="Arial"/>
          <w:sz w:val="22"/>
          <w:szCs w:val="22"/>
        </w:rPr>
        <w:instrText xml:space="preserve"> REF _Ref121587772 \r \h </w:instrText>
      </w:r>
      <w:r w:rsidR="00CD1BE0">
        <w:rPr>
          <w:rFonts w:cs="Arial"/>
          <w:sz w:val="22"/>
          <w:szCs w:val="22"/>
        </w:rPr>
      </w:r>
      <w:r w:rsidR="00CD1BE0">
        <w:rPr>
          <w:rFonts w:cs="Arial"/>
          <w:sz w:val="22"/>
          <w:szCs w:val="22"/>
        </w:rPr>
        <w:fldChar w:fldCharType="separate"/>
      </w:r>
      <w:r w:rsidR="00223ECD">
        <w:rPr>
          <w:rFonts w:cs="Arial"/>
          <w:sz w:val="22"/>
          <w:szCs w:val="22"/>
        </w:rPr>
        <w:t>7.17</w:t>
      </w:r>
      <w:r w:rsidR="00CD1BE0">
        <w:rPr>
          <w:rFonts w:cs="Arial"/>
          <w:sz w:val="22"/>
          <w:szCs w:val="22"/>
        </w:rPr>
        <w:fldChar w:fldCharType="end"/>
      </w:r>
      <w:r>
        <w:rPr>
          <w:sz w:val="22"/>
          <w:szCs w:val="22"/>
        </w:rPr>
        <w:t xml:space="preserve"> (Droits de propriété), fournit à l’OMS tous les produits du travail et autres documents produits jusque-là.</w:t>
      </w:r>
    </w:p>
    <w:p w14:paraId="231C50CD" w14:textId="77777777" w:rsidR="00141137" w:rsidRPr="00BA676D" w:rsidRDefault="00141137" w:rsidP="00F02294">
      <w:pPr>
        <w:tabs>
          <w:tab w:val="left" w:pos="1440"/>
        </w:tabs>
        <w:autoSpaceDE w:val="0"/>
        <w:autoSpaceDN w:val="0"/>
        <w:adjustRightInd w:val="0"/>
        <w:ind w:right="239"/>
        <w:rPr>
          <w:rFonts w:cs="Arial"/>
          <w:sz w:val="22"/>
          <w:szCs w:val="22"/>
        </w:rPr>
      </w:pPr>
    </w:p>
    <w:p w14:paraId="1054968D" w14:textId="77777777" w:rsidR="00141137" w:rsidRPr="00091745" w:rsidRDefault="00141137" w:rsidP="00F02294">
      <w:pPr>
        <w:widowControl w:val="0"/>
        <w:tabs>
          <w:tab w:val="left" w:pos="1440"/>
        </w:tabs>
        <w:autoSpaceDE w:val="0"/>
        <w:autoSpaceDN w:val="0"/>
        <w:adjustRightInd w:val="0"/>
        <w:spacing w:after="120" w:line="240" w:lineRule="atLeast"/>
        <w:ind w:right="239"/>
        <w:rPr>
          <w:rFonts w:cs="Arial"/>
          <w:sz w:val="22"/>
          <w:szCs w:val="22"/>
        </w:rPr>
      </w:pPr>
      <w:r>
        <w:rPr>
          <w:sz w:val="22"/>
          <w:szCs w:val="22"/>
        </w:rPr>
        <w:t xml:space="preserve">En cas de survenance de toute cause constituant un cas de force majeure et dès que possible après la survenance de ladite cause, l’Entrepreneur doit notifier l’OMS par écrit et dans le détail, de ladite survenance ou de tout changement si l’Entrepreneur se trouve ainsi dans l’impossibilité, totale ou partielle, de s’acquitter de ses obligations et d’assumer ses responsabilités en vertu du Contrat. L’Entrepreneur notifie également l’OMS de tout autre changement des conditions ou de la survenue de tout événement compromettant ou susceptible de compromettre l’exécution du Contrat. La notification indique les mesures que l’Entrepreneur compte prendre, ainsi que toute solution alternative raisonnable lui permettant de réaliser le travail qui n’est pas empêché par la force majeure. À réception de la notification requise aux termes de la présente section, l’OMS prend les mesures qu’elle juge, à son entière discrétion, appropriées ou nécessaires eu égard aux circonstances, y compris une prorogation raisonnable du délai accordé à l’Entrepreneur pour s’acquitter des obligations lui incombant en vertu du Contrat. </w:t>
      </w:r>
    </w:p>
    <w:p w14:paraId="18205D0B" w14:textId="77777777" w:rsidR="00936BE5" w:rsidRPr="00BA676D" w:rsidRDefault="00936BE5" w:rsidP="00F02294">
      <w:pPr>
        <w:widowControl w:val="0"/>
        <w:tabs>
          <w:tab w:val="left" w:pos="1440"/>
        </w:tabs>
        <w:autoSpaceDE w:val="0"/>
        <w:autoSpaceDN w:val="0"/>
        <w:adjustRightInd w:val="0"/>
        <w:spacing w:after="120" w:line="240" w:lineRule="atLeast"/>
        <w:ind w:right="239"/>
        <w:rPr>
          <w:rFonts w:cs="Arial"/>
          <w:sz w:val="22"/>
          <w:szCs w:val="22"/>
        </w:rPr>
      </w:pPr>
    </w:p>
    <w:p w14:paraId="2C9E1CDB" w14:textId="77777777" w:rsidR="00C02B0F" w:rsidRPr="00091745" w:rsidRDefault="006348DB"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15" w:name="_Toc79088052"/>
      <w:bookmarkStart w:id="416" w:name="_Toc108259945"/>
      <w:bookmarkStart w:id="417" w:name="_Toc120869214"/>
      <w:bookmarkStart w:id="418" w:name="_Toc122240205"/>
      <w:bookmarkStart w:id="419" w:name="_Toc122246514"/>
      <w:bookmarkStart w:id="420" w:name="_Toc191446356"/>
      <w:r>
        <w:rPr>
          <w:sz w:val="22"/>
          <w:szCs w:val="22"/>
        </w:rPr>
        <w:t>Dispositions restant en vigueur au terme du Contrat</w:t>
      </w:r>
      <w:bookmarkEnd w:id="415"/>
    </w:p>
    <w:p w14:paraId="48C5B754" w14:textId="77777777" w:rsidR="0010788F" w:rsidRPr="00C02B0F" w:rsidRDefault="0010788F" w:rsidP="00A112BC">
      <w:pPr>
        <w:pStyle w:val="StyleHeading2LatinArialComplexArial"/>
        <w:numPr>
          <w:ilvl w:val="0"/>
          <w:numId w:val="0"/>
        </w:numPr>
        <w:pBdr>
          <w:top w:val="single" w:sz="4" w:space="1" w:color="2D6BB5"/>
        </w:pBdr>
        <w:tabs>
          <w:tab w:val="clear" w:pos="851"/>
          <w:tab w:val="num" w:pos="1430"/>
        </w:tabs>
        <w:rPr>
          <w:b w:val="0"/>
          <w:bCs/>
          <w:sz w:val="22"/>
          <w:szCs w:val="22"/>
        </w:rPr>
      </w:pPr>
    </w:p>
    <w:p w14:paraId="6416ED13" w14:textId="19FA1576" w:rsidR="0010788F" w:rsidRPr="00091745" w:rsidRDefault="0010788F" w:rsidP="00CD1BE0">
      <w:pPr>
        <w:tabs>
          <w:tab w:val="left" w:pos="600"/>
          <w:tab w:val="left" w:pos="1440"/>
        </w:tabs>
        <w:autoSpaceDE w:val="0"/>
        <w:autoSpaceDN w:val="0"/>
        <w:adjustRightInd w:val="0"/>
        <w:ind w:right="239"/>
        <w:rPr>
          <w:rFonts w:cs="Arial"/>
          <w:sz w:val="22"/>
          <w:szCs w:val="22"/>
        </w:rPr>
      </w:pPr>
      <w:r>
        <w:rPr>
          <w:sz w:val="22"/>
          <w:szCs w:val="22"/>
        </w:rPr>
        <w:t xml:space="preserve">Les droits et obligations des Parties énoncés dans les sections </w:t>
      </w:r>
      <w:r w:rsidR="00CD1BE0">
        <w:rPr>
          <w:rFonts w:cs="Arial"/>
          <w:sz w:val="22"/>
          <w:szCs w:val="22"/>
        </w:rPr>
        <w:fldChar w:fldCharType="begin"/>
      </w:r>
      <w:r w:rsidR="00CD1BE0">
        <w:rPr>
          <w:rFonts w:cs="Arial"/>
          <w:sz w:val="22"/>
          <w:szCs w:val="22"/>
        </w:rPr>
        <w:instrText xml:space="preserve"> REF _Ref511817395 \r \h </w:instrText>
      </w:r>
      <w:r w:rsidR="00CD1BE0">
        <w:rPr>
          <w:rFonts w:cs="Arial"/>
          <w:sz w:val="22"/>
          <w:szCs w:val="22"/>
        </w:rPr>
      </w:r>
      <w:r w:rsidR="00CD1BE0">
        <w:rPr>
          <w:rFonts w:cs="Arial"/>
          <w:sz w:val="22"/>
          <w:szCs w:val="22"/>
        </w:rPr>
        <w:fldChar w:fldCharType="separate"/>
      </w:r>
      <w:r w:rsidR="00223ECD">
        <w:rPr>
          <w:rFonts w:cs="Arial"/>
          <w:sz w:val="22"/>
          <w:szCs w:val="22"/>
        </w:rPr>
        <w:t>7</w:t>
      </w:r>
      <w:r w:rsidR="00CD1BE0">
        <w:rPr>
          <w:rFonts w:cs="Arial"/>
          <w:sz w:val="22"/>
          <w:szCs w:val="22"/>
        </w:rPr>
        <w:fldChar w:fldCharType="end"/>
      </w:r>
      <w:r>
        <w:rPr>
          <w:sz w:val="22"/>
          <w:szCs w:val="22"/>
        </w:rPr>
        <w:t xml:space="preserve"> et </w:t>
      </w:r>
      <w:r w:rsidR="00CD1BE0">
        <w:rPr>
          <w:rFonts w:cs="Arial"/>
          <w:sz w:val="22"/>
          <w:szCs w:val="22"/>
        </w:rPr>
        <w:fldChar w:fldCharType="begin"/>
      </w:r>
      <w:r w:rsidR="00CD1BE0">
        <w:rPr>
          <w:rFonts w:cs="Arial"/>
          <w:sz w:val="22"/>
          <w:szCs w:val="22"/>
        </w:rPr>
        <w:instrText xml:space="preserve"> REF _Ref511817408 \r \h </w:instrText>
      </w:r>
      <w:r w:rsidR="00CD1BE0">
        <w:rPr>
          <w:rFonts w:cs="Arial"/>
          <w:sz w:val="22"/>
          <w:szCs w:val="22"/>
        </w:rPr>
      </w:r>
      <w:r w:rsidR="00CD1BE0">
        <w:rPr>
          <w:rFonts w:cs="Arial"/>
          <w:sz w:val="22"/>
          <w:szCs w:val="22"/>
        </w:rPr>
        <w:fldChar w:fldCharType="separate"/>
      </w:r>
      <w:r w:rsidR="00223ECD">
        <w:rPr>
          <w:rFonts w:cs="Arial"/>
          <w:sz w:val="22"/>
          <w:szCs w:val="22"/>
        </w:rPr>
        <w:t>8</w:t>
      </w:r>
      <w:r w:rsidR="00CD1BE0">
        <w:rPr>
          <w:rFonts w:cs="Arial"/>
          <w:sz w:val="22"/>
          <w:szCs w:val="22"/>
        </w:rPr>
        <w:fldChar w:fldCharType="end"/>
      </w:r>
      <w:r>
        <w:rPr>
          <w:sz w:val="22"/>
          <w:szCs w:val="22"/>
        </w:rPr>
        <w:t xml:space="preserve"> qui, de par leur nature, sont destinés à rester en vigueur après l’expiration ou la résiliation anticipée du Contrat demeurent en vigueur indéfiniment. Cela comprend, </w:t>
      </w:r>
      <w:r>
        <w:rPr>
          <w:b/>
          <w:bCs/>
          <w:sz w:val="22"/>
          <w:szCs w:val="22"/>
        </w:rPr>
        <w:t>sans s’y limiter expressément</w:t>
      </w:r>
      <w:r>
        <w:rPr>
          <w:sz w:val="22"/>
          <w:szCs w:val="22"/>
        </w:rPr>
        <w:t xml:space="preserve">, toutes les dispositions relatives au droit de l’OMS de réaliser des audits financiers et opérationnels, les conditions du Contrat, et les dispositions relatives aux garanties, au statut juridique et à la relation entre les parties, à la violation des clauses contractuelles, à la responsabilité, à l’indemnisation, à la sous-traitance, à la confidentialité, aux droits de propriété, à l’utilisation du nom et de l’emblème de l’OMS, aux successeurs et cessionnaires, aux </w:t>
      </w:r>
      <w:r>
        <w:rPr>
          <w:sz w:val="22"/>
          <w:szCs w:val="22"/>
        </w:rPr>
        <w:lastRenderedPageBreak/>
        <w:t>assurances et aux responsabilités envers des tierces parties, au règlement des différends, au respect des lois, aux privilèges et immunités, à la lutte contre le terrorisme ou la corruption, aux ressortissants étrangers et au respect des politiques de l’OMS.</w:t>
      </w:r>
    </w:p>
    <w:p w14:paraId="5E91F0C1" w14:textId="77777777" w:rsidR="00936BE5" w:rsidRPr="00BA676D" w:rsidRDefault="00936BE5" w:rsidP="00F02294">
      <w:pPr>
        <w:tabs>
          <w:tab w:val="left" w:pos="600"/>
        </w:tabs>
        <w:autoSpaceDE w:val="0"/>
        <w:autoSpaceDN w:val="0"/>
        <w:adjustRightInd w:val="0"/>
        <w:rPr>
          <w:rFonts w:cs="Arial"/>
          <w:sz w:val="22"/>
          <w:szCs w:val="22"/>
        </w:rPr>
      </w:pPr>
    </w:p>
    <w:p w14:paraId="1FCE09D0" w14:textId="77777777" w:rsidR="00141137" w:rsidRPr="00091745" w:rsidRDefault="00A45B21"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1" w:name="_Toc79088053"/>
      <w:r>
        <w:rPr>
          <w:sz w:val="22"/>
          <w:szCs w:val="22"/>
        </w:rPr>
        <w:t>Utilisation du nom et de l’emblème de l’OMS</w:t>
      </w:r>
      <w:bookmarkEnd w:id="421"/>
      <w:r>
        <w:rPr>
          <w:sz w:val="22"/>
          <w:szCs w:val="22"/>
        </w:rPr>
        <w:t xml:space="preserve"> </w:t>
      </w:r>
      <w:bookmarkEnd w:id="416"/>
      <w:bookmarkEnd w:id="417"/>
      <w:bookmarkEnd w:id="418"/>
      <w:bookmarkEnd w:id="419"/>
      <w:bookmarkEnd w:id="420"/>
    </w:p>
    <w:p w14:paraId="3E5B210B" w14:textId="77777777" w:rsidR="00141137" w:rsidRPr="00BA676D" w:rsidRDefault="00141137" w:rsidP="00F02294">
      <w:pPr>
        <w:tabs>
          <w:tab w:val="left" w:pos="1440"/>
        </w:tabs>
        <w:autoSpaceDE w:val="0"/>
        <w:autoSpaceDN w:val="0"/>
        <w:adjustRightInd w:val="0"/>
        <w:ind w:right="239"/>
        <w:rPr>
          <w:rFonts w:cs="Arial"/>
          <w:sz w:val="22"/>
          <w:szCs w:val="22"/>
        </w:rPr>
      </w:pPr>
    </w:p>
    <w:p w14:paraId="68C205FC" w14:textId="1D61207D" w:rsidR="004929BF" w:rsidRDefault="004929BF" w:rsidP="00F02294">
      <w:pPr>
        <w:tabs>
          <w:tab w:val="left" w:pos="1440"/>
        </w:tabs>
        <w:autoSpaceDE w:val="0"/>
        <w:autoSpaceDN w:val="0"/>
        <w:adjustRightInd w:val="0"/>
        <w:ind w:right="239"/>
        <w:rPr>
          <w:rFonts w:cs="Arial"/>
          <w:sz w:val="22"/>
          <w:szCs w:val="22"/>
        </w:rPr>
      </w:pPr>
      <w:r>
        <w:rPr>
          <w:sz w:val="22"/>
          <w:szCs w:val="22"/>
        </w:rPr>
        <w:t xml:space="preserve">L’Entrepreneur n’a pas le droit, dans aucune déclaration ni aucun support à caractère publicitaire ou promotionnel, de faire référence au Contrat ou à sa relation avec l’OMS, ni d’utiliser d’une autre manière le nom (ou toute abréviation de celui-ci) et/ou l’emblème de l’Organisation mondiale de la Santé, sans l’autorisation écrite préalable de l’OMS. </w:t>
      </w:r>
    </w:p>
    <w:p w14:paraId="6F74AF19" w14:textId="77777777" w:rsidR="00A0648D" w:rsidRPr="00BA676D" w:rsidRDefault="00A0648D" w:rsidP="00F02294">
      <w:pPr>
        <w:tabs>
          <w:tab w:val="left" w:pos="1440"/>
        </w:tabs>
        <w:autoSpaceDE w:val="0"/>
        <w:autoSpaceDN w:val="0"/>
        <w:adjustRightInd w:val="0"/>
        <w:ind w:right="239"/>
        <w:rPr>
          <w:rFonts w:cs="Arial"/>
          <w:sz w:val="22"/>
          <w:szCs w:val="22"/>
        </w:rPr>
      </w:pPr>
    </w:p>
    <w:p w14:paraId="6A6E37AF" w14:textId="5D995A74" w:rsidR="00A0648D" w:rsidRPr="00091745" w:rsidRDefault="00A0648D" w:rsidP="00F67A34">
      <w:pPr>
        <w:pStyle w:val="StyleHeading2LatinArialComplexArial"/>
        <w:numPr>
          <w:ilvl w:val="1"/>
          <w:numId w:val="1"/>
        </w:numPr>
        <w:pBdr>
          <w:top w:val="single" w:sz="4" w:space="1" w:color="2D6BB5"/>
        </w:pBdr>
        <w:tabs>
          <w:tab w:val="clear" w:pos="851"/>
          <w:tab w:val="num" w:pos="900"/>
        </w:tabs>
        <w:ind w:left="0"/>
        <w:rPr>
          <w:sz w:val="22"/>
          <w:szCs w:val="22"/>
        </w:rPr>
      </w:pPr>
      <w:bookmarkStart w:id="422" w:name="_Toc79088054"/>
      <w:r>
        <w:rPr>
          <w:sz w:val="22"/>
          <w:szCs w:val="22"/>
        </w:rPr>
        <w:t>Publication du Contrat</w:t>
      </w:r>
      <w:bookmarkEnd w:id="422"/>
      <w:r>
        <w:rPr>
          <w:sz w:val="22"/>
          <w:szCs w:val="22"/>
        </w:rPr>
        <w:t xml:space="preserve"> </w:t>
      </w:r>
    </w:p>
    <w:p w14:paraId="215B1A1B" w14:textId="77777777" w:rsidR="00A0648D" w:rsidRPr="00091745" w:rsidRDefault="00A0648D" w:rsidP="00F02294">
      <w:pPr>
        <w:tabs>
          <w:tab w:val="left" w:pos="1440"/>
        </w:tabs>
        <w:autoSpaceDE w:val="0"/>
        <w:autoSpaceDN w:val="0"/>
        <w:adjustRightInd w:val="0"/>
        <w:ind w:right="239"/>
        <w:rPr>
          <w:rFonts w:cs="Arial"/>
          <w:sz w:val="22"/>
          <w:szCs w:val="22"/>
          <w:lang w:val="en-GB"/>
        </w:rPr>
      </w:pPr>
    </w:p>
    <w:p w14:paraId="0F89E19B" w14:textId="0F6A6EEA" w:rsidR="004929BF" w:rsidRPr="008B7576" w:rsidRDefault="004929BF" w:rsidP="00A839C7">
      <w:pPr>
        <w:tabs>
          <w:tab w:val="num" w:pos="540"/>
          <w:tab w:val="left" w:pos="1440"/>
        </w:tabs>
        <w:autoSpaceDE w:val="0"/>
        <w:autoSpaceDN w:val="0"/>
        <w:adjustRightInd w:val="0"/>
        <w:ind w:right="239"/>
        <w:rPr>
          <w:rFonts w:cs="Arial"/>
          <w:sz w:val="22"/>
          <w:szCs w:val="22"/>
        </w:rPr>
      </w:pPr>
      <w:r>
        <w:rPr>
          <w:sz w:val="22"/>
          <w:szCs w:val="22"/>
        </w:rPr>
        <w:t>Sous réserve de considérations relatives à la confidentialité, l’OMS se réserve le droit de divulguer l’existence du Contrat et de publier, et/ou rendre publics d’une autre manière, le nom et le pays d’enregistrement de l’Entrepreneur, ainsi que des informations générales concernant le travail décrit dans le présent document et la valeur du Contrat. Cette divulgation se fera conformément à la politique de l’OMS sur la divulgation des informations et aux dispositions du Contrat.</w:t>
      </w:r>
    </w:p>
    <w:p w14:paraId="45F5A70B" w14:textId="77777777" w:rsidR="00A0648D" w:rsidRPr="00BA676D" w:rsidRDefault="00A0648D" w:rsidP="00F02294">
      <w:pPr>
        <w:tabs>
          <w:tab w:val="left" w:pos="1440"/>
        </w:tabs>
        <w:autoSpaceDE w:val="0"/>
        <w:autoSpaceDN w:val="0"/>
        <w:adjustRightInd w:val="0"/>
        <w:ind w:right="239"/>
        <w:rPr>
          <w:rFonts w:cs="Arial"/>
          <w:sz w:val="22"/>
          <w:szCs w:val="22"/>
        </w:rPr>
      </w:pPr>
    </w:p>
    <w:p w14:paraId="7C16334C"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3" w:name="_Toc108259946"/>
      <w:bookmarkStart w:id="424" w:name="_Toc120869215"/>
      <w:bookmarkStart w:id="425" w:name="_Toc122240206"/>
      <w:bookmarkStart w:id="426" w:name="_Toc122246515"/>
      <w:bookmarkStart w:id="427" w:name="_Toc191446357"/>
      <w:bookmarkStart w:id="428" w:name="_Toc79088055"/>
      <w:r>
        <w:rPr>
          <w:sz w:val="22"/>
          <w:szCs w:val="22"/>
        </w:rPr>
        <w:t>Successeurs et cessionnaires</w:t>
      </w:r>
      <w:bookmarkEnd w:id="423"/>
      <w:bookmarkEnd w:id="424"/>
      <w:bookmarkEnd w:id="425"/>
      <w:bookmarkEnd w:id="426"/>
      <w:bookmarkEnd w:id="427"/>
      <w:bookmarkEnd w:id="428"/>
    </w:p>
    <w:p w14:paraId="7ABAF6CC"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719AEA9D" w14:textId="77777777"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Le Contrat lie les successeurs et cessionnaires de l’Entrepreneur et le Contrat est réputé s’appliquer également aux successeurs et cessionnaires de l’Entrepreneur, étant entendu toutefois qu’aucune disposition du Contrat n’autorise une cession quelconque sans l’autorisation préalable écrite de l’OMS.</w:t>
      </w:r>
    </w:p>
    <w:p w14:paraId="5F2788A3" w14:textId="77777777" w:rsidR="00743205" w:rsidRPr="00BA676D" w:rsidRDefault="00743205" w:rsidP="00F02294">
      <w:pPr>
        <w:tabs>
          <w:tab w:val="left" w:pos="1440"/>
        </w:tabs>
        <w:autoSpaceDE w:val="0"/>
        <w:autoSpaceDN w:val="0"/>
        <w:adjustRightInd w:val="0"/>
        <w:ind w:right="239"/>
        <w:rPr>
          <w:rFonts w:cs="Arial"/>
          <w:sz w:val="22"/>
          <w:szCs w:val="22"/>
        </w:rPr>
      </w:pPr>
    </w:p>
    <w:p w14:paraId="0AB1BBF2"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29" w:name="_Toc108259947"/>
      <w:bookmarkStart w:id="430" w:name="_Toc120869216"/>
      <w:bookmarkStart w:id="431" w:name="_Toc122240207"/>
      <w:bookmarkStart w:id="432" w:name="_Toc122246516"/>
      <w:bookmarkStart w:id="433" w:name="_Toc191446358"/>
      <w:bookmarkStart w:id="434" w:name="_Toc79088056"/>
      <w:r>
        <w:rPr>
          <w:sz w:val="22"/>
          <w:szCs w:val="22"/>
        </w:rPr>
        <w:t>Paiement</w:t>
      </w:r>
      <w:bookmarkEnd w:id="429"/>
      <w:bookmarkEnd w:id="430"/>
      <w:bookmarkEnd w:id="431"/>
      <w:bookmarkEnd w:id="432"/>
      <w:bookmarkEnd w:id="433"/>
      <w:bookmarkEnd w:id="434"/>
    </w:p>
    <w:p w14:paraId="5F83E783" w14:textId="77777777" w:rsidR="00743205" w:rsidRPr="00091745" w:rsidRDefault="00743205" w:rsidP="00F02294">
      <w:pPr>
        <w:autoSpaceDE w:val="0"/>
        <w:autoSpaceDN w:val="0"/>
        <w:adjustRightInd w:val="0"/>
        <w:ind w:right="239"/>
        <w:rPr>
          <w:rFonts w:cs="Arial"/>
          <w:sz w:val="22"/>
          <w:szCs w:val="22"/>
          <w:lang w:val="en-GB"/>
        </w:rPr>
      </w:pPr>
    </w:p>
    <w:p w14:paraId="62557A0F" w14:textId="1B80C25A" w:rsidR="00141137" w:rsidRPr="00091745" w:rsidRDefault="00ED2285" w:rsidP="00F02294">
      <w:pPr>
        <w:autoSpaceDE w:val="0"/>
        <w:autoSpaceDN w:val="0"/>
        <w:adjustRightInd w:val="0"/>
        <w:rPr>
          <w:rFonts w:cs="Arial"/>
          <w:sz w:val="22"/>
          <w:szCs w:val="22"/>
        </w:rPr>
      </w:pPr>
      <w:r>
        <w:rPr>
          <w:sz w:val="22"/>
          <w:szCs w:val="22"/>
        </w:rPr>
        <w:t>Le paiement sera effectué sur présentation d’une facture libellée dans une monnaie convertible dans le système des Nations Unies (de préférence le dollar des États-Unis) conformément au calendrier de paiement figurant dans le Contrat, sous réserve de la réalisation satisfaisante du travail. Le prix tient compte de toute exonération fiscale à laquelle l’OMS peut avoir droit en raison de l’immunité dont elle bénéficie. En règle générale, l’OMS est exonérée de tout impôt direct, de tout droit de douane et de tous droits et taxes similaires, et l’Entrepreneur consultera l’OMS afin d’éviter l’application de tels droits et taxes en lien avec le présent Contrat et les biens fournis et/ou les services rendus en vertu des présentes. En ce qui concerne les</w:t>
      </w:r>
      <w:r w:rsidR="00876D12">
        <w:rPr>
          <w:sz w:val="22"/>
          <w:szCs w:val="22"/>
        </w:rPr>
        <w:t xml:space="preserve"> </w:t>
      </w:r>
      <w:r>
        <w:rPr>
          <w:sz w:val="22"/>
          <w:szCs w:val="22"/>
        </w:rPr>
        <w:t>impôts et autres charges indirects prélevés sur la vente de biens ou de services (la TVA, par exemple), l’Entrepreneur accepte de vérifier en concertation avec l’OMS si dans un pays où la TVA serait exigible, l’OMS en est exonérée à la source ou si elle a le droit d’en demander le remboursement. Si l’OMS est exonérée de la TVA, cela doit être indiqué sur la facture, mais si l’OMS peut demander le remboursement de la TVA, l’Entrepreneur accepte de mentionner cette charge dans une rubrique distincte sur ses factures et, dans la mesure où cela est nécessaire, de collaborer avec l’OMS afin d’en permettre le remboursement.</w:t>
      </w:r>
    </w:p>
    <w:p w14:paraId="043879C1" w14:textId="77777777" w:rsidR="00ED2285" w:rsidRPr="00BA676D" w:rsidRDefault="00ED2285" w:rsidP="00F02294">
      <w:pPr>
        <w:autoSpaceDE w:val="0"/>
        <w:autoSpaceDN w:val="0"/>
        <w:adjustRightInd w:val="0"/>
        <w:rPr>
          <w:rFonts w:cs="Arial"/>
          <w:sz w:val="22"/>
          <w:szCs w:val="22"/>
        </w:rPr>
      </w:pPr>
    </w:p>
    <w:p w14:paraId="05A38E9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35" w:name="_Toc108259948"/>
      <w:bookmarkStart w:id="436" w:name="_Toc122240208"/>
      <w:bookmarkStart w:id="437" w:name="_Toc122246517"/>
      <w:bookmarkStart w:id="438" w:name="_Toc191446359"/>
      <w:bookmarkStart w:id="439" w:name="_Toc79088057"/>
      <w:r>
        <w:rPr>
          <w:sz w:val="22"/>
          <w:szCs w:val="22"/>
        </w:rPr>
        <w:t>Propriété des équipements</w:t>
      </w:r>
      <w:bookmarkEnd w:id="435"/>
      <w:bookmarkEnd w:id="436"/>
      <w:bookmarkEnd w:id="437"/>
      <w:bookmarkEnd w:id="438"/>
      <w:bookmarkEnd w:id="439"/>
    </w:p>
    <w:p w14:paraId="6EA240DF"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619F9B2D" w14:textId="77777777"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Tous les équipements et fournitures pouvant être mis à disposition par l’OMS demeurent la propriété de l’OMS et lesdits équipements sont restitués à l’OMS au terme du Contrat ou lorsque l’Entrepreneur n’en a plus besoin. Ces équipements, une fois restitués à l’OMS, doivent être dans le même état que lorsqu’ils ont été remis à l’Entrepreneur, sous réserve de l’usure normale. L’Entrepreneur est tenu de dédommager l’OMS en cas de dommage ou de dégradation des équipements au-delà de l’usure normale.</w:t>
      </w:r>
    </w:p>
    <w:p w14:paraId="43110A67" w14:textId="77777777" w:rsidR="00141137" w:rsidRPr="00BA676D" w:rsidRDefault="00141137" w:rsidP="00F02294">
      <w:pPr>
        <w:tabs>
          <w:tab w:val="left" w:pos="1440"/>
        </w:tabs>
        <w:autoSpaceDE w:val="0"/>
        <w:autoSpaceDN w:val="0"/>
        <w:adjustRightInd w:val="0"/>
        <w:ind w:right="239"/>
        <w:rPr>
          <w:rFonts w:cs="Arial"/>
          <w:sz w:val="22"/>
          <w:szCs w:val="22"/>
        </w:rPr>
      </w:pPr>
    </w:p>
    <w:p w14:paraId="7FC8F153"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0" w:name="_Toc108259949"/>
      <w:bookmarkStart w:id="441" w:name="_Toc122240209"/>
      <w:bookmarkStart w:id="442" w:name="_Toc122246518"/>
      <w:bookmarkStart w:id="443" w:name="_Toc191446360"/>
      <w:bookmarkStart w:id="444" w:name="_Toc79088058"/>
      <w:r>
        <w:rPr>
          <w:sz w:val="22"/>
          <w:szCs w:val="22"/>
        </w:rPr>
        <w:t>Assurances et responsabilités envers des tierces parties</w:t>
      </w:r>
      <w:bookmarkEnd w:id="440"/>
      <w:bookmarkEnd w:id="441"/>
      <w:bookmarkEnd w:id="442"/>
      <w:bookmarkEnd w:id="443"/>
      <w:bookmarkEnd w:id="444"/>
      <w:r>
        <w:rPr>
          <w:sz w:val="22"/>
          <w:szCs w:val="22"/>
        </w:rPr>
        <w:t xml:space="preserve"> </w:t>
      </w:r>
    </w:p>
    <w:p w14:paraId="5ADEEA2C" w14:textId="77777777" w:rsidR="00141137" w:rsidRPr="00BA676D" w:rsidRDefault="00141137" w:rsidP="00F02294">
      <w:pPr>
        <w:tabs>
          <w:tab w:val="left" w:pos="1440"/>
        </w:tabs>
        <w:autoSpaceDE w:val="0"/>
        <w:autoSpaceDN w:val="0"/>
        <w:adjustRightInd w:val="0"/>
        <w:ind w:right="239"/>
        <w:rPr>
          <w:rFonts w:cs="Arial"/>
          <w:sz w:val="22"/>
          <w:szCs w:val="22"/>
        </w:rPr>
      </w:pPr>
    </w:p>
    <w:p w14:paraId="34CA7EEA" w14:textId="1AD39E2F" w:rsidR="00E22D3F" w:rsidRPr="00091745" w:rsidRDefault="00141137" w:rsidP="00F02294">
      <w:pPr>
        <w:tabs>
          <w:tab w:val="left" w:pos="1440"/>
        </w:tabs>
        <w:autoSpaceDE w:val="0"/>
        <w:autoSpaceDN w:val="0"/>
        <w:adjustRightInd w:val="0"/>
        <w:ind w:right="239"/>
        <w:rPr>
          <w:rFonts w:cs="Arial"/>
          <w:sz w:val="22"/>
          <w:szCs w:val="22"/>
        </w:rPr>
      </w:pPr>
      <w:r>
        <w:rPr>
          <w:sz w:val="22"/>
          <w:szCs w:val="22"/>
        </w:rPr>
        <w:t>L’Entrepreneur souscrit à, et maintient par la suite en vigueur</w:t>
      </w:r>
      <w:r w:rsidR="003431E5">
        <w:rPr>
          <w:sz w:val="22"/>
          <w:szCs w:val="22"/>
        </w:rPr>
        <w:t> :</w:t>
      </w:r>
    </w:p>
    <w:p w14:paraId="5773A42F" w14:textId="77777777" w:rsidR="00E22D3F" w:rsidRPr="00BA676D" w:rsidRDefault="00E22D3F" w:rsidP="00F02294">
      <w:pPr>
        <w:tabs>
          <w:tab w:val="left" w:pos="1440"/>
        </w:tabs>
        <w:autoSpaceDE w:val="0"/>
        <w:autoSpaceDN w:val="0"/>
        <w:adjustRightInd w:val="0"/>
        <w:ind w:right="239"/>
        <w:rPr>
          <w:rFonts w:cs="Arial"/>
          <w:sz w:val="22"/>
          <w:szCs w:val="22"/>
        </w:rPr>
      </w:pPr>
    </w:p>
    <w:p w14:paraId="0A6E7C5D" w14:textId="0CCE3898" w:rsidR="00141137" w:rsidRPr="00091745" w:rsidRDefault="00E22D3F" w:rsidP="00F02294">
      <w:pPr>
        <w:tabs>
          <w:tab w:val="left" w:pos="1440"/>
        </w:tabs>
        <w:autoSpaceDE w:val="0"/>
        <w:autoSpaceDN w:val="0"/>
        <w:adjustRightInd w:val="0"/>
        <w:ind w:right="239"/>
        <w:rPr>
          <w:rFonts w:cs="Arial"/>
          <w:sz w:val="22"/>
          <w:szCs w:val="22"/>
        </w:rPr>
      </w:pPr>
      <w:r>
        <w:rPr>
          <w:sz w:val="22"/>
          <w:szCs w:val="22"/>
        </w:rPr>
        <w:t>i) une assurance pour se prémunir contre tous les risques liés à ses biens et à tous les équipements utilisés aux fins de l’exécution du Contrat</w:t>
      </w:r>
      <w:r w:rsidR="0051241C">
        <w:rPr>
          <w:sz w:val="22"/>
          <w:szCs w:val="22"/>
        </w:rPr>
        <w:t> ;</w:t>
      </w:r>
      <w:r>
        <w:rPr>
          <w:sz w:val="22"/>
          <w:szCs w:val="22"/>
        </w:rPr>
        <w:t xml:space="preserve"> </w:t>
      </w:r>
    </w:p>
    <w:p w14:paraId="4BA5B4BB" w14:textId="77777777" w:rsidR="00141137" w:rsidRPr="00BA676D" w:rsidRDefault="00141137" w:rsidP="00F02294">
      <w:pPr>
        <w:tabs>
          <w:tab w:val="left" w:pos="1440"/>
        </w:tabs>
        <w:autoSpaceDE w:val="0"/>
        <w:autoSpaceDN w:val="0"/>
        <w:adjustRightInd w:val="0"/>
        <w:ind w:right="239"/>
        <w:rPr>
          <w:rFonts w:cs="Arial"/>
          <w:sz w:val="22"/>
          <w:szCs w:val="22"/>
        </w:rPr>
      </w:pPr>
    </w:p>
    <w:p w14:paraId="2F134592" w14:textId="5085870B" w:rsidR="00141137" w:rsidRPr="00091745" w:rsidRDefault="00E22D3F" w:rsidP="00F02294">
      <w:pPr>
        <w:tabs>
          <w:tab w:val="left" w:pos="1440"/>
        </w:tabs>
        <w:autoSpaceDE w:val="0"/>
        <w:autoSpaceDN w:val="0"/>
        <w:adjustRightInd w:val="0"/>
        <w:ind w:right="239"/>
        <w:rPr>
          <w:rFonts w:cs="Arial"/>
          <w:sz w:val="22"/>
          <w:szCs w:val="22"/>
        </w:rPr>
      </w:pPr>
      <w:r>
        <w:rPr>
          <w:sz w:val="22"/>
          <w:szCs w:val="22"/>
        </w:rPr>
        <w:t>ii) une assurance appropriée pour se prémunir contre les accidents de travail ou son équivalent, pour ses employés, afin de couvrir les réclamations au titre de dommages corporels ou de décès découlant du Contrat</w:t>
      </w:r>
      <w:r w:rsidR="0051241C">
        <w:rPr>
          <w:sz w:val="22"/>
          <w:szCs w:val="22"/>
        </w:rPr>
        <w:t> ;</w:t>
      </w:r>
      <w:r>
        <w:rPr>
          <w:sz w:val="22"/>
          <w:szCs w:val="22"/>
        </w:rPr>
        <w:t xml:space="preserve"> et </w:t>
      </w:r>
    </w:p>
    <w:p w14:paraId="1160D180" w14:textId="77777777" w:rsidR="00141137" w:rsidRPr="00BA676D" w:rsidRDefault="00141137" w:rsidP="00F02294">
      <w:pPr>
        <w:tabs>
          <w:tab w:val="left" w:pos="1440"/>
        </w:tabs>
        <w:autoSpaceDE w:val="0"/>
        <w:autoSpaceDN w:val="0"/>
        <w:adjustRightInd w:val="0"/>
        <w:ind w:right="239"/>
        <w:rPr>
          <w:rFonts w:cs="Arial"/>
          <w:sz w:val="22"/>
          <w:szCs w:val="22"/>
        </w:rPr>
      </w:pPr>
    </w:p>
    <w:p w14:paraId="4A51DEB6" w14:textId="2238A5CA" w:rsidR="00DF2CD4" w:rsidRPr="00091745" w:rsidRDefault="00E22D3F" w:rsidP="00F02294">
      <w:pPr>
        <w:tabs>
          <w:tab w:val="left" w:pos="1440"/>
        </w:tabs>
        <w:autoSpaceDE w:val="0"/>
        <w:autoSpaceDN w:val="0"/>
        <w:adjustRightInd w:val="0"/>
        <w:ind w:right="239"/>
        <w:rPr>
          <w:rFonts w:cs="Arial"/>
          <w:sz w:val="22"/>
          <w:szCs w:val="22"/>
        </w:rPr>
      </w:pPr>
      <w:r>
        <w:rPr>
          <w:sz w:val="22"/>
          <w:szCs w:val="22"/>
        </w:rPr>
        <w:t xml:space="preserve">iii) une assurance responsabilité civile d’un montant suffisant pour couvrir les réclamations de tiers au titre de décès ou de dommage corporel, de perte ou de dommages de biens, lié à ou découlant de la réalisation du travail en vertu du Contrat ou de l’utilisation de tous véhicules, bateaux, aéronefs ou autres équipements appartenant à ou loués par l’Entrepreneur ou ses agents, préposés, employés, partenaires ou sous-traitants qui exécutent des travaux dans le cadre du Contrat. </w:t>
      </w:r>
    </w:p>
    <w:p w14:paraId="41D9C355" w14:textId="77777777" w:rsidR="00DF2CD4" w:rsidRPr="00BA676D" w:rsidRDefault="00DF2CD4" w:rsidP="00F02294">
      <w:pPr>
        <w:tabs>
          <w:tab w:val="left" w:pos="1440"/>
        </w:tabs>
        <w:autoSpaceDE w:val="0"/>
        <w:autoSpaceDN w:val="0"/>
        <w:adjustRightInd w:val="0"/>
        <w:ind w:right="239"/>
        <w:rPr>
          <w:rFonts w:cs="Arial"/>
          <w:sz w:val="22"/>
          <w:szCs w:val="22"/>
        </w:rPr>
      </w:pPr>
    </w:p>
    <w:p w14:paraId="5A277E33" w14:textId="245D2893"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À l’exception de l’assurance contre les accidents de travail, les polices d’assurance visées dans la présente section doivent</w:t>
      </w:r>
      <w:r w:rsidR="003431E5">
        <w:rPr>
          <w:sz w:val="22"/>
          <w:szCs w:val="22"/>
        </w:rPr>
        <w:t> :</w:t>
      </w:r>
    </w:p>
    <w:p w14:paraId="38216111" w14:textId="77777777" w:rsidR="00141137" w:rsidRPr="00BA676D" w:rsidRDefault="00141137" w:rsidP="00F02294">
      <w:pPr>
        <w:autoSpaceDE w:val="0"/>
        <w:autoSpaceDN w:val="0"/>
        <w:adjustRightInd w:val="0"/>
        <w:rPr>
          <w:rFonts w:cs="Arial"/>
          <w:sz w:val="22"/>
          <w:szCs w:val="22"/>
        </w:rPr>
      </w:pPr>
    </w:p>
    <w:p w14:paraId="73958A49" w14:textId="1C4E8B1B"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rPr>
      </w:pPr>
      <w:r>
        <w:rPr>
          <w:sz w:val="22"/>
          <w:szCs w:val="22"/>
        </w:rPr>
        <w:t>désigner l’OMS comme assuré additionnel</w:t>
      </w:r>
      <w:r w:rsidR="0051241C">
        <w:rPr>
          <w:sz w:val="22"/>
          <w:szCs w:val="22"/>
        </w:rPr>
        <w:t> ;</w:t>
      </w:r>
      <w:r>
        <w:rPr>
          <w:sz w:val="22"/>
          <w:szCs w:val="22"/>
        </w:rPr>
        <w:t xml:space="preserve"> </w:t>
      </w:r>
    </w:p>
    <w:p w14:paraId="4AE70CCD" w14:textId="5BED58DB"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rPr>
      </w:pPr>
      <w:r>
        <w:rPr>
          <w:sz w:val="22"/>
          <w:szCs w:val="22"/>
        </w:rPr>
        <w:t>prévoir une renonciation à la subrogation en faveur de la compagnie d’assurance des droits de l’Entrepreneur vis-à-vis de l’OMS</w:t>
      </w:r>
      <w:r w:rsidR="0051241C">
        <w:rPr>
          <w:sz w:val="22"/>
          <w:szCs w:val="22"/>
        </w:rPr>
        <w:t> ;</w:t>
      </w:r>
      <w:r>
        <w:rPr>
          <w:sz w:val="22"/>
          <w:szCs w:val="22"/>
        </w:rPr>
        <w:t xml:space="preserve"> </w:t>
      </w:r>
    </w:p>
    <w:p w14:paraId="1CE2FF19" w14:textId="77777777" w:rsidR="00141137" w:rsidRPr="00091745" w:rsidRDefault="00141137" w:rsidP="00F02294">
      <w:pPr>
        <w:widowControl w:val="0"/>
        <w:numPr>
          <w:ilvl w:val="0"/>
          <w:numId w:val="11"/>
        </w:numPr>
        <w:tabs>
          <w:tab w:val="clear" w:pos="726"/>
        </w:tabs>
        <w:autoSpaceDE w:val="0"/>
        <w:autoSpaceDN w:val="0"/>
        <w:adjustRightInd w:val="0"/>
        <w:spacing w:after="120" w:line="240" w:lineRule="atLeast"/>
        <w:ind w:left="0" w:right="239" w:firstLine="0"/>
        <w:rPr>
          <w:rFonts w:cs="Arial"/>
          <w:sz w:val="22"/>
          <w:szCs w:val="22"/>
        </w:rPr>
      </w:pPr>
      <w:r>
        <w:rPr>
          <w:sz w:val="22"/>
          <w:szCs w:val="22"/>
        </w:rPr>
        <w:t xml:space="preserve">prévoir que l’OMS reçoive une notification écrite de la compagnie d’assurance de l’Entrepreneur au moins trente (30) jours avant toute annulation ou changement important de la couverture. </w:t>
      </w:r>
    </w:p>
    <w:p w14:paraId="4B6127C4" w14:textId="77777777" w:rsidR="00141137" w:rsidRPr="00BA676D" w:rsidRDefault="00141137" w:rsidP="00F02294">
      <w:pPr>
        <w:autoSpaceDE w:val="0"/>
        <w:autoSpaceDN w:val="0"/>
        <w:adjustRightInd w:val="0"/>
        <w:rPr>
          <w:rFonts w:cs="Arial"/>
          <w:sz w:val="22"/>
          <w:szCs w:val="22"/>
        </w:rPr>
      </w:pPr>
    </w:p>
    <w:p w14:paraId="693F6131" w14:textId="77777777" w:rsidR="00141137" w:rsidRDefault="00141137" w:rsidP="00F02294">
      <w:pPr>
        <w:autoSpaceDE w:val="0"/>
        <w:autoSpaceDN w:val="0"/>
        <w:adjustRightInd w:val="0"/>
        <w:ind w:right="239"/>
        <w:rPr>
          <w:rFonts w:cs="Arial"/>
          <w:sz w:val="22"/>
          <w:szCs w:val="22"/>
        </w:rPr>
      </w:pPr>
      <w:r>
        <w:rPr>
          <w:sz w:val="22"/>
          <w:szCs w:val="22"/>
        </w:rPr>
        <w:t xml:space="preserve">L’Entrepreneur fournit à l’OMS, sur sa demande, des preuves satisfaisantes de l’assurance requise aux termes de la présente section. </w:t>
      </w:r>
    </w:p>
    <w:p w14:paraId="3F809095" w14:textId="77777777" w:rsidR="00015F59" w:rsidRPr="00BA676D" w:rsidRDefault="00015F59" w:rsidP="00F02294">
      <w:pPr>
        <w:autoSpaceDE w:val="0"/>
        <w:autoSpaceDN w:val="0"/>
        <w:adjustRightInd w:val="0"/>
        <w:ind w:right="239"/>
        <w:rPr>
          <w:rFonts w:cs="Arial"/>
          <w:sz w:val="22"/>
          <w:szCs w:val="22"/>
        </w:rPr>
      </w:pPr>
    </w:p>
    <w:p w14:paraId="423780AA"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45" w:name="_Toc499728483"/>
      <w:bookmarkStart w:id="446" w:name="_Toc499734364"/>
      <w:bookmarkStart w:id="447" w:name="_Toc499734493"/>
      <w:bookmarkStart w:id="448" w:name="_Toc108259951"/>
      <w:bookmarkStart w:id="449" w:name="_Toc122240210"/>
      <w:bookmarkStart w:id="450" w:name="_Toc122246519"/>
      <w:bookmarkStart w:id="451" w:name="_Toc191446361"/>
      <w:bookmarkStart w:id="452" w:name="_Toc79088059"/>
      <w:bookmarkEnd w:id="445"/>
      <w:bookmarkEnd w:id="446"/>
      <w:bookmarkEnd w:id="447"/>
      <w:r>
        <w:rPr>
          <w:sz w:val="22"/>
          <w:szCs w:val="22"/>
        </w:rPr>
        <w:t>Règlement des différends</w:t>
      </w:r>
      <w:bookmarkEnd w:id="448"/>
      <w:bookmarkEnd w:id="449"/>
      <w:bookmarkEnd w:id="450"/>
      <w:bookmarkEnd w:id="451"/>
      <w:bookmarkEnd w:id="452"/>
    </w:p>
    <w:p w14:paraId="664FE01C" w14:textId="77777777" w:rsidR="00141137" w:rsidRPr="00091745" w:rsidRDefault="00141137" w:rsidP="00F02294">
      <w:pPr>
        <w:keepNext/>
        <w:tabs>
          <w:tab w:val="left" w:pos="1440"/>
        </w:tabs>
        <w:ind w:right="238"/>
        <w:rPr>
          <w:rFonts w:cs="Arial"/>
          <w:sz w:val="22"/>
          <w:szCs w:val="22"/>
        </w:rPr>
      </w:pPr>
      <w:bookmarkStart w:id="453" w:name="_Toc108259952"/>
      <w:bookmarkStart w:id="454" w:name="_Toc120869217"/>
    </w:p>
    <w:p w14:paraId="215570A9" w14:textId="19460ADD" w:rsidR="00141137" w:rsidRPr="00091745" w:rsidRDefault="00A0648D" w:rsidP="00F02294">
      <w:pPr>
        <w:keepNext/>
        <w:tabs>
          <w:tab w:val="left" w:pos="1440"/>
        </w:tabs>
        <w:ind w:right="238"/>
        <w:rPr>
          <w:rFonts w:cs="Arial"/>
          <w:sz w:val="22"/>
          <w:szCs w:val="22"/>
        </w:rPr>
      </w:pPr>
      <w:r>
        <w:rPr>
          <w:sz w:val="22"/>
          <w:szCs w:val="22"/>
        </w:rPr>
        <w:t>Toute question concernant l’interprétation du présent Contrat que les dispositions de ce dernier ne permettent pas de résoudre doit être résolue par référence au droit suisse. Tout différend relatif à l’interprétation ou à l’application du présent Contrat qui n’aurait pu être résolu à l’amiable fera l’objet d’une conciliation. En cas d’échec de celle-ci, le différend sera réglé par arbitrage. Les modalités de l’arbitrage seront convenues entre les parties ou, en l’absence d’accord, seront déterminées selon le Règlement d’arbitrage de la Chambre de commerce internationale. Les parties reconnaissent que la sentence arbitrale sera finale.</w:t>
      </w:r>
    </w:p>
    <w:bookmarkEnd w:id="453"/>
    <w:bookmarkEnd w:id="454"/>
    <w:p w14:paraId="2A971BB9"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020F61E6"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55" w:name="_Toc108259955"/>
      <w:bookmarkStart w:id="456" w:name="_Toc122240212"/>
      <w:bookmarkStart w:id="457" w:name="_Toc122246521"/>
      <w:bookmarkStart w:id="458" w:name="_Toc191446363"/>
      <w:bookmarkStart w:id="459" w:name="_Toc79088060"/>
      <w:r>
        <w:rPr>
          <w:sz w:val="22"/>
          <w:szCs w:val="22"/>
        </w:rPr>
        <w:t>Pouvoir de modification</w:t>
      </w:r>
      <w:bookmarkEnd w:id="455"/>
      <w:bookmarkEnd w:id="456"/>
      <w:bookmarkEnd w:id="457"/>
      <w:bookmarkEnd w:id="458"/>
      <w:bookmarkEnd w:id="459"/>
    </w:p>
    <w:p w14:paraId="232B784B" w14:textId="77777777" w:rsidR="00141137" w:rsidRPr="00091745" w:rsidRDefault="00141137" w:rsidP="00F02294">
      <w:pPr>
        <w:tabs>
          <w:tab w:val="left" w:pos="1440"/>
        </w:tabs>
        <w:autoSpaceDE w:val="0"/>
        <w:autoSpaceDN w:val="0"/>
        <w:adjustRightInd w:val="0"/>
        <w:ind w:right="239"/>
        <w:rPr>
          <w:rFonts w:cs="Arial"/>
          <w:sz w:val="22"/>
          <w:szCs w:val="22"/>
          <w:lang w:val="en-GB"/>
        </w:rPr>
      </w:pPr>
    </w:p>
    <w:p w14:paraId="55B29084" w14:textId="77777777" w:rsidR="00141137" w:rsidRPr="00091745" w:rsidRDefault="00141137" w:rsidP="00F02294">
      <w:pPr>
        <w:tabs>
          <w:tab w:val="left" w:pos="1440"/>
        </w:tabs>
        <w:autoSpaceDE w:val="0"/>
        <w:autoSpaceDN w:val="0"/>
        <w:adjustRightInd w:val="0"/>
        <w:ind w:right="239"/>
        <w:rPr>
          <w:rFonts w:cs="Arial"/>
          <w:sz w:val="22"/>
          <w:szCs w:val="22"/>
        </w:rPr>
      </w:pPr>
      <w:r>
        <w:rPr>
          <w:sz w:val="22"/>
          <w:szCs w:val="22"/>
        </w:rPr>
        <w:t>Aucune modification ou révision du Contrat, aucune renonciation à l’une quelconque de ses dispositions ni aucun lien contractuel additionnel de quelque nature que ce soit ne sont valables et exécutoires à moins qu’ils n’aient été signés par un représentant dûment habilité des deux parties.</w:t>
      </w:r>
    </w:p>
    <w:p w14:paraId="3E5EFC6F" w14:textId="77777777" w:rsidR="00141137" w:rsidRPr="00BA676D" w:rsidRDefault="00141137" w:rsidP="00F02294">
      <w:pPr>
        <w:tabs>
          <w:tab w:val="left" w:pos="1440"/>
        </w:tabs>
        <w:autoSpaceDE w:val="0"/>
        <w:autoSpaceDN w:val="0"/>
        <w:adjustRightInd w:val="0"/>
        <w:ind w:right="239"/>
        <w:rPr>
          <w:rFonts w:cs="Arial"/>
          <w:sz w:val="22"/>
          <w:szCs w:val="22"/>
        </w:rPr>
      </w:pPr>
    </w:p>
    <w:p w14:paraId="5D06F80D"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60" w:name="_Toc122240213"/>
      <w:bookmarkStart w:id="461" w:name="_Toc122246522"/>
      <w:bookmarkStart w:id="462" w:name="_Toc191446364"/>
      <w:bookmarkStart w:id="463" w:name="_Toc79088061"/>
      <w:r>
        <w:rPr>
          <w:sz w:val="22"/>
          <w:szCs w:val="22"/>
        </w:rPr>
        <w:t>Privilèges et immunités</w:t>
      </w:r>
      <w:bookmarkEnd w:id="460"/>
      <w:bookmarkEnd w:id="461"/>
      <w:bookmarkEnd w:id="462"/>
      <w:bookmarkEnd w:id="463"/>
    </w:p>
    <w:p w14:paraId="6F6700BB" w14:textId="77777777" w:rsidR="00141137" w:rsidRPr="00091745" w:rsidRDefault="00141137" w:rsidP="00F02294">
      <w:pPr>
        <w:tabs>
          <w:tab w:val="left" w:pos="1440"/>
        </w:tabs>
        <w:ind w:right="239"/>
        <w:rPr>
          <w:rFonts w:cs="Arial"/>
          <w:sz w:val="22"/>
          <w:szCs w:val="22"/>
          <w:lang w:val="en-GB"/>
        </w:rPr>
      </w:pPr>
    </w:p>
    <w:p w14:paraId="608BBE64" w14:textId="447D1C07" w:rsidR="00675424" w:rsidRPr="00112177" w:rsidRDefault="00141137" w:rsidP="00D84626">
      <w:pPr>
        <w:tabs>
          <w:tab w:val="left" w:pos="1440"/>
        </w:tabs>
        <w:ind w:right="239"/>
        <w:rPr>
          <w:rFonts w:cs="Arial"/>
          <w:sz w:val="22"/>
          <w:szCs w:val="22"/>
        </w:rPr>
      </w:pPr>
      <w:r>
        <w:rPr>
          <w:sz w:val="22"/>
          <w:szCs w:val="22"/>
        </w:rPr>
        <w:t>Aucun des termes du présent Contrat ne sera considéré comme constituant une renonciation à quelque privilège ou immunité que ce soit dont jouit l’OMS en vertu du droit national ou international et/ou interprété comme une soumission de l’OMS à la compétence d’une quelconque juridiction nationale.</w:t>
      </w:r>
    </w:p>
    <w:p w14:paraId="6C13FEC8" w14:textId="66EE45A6" w:rsidR="006B0BE7" w:rsidRPr="00091745" w:rsidRDefault="00D84626" w:rsidP="00D84626">
      <w:pPr>
        <w:tabs>
          <w:tab w:val="left" w:pos="1440"/>
        </w:tabs>
        <w:ind w:right="239"/>
        <w:rPr>
          <w:rFonts w:cs="Arial"/>
          <w:sz w:val="22"/>
          <w:szCs w:val="22"/>
        </w:rPr>
      </w:pPr>
      <w:r>
        <w:rPr>
          <w:sz w:val="22"/>
          <w:szCs w:val="22"/>
        </w:rPr>
        <w:tab/>
      </w:r>
    </w:p>
    <w:p w14:paraId="3945C7D0" w14:textId="5544253D"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4" w:name="_Ref507408388"/>
      <w:bookmarkStart w:id="465" w:name="_Toc507411683"/>
      <w:bookmarkStart w:id="466" w:name="_Toc79088062"/>
      <w:bookmarkStart w:id="467" w:name="_Hlk507405685"/>
      <w:r>
        <w:rPr>
          <w:sz w:val="22"/>
          <w:szCs w:val="22"/>
        </w:rPr>
        <w:lastRenderedPageBreak/>
        <w:t>Antiterrorisme et sanctions de l’ONU</w:t>
      </w:r>
      <w:r w:rsidR="0051241C">
        <w:rPr>
          <w:sz w:val="22"/>
          <w:szCs w:val="22"/>
        </w:rPr>
        <w:t> ;</w:t>
      </w:r>
      <w:r>
        <w:rPr>
          <w:sz w:val="22"/>
          <w:szCs w:val="22"/>
        </w:rPr>
        <w:t xml:space="preserve"> fraude et corruption</w:t>
      </w:r>
      <w:bookmarkEnd w:id="464"/>
      <w:bookmarkEnd w:id="465"/>
      <w:bookmarkEnd w:id="466"/>
    </w:p>
    <w:bookmarkEnd w:id="467"/>
    <w:p w14:paraId="450F59C4" w14:textId="77777777" w:rsidR="004929BF" w:rsidRPr="00BA676D" w:rsidRDefault="004929BF" w:rsidP="004929BF">
      <w:pPr>
        <w:tabs>
          <w:tab w:val="num" w:pos="540"/>
          <w:tab w:val="left" w:pos="1440"/>
        </w:tabs>
        <w:ind w:right="239"/>
        <w:rPr>
          <w:rFonts w:cs="Arial"/>
          <w:sz w:val="22"/>
          <w:szCs w:val="22"/>
        </w:rPr>
      </w:pPr>
    </w:p>
    <w:p w14:paraId="78F3A0EC" w14:textId="5BDBC0A6" w:rsidR="004929BF" w:rsidRPr="00CC39AF" w:rsidRDefault="004929BF" w:rsidP="004929BF">
      <w:pPr>
        <w:tabs>
          <w:tab w:val="num" w:pos="540"/>
          <w:tab w:val="left" w:pos="1440"/>
        </w:tabs>
        <w:ind w:right="239"/>
        <w:rPr>
          <w:rFonts w:cs="Arial"/>
          <w:sz w:val="22"/>
          <w:szCs w:val="22"/>
        </w:rPr>
      </w:pPr>
      <w:r>
        <w:rPr>
          <w:sz w:val="22"/>
          <w:szCs w:val="22"/>
        </w:rPr>
        <w:t>L’Entrepreneur garantit, pour toute la durée du Contrat</w:t>
      </w:r>
      <w:r w:rsidR="003431E5">
        <w:rPr>
          <w:sz w:val="22"/>
          <w:szCs w:val="22"/>
        </w:rPr>
        <w:t> :</w:t>
      </w:r>
    </w:p>
    <w:p w14:paraId="35716D14" w14:textId="77777777" w:rsidR="004929BF" w:rsidRPr="00BA676D" w:rsidRDefault="004929BF" w:rsidP="004929BF">
      <w:pPr>
        <w:tabs>
          <w:tab w:val="num" w:pos="540"/>
          <w:tab w:val="left" w:pos="1440"/>
        </w:tabs>
        <w:ind w:right="239"/>
        <w:rPr>
          <w:rFonts w:cs="Arial"/>
          <w:sz w:val="22"/>
          <w:szCs w:val="22"/>
        </w:rPr>
      </w:pPr>
    </w:p>
    <w:p w14:paraId="5B726F1B" w14:textId="433EE7FF" w:rsidR="004929BF" w:rsidRPr="00CC39AF" w:rsidRDefault="004929BF" w:rsidP="004929BF">
      <w:pPr>
        <w:tabs>
          <w:tab w:val="num" w:pos="540"/>
          <w:tab w:val="left" w:pos="1440"/>
        </w:tabs>
        <w:ind w:right="239"/>
        <w:rPr>
          <w:rFonts w:cs="Arial"/>
          <w:sz w:val="22"/>
          <w:szCs w:val="22"/>
        </w:rPr>
      </w:pPr>
      <w:r>
        <w:rPr>
          <w:sz w:val="22"/>
          <w:szCs w:val="22"/>
        </w:rPr>
        <w:t>i)</w:t>
      </w:r>
      <w:r>
        <w:rPr>
          <w:sz w:val="22"/>
          <w:szCs w:val="22"/>
        </w:rPr>
        <w:tab/>
        <w:t xml:space="preserve">qu’il n’est ni ne sera impliqué à l’égard de, ni associé à, aucune personne ou entité que le régime de sanctions du Conseil de sécurité de l’ONU a désignée comme étant associée au terrorisme, qu’il ne fera aucun paiement à, ou ne soutiendra d’aucune autre manière, une telle personne ou entité, et qu’il ne conclura aucune relation d’emploi </w:t>
      </w:r>
      <w:r w:rsidR="004B1EA5">
        <w:rPr>
          <w:sz w:val="22"/>
          <w:szCs w:val="22"/>
        </w:rPr>
        <w:t>ni</w:t>
      </w:r>
      <w:r w:rsidR="00EC1524">
        <w:rPr>
          <w:sz w:val="22"/>
          <w:szCs w:val="22"/>
        </w:rPr>
        <w:t xml:space="preserve"> autre relation contractuelle</w:t>
      </w:r>
      <w:r>
        <w:rPr>
          <w:sz w:val="22"/>
          <w:szCs w:val="22"/>
        </w:rPr>
        <w:t xml:space="preserve"> avec une telle personne ou entité</w:t>
      </w:r>
      <w:r w:rsidR="0051241C">
        <w:rPr>
          <w:sz w:val="22"/>
          <w:szCs w:val="22"/>
        </w:rPr>
        <w:t> ;</w:t>
      </w:r>
    </w:p>
    <w:p w14:paraId="501D4CA7" w14:textId="77777777" w:rsidR="004929BF" w:rsidRPr="00BA676D" w:rsidRDefault="004929BF" w:rsidP="004929BF">
      <w:pPr>
        <w:tabs>
          <w:tab w:val="num" w:pos="540"/>
          <w:tab w:val="left" w:pos="1440"/>
        </w:tabs>
        <w:ind w:right="239"/>
        <w:rPr>
          <w:rFonts w:cs="Arial"/>
          <w:sz w:val="22"/>
          <w:szCs w:val="22"/>
        </w:rPr>
      </w:pPr>
    </w:p>
    <w:p w14:paraId="0F128773" w14:textId="36285952" w:rsidR="004929BF" w:rsidRPr="00CC39AF" w:rsidRDefault="004929BF" w:rsidP="004929BF">
      <w:pPr>
        <w:tabs>
          <w:tab w:val="num" w:pos="540"/>
          <w:tab w:val="left" w:pos="1440"/>
        </w:tabs>
        <w:ind w:right="239"/>
        <w:rPr>
          <w:rFonts w:cs="Arial"/>
          <w:sz w:val="22"/>
          <w:szCs w:val="22"/>
        </w:rPr>
      </w:pPr>
      <w:r>
        <w:rPr>
          <w:sz w:val="22"/>
          <w:szCs w:val="22"/>
        </w:rPr>
        <w:t>ii)</w:t>
      </w:r>
      <w:r>
        <w:rPr>
          <w:sz w:val="22"/>
          <w:szCs w:val="22"/>
        </w:rPr>
        <w:tab/>
        <w:t xml:space="preserve">qu’il ne prendra part à aucune pratique </w:t>
      </w:r>
      <w:r w:rsidR="006C50FC">
        <w:rPr>
          <w:sz w:val="22"/>
          <w:szCs w:val="22"/>
        </w:rPr>
        <w:t>frauduleuse</w:t>
      </w:r>
      <w:r>
        <w:rPr>
          <w:sz w:val="22"/>
          <w:szCs w:val="22"/>
        </w:rPr>
        <w:t xml:space="preserve"> ou de </w:t>
      </w:r>
      <w:r w:rsidR="006C50FC">
        <w:rPr>
          <w:sz w:val="22"/>
          <w:szCs w:val="22"/>
        </w:rPr>
        <w:t>corruption</w:t>
      </w:r>
      <w:r>
        <w:rPr>
          <w:sz w:val="22"/>
          <w:szCs w:val="22"/>
        </w:rPr>
        <w:t xml:space="preserve"> </w:t>
      </w:r>
      <w:r w:rsidR="006C50FC">
        <w:rPr>
          <w:sz w:val="22"/>
          <w:szCs w:val="22"/>
        </w:rPr>
        <w:t xml:space="preserve">telles que définies dans </w:t>
      </w:r>
      <w:r w:rsidR="00406848" w:rsidRPr="00C948B6">
        <w:rPr>
          <w:sz w:val="22"/>
          <w:szCs w:val="22"/>
        </w:rPr>
        <w:t>la Politique OMS de prévention, de détection et de répression de la fraude et de la corruption</w:t>
      </w:r>
      <w:r w:rsidR="00406848">
        <w:rPr>
          <w:rFonts w:cs="Arial"/>
          <w:sz w:val="12"/>
          <w:szCs w:val="12"/>
        </w:rPr>
        <w:t xml:space="preserve"> </w:t>
      </w:r>
      <w:r>
        <w:rPr>
          <w:sz w:val="22"/>
          <w:szCs w:val="22"/>
        </w:rPr>
        <w:t>en lien avec l’exécution du Contrat</w:t>
      </w:r>
      <w:r w:rsidR="0051241C">
        <w:rPr>
          <w:sz w:val="22"/>
          <w:szCs w:val="22"/>
        </w:rPr>
        <w:t> ;</w:t>
      </w:r>
      <w:r>
        <w:rPr>
          <w:sz w:val="22"/>
          <w:szCs w:val="22"/>
        </w:rPr>
        <w:t xml:space="preserve"> </w:t>
      </w:r>
    </w:p>
    <w:p w14:paraId="54E30604" w14:textId="77777777" w:rsidR="004929BF" w:rsidRPr="00BA676D" w:rsidRDefault="004929BF" w:rsidP="004929BF">
      <w:pPr>
        <w:tabs>
          <w:tab w:val="num" w:pos="540"/>
          <w:tab w:val="left" w:pos="1440"/>
        </w:tabs>
        <w:ind w:right="239"/>
        <w:rPr>
          <w:rFonts w:cs="Arial"/>
          <w:sz w:val="22"/>
          <w:szCs w:val="22"/>
        </w:rPr>
      </w:pPr>
    </w:p>
    <w:p w14:paraId="246AACFC" w14:textId="15B78C6A" w:rsidR="004929BF" w:rsidRPr="00CC39AF" w:rsidRDefault="004929BF" w:rsidP="004929BF">
      <w:pPr>
        <w:tabs>
          <w:tab w:val="num" w:pos="540"/>
          <w:tab w:val="left" w:pos="1440"/>
        </w:tabs>
        <w:ind w:right="239"/>
        <w:rPr>
          <w:rFonts w:cs="Arial"/>
          <w:sz w:val="22"/>
          <w:szCs w:val="22"/>
        </w:rPr>
      </w:pPr>
      <w:r>
        <w:rPr>
          <w:sz w:val="22"/>
          <w:szCs w:val="22"/>
        </w:rPr>
        <w:t>iii)</w:t>
      </w:r>
      <w:r>
        <w:rPr>
          <w:sz w:val="22"/>
          <w:szCs w:val="22"/>
        </w:rPr>
        <w:tab/>
        <w:t xml:space="preserve">qu’il prendra toutes les </w:t>
      </w:r>
      <w:r w:rsidR="006C50FC">
        <w:rPr>
          <w:sz w:val="22"/>
          <w:szCs w:val="22"/>
        </w:rPr>
        <w:t>mesures</w:t>
      </w:r>
      <w:r>
        <w:rPr>
          <w:sz w:val="22"/>
          <w:szCs w:val="22"/>
        </w:rPr>
        <w:t xml:space="preserve"> nécessaires pour empêcher le financement du terrorisme et/ou toute pratique </w:t>
      </w:r>
      <w:r w:rsidR="006C50FC">
        <w:rPr>
          <w:sz w:val="22"/>
          <w:szCs w:val="22"/>
        </w:rPr>
        <w:t>frauduleuse ou de corruption telle que mentionnée ci-dessus</w:t>
      </w:r>
      <w:r>
        <w:rPr>
          <w:sz w:val="22"/>
          <w:szCs w:val="22"/>
        </w:rPr>
        <w:t xml:space="preserve"> en lien avec l’exécution du Contrat</w:t>
      </w:r>
      <w:r w:rsidR="006C50FC">
        <w:rPr>
          <w:sz w:val="22"/>
          <w:szCs w:val="22"/>
        </w:rPr>
        <w:t> ; et</w:t>
      </w:r>
    </w:p>
    <w:p w14:paraId="2B7AF7BF" w14:textId="77777777" w:rsidR="004929BF" w:rsidRPr="00BA676D" w:rsidRDefault="004929BF" w:rsidP="004929BF">
      <w:pPr>
        <w:tabs>
          <w:tab w:val="num" w:pos="540"/>
          <w:tab w:val="left" w:pos="1440"/>
        </w:tabs>
        <w:ind w:right="239"/>
        <w:rPr>
          <w:rFonts w:cs="Arial"/>
          <w:sz w:val="22"/>
          <w:szCs w:val="22"/>
        </w:rPr>
      </w:pPr>
    </w:p>
    <w:p w14:paraId="2A10618D" w14:textId="29FDCBB1" w:rsidR="006C50FC" w:rsidRPr="00C35802" w:rsidRDefault="006C50FC" w:rsidP="00C948B6">
      <w:pPr>
        <w:tabs>
          <w:tab w:val="num" w:pos="540"/>
          <w:tab w:val="left" w:pos="1440"/>
        </w:tabs>
        <w:ind w:right="239"/>
        <w:rPr>
          <w:sz w:val="22"/>
          <w:szCs w:val="22"/>
        </w:rPr>
      </w:pPr>
      <w:r>
        <w:rPr>
          <w:sz w:val="22"/>
          <w:szCs w:val="22"/>
        </w:rPr>
        <w:t>iv)</w:t>
      </w:r>
      <w:r>
        <w:rPr>
          <w:sz w:val="22"/>
          <w:szCs w:val="22"/>
        </w:rPr>
        <w:tab/>
      </w:r>
      <w:r w:rsidR="00425494" w:rsidRPr="00C948B6">
        <w:rPr>
          <w:rFonts w:cs="Arial"/>
          <w:sz w:val="22"/>
          <w:szCs w:val="22"/>
        </w:rPr>
        <w:t xml:space="preserve">qu’il rapportera immédiatement à l’OMS, par le biais du service de signalement des problèmes d’intégrité de l’OMS ou directement auprès du Bureau des services de contrôle interne (IOS), toutes les allégations crédibles de pratique frauduleuse ou de corruption réelle ou présumée, telle que définie dans </w:t>
      </w:r>
      <w:r w:rsidR="00406848" w:rsidRPr="00C948B6">
        <w:rPr>
          <w:rFonts w:cs="Arial"/>
          <w:sz w:val="22"/>
          <w:szCs w:val="22"/>
        </w:rPr>
        <w:t>la Politique OMS de prévention, de détection et de répression de la fraude et de la corruption</w:t>
      </w:r>
      <w:r w:rsidR="00406848">
        <w:rPr>
          <w:rFonts w:cs="Arial"/>
          <w:sz w:val="12"/>
          <w:szCs w:val="12"/>
        </w:rPr>
        <w:t xml:space="preserve"> </w:t>
      </w:r>
      <w:r w:rsidR="00425494" w:rsidRPr="00C948B6">
        <w:rPr>
          <w:rFonts w:cs="Arial"/>
          <w:sz w:val="22"/>
          <w:szCs w:val="22"/>
          <w:lang w:val="fr-CH"/>
        </w:rPr>
        <w:t>dont il a connaissance</w:t>
      </w:r>
      <w:r w:rsidR="00425494" w:rsidRPr="00C948B6">
        <w:rPr>
          <w:rFonts w:cs="Arial"/>
          <w:sz w:val="22"/>
          <w:szCs w:val="22"/>
        </w:rPr>
        <w:t xml:space="preserve"> et qu’il réagira, de manière appropriée et dans un délai convenable, à de telles allégations conformément à ses règles, règlements, politiques et procédures respectives. Les informations pertinentes concernant la nature de toutes allégations crédibles de violations réelles ou présumées ainsi que les détails concernant la </w:t>
      </w:r>
      <w:r w:rsidR="00406848">
        <w:rPr>
          <w:rFonts w:cs="Arial"/>
          <w:sz w:val="22"/>
          <w:szCs w:val="22"/>
          <w:lang w:val="fr-CH"/>
        </w:rPr>
        <w:t>répression</w:t>
      </w:r>
      <w:r w:rsidR="00425494" w:rsidRPr="00C948B6">
        <w:rPr>
          <w:rFonts w:cs="Arial"/>
          <w:sz w:val="22"/>
          <w:szCs w:val="22"/>
        </w:rPr>
        <w:t xml:space="preserve"> envisagée et le résultat d’une telle </w:t>
      </w:r>
      <w:r w:rsidR="00406848">
        <w:rPr>
          <w:rFonts w:cs="Arial"/>
          <w:sz w:val="22"/>
          <w:szCs w:val="22"/>
          <w:lang w:val="fr-CH"/>
        </w:rPr>
        <w:t>répression</w:t>
      </w:r>
      <w:r w:rsidR="00425494" w:rsidRPr="00C948B6">
        <w:rPr>
          <w:rFonts w:cs="Arial"/>
          <w:sz w:val="22"/>
          <w:szCs w:val="22"/>
        </w:rPr>
        <w:t xml:space="preserve">, doivent être communiqués et coordonnés avec l’OMS, étant entendu que, sous réserve des dispositions de </w:t>
      </w:r>
      <w:r w:rsidR="00406848" w:rsidRPr="00C948B6">
        <w:rPr>
          <w:rFonts w:cs="Arial"/>
          <w:sz w:val="22"/>
          <w:szCs w:val="22"/>
        </w:rPr>
        <w:t>la Politique OMS de prévention, de détection et de répression de la fraude et de la corruption</w:t>
      </w:r>
      <w:r w:rsidR="00425494" w:rsidRPr="00C948B6">
        <w:rPr>
          <w:rFonts w:cs="Arial"/>
          <w:sz w:val="22"/>
          <w:szCs w:val="22"/>
        </w:rPr>
        <w:t>, l’anonymat et les droits à une procédure équitable des personnes concernées seront respectés</w:t>
      </w:r>
      <w:r w:rsidRPr="00C35802">
        <w:rPr>
          <w:sz w:val="22"/>
          <w:szCs w:val="22"/>
        </w:rPr>
        <w:t>.</w:t>
      </w:r>
    </w:p>
    <w:p w14:paraId="517B30CB" w14:textId="77777777" w:rsidR="006C50FC" w:rsidRPr="000E0574" w:rsidRDefault="006C50FC" w:rsidP="006C50FC">
      <w:pPr>
        <w:pStyle w:val="Paragraphedeliste"/>
        <w:spacing w:line="276" w:lineRule="auto"/>
        <w:ind w:left="225"/>
        <w:rPr>
          <w:rFonts w:cs="Arial"/>
          <w:sz w:val="12"/>
          <w:szCs w:val="12"/>
        </w:rPr>
      </w:pPr>
    </w:p>
    <w:p w14:paraId="277F16B5" w14:textId="35DE05B6" w:rsidR="004929BF" w:rsidRDefault="006C50FC" w:rsidP="006C50FC">
      <w:pPr>
        <w:tabs>
          <w:tab w:val="num" w:pos="540"/>
          <w:tab w:val="left" w:pos="1440"/>
        </w:tabs>
        <w:ind w:right="239"/>
        <w:rPr>
          <w:rFonts w:cs="Arial"/>
          <w:sz w:val="22"/>
          <w:szCs w:val="22"/>
        </w:rPr>
      </w:pPr>
      <w:r w:rsidRPr="00C35802">
        <w:rPr>
          <w:sz w:val="22"/>
          <w:szCs w:val="22"/>
        </w:rPr>
        <w:t>Dans l’éventualité où il s’avère que des ressources, biens et/ou sommes d’argent octroyées ou acquises par l</w:t>
      </w:r>
      <w:r>
        <w:rPr>
          <w:sz w:val="22"/>
          <w:szCs w:val="22"/>
        </w:rPr>
        <w:t>’Entrepreneur</w:t>
      </w:r>
      <w:r w:rsidRPr="00C35802">
        <w:rPr>
          <w:sz w:val="22"/>
          <w:szCs w:val="22"/>
        </w:rPr>
        <w:t xml:space="preserve"> en vertu </w:t>
      </w:r>
      <w:r>
        <w:rPr>
          <w:sz w:val="22"/>
          <w:szCs w:val="22"/>
        </w:rPr>
        <w:t>du Contrat</w:t>
      </w:r>
      <w:r w:rsidRPr="00C35802">
        <w:rPr>
          <w:sz w:val="22"/>
          <w:szCs w:val="22"/>
        </w:rPr>
        <w:t xml:space="preserve"> ont été utilisées pour financer, appuyer ou mener toute activité terroriste ou toute pratique frauduleuse ou de corruption par </w:t>
      </w:r>
      <w:r>
        <w:rPr>
          <w:sz w:val="22"/>
          <w:szCs w:val="22"/>
        </w:rPr>
        <w:t>l’Entrepreneur</w:t>
      </w:r>
      <w:r w:rsidRPr="00C35802">
        <w:rPr>
          <w:sz w:val="22"/>
          <w:szCs w:val="22"/>
        </w:rPr>
        <w:t>, ses employés ou toute autre personne physique ou morale engagée ou autrement utilisée pour exécuter les travaux en vertu de ce</w:t>
      </w:r>
      <w:r>
        <w:rPr>
          <w:sz w:val="22"/>
          <w:szCs w:val="22"/>
        </w:rPr>
        <w:t xml:space="preserve"> Contrat</w:t>
      </w:r>
      <w:r w:rsidRPr="00C35802">
        <w:rPr>
          <w:sz w:val="22"/>
          <w:szCs w:val="22"/>
        </w:rPr>
        <w:t>, l</w:t>
      </w:r>
      <w:r>
        <w:rPr>
          <w:sz w:val="22"/>
          <w:szCs w:val="22"/>
        </w:rPr>
        <w:t>’Entrepreneur</w:t>
      </w:r>
      <w:r w:rsidRPr="00C35802">
        <w:rPr>
          <w:sz w:val="22"/>
          <w:szCs w:val="22"/>
        </w:rPr>
        <w:t xml:space="preserve"> remboursera immédiatement et indemnisera l'OMS d’un montant équivalent à de telles ressources, biens et/ou sommes d’argent (y compris </w:t>
      </w:r>
      <w:bookmarkStart w:id="468" w:name="_Hlk99720474"/>
      <w:r w:rsidRPr="00C35802">
        <w:rPr>
          <w:sz w:val="22"/>
          <w:szCs w:val="22"/>
        </w:rPr>
        <w:t xml:space="preserve">en cas d’action en responsabilité </w:t>
      </w:r>
      <w:bookmarkEnd w:id="468"/>
      <w:r w:rsidRPr="00C35802">
        <w:rPr>
          <w:sz w:val="22"/>
          <w:szCs w:val="22"/>
        </w:rPr>
        <w:t>qui découlerait d’une telle utilisation)</w:t>
      </w:r>
      <w:r w:rsidR="004929BF">
        <w:rPr>
          <w:sz w:val="22"/>
          <w:szCs w:val="22"/>
        </w:rPr>
        <w:t>.</w:t>
      </w:r>
    </w:p>
    <w:p w14:paraId="6B98DA8C" w14:textId="77777777" w:rsidR="00086E6F" w:rsidRPr="00BA676D" w:rsidRDefault="00086E6F" w:rsidP="004929BF">
      <w:pPr>
        <w:tabs>
          <w:tab w:val="num" w:pos="540"/>
          <w:tab w:val="left" w:pos="1440"/>
        </w:tabs>
        <w:ind w:right="239"/>
        <w:rPr>
          <w:rFonts w:cs="Arial"/>
          <w:sz w:val="22"/>
          <w:szCs w:val="22"/>
        </w:rPr>
      </w:pPr>
    </w:p>
    <w:p w14:paraId="232A677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69" w:name="_Ref507410351"/>
      <w:bookmarkStart w:id="470" w:name="_Toc507411684"/>
      <w:bookmarkStart w:id="471" w:name="_Toc79088063"/>
      <w:r>
        <w:rPr>
          <w:sz w:val="22"/>
          <w:szCs w:val="22"/>
        </w:rPr>
        <w:t>Comportement éthique</w:t>
      </w:r>
      <w:bookmarkEnd w:id="469"/>
      <w:bookmarkEnd w:id="470"/>
      <w:bookmarkEnd w:id="471"/>
    </w:p>
    <w:p w14:paraId="2CD120D8" w14:textId="77777777" w:rsidR="004929BF" w:rsidRPr="001307E0" w:rsidRDefault="004929BF" w:rsidP="004929BF">
      <w:pPr>
        <w:tabs>
          <w:tab w:val="num" w:pos="540"/>
          <w:tab w:val="left" w:pos="1440"/>
        </w:tabs>
        <w:ind w:right="239"/>
        <w:rPr>
          <w:rFonts w:cs="Arial"/>
          <w:sz w:val="22"/>
          <w:szCs w:val="22"/>
          <w:lang w:val="en-GB"/>
        </w:rPr>
      </w:pPr>
    </w:p>
    <w:p w14:paraId="6DE5D0AA" w14:textId="481E09EF" w:rsidR="004929BF" w:rsidRDefault="004929BF" w:rsidP="0090015E">
      <w:pPr>
        <w:tabs>
          <w:tab w:val="left" w:pos="1440"/>
        </w:tabs>
        <w:ind w:right="239"/>
        <w:rPr>
          <w:rFonts w:cs="Arial"/>
          <w:sz w:val="22"/>
          <w:szCs w:val="22"/>
        </w:rPr>
      </w:pPr>
      <w:r>
        <w:rPr>
          <w:sz w:val="22"/>
          <w:szCs w:val="22"/>
        </w:rPr>
        <w:t>L’OMS et l’Entrepreneur, ainsi que chacun des partenaires et sous-traitants de l’Entrepreneur, leurs employés et agents doivent respecter les normes éthiques les plus strictes dans le cadre de l’exécution du Contrat. À cet égard, l’Entrepreneur veille également à ce que ni l’Entrepreneur ni ses partenaires, sous-traitants, agents ou employés ne participent à des activités impliquant le travail des enfants, le trafic d’armes, la promotion du tabac ou tout autre comportement préjudiciable à la santé, l’exploitation et l’abus sexuels</w:t>
      </w:r>
      <w:r w:rsidR="00363488">
        <w:rPr>
          <w:sz w:val="22"/>
          <w:szCs w:val="22"/>
        </w:rPr>
        <w:t>, le harcèlement sexuel ou toute autre forme de comportement abusif</w:t>
      </w:r>
      <w:r>
        <w:rPr>
          <w:sz w:val="22"/>
          <w:szCs w:val="22"/>
        </w:rPr>
        <w:t xml:space="preserve">. </w:t>
      </w:r>
    </w:p>
    <w:p w14:paraId="2482ED90" w14:textId="77777777" w:rsidR="004929BF" w:rsidRPr="00BA676D" w:rsidRDefault="004929BF" w:rsidP="004929BF">
      <w:pPr>
        <w:tabs>
          <w:tab w:val="num" w:pos="540"/>
          <w:tab w:val="left" w:pos="1440"/>
        </w:tabs>
        <w:ind w:right="239"/>
        <w:rPr>
          <w:rFonts w:cs="Arial"/>
          <w:sz w:val="22"/>
          <w:szCs w:val="22"/>
        </w:rPr>
      </w:pPr>
    </w:p>
    <w:p w14:paraId="4DE0850E" w14:textId="77777777" w:rsidR="004929BF" w:rsidRPr="001307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2" w:name="_Ref507408881"/>
      <w:bookmarkStart w:id="473" w:name="_Toc507411685"/>
      <w:bookmarkStart w:id="474" w:name="_Toc79088064"/>
      <w:r>
        <w:rPr>
          <w:sz w:val="22"/>
          <w:szCs w:val="22"/>
        </w:rPr>
        <w:t>Fonctionnaires et avantages</w:t>
      </w:r>
      <w:bookmarkEnd w:id="472"/>
      <w:bookmarkEnd w:id="473"/>
      <w:bookmarkEnd w:id="474"/>
    </w:p>
    <w:p w14:paraId="395D3876" w14:textId="77777777" w:rsidR="004929BF" w:rsidRPr="001307E0" w:rsidRDefault="004929BF" w:rsidP="004929BF">
      <w:pPr>
        <w:tabs>
          <w:tab w:val="num" w:pos="540"/>
          <w:tab w:val="left" w:pos="1440"/>
        </w:tabs>
        <w:autoSpaceDE w:val="0"/>
        <w:autoSpaceDN w:val="0"/>
        <w:adjustRightInd w:val="0"/>
        <w:ind w:right="239"/>
        <w:rPr>
          <w:rFonts w:cs="Arial"/>
          <w:sz w:val="22"/>
          <w:szCs w:val="22"/>
          <w:lang w:val="en-GB"/>
        </w:rPr>
      </w:pPr>
    </w:p>
    <w:p w14:paraId="484BE08E" w14:textId="77777777" w:rsidR="004929BF" w:rsidRPr="001307E0" w:rsidRDefault="004929BF" w:rsidP="004929BF">
      <w:pPr>
        <w:tabs>
          <w:tab w:val="num" w:pos="540"/>
          <w:tab w:val="left" w:pos="1440"/>
        </w:tabs>
        <w:autoSpaceDE w:val="0"/>
        <w:autoSpaceDN w:val="0"/>
        <w:adjustRightInd w:val="0"/>
        <w:ind w:right="239"/>
        <w:rPr>
          <w:rFonts w:cs="Arial"/>
          <w:sz w:val="22"/>
          <w:szCs w:val="22"/>
        </w:rPr>
      </w:pPr>
      <w:r>
        <w:rPr>
          <w:sz w:val="22"/>
          <w:szCs w:val="22"/>
        </w:rPr>
        <w:t xml:space="preserve">L’Entrepreneur garantit qu’aucun fonctionnaire de l’OMS n’a reçu ni ne se verra offrir par lui-même d’avantage direct ou indirect lié au Contrat ou à son attribution. </w:t>
      </w:r>
    </w:p>
    <w:p w14:paraId="21F291B0" w14:textId="77777777" w:rsidR="004929BF" w:rsidRPr="00BA676D" w:rsidRDefault="004929BF" w:rsidP="004929BF">
      <w:pPr>
        <w:tabs>
          <w:tab w:val="num" w:pos="540"/>
          <w:tab w:val="left" w:pos="1440"/>
        </w:tabs>
        <w:ind w:right="239"/>
        <w:rPr>
          <w:rFonts w:cs="Arial"/>
          <w:sz w:val="22"/>
          <w:szCs w:val="22"/>
        </w:rPr>
      </w:pPr>
    </w:p>
    <w:p w14:paraId="71CBC834" w14:textId="77777777" w:rsidR="004929BF" w:rsidRPr="00CD1BE0" w:rsidRDefault="004929BF" w:rsidP="004929BF">
      <w:pPr>
        <w:pStyle w:val="StyleHeading2LatinArialComplexArial"/>
        <w:numPr>
          <w:ilvl w:val="1"/>
          <w:numId w:val="1"/>
        </w:numPr>
        <w:tabs>
          <w:tab w:val="clear" w:pos="851"/>
          <w:tab w:val="num" w:pos="-170"/>
          <w:tab w:val="left" w:pos="567"/>
          <w:tab w:val="left" w:pos="1440"/>
        </w:tabs>
        <w:ind w:left="0" w:right="239"/>
        <w:rPr>
          <w:sz w:val="22"/>
          <w:szCs w:val="22"/>
        </w:rPr>
      </w:pPr>
      <w:bookmarkStart w:id="475" w:name="_Ref507407559"/>
      <w:bookmarkStart w:id="476" w:name="_Toc507411686"/>
      <w:bookmarkStart w:id="477" w:name="_Toc79088065"/>
      <w:r>
        <w:rPr>
          <w:sz w:val="22"/>
          <w:szCs w:val="22"/>
        </w:rPr>
        <w:t>Respect des codes et politiques de l’OMS</w:t>
      </w:r>
      <w:bookmarkEnd w:id="475"/>
      <w:bookmarkEnd w:id="476"/>
      <w:bookmarkEnd w:id="477"/>
    </w:p>
    <w:p w14:paraId="31CC66BB" w14:textId="77777777" w:rsidR="004929BF" w:rsidRPr="00BA676D" w:rsidRDefault="004929BF" w:rsidP="004929BF">
      <w:pPr>
        <w:tabs>
          <w:tab w:val="num" w:pos="540"/>
          <w:tab w:val="left" w:pos="1440"/>
        </w:tabs>
        <w:ind w:right="239"/>
        <w:rPr>
          <w:rFonts w:cs="Arial"/>
          <w:sz w:val="22"/>
          <w:szCs w:val="22"/>
        </w:rPr>
      </w:pPr>
    </w:p>
    <w:p w14:paraId="098DE6E2" w14:textId="5FB2E0DD" w:rsidR="004929BF" w:rsidRPr="00086E6F" w:rsidRDefault="004929BF" w:rsidP="00D84626">
      <w:pPr>
        <w:tabs>
          <w:tab w:val="num" w:pos="540"/>
          <w:tab w:val="left" w:pos="1440"/>
        </w:tabs>
        <w:ind w:right="239"/>
        <w:rPr>
          <w:rFonts w:cs="Arial"/>
          <w:sz w:val="22"/>
          <w:szCs w:val="22"/>
        </w:rPr>
      </w:pPr>
      <w:r>
        <w:rPr>
          <w:sz w:val="22"/>
          <w:szCs w:val="22"/>
        </w:rPr>
        <w:lastRenderedPageBreak/>
        <w:t>En concluant le Contrat, l’Entrepreneur reconnaît qu’il a lu les Politiques de l’OMS (telles que définies ci-dessous), et qu’il les accepte et convient de s’y conformer.</w:t>
      </w:r>
      <w:r w:rsidR="00876D12">
        <w:rPr>
          <w:sz w:val="22"/>
          <w:szCs w:val="22"/>
        </w:rPr>
        <w:t xml:space="preserve"> </w:t>
      </w:r>
    </w:p>
    <w:p w14:paraId="23DF2280" w14:textId="77777777" w:rsidR="004929BF" w:rsidRPr="00BA676D" w:rsidRDefault="004929BF" w:rsidP="004929BF">
      <w:pPr>
        <w:tabs>
          <w:tab w:val="num" w:pos="540"/>
          <w:tab w:val="left" w:pos="1440"/>
        </w:tabs>
        <w:ind w:right="239"/>
        <w:rPr>
          <w:rFonts w:cs="Arial"/>
          <w:sz w:val="22"/>
          <w:szCs w:val="22"/>
        </w:rPr>
      </w:pPr>
    </w:p>
    <w:p w14:paraId="423B5D65" w14:textId="5CBDE00C" w:rsidR="004929BF" w:rsidRPr="00086E6F" w:rsidRDefault="004929BF" w:rsidP="00D84626">
      <w:pPr>
        <w:tabs>
          <w:tab w:val="num" w:pos="540"/>
          <w:tab w:val="left" w:pos="1440"/>
        </w:tabs>
        <w:ind w:right="239"/>
        <w:rPr>
          <w:rFonts w:cs="Arial"/>
          <w:sz w:val="22"/>
          <w:szCs w:val="22"/>
        </w:rPr>
      </w:pPr>
      <w:r>
        <w:rPr>
          <w:sz w:val="22"/>
          <w:szCs w:val="22"/>
        </w:rPr>
        <w:t xml:space="preserve">En lien avec ce qui précède, l’Entrepreneur doit prendre des mesures appropriées afin de prévenir et répondre à toute violation des normes de conduite, telles que décrites dans les Politiques de l’OMS, par leurs employés et par toute autre personne </w:t>
      </w:r>
      <w:r w:rsidR="006A423A">
        <w:rPr>
          <w:sz w:val="22"/>
          <w:szCs w:val="22"/>
        </w:rPr>
        <w:t xml:space="preserve">physique ou morale engagée ou autrement utilisée </w:t>
      </w:r>
      <w:r>
        <w:rPr>
          <w:sz w:val="22"/>
          <w:szCs w:val="22"/>
        </w:rPr>
        <w:t xml:space="preserve"> pour exécuter le travail en vertu du Contrat.</w:t>
      </w:r>
      <w:r w:rsidR="00876D12">
        <w:rPr>
          <w:sz w:val="22"/>
          <w:szCs w:val="22"/>
        </w:rPr>
        <w:t xml:space="preserve"> </w:t>
      </w:r>
    </w:p>
    <w:p w14:paraId="7A7ABDCF" w14:textId="77777777" w:rsidR="004929BF" w:rsidRPr="00BA676D" w:rsidRDefault="004929BF" w:rsidP="004929BF">
      <w:pPr>
        <w:tabs>
          <w:tab w:val="num" w:pos="540"/>
          <w:tab w:val="left" w:pos="1440"/>
        </w:tabs>
        <w:ind w:right="239"/>
        <w:rPr>
          <w:rFonts w:cs="Arial"/>
          <w:sz w:val="22"/>
          <w:szCs w:val="22"/>
        </w:rPr>
      </w:pPr>
    </w:p>
    <w:p w14:paraId="51D0B166" w14:textId="77777777" w:rsidR="004929BF" w:rsidRPr="00086E6F" w:rsidRDefault="004929BF" w:rsidP="004929BF">
      <w:pPr>
        <w:tabs>
          <w:tab w:val="num" w:pos="540"/>
          <w:tab w:val="left" w:pos="1440"/>
        </w:tabs>
        <w:ind w:right="239"/>
        <w:rPr>
          <w:rFonts w:cs="Arial"/>
          <w:sz w:val="22"/>
          <w:szCs w:val="22"/>
        </w:rPr>
      </w:pPr>
      <w:r>
        <w:rPr>
          <w:sz w:val="22"/>
          <w:szCs w:val="22"/>
        </w:rPr>
        <w:t xml:space="preserve">Sans limiter la portée de ce qui précède, l’Entrepreneur doit immédiatement signaler à l’OMS, conformément aux dispositions des Politiques de l’OMS applicables, toute violation réelle ou présumée dont il a connaissance concernant toute Politique de l’OMS. </w:t>
      </w:r>
    </w:p>
    <w:p w14:paraId="4E3271FE" w14:textId="77777777" w:rsidR="004929BF" w:rsidRPr="00BA676D" w:rsidRDefault="004929BF" w:rsidP="004929BF">
      <w:pPr>
        <w:tabs>
          <w:tab w:val="num" w:pos="540"/>
          <w:tab w:val="left" w:pos="1440"/>
        </w:tabs>
        <w:ind w:right="239"/>
        <w:rPr>
          <w:rFonts w:cs="Arial"/>
          <w:sz w:val="22"/>
          <w:szCs w:val="22"/>
        </w:rPr>
      </w:pPr>
    </w:p>
    <w:p w14:paraId="202FC492" w14:textId="3C237CD4" w:rsidR="0080346F" w:rsidRPr="00BA676D" w:rsidRDefault="00F435D5" w:rsidP="004929BF">
      <w:pPr>
        <w:tabs>
          <w:tab w:val="num" w:pos="540"/>
          <w:tab w:val="left" w:pos="1440"/>
        </w:tabs>
        <w:ind w:right="239"/>
        <w:rPr>
          <w:rFonts w:cs="Arial"/>
          <w:sz w:val="22"/>
          <w:szCs w:val="22"/>
        </w:rPr>
      </w:pPr>
      <w:r>
        <w:rPr>
          <w:sz w:val="22"/>
          <w:szCs w:val="22"/>
        </w:rPr>
        <w:t xml:space="preserve">Aux fins du </w:t>
      </w:r>
      <w:r w:rsidR="0040483D">
        <w:rPr>
          <w:sz w:val="22"/>
          <w:szCs w:val="22"/>
        </w:rPr>
        <w:t>Contrat</w:t>
      </w:r>
      <w:r>
        <w:rPr>
          <w:sz w:val="22"/>
          <w:szCs w:val="22"/>
        </w:rPr>
        <w:t xml:space="preserve">, </w:t>
      </w:r>
      <w:r w:rsidR="009B44E2">
        <w:rPr>
          <w:sz w:val="22"/>
          <w:szCs w:val="22"/>
        </w:rPr>
        <w:t>l’expression</w:t>
      </w:r>
      <w:r>
        <w:rPr>
          <w:sz w:val="22"/>
          <w:szCs w:val="22"/>
        </w:rPr>
        <w:t xml:space="preserve"> « </w:t>
      </w:r>
      <w:r w:rsidR="009B44E2">
        <w:rPr>
          <w:sz w:val="22"/>
          <w:szCs w:val="22"/>
        </w:rPr>
        <w:t>P</w:t>
      </w:r>
      <w:r>
        <w:rPr>
          <w:sz w:val="22"/>
          <w:szCs w:val="22"/>
        </w:rPr>
        <w:t>olitiques de l</w:t>
      </w:r>
      <w:r w:rsidR="00331EBC">
        <w:rPr>
          <w:sz w:val="22"/>
          <w:szCs w:val="22"/>
        </w:rPr>
        <w:t>’</w:t>
      </w:r>
      <w:r>
        <w:rPr>
          <w:sz w:val="22"/>
          <w:szCs w:val="22"/>
        </w:rPr>
        <w:t>OMS » désigne collectivement</w:t>
      </w:r>
      <w:r w:rsidR="00D36629">
        <w:rPr>
          <w:sz w:val="22"/>
          <w:szCs w:val="22"/>
        </w:rPr>
        <w:t> </w:t>
      </w:r>
      <w:r w:rsidR="00876D12">
        <w:rPr>
          <w:sz w:val="22"/>
          <w:szCs w:val="22"/>
        </w:rPr>
        <w:t>:</w:t>
      </w:r>
      <w:r>
        <w:rPr>
          <w:sz w:val="22"/>
          <w:szCs w:val="22"/>
        </w:rPr>
        <w:t xml:space="preserve"> </w:t>
      </w:r>
      <w:r w:rsidR="00775E03" w:rsidRPr="00BA676D">
        <w:rPr>
          <w:sz w:val="22"/>
          <w:szCs w:val="22"/>
        </w:rPr>
        <w:t>i) le Code d’éthique et de déontologie de l’OMS, ii) la</w:t>
      </w:r>
      <w:r w:rsidR="00C35334">
        <w:rPr>
          <w:sz w:val="22"/>
          <w:szCs w:val="22"/>
        </w:rPr>
        <w:t xml:space="preserve"> directive de </w:t>
      </w:r>
      <w:r w:rsidR="00C35334" w:rsidRPr="008F1C2D">
        <w:rPr>
          <w:sz w:val="22"/>
          <w:szCs w:val="22"/>
        </w:rPr>
        <w:t>l’OMS</w:t>
      </w:r>
      <w:r w:rsidR="00C35334">
        <w:rPr>
          <w:sz w:val="22"/>
          <w:szCs w:val="22"/>
        </w:rPr>
        <w:t xml:space="preserve"> sur la protection contre l’exploitation et les abus sexuels</w:t>
      </w:r>
      <w:r w:rsidR="00775E03" w:rsidRPr="00BA676D">
        <w:rPr>
          <w:sz w:val="22"/>
          <w:szCs w:val="22"/>
        </w:rPr>
        <w:t xml:space="preserve">, (iii) la Politique de l’OMS relative à la prévention et la lutte contre les comportements abusifs, iv) le Code de conduite de l’OMS pour une recherche responsable, v) la Politique de l’OMS sur le signalement des actes répréhensibles et la protection contre les représailles,  vi) </w:t>
      </w:r>
      <w:r w:rsidR="0036053D" w:rsidRPr="00C948B6">
        <w:rPr>
          <w:sz w:val="22"/>
          <w:szCs w:val="22"/>
        </w:rPr>
        <w:t xml:space="preserve">la Politique OMS de prévention, de détection et de répression de la fraude et de la corruption </w:t>
      </w:r>
      <w:r w:rsidR="00C35334">
        <w:rPr>
          <w:sz w:val="22"/>
          <w:szCs w:val="22"/>
        </w:rPr>
        <w:t xml:space="preserve">et vii) </w:t>
      </w:r>
      <w:r w:rsidR="00775E03" w:rsidRPr="00BA676D">
        <w:rPr>
          <w:sz w:val="22"/>
          <w:szCs w:val="22"/>
        </w:rPr>
        <w:t xml:space="preserve">le Code de conduite des fournisseurs des Nations Unies, y compris leurs modifications éventuelles et qui sont publiquement accessibles sur le site internet de l’OMS aux liens suivants : </w:t>
      </w:r>
      <w:hyperlink r:id="rId15" w:history="1">
        <w:r w:rsidR="00775E03" w:rsidRPr="00BA676D">
          <w:rPr>
            <w:sz w:val="22"/>
            <w:szCs w:val="22"/>
          </w:rPr>
          <w:t>http://www.who.int/about/finances-accountability/procurement/en/</w:t>
        </w:r>
      </w:hyperlink>
      <w:r w:rsidR="00775E03" w:rsidRPr="00BA676D">
        <w:rPr>
          <w:sz w:val="22"/>
          <w:szCs w:val="22"/>
        </w:rPr>
        <w:t xml:space="preserve"> pour ce qui est  du Code de conduite des fournisseurs des Nations Unies, et </w:t>
      </w:r>
      <w:hyperlink r:id="rId16" w:history="1">
        <w:r w:rsidR="00775E03" w:rsidRPr="00BA676D">
          <w:rPr>
            <w:sz w:val="22"/>
            <w:szCs w:val="22"/>
          </w:rPr>
          <w:t>http://www.who.int/about/ethics/en/</w:t>
        </w:r>
      </w:hyperlink>
      <w:r w:rsidR="00775E03" w:rsidRPr="00BA676D">
        <w:rPr>
          <w:sz w:val="22"/>
          <w:szCs w:val="22"/>
        </w:rPr>
        <w:t xml:space="preserve"> pour ce qui est des autres Politiques de l’OMS.</w:t>
      </w:r>
    </w:p>
    <w:p w14:paraId="376A700A" w14:textId="451F6904" w:rsidR="00CD1BE0" w:rsidRPr="005F68D8" w:rsidRDefault="0080346F" w:rsidP="00CD1BE0">
      <w:pPr>
        <w:pStyle w:val="StyleHeading2LatinArialComplexArial"/>
        <w:numPr>
          <w:ilvl w:val="1"/>
          <w:numId w:val="1"/>
        </w:numPr>
        <w:tabs>
          <w:tab w:val="clear" w:pos="851"/>
          <w:tab w:val="num" w:pos="-170"/>
          <w:tab w:val="left" w:pos="567"/>
          <w:tab w:val="left" w:pos="1440"/>
        </w:tabs>
        <w:ind w:left="0" w:right="239"/>
        <w:rPr>
          <w:sz w:val="22"/>
          <w:szCs w:val="22"/>
          <w:u w:val="single"/>
        </w:rPr>
      </w:pPr>
      <w:bookmarkStart w:id="478" w:name="_Toc79088066"/>
      <w:r>
        <w:rPr>
          <w:sz w:val="22"/>
          <w:szCs w:val="22"/>
          <w:u w:val="single"/>
        </w:rPr>
        <w:t>Tolérance zéro pour l’exploitation et les abus sexuels</w:t>
      </w:r>
      <w:r w:rsidR="00775E03">
        <w:rPr>
          <w:sz w:val="22"/>
          <w:szCs w:val="22"/>
          <w:u w:val="single"/>
        </w:rPr>
        <w:t>, le harcèlement sexuel ainsi que toute autre forme de comportement abusif</w:t>
      </w:r>
      <w:bookmarkEnd w:id="478"/>
      <w:r>
        <w:rPr>
          <w:sz w:val="22"/>
          <w:szCs w:val="22"/>
          <w:u w:val="single"/>
        </w:rPr>
        <w:t xml:space="preserve"> </w:t>
      </w:r>
    </w:p>
    <w:p w14:paraId="25E87C1F" w14:textId="77777777" w:rsidR="00342863" w:rsidRPr="00BA676D" w:rsidRDefault="00342863" w:rsidP="00CD1BE0">
      <w:pPr>
        <w:tabs>
          <w:tab w:val="num" w:pos="540"/>
          <w:tab w:val="left" w:pos="1440"/>
        </w:tabs>
        <w:ind w:right="239"/>
        <w:rPr>
          <w:rFonts w:cs="Arial"/>
          <w:sz w:val="22"/>
          <w:szCs w:val="22"/>
        </w:rPr>
      </w:pPr>
    </w:p>
    <w:p w14:paraId="6FD80827" w14:textId="38674142" w:rsidR="0080346F" w:rsidRPr="00086E6F" w:rsidRDefault="0080346F" w:rsidP="00BA676D">
      <w:pPr>
        <w:tabs>
          <w:tab w:val="num" w:pos="540"/>
          <w:tab w:val="left" w:pos="1440"/>
        </w:tabs>
        <w:ind w:right="239"/>
        <w:rPr>
          <w:rFonts w:cs="Arial"/>
          <w:sz w:val="22"/>
          <w:szCs w:val="22"/>
        </w:rPr>
      </w:pPr>
      <w:r>
        <w:rPr>
          <w:sz w:val="22"/>
          <w:szCs w:val="22"/>
        </w:rPr>
        <w:t>L’OMS applique la tolérance zéro en matière d’exploitation et d’abus sexuels</w:t>
      </w:r>
      <w:r w:rsidR="00205361" w:rsidRPr="00BA676D">
        <w:rPr>
          <w:sz w:val="22"/>
          <w:szCs w:val="22"/>
        </w:rPr>
        <w:t>, de harcèlement sexuel et de toute autre forme de comportement abusif</w:t>
      </w:r>
      <w:r>
        <w:rPr>
          <w:sz w:val="22"/>
          <w:szCs w:val="22"/>
        </w:rPr>
        <w:t xml:space="preserve">. À cet égard, et sans limiter la portée de toute autre disposition </w:t>
      </w:r>
      <w:r w:rsidR="00F562D0">
        <w:rPr>
          <w:sz w:val="22"/>
          <w:szCs w:val="22"/>
        </w:rPr>
        <w:t>du Contrat</w:t>
      </w:r>
      <w:r w:rsidR="00CE6F17">
        <w:rPr>
          <w:sz w:val="22"/>
          <w:szCs w:val="22"/>
        </w:rPr>
        <w:t xml:space="preserve">, </w:t>
      </w:r>
      <w:r>
        <w:rPr>
          <w:sz w:val="22"/>
          <w:szCs w:val="22"/>
        </w:rPr>
        <w:t>l’Entrepreneur garantit</w:t>
      </w:r>
      <w:r w:rsidR="003431E5">
        <w:rPr>
          <w:sz w:val="22"/>
          <w:szCs w:val="22"/>
        </w:rPr>
        <w:t> :</w:t>
      </w:r>
      <w:r>
        <w:rPr>
          <w:sz w:val="22"/>
          <w:szCs w:val="22"/>
        </w:rPr>
        <w:t xml:space="preserve"> i) qu’il prendra toutes les mesures raisonnables et appropriées pour prévenir tout acte d’exploitation ou d’abus sexuels tels que décrits dans la</w:t>
      </w:r>
      <w:r w:rsidR="00C35334">
        <w:rPr>
          <w:sz w:val="22"/>
          <w:szCs w:val="22"/>
        </w:rPr>
        <w:t xml:space="preserve"> directive </w:t>
      </w:r>
      <w:r w:rsidR="00C35334" w:rsidRPr="008F1C2D">
        <w:rPr>
          <w:sz w:val="22"/>
          <w:szCs w:val="22"/>
        </w:rPr>
        <w:t>de l’OMS</w:t>
      </w:r>
      <w:r w:rsidR="00C35334">
        <w:rPr>
          <w:sz w:val="22"/>
          <w:szCs w:val="22"/>
        </w:rPr>
        <w:t xml:space="preserve"> sur la protection</w:t>
      </w:r>
      <w:r w:rsidR="006A423A">
        <w:rPr>
          <w:sz w:val="22"/>
          <w:szCs w:val="22"/>
        </w:rPr>
        <w:t xml:space="preserve"> contre l’exploitation et les abus sexuels</w:t>
      </w:r>
      <w:r>
        <w:rPr>
          <w:sz w:val="22"/>
          <w:szCs w:val="22"/>
        </w:rPr>
        <w:t xml:space="preserve">, </w:t>
      </w:r>
      <w:r w:rsidR="009B44E2" w:rsidRPr="00690974">
        <w:rPr>
          <w:sz w:val="22"/>
          <w:szCs w:val="22"/>
        </w:rPr>
        <w:t xml:space="preserve">et/ou </w:t>
      </w:r>
      <w:r w:rsidR="009B44E2">
        <w:rPr>
          <w:sz w:val="22"/>
          <w:szCs w:val="22"/>
        </w:rPr>
        <w:t xml:space="preserve">tout acte </w:t>
      </w:r>
      <w:r w:rsidR="009B44E2" w:rsidRPr="00690974">
        <w:rPr>
          <w:sz w:val="22"/>
          <w:szCs w:val="22"/>
        </w:rPr>
        <w:t>de harcèlement sexuel ou de toute autre forme de comportement abusif tels que décrits dans la Politique de l’OMS relative à la prévention et la lutte contre les comportements abusifs</w:t>
      </w:r>
      <w:r w:rsidR="009B44E2" w:rsidRPr="00885CD2">
        <w:rPr>
          <w:rFonts w:cs="Arial"/>
          <w:sz w:val="16"/>
          <w:szCs w:val="16"/>
        </w:rPr>
        <w:t> </w:t>
      </w:r>
      <w:r w:rsidR="009B44E2">
        <w:rPr>
          <w:sz w:val="22"/>
          <w:szCs w:val="22"/>
        </w:rPr>
        <w:t xml:space="preserve"> </w:t>
      </w:r>
      <w:r>
        <w:rPr>
          <w:sz w:val="22"/>
          <w:szCs w:val="22"/>
        </w:rPr>
        <w:t xml:space="preserve">par l’un quelconque de ses employés et toute autre personne </w:t>
      </w:r>
      <w:r w:rsidR="00D43946">
        <w:rPr>
          <w:sz w:val="22"/>
          <w:szCs w:val="22"/>
        </w:rPr>
        <w:t>physique ou morale engagée ou autrement utilisée</w:t>
      </w:r>
      <w:r w:rsidR="00D43946" w:rsidDel="00D43946">
        <w:rPr>
          <w:sz w:val="22"/>
          <w:szCs w:val="22"/>
        </w:rPr>
        <w:t xml:space="preserve"> </w:t>
      </w:r>
      <w:r>
        <w:rPr>
          <w:sz w:val="22"/>
          <w:szCs w:val="22"/>
        </w:rPr>
        <w:t>pour exécuter le travail prévu au titre du Contrat</w:t>
      </w:r>
      <w:r w:rsidR="0051241C">
        <w:rPr>
          <w:sz w:val="22"/>
          <w:szCs w:val="22"/>
        </w:rPr>
        <w:t> ;</w:t>
      </w:r>
      <w:r>
        <w:rPr>
          <w:sz w:val="22"/>
          <w:szCs w:val="22"/>
        </w:rPr>
        <w:t xml:space="preserve"> et ii) qu’il signalera immédiatement à l’OMS et donnera suite à toute violation réelle ou présumée </w:t>
      </w:r>
      <w:r w:rsidR="00AC5A61">
        <w:rPr>
          <w:sz w:val="21"/>
          <w:szCs w:val="21"/>
        </w:rPr>
        <w:t>de l’une ou l’autre de ces Politiques dont il a connaissance, conformément à leurs dispositions respectives</w:t>
      </w:r>
      <w:r w:rsidR="00CE6F17">
        <w:rPr>
          <w:sz w:val="22"/>
          <w:szCs w:val="22"/>
        </w:rPr>
        <w:t>.</w:t>
      </w:r>
    </w:p>
    <w:p w14:paraId="6FE60F8B" w14:textId="77777777" w:rsidR="0001356D" w:rsidRPr="00BA676D" w:rsidRDefault="0001356D" w:rsidP="0090015E">
      <w:pPr>
        <w:tabs>
          <w:tab w:val="left" w:pos="1440"/>
        </w:tabs>
        <w:ind w:right="239"/>
        <w:rPr>
          <w:rFonts w:cs="Arial"/>
          <w:sz w:val="22"/>
          <w:szCs w:val="22"/>
        </w:rPr>
      </w:pPr>
    </w:p>
    <w:p w14:paraId="20975F16" w14:textId="77777777" w:rsidR="00342863" w:rsidRDefault="0001356D"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79" w:name="_Ref511817964"/>
      <w:bookmarkStart w:id="480" w:name="_Toc79088067"/>
      <w:r>
        <w:rPr>
          <w:sz w:val="22"/>
          <w:szCs w:val="22"/>
        </w:rPr>
        <w:t>Déclaration relative à l’industrie du tabac/de l’armement</w:t>
      </w:r>
      <w:bookmarkEnd w:id="479"/>
      <w:bookmarkEnd w:id="480"/>
      <w:r>
        <w:rPr>
          <w:sz w:val="22"/>
          <w:szCs w:val="22"/>
        </w:rPr>
        <w:t xml:space="preserve"> </w:t>
      </w:r>
    </w:p>
    <w:p w14:paraId="5DDF4E73" w14:textId="77777777" w:rsidR="00342863" w:rsidRPr="00BA676D" w:rsidRDefault="00342863" w:rsidP="00342863">
      <w:pPr>
        <w:tabs>
          <w:tab w:val="num" w:pos="540"/>
          <w:tab w:val="left" w:pos="1440"/>
        </w:tabs>
        <w:ind w:right="239"/>
        <w:rPr>
          <w:rFonts w:cs="Arial"/>
          <w:sz w:val="22"/>
          <w:szCs w:val="22"/>
        </w:rPr>
      </w:pPr>
    </w:p>
    <w:p w14:paraId="20C3FEC0" w14:textId="55821A03" w:rsidR="0001356D" w:rsidRPr="00342863" w:rsidRDefault="0001356D" w:rsidP="00342863">
      <w:pPr>
        <w:tabs>
          <w:tab w:val="num" w:pos="540"/>
          <w:tab w:val="left" w:pos="1440"/>
        </w:tabs>
        <w:ind w:right="239"/>
        <w:rPr>
          <w:rFonts w:cs="Arial"/>
          <w:sz w:val="22"/>
          <w:szCs w:val="22"/>
        </w:rPr>
      </w:pPr>
      <w:r>
        <w:rPr>
          <w:sz w:val="22"/>
          <w:szCs w:val="22"/>
        </w:rPr>
        <w:t>Il peut être demandé à l’Entrepreneur de déclarer ses éventuelles relations avec l’industrie du tabac et/ou de l’armement en remplissant la déclaration requise par l’OMS relative à l’industrie du tabac/de l’armement.</w:t>
      </w:r>
      <w:r w:rsidR="00876D12">
        <w:rPr>
          <w:sz w:val="22"/>
          <w:szCs w:val="22"/>
        </w:rPr>
        <w:t xml:space="preserve"> </w:t>
      </w:r>
      <w:r>
        <w:rPr>
          <w:sz w:val="22"/>
          <w:szCs w:val="22"/>
        </w:rPr>
        <w:t>Dans les cas où l’OMS demande une telle déclaration, l’Entrepreneur s’engage à ne pas autoriser le commencement du travail prévu au Contrat tant que l’OMS n’a pas évalué les informations communiquées et confirmé par écrit à l’Entrepreneur que ce travail peut commencer.</w:t>
      </w:r>
    </w:p>
    <w:p w14:paraId="3D7A8819" w14:textId="77777777" w:rsidR="0001356D" w:rsidRPr="00BA676D" w:rsidRDefault="0001356D" w:rsidP="0090015E">
      <w:pPr>
        <w:tabs>
          <w:tab w:val="left" w:pos="1440"/>
        </w:tabs>
        <w:ind w:right="239"/>
        <w:rPr>
          <w:rFonts w:cs="Arial"/>
          <w:sz w:val="22"/>
          <w:szCs w:val="22"/>
        </w:rPr>
      </w:pPr>
    </w:p>
    <w:p w14:paraId="06A82C68"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1" w:name="_Ref507410398"/>
      <w:bookmarkStart w:id="482" w:name="_Toc507411687"/>
      <w:bookmarkStart w:id="483" w:name="_Ref511817980"/>
      <w:bookmarkStart w:id="484" w:name="_Toc79088068"/>
      <w:r>
        <w:rPr>
          <w:sz w:val="22"/>
          <w:szCs w:val="22"/>
        </w:rPr>
        <w:t xml:space="preserve">Respect du droit </w:t>
      </w:r>
      <w:bookmarkEnd w:id="481"/>
      <w:bookmarkEnd w:id="482"/>
      <w:r>
        <w:rPr>
          <w:sz w:val="22"/>
          <w:szCs w:val="22"/>
        </w:rPr>
        <w:t>applicable (lois, etc.)</w:t>
      </w:r>
      <w:bookmarkEnd w:id="483"/>
      <w:bookmarkEnd w:id="484"/>
    </w:p>
    <w:p w14:paraId="735E0B7D" w14:textId="77777777" w:rsidR="00342863" w:rsidRPr="00BA676D" w:rsidRDefault="00342863" w:rsidP="00342863">
      <w:pPr>
        <w:tabs>
          <w:tab w:val="num" w:pos="540"/>
          <w:tab w:val="left" w:pos="1440"/>
        </w:tabs>
        <w:ind w:right="239"/>
        <w:rPr>
          <w:rFonts w:cs="Arial"/>
          <w:sz w:val="22"/>
          <w:szCs w:val="22"/>
        </w:rPr>
      </w:pPr>
    </w:p>
    <w:p w14:paraId="6C36F08E" w14:textId="261CD85E" w:rsidR="004929BF" w:rsidRPr="00342863" w:rsidRDefault="004929BF" w:rsidP="00342863">
      <w:pPr>
        <w:tabs>
          <w:tab w:val="num" w:pos="540"/>
          <w:tab w:val="left" w:pos="1440"/>
        </w:tabs>
        <w:ind w:right="239"/>
        <w:rPr>
          <w:rFonts w:cs="Arial"/>
          <w:sz w:val="22"/>
          <w:szCs w:val="22"/>
        </w:rPr>
      </w:pPr>
      <w:r>
        <w:rPr>
          <w:sz w:val="22"/>
          <w:szCs w:val="22"/>
        </w:rPr>
        <w:t>L’Entrepreneur doit respecter toutes les lois, ordonnances, règles et réglementations qui touchent à l’exécution de ses obligations aux termes du Contrat.</w:t>
      </w:r>
      <w:r w:rsidR="00876D12">
        <w:rPr>
          <w:sz w:val="22"/>
          <w:szCs w:val="22"/>
        </w:rPr>
        <w:t xml:space="preserve"> </w:t>
      </w:r>
      <w:r>
        <w:rPr>
          <w:sz w:val="22"/>
          <w:szCs w:val="22"/>
        </w:rPr>
        <w:t>Sans limiter ce qui précède ni aucune autre clause des présentes conditions générales et contractuelles, l’Entrepreneur se conforme en tout temps et veille à ce que chacun de ses partenaires, sous-traitants et leurs employés et agents se conforment à l’ensemble des lois et règlements applicables ainsi qu’à l’ensemble des politiques de l’OMS et des instructions et procédures écrites raisonnables de l’OMS concernant</w:t>
      </w:r>
      <w:r w:rsidR="003431E5">
        <w:rPr>
          <w:sz w:val="22"/>
          <w:szCs w:val="22"/>
        </w:rPr>
        <w:t> :</w:t>
      </w:r>
      <w:r w:rsidR="00876D12">
        <w:rPr>
          <w:sz w:val="22"/>
          <w:szCs w:val="22"/>
        </w:rPr>
        <w:t xml:space="preserve"> </w:t>
      </w:r>
      <w:r>
        <w:rPr>
          <w:sz w:val="22"/>
          <w:szCs w:val="22"/>
        </w:rPr>
        <w:t>i) la santé et la sécurité au travail</w:t>
      </w:r>
      <w:r w:rsidR="0051241C">
        <w:rPr>
          <w:sz w:val="22"/>
          <w:szCs w:val="22"/>
        </w:rPr>
        <w:t> ;</w:t>
      </w:r>
      <w:r>
        <w:rPr>
          <w:sz w:val="22"/>
          <w:szCs w:val="22"/>
        </w:rPr>
        <w:t xml:space="preserve"> ii) les exigences </w:t>
      </w:r>
      <w:r>
        <w:rPr>
          <w:sz w:val="22"/>
          <w:szCs w:val="22"/>
        </w:rPr>
        <w:lastRenderedPageBreak/>
        <w:t>de sécurité et administratives, y compris, mais sans s’y limiter, les procédures de sécurité en matière de réseaux informatiques</w:t>
      </w:r>
      <w:r w:rsidR="0051241C">
        <w:rPr>
          <w:sz w:val="22"/>
          <w:szCs w:val="22"/>
        </w:rPr>
        <w:t> ;</w:t>
      </w:r>
      <w:r>
        <w:rPr>
          <w:sz w:val="22"/>
          <w:szCs w:val="22"/>
        </w:rPr>
        <w:t xml:space="preserve"> iii) </w:t>
      </w:r>
      <w:r w:rsidR="006D1537">
        <w:rPr>
          <w:sz w:val="22"/>
          <w:szCs w:val="22"/>
        </w:rPr>
        <w:t xml:space="preserve">l’exploitation et l’abus sexuels, </w:t>
      </w:r>
      <w:r>
        <w:rPr>
          <w:sz w:val="22"/>
          <w:szCs w:val="22"/>
        </w:rPr>
        <w:t>le harcèlement sexuel</w:t>
      </w:r>
      <w:r w:rsidR="0051241C">
        <w:rPr>
          <w:sz w:val="22"/>
          <w:szCs w:val="22"/>
        </w:rPr>
        <w:t> </w:t>
      </w:r>
      <w:r w:rsidR="006D1537" w:rsidRPr="006D1537">
        <w:rPr>
          <w:sz w:val="22"/>
          <w:szCs w:val="22"/>
        </w:rPr>
        <w:t xml:space="preserve"> </w:t>
      </w:r>
      <w:r w:rsidR="006D1537">
        <w:rPr>
          <w:sz w:val="22"/>
          <w:szCs w:val="22"/>
        </w:rPr>
        <w:t>ou toute autre forme de comportement abusif </w:t>
      </w:r>
      <w:r w:rsidR="0051241C">
        <w:rPr>
          <w:sz w:val="22"/>
          <w:szCs w:val="22"/>
        </w:rPr>
        <w:t>;</w:t>
      </w:r>
      <w:r>
        <w:rPr>
          <w:sz w:val="22"/>
          <w:szCs w:val="22"/>
        </w:rPr>
        <w:t xml:space="preserve"> iv) la vie privée</w:t>
      </w:r>
      <w:r w:rsidR="0051241C">
        <w:rPr>
          <w:sz w:val="22"/>
          <w:szCs w:val="22"/>
        </w:rPr>
        <w:t> ;</w:t>
      </w:r>
      <w:r>
        <w:rPr>
          <w:sz w:val="22"/>
          <w:szCs w:val="22"/>
        </w:rPr>
        <w:t xml:space="preserve"> v) la conduite générale des affaires et la divulgation d’informations</w:t>
      </w:r>
      <w:r w:rsidR="0051241C">
        <w:rPr>
          <w:sz w:val="22"/>
          <w:szCs w:val="22"/>
        </w:rPr>
        <w:t> ;</w:t>
      </w:r>
      <w:r>
        <w:rPr>
          <w:sz w:val="22"/>
          <w:szCs w:val="22"/>
        </w:rPr>
        <w:t xml:space="preserve"> vi) les conflits d’intérêts, et vii) les heures de travail et les jours fériés.</w:t>
      </w:r>
    </w:p>
    <w:p w14:paraId="12B774F2" w14:textId="77777777" w:rsidR="004929BF" w:rsidRPr="00BA676D" w:rsidRDefault="004929BF" w:rsidP="004929BF">
      <w:pPr>
        <w:tabs>
          <w:tab w:val="num" w:pos="540"/>
        </w:tabs>
        <w:ind w:right="239"/>
        <w:rPr>
          <w:rFonts w:cs="Arial"/>
          <w:bCs/>
          <w:sz w:val="22"/>
          <w:szCs w:val="22"/>
        </w:rPr>
      </w:pPr>
    </w:p>
    <w:p w14:paraId="230E170C" w14:textId="2B193A6C" w:rsidR="004929BF" w:rsidRPr="00086E6F" w:rsidRDefault="004929BF" w:rsidP="00D84626">
      <w:pPr>
        <w:tabs>
          <w:tab w:val="num" w:pos="540"/>
        </w:tabs>
        <w:ind w:right="239"/>
        <w:rPr>
          <w:rFonts w:cs="Arial"/>
          <w:sz w:val="22"/>
          <w:szCs w:val="22"/>
        </w:rPr>
      </w:pPr>
      <w:r>
        <w:rPr>
          <w:sz w:val="22"/>
          <w:szCs w:val="22"/>
        </w:rPr>
        <w:t>Dans le cas où l’Entrepreneur a connaissance de toute violation ou violation potentielle par lui-même,</w:t>
      </w:r>
      <w:r w:rsidR="00876D12">
        <w:rPr>
          <w:sz w:val="22"/>
          <w:szCs w:val="22"/>
        </w:rPr>
        <w:t xml:space="preserve"> </w:t>
      </w:r>
      <w:r>
        <w:rPr>
          <w:sz w:val="22"/>
          <w:szCs w:val="22"/>
        </w:rPr>
        <w:t>ses partenaires, sous-traitants ou l’un quelconque de leurs employés ou agents, des lois et règlements applicables, des politiques de l’OMS ou d’autres instructions et procédures écrites raisonnables de l’OMS, l’Entrepreneur avise immédiatement l’OMS de ladite violation ou violation potentielle. L’OMS, à sa seule discrétion, détermine les mesures à prendre pour remédier à cette violation ou empêcher cette violation potentielle, en plus de tout autre moyen ou recours dont l’OMS dispose au titre du Contrat ou autrement.</w:t>
      </w:r>
    </w:p>
    <w:p w14:paraId="6E96E480" w14:textId="77777777" w:rsidR="004929BF" w:rsidRPr="00BA676D" w:rsidRDefault="004929BF" w:rsidP="004929BF">
      <w:pPr>
        <w:tabs>
          <w:tab w:val="num" w:pos="540"/>
          <w:tab w:val="left" w:pos="1440"/>
        </w:tabs>
        <w:ind w:right="239"/>
        <w:rPr>
          <w:rFonts w:cs="Arial"/>
          <w:sz w:val="22"/>
          <w:szCs w:val="22"/>
        </w:rPr>
      </w:pPr>
    </w:p>
    <w:p w14:paraId="13EA0413" w14:textId="77777777" w:rsidR="00342863" w:rsidRDefault="004929BF" w:rsidP="00342863">
      <w:pPr>
        <w:pStyle w:val="StyleHeading2LatinArialComplexArial"/>
        <w:numPr>
          <w:ilvl w:val="1"/>
          <w:numId w:val="1"/>
        </w:numPr>
        <w:tabs>
          <w:tab w:val="clear" w:pos="851"/>
          <w:tab w:val="num" w:pos="-170"/>
          <w:tab w:val="left" w:pos="567"/>
          <w:tab w:val="left" w:pos="1440"/>
        </w:tabs>
        <w:ind w:left="0" w:right="239"/>
        <w:rPr>
          <w:sz w:val="22"/>
          <w:szCs w:val="22"/>
        </w:rPr>
      </w:pPr>
      <w:bookmarkStart w:id="485" w:name="_Toc507411688"/>
      <w:bookmarkStart w:id="486" w:name="_Toc79088069"/>
      <w:r>
        <w:rPr>
          <w:sz w:val="22"/>
          <w:szCs w:val="22"/>
        </w:rPr>
        <w:t>Violation de clauses essentielles</w:t>
      </w:r>
      <w:bookmarkEnd w:id="485"/>
      <w:bookmarkEnd w:id="486"/>
      <w:r>
        <w:rPr>
          <w:sz w:val="22"/>
          <w:szCs w:val="22"/>
        </w:rPr>
        <w:t xml:space="preserve"> </w:t>
      </w:r>
    </w:p>
    <w:p w14:paraId="2F43E521" w14:textId="77777777" w:rsidR="00342863" w:rsidRDefault="00342863" w:rsidP="00342863">
      <w:pPr>
        <w:tabs>
          <w:tab w:val="num" w:pos="540"/>
        </w:tabs>
        <w:ind w:right="239"/>
        <w:rPr>
          <w:rFonts w:cs="Arial"/>
          <w:sz w:val="22"/>
          <w:szCs w:val="22"/>
          <w:lang w:val="en-GB"/>
        </w:rPr>
      </w:pPr>
    </w:p>
    <w:p w14:paraId="69EFFBCE" w14:textId="72FD4C37" w:rsidR="004929BF" w:rsidRPr="00342863" w:rsidRDefault="004929BF" w:rsidP="00342863">
      <w:pPr>
        <w:tabs>
          <w:tab w:val="num" w:pos="540"/>
        </w:tabs>
        <w:ind w:right="239"/>
        <w:rPr>
          <w:rFonts w:cs="Arial"/>
          <w:sz w:val="22"/>
          <w:szCs w:val="22"/>
        </w:rPr>
      </w:pPr>
      <w:r>
        <w:rPr>
          <w:sz w:val="22"/>
          <w:szCs w:val="22"/>
        </w:rPr>
        <w:t xml:space="preserve">L’Entrepreneur reconnaît et accepte que chacune des dispositions des sections </w:t>
      </w:r>
      <w:r w:rsidRPr="00342863">
        <w:rPr>
          <w:rFonts w:cs="Arial"/>
          <w:sz w:val="22"/>
          <w:szCs w:val="22"/>
        </w:rPr>
        <w:fldChar w:fldCharType="begin"/>
      </w:r>
      <w:r w:rsidRPr="00342863">
        <w:rPr>
          <w:rFonts w:cs="Arial"/>
          <w:sz w:val="22"/>
          <w:szCs w:val="22"/>
        </w:rPr>
        <w:instrText xml:space="preserve"> REF _Ref507408388 \r \h </w:instrText>
      </w:r>
      <w:r w:rsidR="0001356D" w:rsidRPr="00342863">
        <w:rPr>
          <w:rFonts w:cs="Arial"/>
          <w:sz w:val="22"/>
          <w:szCs w:val="22"/>
        </w:rPr>
        <w:instrText xml:space="preserve"> \* MERGEFORMAT </w:instrText>
      </w:r>
      <w:r w:rsidRPr="00342863">
        <w:rPr>
          <w:rFonts w:cs="Arial"/>
          <w:sz w:val="22"/>
          <w:szCs w:val="22"/>
        </w:rPr>
      </w:r>
      <w:r w:rsidRPr="00342863">
        <w:rPr>
          <w:rFonts w:cs="Arial"/>
          <w:sz w:val="22"/>
          <w:szCs w:val="22"/>
        </w:rPr>
        <w:fldChar w:fldCharType="separate"/>
      </w:r>
      <w:r w:rsidR="00223ECD">
        <w:rPr>
          <w:rFonts w:cs="Arial"/>
          <w:sz w:val="22"/>
          <w:szCs w:val="22"/>
        </w:rPr>
        <w:t>7.30</w:t>
      </w:r>
      <w:r w:rsidRPr="00342863">
        <w:rPr>
          <w:rFonts w:cs="Arial"/>
          <w:sz w:val="22"/>
          <w:szCs w:val="22"/>
        </w:rPr>
        <w:fldChar w:fldCharType="end"/>
      </w:r>
      <w:r>
        <w:rPr>
          <w:sz w:val="22"/>
          <w:szCs w:val="22"/>
        </w:rPr>
        <w:t xml:space="preserve"> (Antiterrorisme et sanctions de l’ONU</w:t>
      </w:r>
      <w:r w:rsidR="0051241C">
        <w:rPr>
          <w:sz w:val="22"/>
          <w:szCs w:val="22"/>
        </w:rPr>
        <w:t> ;</w:t>
      </w:r>
      <w:r>
        <w:rPr>
          <w:sz w:val="22"/>
          <w:szCs w:val="22"/>
        </w:rPr>
        <w:t xml:space="preserve"> fraude et corruption), </w:t>
      </w:r>
      <w:r w:rsidRPr="00342863">
        <w:rPr>
          <w:rFonts w:cs="Arial"/>
          <w:sz w:val="22"/>
          <w:szCs w:val="22"/>
        </w:rPr>
        <w:fldChar w:fldCharType="begin"/>
      </w:r>
      <w:r w:rsidRPr="00342863">
        <w:rPr>
          <w:rFonts w:cs="Arial"/>
          <w:sz w:val="22"/>
          <w:szCs w:val="22"/>
        </w:rPr>
        <w:instrText xml:space="preserve"> REF _Ref507410351 \r \h </w:instrText>
      </w:r>
      <w:r w:rsidR="0001356D" w:rsidRPr="00342863">
        <w:rPr>
          <w:rFonts w:cs="Arial"/>
          <w:sz w:val="22"/>
          <w:szCs w:val="22"/>
        </w:rPr>
        <w:instrText xml:space="preserve"> \* MERGEFORMAT </w:instrText>
      </w:r>
      <w:r w:rsidRPr="00342863">
        <w:rPr>
          <w:rFonts w:cs="Arial"/>
          <w:sz w:val="22"/>
          <w:szCs w:val="22"/>
        </w:rPr>
      </w:r>
      <w:r w:rsidRPr="00342863">
        <w:rPr>
          <w:rFonts w:cs="Arial"/>
          <w:sz w:val="22"/>
          <w:szCs w:val="22"/>
        </w:rPr>
        <w:fldChar w:fldCharType="separate"/>
      </w:r>
      <w:r w:rsidR="00223ECD">
        <w:rPr>
          <w:rFonts w:cs="Arial"/>
          <w:sz w:val="22"/>
          <w:szCs w:val="22"/>
        </w:rPr>
        <w:t>7.31</w:t>
      </w:r>
      <w:r w:rsidRPr="00342863">
        <w:rPr>
          <w:rFonts w:cs="Arial"/>
          <w:sz w:val="22"/>
          <w:szCs w:val="22"/>
        </w:rPr>
        <w:fldChar w:fldCharType="end"/>
      </w:r>
      <w:r>
        <w:rPr>
          <w:sz w:val="22"/>
          <w:szCs w:val="22"/>
        </w:rPr>
        <w:t xml:space="preserve"> (Comportement éthique), </w:t>
      </w:r>
      <w:r w:rsidRPr="00342863">
        <w:rPr>
          <w:rFonts w:cs="Arial"/>
          <w:sz w:val="22"/>
          <w:szCs w:val="22"/>
        </w:rPr>
        <w:fldChar w:fldCharType="begin"/>
      </w:r>
      <w:r w:rsidRPr="00342863">
        <w:rPr>
          <w:rFonts w:cs="Arial"/>
          <w:sz w:val="22"/>
          <w:szCs w:val="22"/>
        </w:rPr>
        <w:instrText xml:space="preserve"> REF _Ref507408881 \r \h </w:instrText>
      </w:r>
      <w:r w:rsidR="0001356D" w:rsidRPr="00342863">
        <w:rPr>
          <w:rFonts w:cs="Arial"/>
          <w:sz w:val="22"/>
          <w:szCs w:val="22"/>
        </w:rPr>
        <w:instrText xml:space="preserve"> \* MERGEFORMAT </w:instrText>
      </w:r>
      <w:r w:rsidRPr="00342863">
        <w:rPr>
          <w:rFonts w:cs="Arial"/>
          <w:sz w:val="22"/>
          <w:szCs w:val="22"/>
        </w:rPr>
      </w:r>
      <w:r w:rsidRPr="00342863">
        <w:rPr>
          <w:rFonts w:cs="Arial"/>
          <w:sz w:val="22"/>
          <w:szCs w:val="22"/>
        </w:rPr>
        <w:fldChar w:fldCharType="separate"/>
      </w:r>
      <w:r w:rsidR="00223ECD">
        <w:rPr>
          <w:rFonts w:cs="Arial"/>
          <w:sz w:val="22"/>
          <w:szCs w:val="22"/>
        </w:rPr>
        <w:t>7.32</w:t>
      </w:r>
      <w:r w:rsidRPr="00342863">
        <w:rPr>
          <w:rFonts w:cs="Arial"/>
          <w:sz w:val="22"/>
          <w:szCs w:val="22"/>
        </w:rPr>
        <w:fldChar w:fldCharType="end"/>
      </w:r>
      <w:r>
        <w:rPr>
          <w:sz w:val="22"/>
          <w:szCs w:val="22"/>
        </w:rPr>
        <w:t xml:space="preserve"> (Fonctionnaires et avantages), </w:t>
      </w:r>
      <w:r w:rsidRPr="00342863">
        <w:rPr>
          <w:rFonts w:cs="Arial"/>
          <w:sz w:val="22"/>
          <w:szCs w:val="22"/>
        </w:rPr>
        <w:fldChar w:fldCharType="begin"/>
      </w:r>
      <w:r w:rsidRPr="00342863">
        <w:rPr>
          <w:rFonts w:cs="Arial"/>
          <w:sz w:val="22"/>
          <w:szCs w:val="22"/>
        </w:rPr>
        <w:instrText xml:space="preserve"> REF _Ref507407559 \r \h </w:instrText>
      </w:r>
      <w:r w:rsidR="0001356D" w:rsidRPr="00342863">
        <w:rPr>
          <w:rFonts w:cs="Arial"/>
          <w:sz w:val="22"/>
          <w:szCs w:val="22"/>
        </w:rPr>
        <w:instrText xml:space="preserve"> \* MERGEFORMAT </w:instrText>
      </w:r>
      <w:r w:rsidRPr="00342863">
        <w:rPr>
          <w:rFonts w:cs="Arial"/>
          <w:sz w:val="22"/>
          <w:szCs w:val="22"/>
        </w:rPr>
      </w:r>
      <w:r w:rsidRPr="00342863">
        <w:rPr>
          <w:rFonts w:cs="Arial"/>
          <w:sz w:val="22"/>
          <w:szCs w:val="22"/>
        </w:rPr>
        <w:fldChar w:fldCharType="separate"/>
      </w:r>
      <w:r w:rsidR="00223ECD">
        <w:rPr>
          <w:rFonts w:cs="Arial"/>
          <w:sz w:val="22"/>
          <w:szCs w:val="22"/>
        </w:rPr>
        <w:t>7.33</w:t>
      </w:r>
      <w:r w:rsidRPr="00342863">
        <w:rPr>
          <w:rFonts w:cs="Arial"/>
          <w:sz w:val="22"/>
          <w:szCs w:val="22"/>
        </w:rPr>
        <w:fldChar w:fldCharType="end"/>
      </w:r>
      <w:r>
        <w:rPr>
          <w:sz w:val="22"/>
          <w:szCs w:val="22"/>
        </w:rPr>
        <w:t xml:space="preserve"> (Respect des codes et politiques de l’OMS), </w:t>
      </w:r>
      <w:r w:rsidRPr="00342863">
        <w:rPr>
          <w:rFonts w:cs="Arial"/>
          <w:sz w:val="22"/>
          <w:szCs w:val="22"/>
        </w:rPr>
        <w:fldChar w:fldCharType="begin"/>
      </w:r>
      <w:r w:rsidRPr="00342863">
        <w:rPr>
          <w:rFonts w:cs="Arial"/>
          <w:sz w:val="22"/>
          <w:szCs w:val="22"/>
        </w:rPr>
        <w:instrText xml:space="preserve"> REF _Ref507410398 \r \h </w:instrText>
      </w:r>
      <w:r w:rsidR="0001356D" w:rsidRPr="00342863">
        <w:rPr>
          <w:rFonts w:cs="Arial"/>
          <w:sz w:val="22"/>
          <w:szCs w:val="22"/>
        </w:rPr>
        <w:instrText xml:space="preserve"> \* MERGEFORMAT </w:instrText>
      </w:r>
      <w:r w:rsidRPr="00342863">
        <w:rPr>
          <w:rFonts w:cs="Arial"/>
          <w:sz w:val="22"/>
          <w:szCs w:val="22"/>
        </w:rPr>
      </w:r>
      <w:r w:rsidRPr="00342863">
        <w:rPr>
          <w:rFonts w:cs="Arial"/>
          <w:sz w:val="22"/>
          <w:szCs w:val="22"/>
        </w:rPr>
        <w:fldChar w:fldCharType="separate"/>
      </w:r>
      <w:r w:rsidR="00223ECD">
        <w:rPr>
          <w:rFonts w:cs="Arial"/>
          <w:sz w:val="22"/>
          <w:szCs w:val="22"/>
        </w:rPr>
        <w:t>7.36</w:t>
      </w:r>
      <w:r w:rsidRPr="00342863">
        <w:rPr>
          <w:rFonts w:cs="Arial"/>
          <w:sz w:val="22"/>
          <w:szCs w:val="22"/>
        </w:rPr>
        <w:fldChar w:fldCharType="end"/>
      </w:r>
      <w:r>
        <w:rPr>
          <w:sz w:val="22"/>
          <w:szCs w:val="22"/>
        </w:rPr>
        <w:t xml:space="preserve"> (Tolérance zéro pour l’exploitation et les abus sexuels</w:t>
      </w:r>
      <w:r w:rsidR="006C4FAA">
        <w:rPr>
          <w:sz w:val="22"/>
          <w:szCs w:val="22"/>
        </w:rPr>
        <w:t>, le harcèlement sexuel ainsi que toute autre forme de comportement abusif</w:t>
      </w:r>
      <w:r>
        <w:rPr>
          <w:sz w:val="22"/>
          <w:szCs w:val="22"/>
        </w:rPr>
        <w:t xml:space="preserve">), </w:t>
      </w:r>
      <w:r w:rsidR="00342863">
        <w:rPr>
          <w:rFonts w:cs="Arial"/>
          <w:sz w:val="22"/>
          <w:szCs w:val="22"/>
        </w:rPr>
        <w:fldChar w:fldCharType="begin"/>
      </w:r>
      <w:r w:rsidR="00342863">
        <w:rPr>
          <w:rFonts w:cs="Arial"/>
          <w:sz w:val="22"/>
          <w:szCs w:val="22"/>
        </w:rPr>
        <w:instrText xml:space="preserve"> REF _Ref511817964 \r \h </w:instrText>
      </w:r>
      <w:r w:rsidR="00342863">
        <w:rPr>
          <w:rFonts w:cs="Arial"/>
          <w:sz w:val="22"/>
          <w:szCs w:val="22"/>
        </w:rPr>
      </w:r>
      <w:r w:rsidR="00342863">
        <w:rPr>
          <w:rFonts w:cs="Arial"/>
          <w:sz w:val="22"/>
          <w:szCs w:val="22"/>
        </w:rPr>
        <w:fldChar w:fldCharType="separate"/>
      </w:r>
      <w:r w:rsidR="00223ECD">
        <w:rPr>
          <w:rFonts w:cs="Arial"/>
          <w:sz w:val="22"/>
          <w:szCs w:val="22"/>
        </w:rPr>
        <w:t>7.35</w:t>
      </w:r>
      <w:r w:rsidR="00342863">
        <w:rPr>
          <w:rFonts w:cs="Arial"/>
          <w:sz w:val="22"/>
          <w:szCs w:val="22"/>
        </w:rPr>
        <w:fldChar w:fldCharType="end"/>
      </w:r>
      <w:r>
        <w:rPr>
          <w:sz w:val="22"/>
          <w:szCs w:val="22"/>
        </w:rPr>
        <w:t xml:space="preserve"> (Déclaration relative à l’industrie du tabac/de l’armement) et </w:t>
      </w:r>
      <w:r w:rsidR="00342863">
        <w:rPr>
          <w:rFonts w:cs="Arial"/>
          <w:sz w:val="22"/>
          <w:szCs w:val="22"/>
        </w:rPr>
        <w:fldChar w:fldCharType="begin"/>
      </w:r>
      <w:r w:rsidR="00342863">
        <w:rPr>
          <w:rFonts w:cs="Arial"/>
          <w:sz w:val="22"/>
          <w:szCs w:val="22"/>
        </w:rPr>
        <w:instrText xml:space="preserve"> REF _Ref511817980 \r \h </w:instrText>
      </w:r>
      <w:r w:rsidR="00342863">
        <w:rPr>
          <w:rFonts w:cs="Arial"/>
          <w:sz w:val="22"/>
          <w:szCs w:val="22"/>
        </w:rPr>
      </w:r>
      <w:r w:rsidR="00342863">
        <w:rPr>
          <w:rFonts w:cs="Arial"/>
          <w:sz w:val="22"/>
          <w:szCs w:val="22"/>
        </w:rPr>
        <w:fldChar w:fldCharType="separate"/>
      </w:r>
      <w:r w:rsidR="00223ECD">
        <w:rPr>
          <w:rFonts w:cs="Arial"/>
          <w:sz w:val="22"/>
          <w:szCs w:val="22"/>
        </w:rPr>
        <w:t>7.36</w:t>
      </w:r>
      <w:r w:rsidR="00342863">
        <w:rPr>
          <w:rFonts w:cs="Arial"/>
          <w:sz w:val="22"/>
          <w:szCs w:val="22"/>
        </w:rPr>
        <w:fldChar w:fldCharType="end"/>
      </w:r>
      <w:r>
        <w:rPr>
          <w:sz w:val="22"/>
          <w:szCs w:val="22"/>
        </w:rPr>
        <w:t xml:space="preserve"> (Respect du droit applicable (lois, etc.)) ci-dessus constitue une clause essentielle du Contrat, et qu’en cas de manquement à l’une quelconque de ces dispositions, l</w:t>
      </w:r>
      <w:r w:rsidR="00331EBC">
        <w:rPr>
          <w:sz w:val="22"/>
          <w:szCs w:val="22"/>
        </w:rPr>
        <w:t>’</w:t>
      </w:r>
      <w:r>
        <w:rPr>
          <w:sz w:val="22"/>
          <w:szCs w:val="22"/>
        </w:rPr>
        <w:t>OMS peut, à sa seule discrétion, décider</w:t>
      </w:r>
      <w:r w:rsidR="00D36629">
        <w:rPr>
          <w:sz w:val="22"/>
          <w:szCs w:val="22"/>
        </w:rPr>
        <w:t> </w:t>
      </w:r>
      <w:r w:rsidR="00876D12">
        <w:rPr>
          <w:sz w:val="22"/>
          <w:szCs w:val="22"/>
        </w:rPr>
        <w:t>:</w:t>
      </w:r>
      <w:r>
        <w:rPr>
          <w:sz w:val="22"/>
          <w:szCs w:val="22"/>
        </w:rPr>
        <w:t xml:space="preserve"> </w:t>
      </w:r>
    </w:p>
    <w:p w14:paraId="369C01E7" w14:textId="77777777" w:rsidR="004929BF" w:rsidRPr="00BA676D" w:rsidRDefault="004929BF" w:rsidP="004929BF">
      <w:pPr>
        <w:tabs>
          <w:tab w:val="num" w:pos="540"/>
          <w:tab w:val="left" w:pos="1440"/>
        </w:tabs>
        <w:ind w:right="239"/>
        <w:rPr>
          <w:rFonts w:cs="Arial"/>
          <w:sz w:val="22"/>
          <w:szCs w:val="22"/>
        </w:rPr>
      </w:pPr>
    </w:p>
    <w:p w14:paraId="1A01BC42" w14:textId="19511ACD" w:rsidR="004929BF" w:rsidRPr="00086E6F" w:rsidRDefault="004929BF" w:rsidP="004929BF">
      <w:pPr>
        <w:tabs>
          <w:tab w:val="num" w:pos="540"/>
          <w:tab w:val="left" w:pos="1440"/>
        </w:tabs>
        <w:ind w:right="239"/>
        <w:rPr>
          <w:rFonts w:cs="Arial"/>
          <w:sz w:val="22"/>
          <w:szCs w:val="22"/>
        </w:rPr>
      </w:pPr>
      <w:r>
        <w:rPr>
          <w:sz w:val="22"/>
          <w:szCs w:val="22"/>
        </w:rPr>
        <w:t>i)</w:t>
      </w:r>
      <w:r>
        <w:rPr>
          <w:sz w:val="22"/>
          <w:szCs w:val="22"/>
        </w:rPr>
        <w:tab/>
        <w:t>de résilier immédiatement le Contrat, et/ou tout autre contrat conclu par l’OMS avec l’Entrepreneur, moyennant une notification écrite adressée à l’Entrepreneur, sans être redevable d’aucune pénalité au titre d’une telle résiliation et sans que sa responsabilité ne soit engagée de quelque manière que ce soit</w:t>
      </w:r>
      <w:r w:rsidR="0051241C">
        <w:rPr>
          <w:sz w:val="22"/>
          <w:szCs w:val="22"/>
        </w:rPr>
        <w:t> ;</w:t>
      </w:r>
      <w:r>
        <w:rPr>
          <w:sz w:val="22"/>
          <w:szCs w:val="22"/>
        </w:rPr>
        <w:t xml:space="preserve"> et/ou </w:t>
      </w:r>
    </w:p>
    <w:p w14:paraId="4F9FF270" w14:textId="77777777" w:rsidR="004929BF" w:rsidRPr="00BA676D" w:rsidRDefault="004929BF" w:rsidP="004929BF">
      <w:pPr>
        <w:tabs>
          <w:tab w:val="num" w:pos="540"/>
          <w:tab w:val="left" w:pos="1440"/>
        </w:tabs>
        <w:ind w:right="239"/>
        <w:rPr>
          <w:rFonts w:cs="Arial"/>
          <w:sz w:val="22"/>
          <w:szCs w:val="22"/>
        </w:rPr>
      </w:pPr>
    </w:p>
    <w:p w14:paraId="462490F2" w14:textId="7DAB6286" w:rsidR="004929BF" w:rsidRPr="00086E6F" w:rsidRDefault="004929BF" w:rsidP="004929BF">
      <w:pPr>
        <w:tabs>
          <w:tab w:val="num" w:pos="540"/>
          <w:tab w:val="left" w:pos="1440"/>
        </w:tabs>
        <w:ind w:right="239"/>
        <w:rPr>
          <w:rFonts w:cs="Arial"/>
          <w:sz w:val="22"/>
          <w:szCs w:val="22"/>
        </w:rPr>
      </w:pPr>
      <w:r>
        <w:rPr>
          <w:sz w:val="22"/>
          <w:szCs w:val="22"/>
        </w:rPr>
        <w:t>ii)</w:t>
      </w:r>
      <w:r>
        <w:rPr>
          <w:sz w:val="22"/>
          <w:szCs w:val="22"/>
        </w:rPr>
        <w:tab/>
        <w:t>d’exclure l’Entrepreneur de toute participation à des appels d’offres en cours ou à venir et/ou de toute relation contractuelle ou de collaboration future avec l’OMS.</w:t>
      </w:r>
      <w:r w:rsidR="00876D12">
        <w:rPr>
          <w:sz w:val="22"/>
          <w:szCs w:val="22"/>
        </w:rPr>
        <w:t xml:space="preserve"> </w:t>
      </w:r>
    </w:p>
    <w:p w14:paraId="03D98117" w14:textId="77777777" w:rsidR="004929BF" w:rsidRPr="00BA676D" w:rsidRDefault="004929BF" w:rsidP="004929BF">
      <w:pPr>
        <w:tabs>
          <w:tab w:val="num" w:pos="540"/>
          <w:tab w:val="left" w:pos="1440"/>
        </w:tabs>
        <w:ind w:right="239"/>
        <w:rPr>
          <w:rFonts w:cs="Arial"/>
          <w:sz w:val="22"/>
          <w:szCs w:val="22"/>
        </w:rPr>
      </w:pPr>
    </w:p>
    <w:p w14:paraId="4A39F56B" w14:textId="77777777" w:rsidR="004929BF" w:rsidRPr="00086E6F" w:rsidRDefault="004929BF" w:rsidP="004929BF">
      <w:pPr>
        <w:tabs>
          <w:tab w:val="num" w:pos="540"/>
          <w:tab w:val="left" w:pos="1440"/>
        </w:tabs>
        <w:ind w:right="239"/>
        <w:rPr>
          <w:rFonts w:cs="Arial"/>
          <w:sz w:val="22"/>
          <w:szCs w:val="22"/>
        </w:rPr>
      </w:pPr>
      <w:r>
        <w:rPr>
          <w:sz w:val="22"/>
          <w:szCs w:val="22"/>
        </w:rPr>
        <w:t>L’OMS sera en droit de rapporter toute violation de ces dispositions aux organes directeurs de l’OMS, aux autres organismes des Nations Unies et/ou aux donateurs.</w:t>
      </w:r>
    </w:p>
    <w:p w14:paraId="671CCDF9" w14:textId="77777777" w:rsidR="00141137" w:rsidRPr="00342863" w:rsidRDefault="00141137" w:rsidP="00342863">
      <w:pPr>
        <w:pStyle w:val="Titre1"/>
        <w:keepNext/>
        <w:pageBreakBefore w:val="0"/>
        <w:widowControl w:val="0"/>
        <w:numPr>
          <w:ilvl w:val="0"/>
          <w:numId w:val="1"/>
        </w:numPr>
        <w:tabs>
          <w:tab w:val="clear" w:pos="851"/>
          <w:tab w:val="left" w:pos="1260"/>
        </w:tabs>
        <w:spacing w:line="240" w:lineRule="atLeast"/>
        <w:ind w:left="0" w:right="419"/>
        <w:jc w:val="lowKashida"/>
        <w:rPr>
          <w:rFonts w:ascii="Arial" w:hAnsi="Arial" w:cs="Arial"/>
          <w:color w:val="447DB5"/>
          <w:sz w:val="22"/>
          <w:szCs w:val="22"/>
        </w:rPr>
      </w:pPr>
      <w:bookmarkStart w:id="487" w:name="_Toc499734370"/>
      <w:bookmarkStart w:id="488" w:name="_Toc499734499"/>
      <w:bookmarkStart w:id="489" w:name="_Toc79088070"/>
      <w:bookmarkStart w:id="490" w:name="_Toc122240214"/>
      <w:bookmarkStart w:id="491" w:name="_Toc122246523"/>
      <w:bookmarkStart w:id="492" w:name="_Toc191446365"/>
      <w:bookmarkStart w:id="493" w:name="_Ref501552379"/>
      <w:bookmarkStart w:id="494" w:name="_Ref511817408"/>
      <w:bookmarkEnd w:id="487"/>
      <w:bookmarkEnd w:id="488"/>
      <w:r>
        <w:rPr>
          <w:rFonts w:ascii="Arial" w:hAnsi="Arial"/>
          <w:color w:val="447DB5"/>
          <w:sz w:val="22"/>
          <w:szCs w:val="22"/>
        </w:rPr>
        <w:t>PERSONNEL</w:t>
      </w:r>
      <w:bookmarkEnd w:id="489"/>
      <w:r>
        <w:rPr>
          <w:rFonts w:ascii="Arial" w:hAnsi="Arial"/>
          <w:color w:val="447DB5"/>
          <w:sz w:val="22"/>
          <w:szCs w:val="22"/>
        </w:rPr>
        <w:t xml:space="preserve"> </w:t>
      </w:r>
      <w:bookmarkEnd w:id="490"/>
      <w:bookmarkEnd w:id="491"/>
      <w:bookmarkEnd w:id="492"/>
      <w:bookmarkEnd w:id="493"/>
      <w:bookmarkEnd w:id="494"/>
    </w:p>
    <w:p w14:paraId="1B1BC56E"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495" w:name="_Toc89015204"/>
      <w:bookmarkStart w:id="496" w:name="_Toc122240215"/>
      <w:bookmarkStart w:id="497" w:name="_Toc122246524"/>
      <w:bookmarkStart w:id="498" w:name="_Toc191446366"/>
      <w:bookmarkStart w:id="499" w:name="_Toc79088071"/>
      <w:r>
        <w:rPr>
          <w:sz w:val="22"/>
          <w:szCs w:val="22"/>
        </w:rPr>
        <w:t>Approbation du Personnel de l’Entrepreneur</w:t>
      </w:r>
      <w:bookmarkEnd w:id="495"/>
      <w:bookmarkEnd w:id="496"/>
      <w:bookmarkEnd w:id="497"/>
      <w:bookmarkEnd w:id="498"/>
      <w:bookmarkEnd w:id="499"/>
    </w:p>
    <w:p w14:paraId="1371CBC1" w14:textId="77777777" w:rsidR="00141137" w:rsidRPr="00091745" w:rsidRDefault="00141137" w:rsidP="00F02294">
      <w:pPr>
        <w:keepNext/>
        <w:tabs>
          <w:tab w:val="left" w:pos="1440"/>
        </w:tabs>
        <w:ind w:right="239"/>
        <w:rPr>
          <w:rFonts w:cs="Arial"/>
          <w:sz w:val="22"/>
          <w:szCs w:val="22"/>
          <w:lang w:val="en-GB"/>
        </w:rPr>
      </w:pPr>
    </w:p>
    <w:p w14:paraId="0FA266D6" w14:textId="50526C1F" w:rsidR="00141137" w:rsidRPr="00091745" w:rsidRDefault="00141137" w:rsidP="00F02294">
      <w:pPr>
        <w:tabs>
          <w:tab w:val="left" w:pos="1440"/>
        </w:tabs>
        <w:ind w:right="239"/>
        <w:rPr>
          <w:rFonts w:cs="Arial"/>
          <w:sz w:val="22"/>
          <w:szCs w:val="22"/>
        </w:rPr>
      </w:pPr>
      <w:r>
        <w:rPr>
          <w:sz w:val="22"/>
          <w:szCs w:val="22"/>
        </w:rPr>
        <w:t>L’OMS se réserve le droit d’approuver tout employé, sous-traitant ou agent fourni par l’Entrepreneur et les partenaires du consortium de l’Entrepreneur pour la réalisation du travail en vertu du Contrat (ci-après désignés collectivement le «</w:t>
      </w:r>
      <w:r w:rsidR="00A33C41">
        <w:rPr>
          <w:sz w:val="22"/>
          <w:szCs w:val="22"/>
        </w:rPr>
        <w:t> </w:t>
      </w:r>
      <w:r>
        <w:rPr>
          <w:sz w:val="22"/>
          <w:szCs w:val="22"/>
        </w:rPr>
        <w:t>Personnel de l’Entrepreneur</w:t>
      </w:r>
      <w:r w:rsidR="00A33C41">
        <w:rPr>
          <w:sz w:val="22"/>
          <w:szCs w:val="22"/>
        </w:rPr>
        <w:t> </w:t>
      </w:r>
      <w:r>
        <w:rPr>
          <w:sz w:val="22"/>
          <w:szCs w:val="22"/>
        </w:rPr>
        <w:t>»). Tous les membres du Personnel de l’Entrepreneur doivent avoir les qualifications, les compétences et les niveaux d’expérience requis et être par ailleurs suffisamment formés pour réaliser le travail.</w:t>
      </w:r>
      <w:r w:rsidR="00876D12">
        <w:rPr>
          <w:sz w:val="22"/>
          <w:szCs w:val="22"/>
        </w:rPr>
        <w:t xml:space="preserve"> </w:t>
      </w:r>
      <w:r>
        <w:rPr>
          <w:sz w:val="22"/>
          <w:szCs w:val="22"/>
        </w:rPr>
        <w:t>L’OMS se réserve le droit de procéder à des entretiens dans le cadre de l’approbation du Personnel de l’Entrepreneur.</w:t>
      </w:r>
    </w:p>
    <w:p w14:paraId="644FCA4D" w14:textId="77777777" w:rsidR="00141137" w:rsidRPr="00BA676D" w:rsidRDefault="00141137" w:rsidP="00F02294">
      <w:pPr>
        <w:rPr>
          <w:rFonts w:cs="Arial"/>
          <w:sz w:val="22"/>
          <w:szCs w:val="22"/>
        </w:rPr>
      </w:pPr>
    </w:p>
    <w:p w14:paraId="6410CC67" w14:textId="7C10B8A0" w:rsidR="00141137" w:rsidRPr="00091745" w:rsidRDefault="00141137" w:rsidP="00F02294">
      <w:pPr>
        <w:ind w:right="239"/>
        <w:rPr>
          <w:rFonts w:cs="Arial"/>
          <w:sz w:val="22"/>
          <w:szCs w:val="22"/>
        </w:rPr>
      </w:pPr>
      <w:r>
        <w:rPr>
          <w:sz w:val="22"/>
          <w:szCs w:val="22"/>
        </w:rPr>
        <w:t xml:space="preserve">L’Entrepreneur reconnaît que les qualifications, les compétences et l’expérience du Personnel de l’Entrepreneur qu’il propose d’assigner au projet constituent des éléments déterminants dans la décision de l’OMS d’engager l’Entrepreneur pour le projet. Par conséquent, dans le but d’assurer l’achèvement du projet à temps et de manière cohésive, l’intention des deux parties est que le Personnel initialement </w:t>
      </w:r>
      <w:r w:rsidR="008B63B5">
        <w:rPr>
          <w:sz w:val="22"/>
          <w:szCs w:val="22"/>
        </w:rPr>
        <w:t>affecté</w:t>
      </w:r>
      <w:r>
        <w:rPr>
          <w:sz w:val="22"/>
          <w:szCs w:val="22"/>
        </w:rPr>
        <w:t xml:space="preserve"> au projet sera maintenu jusqu’à l’achèvement du projet. Une fois qu’une personne a été approuvée et </w:t>
      </w:r>
      <w:r w:rsidR="008B63B5">
        <w:rPr>
          <w:sz w:val="22"/>
          <w:szCs w:val="22"/>
        </w:rPr>
        <w:t>affectée</w:t>
      </w:r>
      <w:r>
        <w:rPr>
          <w:sz w:val="22"/>
          <w:szCs w:val="22"/>
        </w:rPr>
        <w:t xml:space="preserve"> au projet, elle ne sera, en principe, pas retirée par la suite du projet par l’Entrepreneur ou réaffectée à d’autres fonctions par l’Entrepreneur. Il peut toutefois survenir des circonstances nécessitant que le Personnel de l’Entrepreneur soit remplacé en cours de travail, par exemple en cas de promotion, de cessation d’emploi, de maladie, de congés ou d’autres circonstances similaires, auxquels cas un </w:t>
      </w:r>
      <w:r>
        <w:rPr>
          <w:sz w:val="22"/>
          <w:szCs w:val="22"/>
        </w:rPr>
        <w:lastRenderedPageBreak/>
        <w:t xml:space="preserve">remplaçant présentant des qualifications, des compétences et une expérience comparables pourra être assigné au projet, sous réserve de l’approbation de l’OMS. </w:t>
      </w:r>
    </w:p>
    <w:p w14:paraId="737E82DA" w14:textId="77777777" w:rsidR="00141137" w:rsidRPr="00091745" w:rsidRDefault="00141137" w:rsidP="00F02294">
      <w:pPr>
        <w:ind w:right="239"/>
        <w:rPr>
          <w:rFonts w:cs="Arial"/>
          <w:sz w:val="22"/>
          <w:szCs w:val="22"/>
        </w:rPr>
      </w:pPr>
      <w:r>
        <w:rPr>
          <w:sz w:val="22"/>
          <w:szCs w:val="22"/>
        </w:rPr>
        <w:t xml:space="preserve"> </w:t>
      </w:r>
    </w:p>
    <w:p w14:paraId="576ED390" w14:textId="0044468F" w:rsidR="00141137" w:rsidRPr="00091745" w:rsidRDefault="00141137" w:rsidP="00F02294">
      <w:pPr>
        <w:ind w:right="239"/>
        <w:rPr>
          <w:rFonts w:cs="Arial"/>
          <w:sz w:val="22"/>
          <w:szCs w:val="22"/>
        </w:rPr>
      </w:pPr>
      <w:r>
        <w:rPr>
          <w:sz w:val="22"/>
          <w:szCs w:val="22"/>
        </w:rPr>
        <w:t>L’OMS peut refuser l’accès à tout membre du Personnel de l’Entrepreneur ou exiger son remplacement si, à la seule appréciation de l’OMS, l’individu concerné fournit des résultats insuffisants ou inacceptables, ou si, pour toute autre raison, l’OMS juge que cet individu ne satisfait pas aux exigences de sécurité ou de responsabilité qui lui sont applicables. L’Entrepreneur procède au remplacement dudit individu dans les quinze (15) jours ouvrables suivant la réception de la notification écrite de l’OMS. Le remplaçant aura les qualifications, les compétences et l’expérience requises et sera facturé à un taux inférieur ou égal à celui qui était appliqué à l’individu qui est remplacé.</w:t>
      </w:r>
    </w:p>
    <w:p w14:paraId="51B72A95" w14:textId="77777777" w:rsidR="00141137" w:rsidRPr="00BA676D" w:rsidRDefault="00141137" w:rsidP="00F02294">
      <w:pPr>
        <w:rPr>
          <w:rFonts w:cs="Arial"/>
          <w:sz w:val="22"/>
          <w:szCs w:val="22"/>
        </w:rPr>
      </w:pPr>
    </w:p>
    <w:p w14:paraId="7AE965D9"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0" w:name="_Toc89015205"/>
      <w:bookmarkStart w:id="501" w:name="_Toc122240216"/>
      <w:bookmarkStart w:id="502" w:name="_Toc122246525"/>
      <w:bookmarkStart w:id="503" w:name="_Toc191446367"/>
      <w:bookmarkStart w:id="504" w:name="_Toc79088072"/>
      <w:r>
        <w:rPr>
          <w:sz w:val="22"/>
          <w:szCs w:val="22"/>
        </w:rPr>
        <w:t>Chefs de projet</w:t>
      </w:r>
      <w:bookmarkEnd w:id="500"/>
      <w:bookmarkEnd w:id="501"/>
      <w:bookmarkEnd w:id="502"/>
      <w:bookmarkEnd w:id="503"/>
      <w:bookmarkEnd w:id="504"/>
    </w:p>
    <w:p w14:paraId="66F54039" w14:textId="77777777" w:rsidR="00141137" w:rsidRPr="00091745" w:rsidRDefault="00141137" w:rsidP="00F02294">
      <w:pPr>
        <w:tabs>
          <w:tab w:val="left" w:pos="1440"/>
        </w:tabs>
        <w:ind w:right="239"/>
        <w:rPr>
          <w:rFonts w:cs="Arial"/>
          <w:sz w:val="22"/>
          <w:szCs w:val="22"/>
          <w:lang w:val="en-GB"/>
        </w:rPr>
      </w:pPr>
    </w:p>
    <w:p w14:paraId="69ADB76D" w14:textId="56539A10" w:rsidR="00141137" w:rsidRPr="00091745" w:rsidRDefault="00141137" w:rsidP="00F02294">
      <w:pPr>
        <w:tabs>
          <w:tab w:val="left" w:pos="1440"/>
        </w:tabs>
        <w:ind w:right="239"/>
        <w:rPr>
          <w:rFonts w:cs="Arial"/>
          <w:sz w:val="22"/>
          <w:szCs w:val="22"/>
        </w:rPr>
      </w:pPr>
      <w:r>
        <w:rPr>
          <w:sz w:val="22"/>
          <w:szCs w:val="22"/>
        </w:rPr>
        <w:t>Chaque partie nomme un chef de projet qualifié (le « Chef de projet ») qui fait office d’agent de liaison principal de cette partie pendant toute la durée du projet. Le Chef de projet est habilité, par la partie qu’il représente, à répondre à toutes les questions posées par l’autre partie et communique toutes les décisions prises par la partie qu’il représente en cours de projet, et l’autre partie sera en droit de se fonder sur les informations communiquées par le Chef de projet.</w:t>
      </w:r>
    </w:p>
    <w:p w14:paraId="4862BFF1" w14:textId="77777777" w:rsidR="00141137" w:rsidRPr="00BA676D" w:rsidRDefault="00141137" w:rsidP="00F02294">
      <w:pPr>
        <w:tabs>
          <w:tab w:val="left" w:pos="1440"/>
        </w:tabs>
        <w:ind w:right="239"/>
        <w:rPr>
          <w:rFonts w:cs="Arial"/>
          <w:sz w:val="22"/>
          <w:szCs w:val="22"/>
        </w:rPr>
      </w:pPr>
    </w:p>
    <w:p w14:paraId="0F6A573F" w14:textId="604A47E8" w:rsidR="00141137" w:rsidRPr="00091745" w:rsidRDefault="00141137" w:rsidP="00F02294">
      <w:pPr>
        <w:tabs>
          <w:tab w:val="left" w:pos="1440"/>
        </w:tabs>
        <w:ind w:right="239"/>
        <w:rPr>
          <w:rFonts w:cs="Arial"/>
          <w:sz w:val="22"/>
          <w:szCs w:val="22"/>
        </w:rPr>
      </w:pPr>
      <w:r>
        <w:rPr>
          <w:sz w:val="22"/>
          <w:szCs w:val="22"/>
        </w:rPr>
        <w:t>Les Chefs de projet se réunissent mensuellement pour passer en revue l’état d’avancement du projet et fournir des rapports à l’OMS. Ces rapports comprennent des informations détaillées sur la répartition du temps présentées dans le format exigé par l’OMS et traitent les problèmes rencontrés, les réunions, les progrès et l’état d’avancement par rapport au calendrier de mise en œuvre.</w:t>
      </w:r>
    </w:p>
    <w:p w14:paraId="7DA1C56E" w14:textId="77777777" w:rsidR="00141137" w:rsidRPr="00BA676D" w:rsidRDefault="00141137" w:rsidP="00F02294">
      <w:pPr>
        <w:tabs>
          <w:tab w:val="left" w:pos="1440"/>
        </w:tabs>
        <w:ind w:right="239"/>
        <w:rPr>
          <w:rFonts w:cs="Arial"/>
          <w:sz w:val="22"/>
          <w:szCs w:val="22"/>
        </w:rPr>
      </w:pPr>
    </w:p>
    <w:p w14:paraId="421FF9F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05" w:name="_Toc89015206"/>
      <w:bookmarkStart w:id="506" w:name="_Toc122240217"/>
      <w:bookmarkStart w:id="507" w:name="_Toc122246526"/>
      <w:bookmarkStart w:id="508" w:name="_Toc191446368"/>
      <w:bookmarkStart w:id="509" w:name="_Toc79088073"/>
      <w:r>
        <w:rPr>
          <w:sz w:val="22"/>
          <w:szCs w:val="22"/>
        </w:rPr>
        <w:t>Ressortissants étrangers</w:t>
      </w:r>
      <w:bookmarkEnd w:id="505"/>
      <w:bookmarkEnd w:id="506"/>
      <w:bookmarkEnd w:id="507"/>
      <w:bookmarkEnd w:id="508"/>
      <w:bookmarkEnd w:id="509"/>
    </w:p>
    <w:p w14:paraId="5FC5F71C" w14:textId="77777777" w:rsidR="00141137" w:rsidRPr="00091745" w:rsidRDefault="00141137" w:rsidP="00F02294">
      <w:pPr>
        <w:keepNext/>
        <w:tabs>
          <w:tab w:val="left" w:pos="1440"/>
        </w:tabs>
        <w:ind w:right="238"/>
        <w:rPr>
          <w:rFonts w:cs="Arial"/>
          <w:sz w:val="22"/>
          <w:szCs w:val="22"/>
          <w:lang w:val="en-GB"/>
        </w:rPr>
      </w:pPr>
    </w:p>
    <w:p w14:paraId="48A5E0B6" w14:textId="01FA793E" w:rsidR="00F6599E" w:rsidRPr="00091745" w:rsidRDefault="00141137" w:rsidP="00F02294">
      <w:pPr>
        <w:keepNext/>
        <w:tabs>
          <w:tab w:val="left" w:pos="1440"/>
        </w:tabs>
        <w:ind w:right="238"/>
        <w:rPr>
          <w:rFonts w:cs="Arial"/>
          <w:sz w:val="22"/>
          <w:szCs w:val="22"/>
        </w:rPr>
      </w:pPr>
      <w:r>
        <w:rPr>
          <w:sz w:val="22"/>
          <w:szCs w:val="22"/>
        </w:rPr>
        <w:t>L’Entrepreneur vérifie que tous les membres du Personnel de l’Entrepreneur sont légalement autorisés à travailler dans le pays ou les pays où le travail doit être réalisé. L’OMS se réserve le droit de demander à l’Entrepreneur de lui fournir les documents appropriés qui prouvent que chaque membre du Personnel</w:t>
      </w:r>
      <w:r w:rsidR="00876D12">
        <w:rPr>
          <w:sz w:val="22"/>
          <w:szCs w:val="22"/>
        </w:rPr>
        <w:t xml:space="preserve"> </w:t>
      </w:r>
      <w:r>
        <w:rPr>
          <w:sz w:val="22"/>
          <w:szCs w:val="22"/>
        </w:rPr>
        <w:t xml:space="preserve">de l’Entrepreneur est en règle à cet égard. </w:t>
      </w:r>
    </w:p>
    <w:p w14:paraId="1EAA8368" w14:textId="77777777" w:rsidR="00F6599E" w:rsidRPr="00BA676D" w:rsidRDefault="00F6599E" w:rsidP="00F02294">
      <w:pPr>
        <w:keepNext/>
        <w:tabs>
          <w:tab w:val="left" w:pos="1440"/>
        </w:tabs>
        <w:ind w:right="238"/>
        <w:rPr>
          <w:rFonts w:cs="Arial"/>
          <w:sz w:val="22"/>
          <w:szCs w:val="22"/>
        </w:rPr>
      </w:pPr>
    </w:p>
    <w:p w14:paraId="0E7FE5BB" w14:textId="77777777" w:rsidR="00141137" w:rsidRPr="00091745" w:rsidRDefault="00141137" w:rsidP="00F02294">
      <w:pPr>
        <w:tabs>
          <w:tab w:val="left" w:pos="1440"/>
        </w:tabs>
        <w:ind w:right="239"/>
        <w:rPr>
          <w:rFonts w:cs="Arial"/>
          <w:sz w:val="22"/>
          <w:szCs w:val="22"/>
        </w:rPr>
      </w:pPr>
      <w:r>
        <w:rPr>
          <w:sz w:val="22"/>
          <w:szCs w:val="22"/>
        </w:rPr>
        <w:t>Chacune des parties déclare par les présentes ne pratiquer aucune discrimination à l’encontre des personnes en raison de leur race, leur sexe, leurs croyances, leur origine nationale ou leur citoyenneté.</w:t>
      </w:r>
    </w:p>
    <w:p w14:paraId="5B9CEC35" w14:textId="77777777" w:rsidR="00141137" w:rsidRPr="00BA676D" w:rsidRDefault="00141137" w:rsidP="00F02294">
      <w:pPr>
        <w:tabs>
          <w:tab w:val="left" w:pos="1440"/>
        </w:tabs>
        <w:ind w:right="239"/>
        <w:rPr>
          <w:rFonts w:cs="Arial"/>
          <w:sz w:val="22"/>
          <w:szCs w:val="22"/>
        </w:rPr>
      </w:pPr>
    </w:p>
    <w:p w14:paraId="376EF1CB" w14:textId="77777777" w:rsidR="00141137" w:rsidRPr="00091745" w:rsidRDefault="00141137" w:rsidP="00A112BC">
      <w:pPr>
        <w:pStyle w:val="StyleHeading2LatinArialComplexArial"/>
        <w:numPr>
          <w:ilvl w:val="1"/>
          <w:numId w:val="1"/>
        </w:numPr>
        <w:pBdr>
          <w:top w:val="single" w:sz="4" w:space="1" w:color="2D6BB5"/>
        </w:pBdr>
        <w:tabs>
          <w:tab w:val="clear" w:pos="851"/>
          <w:tab w:val="num" w:pos="900"/>
        </w:tabs>
        <w:ind w:left="0"/>
        <w:rPr>
          <w:sz w:val="22"/>
          <w:szCs w:val="22"/>
        </w:rPr>
      </w:pPr>
      <w:bookmarkStart w:id="510" w:name="_Toc89015211"/>
      <w:bookmarkStart w:id="511" w:name="_Toc122240220"/>
      <w:bookmarkStart w:id="512" w:name="_Toc122246529"/>
      <w:bookmarkStart w:id="513" w:name="_Toc191446371"/>
      <w:bookmarkStart w:id="514" w:name="_Toc79088074"/>
      <w:r>
        <w:rPr>
          <w:sz w:val="22"/>
          <w:szCs w:val="22"/>
        </w:rPr>
        <w:t>Engagement de tierces parties et utilisation de ressources internes</w:t>
      </w:r>
      <w:bookmarkEnd w:id="510"/>
      <w:bookmarkEnd w:id="511"/>
      <w:bookmarkEnd w:id="512"/>
      <w:bookmarkEnd w:id="513"/>
      <w:bookmarkEnd w:id="514"/>
    </w:p>
    <w:p w14:paraId="363ED030" w14:textId="77777777" w:rsidR="00141137" w:rsidRPr="00BA676D" w:rsidRDefault="00141137" w:rsidP="00F02294">
      <w:pPr>
        <w:tabs>
          <w:tab w:val="left" w:pos="1440"/>
        </w:tabs>
        <w:ind w:right="239"/>
        <w:rPr>
          <w:rFonts w:cs="Arial"/>
          <w:sz w:val="22"/>
          <w:szCs w:val="22"/>
        </w:rPr>
      </w:pPr>
    </w:p>
    <w:p w14:paraId="22C59A4E" w14:textId="77777777" w:rsidR="00C54E75" w:rsidRDefault="00141137" w:rsidP="00C54E75">
      <w:pPr>
        <w:tabs>
          <w:tab w:val="left" w:pos="1440"/>
        </w:tabs>
        <w:ind w:right="239"/>
        <w:rPr>
          <w:rFonts w:cs="Arial"/>
          <w:sz w:val="22"/>
          <w:szCs w:val="22"/>
        </w:rPr>
      </w:pPr>
      <w:r>
        <w:rPr>
          <w:sz w:val="22"/>
          <w:szCs w:val="22"/>
        </w:rPr>
        <w:t>L’Entrepreneur admet que l’OMS peut choisir d’avoir recours à des tierces parties pour participer à certaines parties du projet ou superviser celles-ci et que l’OMS peut choisir d’utiliser ses ressources internes pour réaliser certains aspects du projet. L’Entrepreneur coopère en tout temps et veille à ce que chacun de ses partenaires, sous-traitants et leurs employés et agents coopèrent de bonne foi avec les tierces parties et les ressources internes de l’OMS précitées.</w:t>
      </w:r>
    </w:p>
    <w:p w14:paraId="11BD6626" w14:textId="77777777" w:rsidR="00C54E75" w:rsidRPr="00BA676D" w:rsidRDefault="00C54E75" w:rsidP="00C54E75">
      <w:pPr>
        <w:tabs>
          <w:tab w:val="left" w:pos="1440"/>
        </w:tabs>
        <w:ind w:right="239"/>
        <w:rPr>
          <w:rFonts w:cs="Arial"/>
          <w:sz w:val="22"/>
          <w:szCs w:val="22"/>
        </w:rPr>
      </w:pPr>
    </w:p>
    <w:p w14:paraId="2A04820B" w14:textId="77777777" w:rsidR="00C02B0F" w:rsidRDefault="00C02B0F">
      <w:pPr>
        <w:jc w:val="left"/>
        <w:rPr>
          <w:rFonts w:cs="Arial"/>
          <w:sz w:val="22"/>
          <w:szCs w:val="22"/>
        </w:rPr>
      </w:pPr>
      <w:r>
        <w:br w:type="page"/>
      </w:r>
    </w:p>
    <w:p w14:paraId="09FDA95B" w14:textId="77777777" w:rsidR="00510019" w:rsidRPr="00C02B0F" w:rsidRDefault="00510019" w:rsidP="00D07547">
      <w:pPr>
        <w:pStyle w:val="Titre1"/>
        <w:keepNext/>
        <w:pageBreakBefore w:val="0"/>
        <w:widowControl w:val="0"/>
        <w:numPr>
          <w:ilvl w:val="0"/>
          <w:numId w:val="1"/>
        </w:numPr>
        <w:tabs>
          <w:tab w:val="clear" w:pos="851"/>
        </w:tabs>
        <w:spacing w:line="240" w:lineRule="atLeast"/>
        <w:ind w:left="0" w:right="239"/>
        <w:jc w:val="lowKashida"/>
      </w:pPr>
      <w:bookmarkStart w:id="515" w:name="_Toc499734378"/>
      <w:bookmarkStart w:id="516" w:name="_Toc499734507"/>
      <w:bookmarkStart w:id="517" w:name="_Toc79088075"/>
      <w:bookmarkEnd w:id="515"/>
      <w:bookmarkEnd w:id="516"/>
      <w:r>
        <w:lastRenderedPageBreak/>
        <w:t xml:space="preserve">LISTE DES ANNEXES </w:t>
      </w:r>
      <w:permStart w:id="699034024" w:edGrp="everyone"/>
      <w:r>
        <w:rPr>
          <w:color w:val="FF0000"/>
        </w:rPr>
        <w:t>et APPENDICES</w:t>
      </w:r>
      <w:bookmarkEnd w:id="517"/>
      <w:permEnd w:id="699034024"/>
    </w:p>
    <w:p w14:paraId="6356B4DD" w14:textId="77777777" w:rsidR="00510019" w:rsidRDefault="00510019" w:rsidP="00D07547">
      <w:pPr>
        <w:tabs>
          <w:tab w:val="left" w:pos="1440"/>
        </w:tabs>
        <w:ind w:right="239"/>
        <w:rPr>
          <w:rFonts w:cs="Arial"/>
          <w:sz w:val="22"/>
          <w:szCs w:val="22"/>
          <w:lang w:val="en-GB"/>
        </w:rPr>
      </w:pPr>
    </w:p>
    <w:p w14:paraId="106573F4" w14:textId="77777777" w:rsidR="00C02B0F" w:rsidRPr="00A112BC" w:rsidRDefault="00C02B0F" w:rsidP="00A112BC">
      <w:pPr>
        <w:tabs>
          <w:tab w:val="left" w:pos="1440"/>
        </w:tabs>
        <w:ind w:right="239"/>
        <w:rPr>
          <w:sz w:val="22"/>
          <w:lang w:val="en-GB"/>
        </w:rPr>
      </w:pPr>
    </w:p>
    <w:p w14:paraId="1F1E202C" w14:textId="77777777" w:rsidR="00C02B0F" w:rsidRPr="00091745" w:rsidRDefault="00C02B0F" w:rsidP="00A112BC">
      <w:pPr>
        <w:tabs>
          <w:tab w:val="left" w:pos="1440"/>
        </w:tabs>
        <w:ind w:right="239"/>
        <w:rPr>
          <w:rFonts w:cs="Arial"/>
          <w:sz w:val="22"/>
          <w:szCs w:val="22"/>
          <w:lang w:val="en-GB"/>
        </w:rPr>
      </w:pPr>
    </w:p>
    <w:tbl>
      <w:tblPr>
        <w:tblW w:w="3865" w:type="pct"/>
        <w:jc w:val="center"/>
        <w:tblCellMar>
          <w:left w:w="0" w:type="dxa"/>
          <w:right w:w="0" w:type="dxa"/>
        </w:tblCellMar>
        <w:tblLook w:val="04A0" w:firstRow="1" w:lastRow="0" w:firstColumn="1" w:lastColumn="0" w:noHBand="0" w:noVBand="1"/>
      </w:tblPr>
      <w:tblGrid>
        <w:gridCol w:w="2353"/>
        <w:gridCol w:w="5784"/>
      </w:tblGrid>
      <w:tr w:rsidR="00510019" w:rsidRPr="00091745" w14:paraId="1AF0EC2B" w14:textId="77777777" w:rsidTr="00BA676D">
        <w:trPr>
          <w:trHeight w:val="270"/>
          <w:jc w:val="center"/>
        </w:trPr>
        <w:tc>
          <w:tcPr>
            <w:tcW w:w="1446"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hideMark/>
          </w:tcPr>
          <w:p w14:paraId="61C50B3A" w14:textId="2E884826" w:rsidR="00510019" w:rsidRPr="00091745" w:rsidRDefault="00510019" w:rsidP="00DF18A3">
            <w:pPr>
              <w:rPr>
                <w:rFonts w:ascii="Calibri" w:eastAsiaTheme="minorEastAsia" w:hAnsi="Calibri" w:cs="Calibri"/>
                <w:b/>
                <w:bCs/>
                <w:szCs w:val="20"/>
              </w:rPr>
            </w:pPr>
            <w:r>
              <w:rPr>
                <w:b/>
                <w:bCs/>
              </w:rPr>
              <w:t>Annexe 1</w:t>
            </w:r>
            <w:r w:rsidR="003431E5">
              <w:t> :</w:t>
            </w:r>
          </w:p>
        </w:tc>
        <w:tc>
          <w:tcPr>
            <w:tcW w:w="3554" w:type="pct"/>
            <w:tcBorders>
              <w:top w:val="single" w:sz="8" w:space="0" w:color="447DB5"/>
              <w:left w:val="nil"/>
              <w:bottom w:val="single" w:sz="8" w:space="0" w:color="447DB5"/>
              <w:right w:val="single" w:sz="8" w:space="0" w:color="447DB5"/>
            </w:tcBorders>
            <w:tcMar>
              <w:top w:w="0" w:type="dxa"/>
              <w:left w:w="70" w:type="dxa"/>
              <w:bottom w:w="0" w:type="dxa"/>
              <w:right w:w="70" w:type="dxa"/>
            </w:tcMar>
            <w:hideMark/>
          </w:tcPr>
          <w:p w14:paraId="5F4CA8B4" w14:textId="77777777" w:rsidR="00510019" w:rsidRPr="00091745" w:rsidRDefault="00510019" w:rsidP="00DF18A3">
            <w:pPr>
              <w:rPr>
                <w:rFonts w:ascii="Calibri" w:eastAsiaTheme="minorEastAsia" w:hAnsi="Calibri" w:cs="Calibri"/>
                <w:b/>
                <w:bCs/>
                <w:szCs w:val="20"/>
              </w:rPr>
            </w:pPr>
            <w:r>
              <w:rPr>
                <w:b/>
                <w:bCs/>
              </w:rPr>
              <w:t>Formulaire d’accusé de réception</w:t>
            </w:r>
          </w:p>
        </w:tc>
      </w:tr>
      <w:tr w:rsidR="00510019" w:rsidRPr="00091745" w14:paraId="67276993" w14:textId="77777777" w:rsidTr="00BA676D">
        <w:trPr>
          <w:trHeight w:val="270"/>
          <w:jc w:val="center"/>
        </w:trPr>
        <w:tc>
          <w:tcPr>
            <w:tcW w:w="1446"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27A0DAE1" w14:textId="44704363" w:rsidR="00510019" w:rsidRPr="00091745" w:rsidRDefault="00510019" w:rsidP="00DF18A3">
            <w:pPr>
              <w:rPr>
                <w:rFonts w:ascii="Calibri" w:eastAsiaTheme="minorEastAsia" w:hAnsi="Calibri" w:cs="Calibri"/>
                <w:b/>
                <w:bCs/>
                <w:szCs w:val="20"/>
              </w:rPr>
            </w:pPr>
            <w:r>
              <w:rPr>
                <w:b/>
                <w:bCs/>
              </w:rPr>
              <w:t>Annexe 2</w:t>
            </w:r>
            <w:r w:rsidR="003431E5">
              <w:t> :</w:t>
            </w:r>
          </w:p>
        </w:tc>
        <w:tc>
          <w:tcPr>
            <w:tcW w:w="3554" w:type="pct"/>
            <w:tcBorders>
              <w:top w:val="nil"/>
              <w:left w:val="nil"/>
              <w:bottom w:val="single" w:sz="8" w:space="0" w:color="447DB5"/>
              <w:right w:val="single" w:sz="8" w:space="0" w:color="447DB5"/>
            </w:tcBorders>
            <w:tcMar>
              <w:top w:w="0" w:type="dxa"/>
              <w:left w:w="70" w:type="dxa"/>
              <w:bottom w:w="0" w:type="dxa"/>
              <w:right w:w="70" w:type="dxa"/>
            </w:tcMar>
            <w:hideMark/>
          </w:tcPr>
          <w:p w14:paraId="60F9B87C" w14:textId="77777777" w:rsidR="00510019" w:rsidRPr="00091745" w:rsidRDefault="00510019" w:rsidP="00C02B0F">
            <w:pPr>
              <w:rPr>
                <w:rFonts w:ascii="Calibri" w:eastAsiaTheme="minorEastAsia" w:hAnsi="Calibri" w:cs="Calibri"/>
                <w:b/>
                <w:bCs/>
                <w:szCs w:val="20"/>
              </w:rPr>
            </w:pPr>
            <w:r>
              <w:rPr>
                <w:b/>
                <w:bCs/>
              </w:rPr>
              <w:t>Engagement de confidentialité</w:t>
            </w:r>
            <w:r>
              <w:rPr>
                <w:b/>
                <w:bCs/>
                <w:szCs w:val="20"/>
              </w:rPr>
              <w:t xml:space="preserve"> </w:t>
            </w:r>
          </w:p>
        </w:tc>
      </w:tr>
      <w:tr w:rsidR="00510019" w:rsidRPr="00091745" w14:paraId="117103EB" w14:textId="77777777" w:rsidTr="00BA676D">
        <w:trPr>
          <w:trHeight w:val="270"/>
          <w:jc w:val="center"/>
        </w:trPr>
        <w:tc>
          <w:tcPr>
            <w:tcW w:w="1446"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6E0A2842" w14:textId="54ED882B" w:rsidR="00510019" w:rsidRPr="00091745" w:rsidRDefault="00510019" w:rsidP="00DF18A3">
            <w:pPr>
              <w:rPr>
                <w:rFonts w:ascii="Calibri" w:eastAsiaTheme="minorEastAsia" w:hAnsi="Calibri" w:cs="Calibri"/>
                <w:b/>
                <w:bCs/>
                <w:szCs w:val="20"/>
              </w:rPr>
            </w:pPr>
            <w:r>
              <w:rPr>
                <w:b/>
                <w:bCs/>
              </w:rPr>
              <w:t>Annexe 3</w:t>
            </w:r>
            <w:r w:rsidR="003431E5">
              <w:t> :</w:t>
            </w:r>
          </w:p>
        </w:tc>
        <w:tc>
          <w:tcPr>
            <w:tcW w:w="3554" w:type="pct"/>
            <w:tcBorders>
              <w:top w:val="nil"/>
              <w:left w:val="nil"/>
              <w:bottom w:val="single" w:sz="8" w:space="0" w:color="447DB5"/>
              <w:right w:val="single" w:sz="8" w:space="0" w:color="447DB5"/>
            </w:tcBorders>
            <w:tcMar>
              <w:top w:w="0" w:type="dxa"/>
              <w:left w:w="70" w:type="dxa"/>
              <w:bottom w:w="0" w:type="dxa"/>
              <w:right w:w="70" w:type="dxa"/>
            </w:tcMar>
            <w:hideMark/>
          </w:tcPr>
          <w:p w14:paraId="16B74F7C" w14:textId="77777777" w:rsidR="00510019" w:rsidRPr="00091745" w:rsidRDefault="00510019" w:rsidP="00DF18A3">
            <w:pPr>
              <w:rPr>
                <w:rFonts w:ascii="Calibri" w:eastAsiaTheme="minorEastAsia" w:hAnsi="Calibri" w:cs="Calibri"/>
                <w:b/>
                <w:bCs/>
                <w:szCs w:val="20"/>
              </w:rPr>
            </w:pPr>
            <w:r>
              <w:rPr>
                <w:b/>
                <w:bCs/>
              </w:rPr>
              <w:t>Formulaire de confirmation du caractère complet de l’offre</w:t>
            </w:r>
          </w:p>
        </w:tc>
      </w:tr>
      <w:tr w:rsidR="00510019" w:rsidRPr="00091745" w14:paraId="7AB7EBED" w14:textId="77777777" w:rsidTr="00BA676D">
        <w:trPr>
          <w:trHeight w:val="270"/>
          <w:jc w:val="center"/>
        </w:trPr>
        <w:tc>
          <w:tcPr>
            <w:tcW w:w="1446"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37B006DE" w14:textId="7A2EBAF8" w:rsidR="00510019" w:rsidRPr="00091745" w:rsidRDefault="00510019" w:rsidP="00DF18A3">
            <w:pPr>
              <w:rPr>
                <w:rFonts w:ascii="Calibri" w:eastAsiaTheme="minorEastAsia" w:hAnsi="Calibri" w:cs="Calibri"/>
                <w:b/>
                <w:bCs/>
                <w:szCs w:val="20"/>
              </w:rPr>
            </w:pPr>
            <w:r>
              <w:rPr>
                <w:b/>
                <w:bCs/>
              </w:rPr>
              <w:t>Annexe 4</w:t>
            </w:r>
            <w:r w:rsidR="003431E5">
              <w:t> :</w:t>
            </w:r>
          </w:p>
        </w:tc>
        <w:tc>
          <w:tcPr>
            <w:tcW w:w="3554" w:type="pct"/>
            <w:tcBorders>
              <w:top w:val="nil"/>
              <w:left w:val="nil"/>
              <w:bottom w:val="single" w:sz="8" w:space="0" w:color="447DB5"/>
              <w:right w:val="single" w:sz="8" w:space="0" w:color="447DB5"/>
            </w:tcBorders>
            <w:tcMar>
              <w:top w:w="0" w:type="dxa"/>
              <w:left w:w="70" w:type="dxa"/>
              <w:bottom w:w="0" w:type="dxa"/>
              <w:right w:w="70" w:type="dxa"/>
            </w:tcMar>
            <w:hideMark/>
          </w:tcPr>
          <w:p w14:paraId="77044AD6" w14:textId="3E187850" w:rsidR="00510019" w:rsidRPr="00091745" w:rsidRDefault="00CD64F8" w:rsidP="00DF18A3">
            <w:pPr>
              <w:rPr>
                <w:rFonts w:ascii="Calibri" w:eastAsiaTheme="minorEastAsia" w:hAnsi="Calibri" w:cs="Calibri"/>
                <w:b/>
                <w:bCs/>
                <w:szCs w:val="20"/>
              </w:rPr>
            </w:pPr>
            <w:r>
              <w:rPr>
                <w:b/>
                <w:bCs/>
              </w:rPr>
              <w:t>Renseignements concernant le soumissionnaire</w:t>
            </w:r>
          </w:p>
        </w:tc>
      </w:tr>
      <w:tr w:rsidR="00510019" w:rsidRPr="00091745" w14:paraId="79ED6993" w14:textId="77777777" w:rsidTr="00BA676D">
        <w:trPr>
          <w:trHeight w:val="270"/>
          <w:jc w:val="center"/>
        </w:trPr>
        <w:tc>
          <w:tcPr>
            <w:tcW w:w="1446" w:type="pct"/>
            <w:tcBorders>
              <w:top w:val="nil"/>
              <w:left w:val="single" w:sz="8" w:space="0" w:color="447DB5"/>
              <w:bottom w:val="single" w:sz="8" w:space="0" w:color="447DB5"/>
              <w:right w:val="single" w:sz="8" w:space="0" w:color="447DB5"/>
            </w:tcBorders>
            <w:tcMar>
              <w:top w:w="0" w:type="dxa"/>
              <w:left w:w="70" w:type="dxa"/>
              <w:bottom w:w="0" w:type="dxa"/>
              <w:right w:w="70" w:type="dxa"/>
            </w:tcMar>
            <w:hideMark/>
          </w:tcPr>
          <w:p w14:paraId="7CE2CA6C" w14:textId="4B4C266F" w:rsidR="00510019" w:rsidRPr="00091745" w:rsidRDefault="00510019" w:rsidP="00DF18A3">
            <w:pPr>
              <w:rPr>
                <w:rFonts w:ascii="Calibri" w:eastAsiaTheme="minorEastAsia" w:hAnsi="Calibri" w:cs="Calibri"/>
                <w:b/>
                <w:bCs/>
                <w:szCs w:val="20"/>
              </w:rPr>
            </w:pPr>
            <w:r>
              <w:rPr>
                <w:b/>
                <w:bCs/>
              </w:rPr>
              <w:t>Annexe 5</w:t>
            </w:r>
            <w:r w:rsidR="003431E5">
              <w:t> :</w:t>
            </w:r>
          </w:p>
        </w:tc>
        <w:tc>
          <w:tcPr>
            <w:tcW w:w="3554" w:type="pct"/>
            <w:tcBorders>
              <w:top w:val="nil"/>
              <w:left w:val="nil"/>
              <w:bottom w:val="single" w:sz="8" w:space="0" w:color="447DB5"/>
              <w:right w:val="single" w:sz="8" w:space="0" w:color="447DB5"/>
            </w:tcBorders>
            <w:tcMar>
              <w:top w:w="0" w:type="dxa"/>
              <w:left w:w="70" w:type="dxa"/>
              <w:bottom w:w="0" w:type="dxa"/>
              <w:right w:w="70" w:type="dxa"/>
            </w:tcMar>
            <w:hideMark/>
          </w:tcPr>
          <w:p w14:paraId="237C7DA8" w14:textId="77777777" w:rsidR="00510019" w:rsidRPr="00091745" w:rsidRDefault="00510019" w:rsidP="00DF18A3">
            <w:pPr>
              <w:rPr>
                <w:rFonts w:ascii="Calibri" w:eastAsiaTheme="minorEastAsia" w:hAnsi="Calibri" w:cs="Calibri"/>
                <w:b/>
                <w:bCs/>
                <w:szCs w:val="20"/>
              </w:rPr>
            </w:pPr>
            <w:r>
              <w:rPr>
                <w:b/>
                <w:bCs/>
              </w:rPr>
              <w:t>Formulaire d’acceptation</w:t>
            </w:r>
          </w:p>
        </w:tc>
      </w:tr>
      <w:tr w:rsidR="00015F59" w:rsidRPr="001307E0" w14:paraId="4AFF11AA" w14:textId="77777777" w:rsidTr="00BA676D">
        <w:trPr>
          <w:trHeight w:val="270"/>
          <w:jc w:val="center"/>
        </w:trPr>
        <w:tc>
          <w:tcPr>
            <w:tcW w:w="1446"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23F81A8D" w14:textId="4CE610B3" w:rsidR="00015F59" w:rsidRPr="001307E0" w:rsidRDefault="00015F59" w:rsidP="008915E3">
            <w:pPr>
              <w:rPr>
                <w:b/>
                <w:bCs/>
                <w:szCs w:val="20"/>
              </w:rPr>
            </w:pPr>
            <w:r>
              <w:rPr>
                <w:b/>
                <w:bCs/>
              </w:rPr>
              <w:t>Annexe 6</w:t>
            </w:r>
            <w:r w:rsidR="003431E5">
              <w:t> :</w:t>
            </w:r>
          </w:p>
        </w:tc>
        <w:tc>
          <w:tcPr>
            <w:tcW w:w="3554"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001F474D" w14:textId="77777777" w:rsidR="00015F59" w:rsidRPr="008915E3" w:rsidRDefault="00015F59" w:rsidP="008915E3">
            <w:pPr>
              <w:rPr>
                <w:b/>
                <w:bCs/>
                <w:szCs w:val="20"/>
              </w:rPr>
            </w:pPr>
            <w:r>
              <w:rPr>
                <w:b/>
                <w:bCs/>
              </w:rPr>
              <w:t>Formulaire d’autodéclaration</w:t>
            </w:r>
          </w:p>
        </w:tc>
      </w:tr>
      <w:tr w:rsidR="00CD64F8" w:rsidRPr="001307E0" w14:paraId="46C607F7" w14:textId="77777777" w:rsidTr="00BA676D">
        <w:trPr>
          <w:trHeight w:val="270"/>
          <w:jc w:val="center"/>
        </w:trPr>
        <w:tc>
          <w:tcPr>
            <w:tcW w:w="1446" w:type="pct"/>
            <w:tcBorders>
              <w:top w:val="single" w:sz="8" w:space="0" w:color="447DB5"/>
              <w:left w:val="single" w:sz="8" w:space="0" w:color="447DB5"/>
              <w:bottom w:val="single" w:sz="8" w:space="0" w:color="447DB5"/>
              <w:right w:val="single" w:sz="8" w:space="0" w:color="447DB5"/>
            </w:tcBorders>
            <w:tcMar>
              <w:top w:w="0" w:type="dxa"/>
              <w:left w:w="70" w:type="dxa"/>
              <w:bottom w:w="0" w:type="dxa"/>
              <w:right w:w="70" w:type="dxa"/>
            </w:tcMar>
          </w:tcPr>
          <w:p w14:paraId="511C2196" w14:textId="32E34129" w:rsidR="00CD64F8" w:rsidRDefault="00CD64F8" w:rsidP="00CD64F8">
            <w:pPr>
              <w:rPr>
                <w:b/>
                <w:bCs/>
                <w:szCs w:val="20"/>
              </w:rPr>
            </w:pPr>
            <w:r>
              <w:rPr>
                <w:b/>
                <w:bCs/>
              </w:rPr>
              <w:t>Annexe 7</w:t>
            </w:r>
            <w:r w:rsidR="003431E5">
              <w:t> :</w:t>
            </w:r>
          </w:p>
        </w:tc>
        <w:tc>
          <w:tcPr>
            <w:tcW w:w="3554" w:type="pct"/>
            <w:tcBorders>
              <w:top w:val="single" w:sz="8" w:space="0" w:color="447DB5"/>
              <w:left w:val="nil"/>
              <w:bottom w:val="single" w:sz="8" w:space="0" w:color="447DB5"/>
              <w:right w:val="single" w:sz="8" w:space="0" w:color="447DB5"/>
            </w:tcBorders>
            <w:tcMar>
              <w:top w:w="0" w:type="dxa"/>
              <w:left w:w="70" w:type="dxa"/>
              <w:bottom w:w="0" w:type="dxa"/>
              <w:right w:w="70" w:type="dxa"/>
            </w:tcMar>
          </w:tcPr>
          <w:p w14:paraId="3F414A23" w14:textId="7CC0DAA1" w:rsidR="00CD64F8" w:rsidRDefault="00CD64F8" w:rsidP="00CD64F8">
            <w:pPr>
              <w:rPr>
                <w:b/>
                <w:bCs/>
                <w:szCs w:val="20"/>
              </w:rPr>
            </w:pPr>
            <w:r>
              <w:rPr>
                <w:b/>
                <w:bCs/>
              </w:rPr>
              <w:t>Modèle pour les questions des soumissionnaires</w:t>
            </w:r>
          </w:p>
        </w:tc>
      </w:tr>
    </w:tbl>
    <w:p w14:paraId="3655858B" w14:textId="77777777" w:rsidR="00E721FD" w:rsidRPr="00BA676D" w:rsidRDefault="00E721FD" w:rsidP="006A5B02">
      <w:pPr>
        <w:pStyle w:val="En-tte"/>
        <w:rPr>
          <w:rFonts w:cs="Arial"/>
          <w:sz w:val="22"/>
          <w:szCs w:val="22"/>
        </w:rPr>
      </w:pPr>
    </w:p>
    <w:p w14:paraId="09F1051C" w14:textId="66758CDC" w:rsidR="00C02B0F" w:rsidRPr="00BA676D" w:rsidRDefault="00C02B0F" w:rsidP="006A5B02">
      <w:pPr>
        <w:pStyle w:val="En-tte"/>
        <w:rPr>
          <w:rFonts w:cs="Arial"/>
          <w:sz w:val="22"/>
          <w:szCs w:val="22"/>
        </w:rPr>
      </w:pPr>
    </w:p>
    <w:p w14:paraId="7E5DADF4" w14:textId="77777777" w:rsidR="00C02B0F" w:rsidRPr="00BA676D" w:rsidRDefault="00C02B0F" w:rsidP="006A5B02">
      <w:pPr>
        <w:pStyle w:val="En-tte"/>
        <w:rPr>
          <w:sz w:val="22"/>
        </w:rPr>
      </w:pPr>
    </w:p>
    <w:p w14:paraId="6AE75EFA" w14:textId="77777777" w:rsidR="00C02B0F" w:rsidRPr="00BA676D" w:rsidRDefault="00C02B0F" w:rsidP="006A5B02">
      <w:pPr>
        <w:pStyle w:val="En-tte"/>
        <w:rPr>
          <w:sz w:val="22"/>
        </w:rPr>
      </w:pPr>
    </w:p>
    <w:tbl>
      <w:tblPr>
        <w:tblStyle w:val="Grilledutableau"/>
        <w:tblW w:w="0" w:type="auto"/>
        <w:tblInd w:w="1278" w:type="dxa"/>
        <w:tblBorders>
          <w:top w:val="single" w:sz="4" w:space="0" w:color="447DB5"/>
          <w:left w:val="single" w:sz="4" w:space="0" w:color="447DB5"/>
          <w:bottom w:val="single" w:sz="4" w:space="0" w:color="447DB5"/>
          <w:right w:val="single" w:sz="4" w:space="0" w:color="447DB5"/>
          <w:insideH w:val="single" w:sz="4" w:space="0" w:color="447DB5"/>
          <w:insideV w:val="single" w:sz="4" w:space="0" w:color="447DB5"/>
        </w:tblBorders>
        <w:tblLayout w:type="fixed"/>
        <w:tblLook w:val="04A0" w:firstRow="1" w:lastRow="0" w:firstColumn="1" w:lastColumn="0" w:noHBand="0" w:noVBand="1"/>
      </w:tblPr>
      <w:tblGrid>
        <w:gridCol w:w="2340"/>
        <w:gridCol w:w="5850"/>
      </w:tblGrid>
      <w:tr w:rsidR="00C02B0F" w:rsidRPr="00280E07" w14:paraId="12C15313" w14:textId="77777777" w:rsidTr="00BA676D">
        <w:tc>
          <w:tcPr>
            <w:tcW w:w="2340" w:type="dxa"/>
          </w:tcPr>
          <w:p w14:paraId="4933880B" w14:textId="223A0CFE" w:rsidR="00C02B0F" w:rsidRPr="00363488" w:rsidRDefault="007A5F4D" w:rsidP="00D07547">
            <w:pPr>
              <w:rPr>
                <w:b/>
                <w:bCs/>
              </w:rPr>
            </w:pPr>
            <w:permStart w:id="653464417" w:edGrp="everyone" w:colFirst="0" w:colLast="0"/>
            <w:permStart w:id="448099496" w:edGrp="everyone" w:colFirst="1" w:colLast="1"/>
            <w:r>
              <w:rPr>
                <w:b/>
                <w:bCs/>
              </w:rPr>
              <w:t>Appendice 1</w:t>
            </w:r>
          </w:p>
        </w:tc>
        <w:tc>
          <w:tcPr>
            <w:tcW w:w="5850" w:type="dxa"/>
          </w:tcPr>
          <w:p w14:paraId="58F6E523" w14:textId="331CDE1F" w:rsidR="00C02B0F" w:rsidRPr="00363488" w:rsidRDefault="007A5F4D" w:rsidP="00A112BC">
            <w:pPr>
              <w:rPr>
                <w:b/>
                <w:bCs/>
              </w:rPr>
            </w:pPr>
            <w:r>
              <w:rPr>
                <w:b/>
                <w:bCs/>
              </w:rPr>
              <w:t>Termes de Référence</w:t>
            </w:r>
          </w:p>
        </w:tc>
      </w:tr>
      <w:tr w:rsidR="00C02B0F" w:rsidRPr="00280E07" w14:paraId="20506521" w14:textId="77777777" w:rsidTr="00BA676D">
        <w:tc>
          <w:tcPr>
            <w:tcW w:w="2340" w:type="dxa"/>
          </w:tcPr>
          <w:p w14:paraId="1D9CADD6" w14:textId="6ADA927E" w:rsidR="00C02B0F" w:rsidRPr="00363488" w:rsidRDefault="00C02B0F" w:rsidP="00A112BC">
            <w:pPr>
              <w:rPr>
                <w:b/>
                <w:bCs/>
              </w:rPr>
            </w:pPr>
            <w:permStart w:id="2084976946" w:edGrp="everyone" w:colFirst="0" w:colLast="0"/>
            <w:permStart w:id="738480607" w:edGrp="everyone" w:colFirst="1" w:colLast="1"/>
            <w:permEnd w:id="653464417"/>
            <w:permEnd w:id="448099496"/>
          </w:p>
        </w:tc>
        <w:tc>
          <w:tcPr>
            <w:tcW w:w="5850" w:type="dxa"/>
          </w:tcPr>
          <w:p w14:paraId="1EC5AB7C" w14:textId="717FB79B" w:rsidR="00C02B0F" w:rsidRPr="00363488" w:rsidRDefault="00C02B0F" w:rsidP="00D07547">
            <w:pPr>
              <w:rPr>
                <w:b/>
                <w:bCs/>
              </w:rPr>
            </w:pPr>
          </w:p>
        </w:tc>
      </w:tr>
      <w:tr w:rsidR="00C02B0F" w:rsidRPr="00280E07" w14:paraId="7A87EABA" w14:textId="77777777" w:rsidTr="00BA676D">
        <w:tc>
          <w:tcPr>
            <w:tcW w:w="2340" w:type="dxa"/>
          </w:tcPr>
          <w:p w14:paraId="4744557D" w14:textId="742CFF18" w:rsidR="00C02B0F" w:rsidRPr="00363488" w:rsidRDefault="00C02B0F" w:rsidP="00A112BC">
            <w:pPr>
              <w:rPr>
                <w:b/>
                <w:bCs/>
              </w:rPr>
            </w:pPr>
            <w:permStart w:id="76701665" w:edGrp="everyone" w:colFirst="0" w:colLast="0"/>
            <w:permStart w:id="1467094759" w:edGrp="everyone" w:colFirst="1" w:colLast="1"/>
            <w:permEnd w:id="2084976946"/>
            <w:permEnd w:id="738480607"/>
          </w:p>
        </w:tc>
        <w:tc>
          <w:tcPr>
            <w:tcW w:w="5850" w:type="dxa"/>
          </w:tcPr>
          <w:p w14:paraId="23908696" w14:textId="1361F4FA" w:rsidR="00C02B0F" w:rsidRPr="00363488" w:rsidRDefault="00C02B0F" w:rsidP="00D07547">
            <w:pPr>
              <w:rPr>
                <w:b/>
                <w:bCs/>
              </w:rPr>
            </w:pPr>
          </w:p>
        </w:tc>
      </w:tr>
      <w:permEnd w:id="76701665"/>
      <w:permEnd w:id="1467094759"/>
    </w:tbl>
    <w:p w14:paraId="15CBD1C1" w14:textId="77777777" w:rsidR="00C02B0F" w:rsidRPr="00A112BC" w:rsidRDefault="00C02B0F" w:rsidP="00A112BC">
      <w:pPr>
        <w:pStyle w:val="En-tte"/>
        <w:rPr>
          <w:sz w:val="22"/>
          <w:lang w:val="en-GB"/>
        </w:rPr>
      </w:pPr>
    </w:p>
    <w:p w14:paraId="473A865F" w14:textId="77777777" w:rsidR="00E721FD" w:rsidRPr="00A112BC" w:rsidRDefault="00E721FD">
      <w:pPr>
        <w:jc w:val="left"/>
        <w:rPr>
          <w:sz w:val="22"/>
        </w:rPr>
      </w:pPr>
      <w:r>
        <w:br w:type="page"/>
      </w:r>
    </w:p>
    <w:p w14:paraId="136D1583" w14:textId="71F17DF6" w:rsidR="006A5B02" w:rsidRPr="001307E0" w:rsidRDefault="006A5B02" w:rsidP="006A5B02">
      <w:pPr>
        <w:pStyle w:val="En-tte"/>
        <w:rPr>
          <w:rFonts w:cs="Arial"/>
          <w:b/>
          <w:bCs/>
        </w:rPr>
      </w:pPr>
      <w:r>
        <w:rPr>
          <w:b/>
          <w:bCs/>
        </w:rPr>
        <w:lastRenderedPageBreak/>
        <w:t>Appel d’offres</w:t>
      </w:r>
      <w:r w:rsidR="003431E5">
        <w:rPr>
          <w:b/>
          <w:bCs/>
        </w:rPr>
        <w:t> :</w:t>
      </w:r>
      <w:r>
        <w:rPr>
          <w:b/>
          <w:bCs/>
        </w:rPr>
        <w:t xml:space="preserve"> </w:t>
      </w:r>
      <w:sdt>
        <w:sdtPr>
          <w:rPr>
            <w:rStyle w:val="Style3"/>
          </w:rPr>
          <w:alias w:val="Réf. appel d’offres"/>
          <w:tag w:val=""/>
          <w:id w:val="781375468"/>
          <w:dataBinding w:prefixMappings="xmlns:ns0='http://schemas.microsoft.com/office/2006/coverPageProps' " w:xpath="/ns0:CoverPageProperties[1]/ns0:Abstract[1]" w:storeItemID="{55AF091B-3C7A-41E3-B477-F2FDAA23CFDA}"/>
          <w:text/>
        </w:sdtPr>
        <w:sdtEndPr>
          <w:rPr>
            <w:rStyle w:val="Style3"/>
          </w:rPr>
        </w:sdtEndPr>
        <w:sdtContent>
          <w:r w:rsidR="00481A0B">
            <w:rPr>
              <w:rStyle w:val="Style3"/>
            </w:rPr>
            <w:t>C</w:t>
          </w:r>
        </w:sdtContent>
      </w:sdt>
    </w:p>
    <w:p w14:paraId="5ADEF1B8" w14:textId="77777777" w:rsidR="006A5B02" w:rsidRPr="001307E0" w:rsidRDefault="006A5B02" w:rsidP="006A5B02">
      <w:pPr>
        <w:pStyle w:val="En-tte"/>
        <w:rPr>
          <w:rFonts w:cs="Arial"/>
          <w:b/>
          <w:bCs/>
          <w:lang w:val="en-GB"/>
        </w:rPr>
      </w:pPr>
    </w:p>
    <w:p w14:paraId="35EC0359" w14:textId="3CE33578" w:rsidR="006A5B02" w:rsidRPr="003431E5" w:rsidRDefault="006A5B02">
      <w:pPr>
        <w:pStyle w:val="En-tte"/>
        <w:rPr>
          <w:b/>
          <w:bCs/>
        </w:rPr>
      </w:pPr>
      <w:r>
        <w:rPr>
          <w:b/>
          <w:bCs/>
          <w:sz w:val="24"/>
          <w:szCs w:val="32"/>
          <w:u w:val="single"/>
        </w:rPr>
        <w:t>Annexe 1</w:t>
      </w:r>
      <w:r w:rsidR="00876D12">
        <w:rPr>
          <w:b/>
          <w:bCs/>
          <w:sz w:val="24"/>
          <w:szCs w:val="32"/>
          <w:u w:val="single"/>
        </w:rPr>
        <w:t> :</w:t>
      </w:r>
      <w:r>
        <w:rPr>
          <w:b/>
          <w:bCs/>
          <w:sz w:val="24"/>
          <w:szCs w:val="32"/>
          <w:u w:val="single"/>
        </w:rPr>
        <w:t xml:space="preserve"> Formulaire d’accusé de réception</w:t>
      </w:r>
      <w:r>
        <w:rPr>
          <w:b/>
          <w:bCs/>
          <w:sz w:val="24"/>
          <w:szCs w:val="32"/>
        </w:rPr>
        <w:t xml:space="preserve"> </w:t>
      </w:r>
      <w:r w:rsidRPr="003431E5">
        <w:rPr>
          <w:b/>
          <w:bCs/>
        </w:rPr>
        <w:t xml:space="preserve">(voir section </w:t>
      </w:r>
      <w:r w:rsidR="003466D0" w:rsidRPr="003431E5">
        <w:rPr>
          <w:b/>
          <w:bCs/>
        </w:rPr>
        <w:fldChar w:fldCharType="begin"/>
      </w:r>
      <w:r w:rsidR="003466D0" w:rsidRPr="003431E5">
        <w:rPr>
          <w:b/>
          <w:bCs/>
        </w:rPr>
        <w:instrText xml:space="preserve"> REF _Ref490146544 \r \h </w:instrText>
      </w:r>
      <w:r w:rsidR="003431E5">
        <w:rPr>
          <w:b/>
          <w:bCs/>
        </w:rPr>
        <w:instrText xml:space="preserve"> \* MERGEFORMAT </w:instrText>
      </w:r>
      <w:r w:rsidR="003466D0" w:rsidRPr="003431E5">
        <w:rPr>
          <w:b/>
          <w:bCs/>
        </w:rPr>
      </w:r>
      <w:r w:rsidR="003466D0" w:rsidRPr="003431E5">
        <w:rPr>
          <w:b/>
          <w:bCs/>
        </w:rPr>
        <w:fldChar w:fldCharType="separate"/>
      </w:r>
      <w:r w:rsidR="00223ECD">
        <w:rPr>
          <w:b/>
          <w:bCs/>
        </w:rPr>
        <w:t>4.2</w:t>
      </w:r>
      <w:r w:rsidR="003466D0" w:rsidRPr="003431E5">
        <w:rPr>
          <w:b/>
          <w:bCs/>
        </w:rPr>
        <w:fldChar w:fldCharType="end"/>
      </w:r>
      <w:r w:rsidRPr="003431E5">
        <w:rPr>
          <w:b/>
          <w:bCs/>
        </w:rPr>
        <w:t>)</w:t>
      </w:r>
    </w:p>
    <w:p w14:paraId="3A494F90" w14:textId="77777777" w:rsidR="006A5B02" w:rsidRPr="00BA676D" w:rsidRDefault="006A5B02" w:rsidP="006A5B02">
      <w:pPr>
        <w:pStyle w:val="En-tte"/>
        <w:rPr>
          <w:rFonts w:cs="Arial"/>
        </w:rPr>
      </w:pPr>
    </w:p>
    <w:tbl>
      <w:tblPr>
        <w:tblW w:w="9356" w:type="dxa"/>
        <w:tblInd w:w="-34" w:type="dxa"/>
        <w:tblLayout w:type="fixed"/>
        <w:tblLook w:val="0000" w:firstRow="0" w:lastRow="0" w:firstColumn="0" w:lastColumn="0" w:noHBand="0" w:noVBand="0"/>
      </w:tblPr>
      <w:tblGrid>
        <w:gridCol w:w="9356"/>
      </w:tblGrid>
      <w:tr w:rsidR="006A5B02" w:rsidRPr="001307E0" w14:paraId="251E3074" w14:textId="77777777" w:rsidTr="006A5B02">
        <w:tc>
          <w:tcPr>
            <w:tcW w:w="9356" w:type="dxa"/>
          </w:tcPr>
          <w:p w14:paraId="142D827A" w14:textId="77777777" w:rsidR="004D51E7" w:rsidRDefault="004D51E7" w:rsidP="006A5B02">
            <w:pPr>
              <w:pStyle w:val="Corpsdetexte"/>
              <w:rPr>
                <w:rFonts w:ascii="Arial" w:hAnsi="Arial" w:cs="Arial"/>
                <w:b/>
                <w:bCs/>
                <w:sz w:val="22"/>
                <w:szCs w:val="22"/>
              </w:rPr>
            </w:pPr>
          </w:p>
          <w:p w14:paraId="68BBBD32" w14:textId="41FB0192" w:rsidR="004D51E7" w:rsidRPr="00D57368" w:rsidRDefault="006A5B02" w:rsidP="006A5B02">
            <w:pPr>
              <w:pStyle w:val="Corpsdetexte"/>
              <w:rPr>
                <w:rFonts w:ascii="Arial" w:hAnsi="Arial" w:cs="Arial"/>
                <w:b/>
                <w:bCs/>
                <w:sz w:val="22"/>
                <w:szCs w:val="22"/>
              </w:rPr>
            </w:pPr>
            <w:r>
              <w:rPr>
                <w:rFonts w:ascii="Arial" w:hAnsi="Arial"/>
                <w:b/>
                <w:bCs/>
                <w:sz w:val="22"/>
                <w:szCs w:val="22"/>
              </w:rPr>
              <w:t xml:space="preserve">Merci de bien vouloir cocher la case appropriée (voir ci-dessous) et d’envoyer par courriel, à l’adresse </w:t>
            </w:r>
            <w:permStart w:id="2054887041" w:edGrp="everyone"/>
            <w:r w:rsidR="00D21AB8" w:rsidRPr="00D21AB8">
              <w:rPr>
                <w:rFonts w:ascii="Arial" w:hAnsi="Arial"/>
                <w:b/>
                <w:bCs/>
                <w:color w:val="FF0000"/>
                <w:sz w:val="22"/>
                <w:szCs w:val="22"/>
                <w:u w:val="single"/>
              </w:rPr>
              <w:fldChar w:fldCharType="begin"/>
            </w:r>
            <w:r w:rsidR="00D21AB8" w:rsidRPr="00D21AB8">
              <w:rPr>
                <w:rFonts w:ascii="Arial" w:hAnsi="Arial"/>
                <w:b/>
                <w:bCs/>
                <w:color w:val="FF0000"/>
                <w:sz w:val="22"/>
                <w:szCs w:val="22"/>
                <w:u w:val="single"/>
              </w:rPr>
              <w:instrText xml:space="preserve"> HYPERLINK "mailto:ProcurementUnitWHOMALI@who.int" </w:instrText>
            </w:r>
            <w:r w:rsidR="00D21AB8" w:rsidRPr="00D21AB8">
              <w:rPr>
                <w:rFonts w:ascii="Arial" w:hAnsi="Arial"/>
                <w:b/>
                <w:bCs/>
                <w:color w:val="FF0000"/>
                <w:sz w:val="22"/>
                <w:szCs w:val="22"/>
                <w:u w:val="single"/>
              </w:rPr>
            </w:r>
            <w:r w:rsidR="00D21AB8" w:rsidRPr="00D21AB8">
              <w:rPr>
                <w:rFonts w:ascii="Arial" w:hAnsi="Arial"/>
                <w:b/>
                <w:bCs/>
                <w:color w:val="FF0000"/>
                <w:sz w:val="22"/>
                <w:szCs w:val="22"/>
                <w:u w:val="single"/>
              </w:rPr>
              <w:fldChar w:fldCharType="separate"/>
            </w:r>
            <w:r w:rsidR="00D21AB8" w:rsidRPr="00D21AB8">
              <w:rPr>
                <w:rFonts w:ascii="Arial" w:hAnsi="Arial"/>
                <w:b/>
                <w:bCs/>
                <w:color w:val="FF0000"/>
                <w:sz w:val="22"/>
                <w:szCs w:val="22"/>
              </w:rPr>
              <w:t>ProcurementUnitWHOMALI@who.int</w:t>
            </w:r>
            <w:r w:rsidR="00D21AB8" w:rsidRPr="00D21AB8">
              <w:rPr>
                <w:rFonts w:ascii="Arial" w:hAnsi="Arial"/>
                <w:b/>
                <w:bCs/>
                <w:color w:val="FF0000"/>
                <w:sz w:val="22"/>
                <w:szCs w:val="22"/>
                <w:u w:val="single"/>
              </w:rPr>
              <w:fldChar w:fldCharType="end"/>
            </w:r>
            <w:permEnd w:id="2054887041"/>
            <w:r>
              <w:rPr>
                <w:rFonts w:ascii="Arial" w:hAnsi="Arial"/>
                <w:b/>
                <w:bCs/>
                <w:sz w:val="22"/>
                <w:szCs w:val="22"/>
              </w:rPr>
              <w:t>, le présent formulaire à</w:t>
            </w:r>
            <w:r w:rsidR="00D36629">
              <w:rPr>
                <w:rFonts w:ascii="Arial" w:hAnsi="Arial"/>
                <w:b/>
                <w:bCs/>
                <w:sz w:val="22"/>
                <w:szCs w:val="22"/>
              </w:rPr>
              <w:t> </w:t>
            </w:r>
            <w:r w:rsidR="00876D12">
              <w:rPr>
                <w:rFonts w:ascii="Arial" w:hAnsi="Arial"/>
                <w:b/>
                <w:bCs/>
                <w:sz w:val="22"/>
                <w:szCs w:val="22"/>
              </w:rPr>
              <w:t>:</w:t>
            </w:r>
          </w:p>
          <w:p w14:paraId="49BECCD7" w14:textId="7FE1E572" w:rsidR="006A5B02" w:rsidRPr="00D57368" w:rsidRDefault="004D51E7" w:rsidP="00D57368">
            <w:pPr>
              <w:pStyle w:val="Corpsdetexte"/>
              <w:spacing w:after="60"/>
              <w:ind w:left="1440" w:hanging="720"/>
              <w:rPr>
                <w:rFonts w:ascii="Arial" w:hAnsi="Arial" w:cs="Arial"/>
                <w:sz w:val="22"/>
                <w:szCs w:val="22"/>
              </w:rPr>
            </w:pPr>
            <w:r w:rsidRPr="00876D12">
              <w:rPr>
                <w:rFonts w:ascii="Arial" w:hAnsi="Arial"/>
                <w:sz w:val="22"/>
                <w:szCs w:val="22"/>
              </w:rPr>
              <w:t>La référence de l’appel d’offres</w:t>
            </w:r>
            <w:r w:rsidR="00876D12">
              <w:rPr>
                <w:rFonts w:ascii="Arial" w:hAnsi="Arial"/>
                <w:sz w:val="22"/>
                <w:szCs w:val="22"/>
              </w:rPr>
              <w:t xml:space="preserve"> </w:t>
            </w:r>
            <w:r>
              <w:rPr>
                <w:rFonts w:ascii="Arial" w:hAnsi="Arial"/>
                <w:sz w:val="22"/>
                <w:szCs w:val="22"/>
              </w:rPr>
              <w:t>doit être indiquée dans l’objet.</w:t>
            </w:r>
          </w:p>
          <w:p w14:paraId="37C53F67" w14:textId="77777777" w:rsidR="006A5B02" w:rsidRPr="00BA676D" w:rsidRDefault="006A5B02" w:rsidP="006A5B02">
            <w:pPr>
              <w:ind w:left="1701"/>
              <w:rPr>
                <w:rFonts w:cs="Arial"/>
                <w:szCs w:val="20"/>
              </w:rPr>
            </w:pPr>
          </w:p>
        </w:tc>
      </w:tr>
      <w:permStart w:id="956376090" w:edGrp="everyone"/>
      <w:tr w:rsidR="006A5B02" w:rsidRPr="001307E0" w14:paraId="5E341B3E" w14:textId="77777777" w:rsidTr="00D07547">
        <w:trPr>
          <w:cantSplit/>
        </w:trPr>
        <w:tc>
          <w:tcPr>
            <w:tcW w:w="9356" w:type="dxa"/>
          </w:tcPr>
          <w:p w14:paraId="1235AA69" w14:textId="77777777" w:rsidR="006A5B02" w:rsidRPr="001307E0" w:rsidRDefault="00E66F16">
            <w:pPr>
              <w:spacing w:before="120" w:after="120"/>
              <w:rPr>
                <w:rFonts w:cs="Arial"/>
              </w:rPr>
            </w:pPr>
            <w:r w:rsidRPr="00720832">
              <w:rPr>
                <w:rFonts w:cs="Arial"/>
                <w:b/>
                <w:sz w:val="30"/>
                <w:szCs w:val="30"/>
              </w:rPr>
              <w:fldChar w:fldCharType="begin">
                <w:ffData>
                  <w:name w:val="Check1"/>
                  <w:enabled/>
                  <w:calcOnExit w:val="0"/>
                  <w:checkBox>
                    <w:sizeAuto/>
                    <w:default w:val="0"/>
                  </w:checkBox>
                </w:ffData>
              </w:fldChar>
            </w:r>
            <w:r w:rsidRPr="00720832">
              <w:rPr>
                <w:rFonts w:cs="Arial"/>
                <w:b/>
                <w:sz w:val="30"/>
                <w:szCs w:val="30"/>
              </w:rPr>
              <w:instrText xml:space="preserve"> FORMCHECKBOX </w:instrText>
            </w:r>
            <w:r w:rsidRPr="00720832">
              <w:rPr>
                <w:rFonts w:cs="Arial"/>
                <w:b/>
                <w:sz w:val="30"/>
                <w:szCs w:val="30"/>
              </w:rPr>
            </w:r>
            <w:r w:rsidRPr="00720832">
              <w:rPr>
                <w:rFonts w:cs="Arial"/>
                <w:b/>
                <w:sz w:val="30"/>
                <w:szCs w:val="30"/>
              </w:rPr>
              <w:fldChar w:fldCharType="separate"/>
            </w:r>
            <w:r w:rsidRPr="00720832">
              <w:rPr>
                <w:rFonts w:cs="Arial"/>
                <w:b/>
                <w:sz w:val="30"/>
                <w:szCs w:val="30"/>
              </w:rPr>
              <w:fldChar w:fldCharType="end"/>
            </w:r>
            <w:permEnd w:id="956376090"/>
            <w:r>
              <w:rPr>
                <w:b/>
              </w:rPr>
              <w:t xml:space="preserve"> Intention de soumettre une offre</w:t>
            </w:r>
          </w:p>
          <w:p w14:paraId="2FD73093" w14:textId="1D28AA73" w:rsidR="006A5B02" w:rsidRPr="008C7F80" w:rsidRDefault="006A5B02" w:rsidP="006A5B02">
            <w:pPr>
              <w:spacing w:before="120" w:after="120"/>
              <w:rPr>
                <w:rFonts w:cs="Arial"/>
                <w:color w:val="FF0000"/>
                <w:szCs w:val="20"/>
              </w:rPr>
            </w:pPr>
            <w:r>
              <w:t xml:space="preserve">Nous accusons, par la présente, réception de l’appel d’offres. Nous avons parcouru la documentation et vous informons que </w:t>
            </w:r>
            <w:r>
              <w:rPr>
                <w:szCs w:val="20"/>
                <w:u w:val="single"/>
              </w:rPr>
              <w:t>nous avons l’intention de</w:t>
            </w:r>
            <w:r>
              <w:t xml:space="preserve"> soumettre une offre le </w:t>
            </w:r>
            <w:sdt>
              <w:sdtPr>
                <w:rPr>
                  <w:rStyle w:val="Style3"/>
                  <w:color w:val="FF0000"/>
                  <w:sz w:val="22"/>
                  <w:szCs w:val="22"/>
                </w:rPr>
                <w:alias w:val="Date limite"/>
                <w:tag w:val=""/>
                <w:id w:val="2015801925"/>
                <w:dataBinding w:prefixMappings="xmlns:ns0='http://schemas.microsoft.com/office/2006/coverPageProps' " w:xpath="/ns0:CoverPageProperties[1]/ns0:PublishDate[1]" w:storeItemID="{55AF091B-3C7A-41E3-B477-F2FDAA23CFDA}"/>
                <w:date w:fullDate="2025-08-08T00:00:00Z">
                  <w:dateFormat w:val="dd/MM/yyyy"/>
                  <w:lid w:val="fr-FR"/>
                  <w:storeMappedDataAs w:val="dateTime"/>
                  <w:calendar w:val="gregorian"/>
                </w:date>
              </w:sdtPr>
              <w:sdtEndPr>
                <w:rPr>
                  <w:rStyle w:val="Style3"/>
                </w:rPr>
              </w:sdtEndPr>
              <w:sdtContent>
                <w:r w:rsidR="00C248DD">
                  <w:rPr>
                    <w:rStyle w:val="Style3"/>
                    <w:color w:val="FF0000"/>
                    <w:sz w:val="22"/>
                    <w:szCs w:val="22"/>
                  </w:rPr>
                  <w:t>08/08/2025</w:t>
                </w:r>
              </w:sdtContent>
            </w:sdt>
            <w:r>
              <w:rPr>
                <w:b/>
                <w:color w:val="FF0000"/>
                <w:szCs w:val="20"/>
              </w:rPr>
              <w:t xml:space="preserve"> </w:t>
            </w:r>
            <w:r>
              <w:rPr>
                <w:b/>
                <w:color w:val="FF0000"/>
                <w:szCs w:val="20"/>
                <w:u w:val="single"/>
              </w:rPr>
              <w:t>ou à avant</w:t>
            </w:r>
            <w:r>
              <w:rPr>
                <w:b/>
                <w:color w:val="FF0000"/>
                <w:szCs w:val="20"/>
              </w:rPr>
              <w:t xml:space="preserve">, à </w:t>
            </w:r>
            <w:sdt>
              <w:sdtPr>
                <w:rPr>
                  <w:rFonts w:cs="Arial"/>
                  <w:b/>
                  <w:bCs/>
                  <w:color w:val="FF0000"/>
                  <w:sz w:val="22"/>
                  <w:szCs w:val="22"/>
                </w:rPr>
                <w:alias w:val="Heure limite"/>
                <w:tag w:val="Closing Time"/>
                <w:id w:val="1903091595"/>
                <w:dataBinding w:prefixMappings="xmlns:ns0='http://purl.org/dc/elements/1.1/' xmlns:ns1='http://schemas.openxmlformats.org/package/2006/metadata/core-properties' " w:xpath="/ns1:coreProperties[1]/ns1:keywords[1]" w:storeItemID="{6C3C8BC8-F283-45AE-878A-BAB7291924A1}"/>
                <w:text/>
              </w:sdtPr>
              <w:sdtEndPr/>
              <w:sdtContent>
                <w:r w:rsidR="00AB6D61">
                  <w:rPr>
                    <w:rFonts w:cs="Arial"/>
                    <w:b/>
                    <w:bCs/>
                    <w:color w:val="FF0000"/>
                    <w:sz w:val="22"/>
                    <w:szCs w:val="22"/>
                  </w:rPr>
                  <w:t>16 : 30</w:t>
                </w:r>
              </w:sdtContent>
            </w:sdt>
            <w:r>
              <w:rPr>
                <w:b/>
                <w:color w:val="FF0000"/>
                <w:szCs w:val="20"/>
              </w:rPr>
              <w:t xml:space="preserve"> heure, heure de </w:t>
            </w:r>
            <w:sdt>
              <w:sdtPr>
                <w:rPr>
                  <w:rStyle w:val="Style3"/>
                  <w:color w:val="FF0000"/>
                  <w:sz w:val="20"/>
                  <w:szCs w:val="20"/>
                </w:rPr>
                <w:alias w:val="Lieu"/>
                <w:tag w:val="Location"/>
                <w:id w:val="1061056693"/>
                <w:dataBinding w:prefixMappings="xmlns:ns0='http://schemas.microsoft.com/office/2006/coverPageProps' " w:xpath="/ns0:CoverPageProperties[1]/ns0:CompanyAddress[1]" w:storeItemID="{55AF091B-3C7A-41E3-B477-F2FDAA23CFDA}"/>
                <w:text/>
              </w:sdtPr>
              <w:sdtEndPr>
                <w:rPr>
                  <w:rStyle w:val="Policepardfaut"/>
                  <w:rFonts w:cs="Arial"/>
                  <w:b w:val="0"/>
                  <w:bCs/>
                </w:rPr>
              </w:sdtEndPr>
              <w:sdtContent>
                <w:r w:rsidR="002F4E0F">
                  <w:rPr>
                    <w:rStyle w:val="Style3"/>
                    <w:color w:val="FF0000"/>
                    <w:sz w:val="20"/>
                    <w:szCs w:val="20"/>
                  </w:rPr>
                  <w:t>Bamako</w:t>
                </w:r>
              </w:sdtContent>
            </w:sdt>
            <w:r>
              <w:rPr>
                <w:color w:val="FF0000"/>
                <w:szCs w:val="20"/>
              </w:rPr>
              <w:t>.</w:t>
            </w:r>
          </w:p>
          <w:p w14:paraId="6D6F343E" w14:textId="77777777" w:rsidR="006A5B02" w:rsidRPr="00BA676D" w:rsidRDefault="006A5B02" w:rsidP="006A5B02">
            <w:pPr>
              <w:pStyle w:val="En-tte"/>
              <w:spacing w:before="120" w:after="120"/>
              <w:rPr>
                <w:rFonts w:cs="Arial"/>
                <w:szCs w:val="20"/>
              </w:rPr>
            </w:pPr>
          </w:p>
        </w:tc>
      </w:tr>
      <w:permStart w:id="944573114" w:edGrp="everyone"/>
      <w:tr w:rsidR="006A5B02" w:rsidRPr="001307E0" w14:paraId="0AD7D33C" w14:textId="77777777" w:rsidTr="00D07547">
        <w:trPr>
          <w:cantSplit/>
        </w:trPr>
        <w:tc>
          <w:tcPr>
            <w:tcW w:w="9356" w:type="dxa"/>
            <w:tcBorders>
              <w:bottom w:val="dotted" w:sz="4" w:space="0" w:color="BFBFBF" w:themeColor="background1" w:themeShade="BF"/>
            </w:tcBorders>
          </w:tcPr>
          <w:p w14:paraId="100608F2" w14:textId="77777777" w:rsidR="006A5B02" w:rsidRPr="001307E0" w:rsidRDefault="00E66F16">
            <w:pPr>
              <w:spacing w:before="120" w:after="120"/>
              <w:rPr>
                <w:rFonts w:cs="Arial"/>
                <w:b/>
              </w:rPr>
            </w:pPr>
            <w:r w:rsidRPr="00720832">
              <w:rPr>
                <w:rFonts w:cs="Arial"/>
                <w:b/>
                <w:sz w:val="30"/>
                <w:szCs w:val="30"/>
              </w:rPr>
              <w:fldChar w:fldCharType="begin">
                <w:ffData>
                  <w:name w:val="Check2"/>
                  <w:enabled/>
                  <w:calcOnExit w:val="0"/>
                  <w:checkBox>
                    <w:sizeAuto/>
                    <w:default w:val="0"/>
                  </w:checkBox>
                </w:ffData>
              </w:fldChar>
            </w:r>
            <w:r w:rsidRPr="00720832">
              <w:rPr>
                <w:rFonts w:cs="Arial"/>
                <w:b/>
                <w:sz w:val="30"/>
                <w:szCs w:val="30"/>
              </w:rPr>
              <w:instrText xml:space="preserve"> FORMCHECKBOX </w:instrText>
            </w:r>
            <w:r w:rsidRPr="00720832">
              <w:rPr>
                <w:rFonts w:cs="Arial"/>
                <w:b/>
                <w:sz w:val="30"/>
                <w:szCs w:val="30"/>
              </w:rPr>
            </w:r>
            <w:r w:rsidRPr="00720832">
              <w:rPr>
                <w:rFonts w:cs="Arial"/>
                <w:b/>
                <w:sz w:val="30"/>
                <w:szCs w:val="30"/>
              </w:rPr>
              <w:fldChar w:fldCharType="separate"/>
            </w:r>
            <w:r w:rsidRPr="00720832">
              <w:rPr>
                <w:rFonts w:cs="Arial"/>
                <w:b/>
                <w:sz w:val="30"/>
                <w:szCs w:val="30"/>
              </w:rPr>
              <w:fldChar w:fldCharType="end"/>
            </w:r>
            <w:permEnd w:id="944573114"/>
            <w:r>
              <w:rPr>
                <w:b/>
              </w:rPr>
              <w:t xml:space="preserve"> Non-Intention de soumettre une offre</w:t>
            </w:r>
          </w:p>
          <w:p w14:paraId="5291E336" w14:textId="6B07A415" w:rsidR="00E66F16" w:rsidRDefault="006A5B02">
            <w:pPr>
              <w:spacing w:before="120" w:after="120"/>
              <w:rPr>
                <w:rFonts w:cs="Arial"/>
                <w:szCs w:val="20"/>
              </w:rPr>
            </w:pPr>
            <w:r>
              <w:t xml:space="preserve">Nous accusons, par la présente, réception de l’appel d’offres. Nous avons parcouru la documentation et vous informons que </w:t>
            </w:r>
            <w:r>
              <w:rPr>
                <w:szCs w:val="20"/>
                <w:u w:val="single"/>
              </w:rPr>
              <w:t>nous n’avons pas l’intention de</w:t>
            </w:r>
            <w:r>
              <w:t xml:space="preserve"> soumettre une offre pour les raisons suivantes</w:t>
            </w:r>
            <w:r w:rsidR="00D36629">
              <w:t> </w:t>
            </w:r>
            <w:r w:rsidR="00876D12">
              <w:t>:</w:t>
            </w:r>
            <w:r>
              <w:t xml:space="preserve"> </w:t>
            </w:r>
          </w:p>
          <w:p w14:paraId="41C66A68" w14:textId="0A2920D1" w:rsidR="00E66F16" w:rsidRDefault="00E66F16" w:rsidP="00D07547">
            <w:pPr>
              <w:pBdr>
                <w:bottom w:val="dotted" w:sz="4" w:space="1" w:color="BFBFBF" w:themeColor="background1" w:themeShade="BF"/>
              </w:pBdr>
              <w:spacing w:before="120" w:after="120"/>
              <w:rPr>
                <w:rFonts w:cs="Arial"/>
                <w:szCs w:val="20"/>
              </w:rPr>
            </w:pPr>
            <w:permStart w:id="2131051073" w:edGrp="everyone"/>
            <w:r>
              <w:rPr>
                <w:color w:val="D9D9D9" w:themeColor="background1" w:themeShade="D9"/>
                <w:szCs w:val="20"/>
              </w:rPr>
              <w:t>Exposer les raisons ici</w:t>
            </w:r>
            <w:r w:rsidR="00876D12">
              <w:rPr>
                <w:color w:val="D9D9D9" w:themeColor="background1" w:themeShade="D9"/>
                <w:szCs w:val="20"/>
              </w:rPr>
              <w:t> :</w:t>
            </w:r>
          </w:p>
          <w:p w14:paraId="73ECDECF" w14:textId="77777777" w:rsidR="00E66F16" w:rsidRDefault="00E66F16" w:rsidP="00D07547">
            <w:pPr>
              <w:pBdr>
                <w:bottom w:val="dotted" w:sz="4" w:space="1" w:color="BFBFBF" w:themeColor="background1" w:themeShade="BF"/>
              </w:pBdr>
              <w:spacing w:before="120" w:after="120"/>
              <w:rPr>
                <w:rFonts w:cs="Arial"/>
                <w:szCs w:val="20"/>
                <w:lang w:val="en-GB"/>
              </w:rPr>
            </w:pPr>
          </w:p>
          <w:permEnd w:id="2131051073"/>
          <w:p w14:paraId="612CB2E5" w14:textId="77777777" w:rsidR="006A5B02" w:rsidRPr="001307E0" w:rsidRDefault="006A5B02" w:rsidP="00D07547">
            <w:pPr>
              <w:spacing w:before="120" w:after="120"/>
              <w:rPr>
                <w:rFonts w:cs="Arial"/>
                <w:szCs w:val="20"/>
                <w:lang w:val="en-GB"/>
              </w:rPr>
            </w:pPr>
          </w:p>
        </w:tc>
      </w:tr>
      <w:tr w:rsidR="006A5B02" w:rsidRPr="001307E0" w14:paraId="7177C7A7" w14:textId="77777777" w:rsidTr="00D07547">
        <w:tc>
          <w:tcPr>
            <w:tcW w:w="9356" w:type="dxa"/>
            <w:tcBorders>
              <w:top w:val="dotted" w:sz="4" w:space="0" w:color="BFBFBF" w:themeColor="background1" w:themeShade="BF"/>
            </w:tcBorders>
          </w:tcPr>
          <w:p w14:paraId="172B4160" w14:textId="5D2C02AE" w:rsidR="006A5B02" w:rsidRPr="001307E0" w:rsidRDefault="006A5B02" w:rsidP="006A5B02">
            <w:pPr>
              <w:spacing w:before="120" w:after="120"/>
              <w:jc w:val="center"/>
              <w:rPr>
                <w:rFonts w:cs="Arial"/>
                <w:szCs w:val="20"/>
              </w:rPr>
            </w:pPr>
            <w:r>
              <w:rPr>
                <w:b/>
                <w:bCs/>
              </w:rPr>
              <w:t>Coordonnées du soumissionnaire</w:t>
            </w:r>
            <w:r w:rsidR="00D36629">
              <w:rPr>
                <w:b/>
                <w:bCs/>
              </w:rPr>
              <w:t> </w:t>
            </w:r>
            <w:r w:rsidR="00876D12">
              <w:rPr>
                <w:b/>
                <w:bCs/>
              </w:rPr>
              <w:t>:</w:t>
            </w:r>
          </w:p>
        </w:tc>
      </w:tr>
    </w:tbl>
    <w:p w14:paraId="1B335253" w14:textId="77777777" w:rsidR="006A5B02" w:rsidRDefault="006A5B02" w:rsidP="006A5B02">
      <w:pPr>
        <w:rPr>
          <w:rFonts w:cs="Arial"/>
          <w:lang w:val="en-GB"/>
        </w:rPr>
      </w:pPr>
    </w:p>
    <w:tbl>
      <w:tblPr>
        <w:tblW w:w="9214"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17"/>
        <w:gridCol w:w="6797"/>
      </w:tblGrid>
      <w:tr w:rsidR="00AE3FE9" w:rsidRPr="001307E0" w14:paraId="399C3B2D" w14:textId="77777777" w:rsidTr="00876D12">
        <w:tc>
          <w:tcPr>
            <w:tcW w:w="2417" w:type="dxa"/>
            <w:vAlign w:val="center"/>
          </w:tcPr>
          <w:p w14:paraId="1AE9E8FC" w14:textId="61F294B2" w:rsidR="00AE3FE9" w:rsidRPr="001307E0" w:rsidRDefault="00AE3FE9" w:rsidP="00D24B9E">
            <w:pPr>
              <w:spacing w:before="60"/>
              <w:ind w:left="57"/>
              <w:jc w:val="left"/>
              <w:rPr>
                <w:rFonts w:asciiTheme="minorBidi" w:hAnsiTheme="minorBidi" w:cstheme="minorBidi"/>
                <w:b/>
                <w:bCs/>
                <w:sz w:val="16"/>
                <w:szCs w:val="16"/>
              </w:rPr>
            </w:pPr>
            <w:permStart w:id="1717052904" w:edGrp="everyone" w:colFirst="1" w:colLast="1"/>
            <w:r>
              <w:rPr>
                <w:rFonts w:asciiTheme="minorBidi" w:hAnsiTheme="minorBidi"/>
                <w:b/>
                <w:bCs/>
                <w:sz w:val="16"/>
                <w:szCs w:val="16"/>
              </w:rPr>
              <w:t>Nom de l’entité</w:t>
            </w:r>
            <w:r w:rsidR="00D36629">
              <w:rPr>
                <w:rFonts w:asciiTheme="minorBidi" w:hAnsiTheme="minorBidi"/>
                <w:b/>
                <w:bCs/>
                <w:sz w:val="16"/>
                <w:szCs w:val="16"/>
              </w:rPr>
              <w:t> </w:t>
            </w:r>
            <w:r w:rsidR="00876D12">
              <w:rPr>
                <w:rFonts w:asciiTheme="minorBidi" w:hAnsiTheme="minorBidi"/>
                <w:b/>
                <w:bCs/>
                <w:sz w:val="16"/>
                <w:szCs w:val="16"/>
              </w:rPr>
              <w:t>:</w:t>
            </w:r>
          </w:p>
        </w:tc>
        <w:tc>
          <w:tcPr>
            <w:tcW w:w="6797" w:type="dxa"/>
            <w:vAlign w:val="bottom"/>
          </w:tcPr>
          <w:p w14:paraId="1A9BD32E" w14:textId="77777777" w:rsidR="00AE3FE9" w:rsidRPr="001307E0" w:rsidRDefault="00AE3FE9" w:rsidP="00D24B9E">
            <w:pPr>
              <w:spacing w:before="120"/>
              <w:ind w:left="57"/>
              <w:jc w:val="left"/>
              <w:rPr>
                <w:rFonts w:asciiTheme="minorBidi" w:hAnsiTheme="minorBidi" w:cstheme="minorBidi"/>
                <w:sz w:val="16"/>
                <w:szCs w:val="16"/>
              </w:rPr>
            </w:pPr>
          </w:p>
          <w:p w14:paraId="67015810" w14:textId="77777777" w:rsidR="00AE3FE9" w:rsidRPr="001307E0" w:rsidRDefault="00AE3FE9" w:rsidP="00D24B9E">
            <w:pPr>
              <w:spacing w:before="120"/>
              <w:ind w:left="57"/>
              <w:jc w:val="left"/>
              <w:rPr>
                <w:rFonts w:asciiTheme="minorBidi" w:hAnsiTheme="minorBidi" w:cstheme="minorBidi"/>
                <w:sz w:val="16"/>
                <w:szCs w:val="16"/>
              </w:rPr>
            </w:pPr>
            <w:r>
              <w:rPr>
                <w:rFonts w:asciiTheme="minorBidi" w:hAnsiTheme="minorBidi"/>
                <w:sz w:val="16"/>
                <w:szCs w:val="16"/>
              </w:rPr>
              <w:t>…………………………………………………………………………………………………</w:t>
            </w:r>
          </w:p>
        </w:tc>
      </w:tr>
      <w:tr w:rsidR="00AE3FE9" w:rsidRPr="001307E0" w14:paraId="3E24D8B4" w14:textId="77777777" w:rsidTr="00876D12">
        <w:trPr>
          <w:trHeight w:val="595"/>
        </w:trPr>
        <w:tc>
          <w:tcPr>
            <w:tcW w:w="2417" w:type="dxa"/>
            <w:vAlign w:val="center"/>
          </w:tcPr>
          <w:p w14:paraId="3996ED43" w14:textId="435EAE69" w:rsidR="00AE3FE9" w:rsidRPr="001307E0" w:rsidRDefault="00AE3FE9" w:rsidP="00D24B9E">
            <w:pPr>
              <w:spacing w:before="60"/>
              <w:ind w:left="57"/>
              <w:jc w:val="left"/>
              <w:rPr>
                <w:rFonts w:asciiTheme="minorBidi" w:hAnsiTheme="minorBidi" w:cstheme="minorBidi"/>
                <w:b/>
                <w:bCs/>
                <w:sz w:val="16"/>
                <w:szCs w:val="16"/>
              </w:rPr>
            </w:pPr>
            <w:permStart w:id="1374386556" w:edGrp="everyone" w:colFirst="1" w:colLast="1"/>
            <w:permEnd w:id="1717052904"/>
            <w:r>
              <w:rPr>
                <w:rFonts w:asciiTheme="minorBidi" w:hAnsiTheme="minorBidi"/>
                <w:b/>
                <w:bCs/>
                <w:sz w:val="16"/>
                <w:szCs w:val="16"/>
              </w:rPr>
              <w:t>Adresse</w:t>
            </w:r>
            <w:r w:rsidR="00D36629">
              <w:rPr>
                <w:rFonts w:asciiTheme="minorBidi" w:hAnsiTheme="minorBidi"/>
                <w:b/>
                <w:bCs/>
                <w:sz w:val="16"/>
                <w:szCs w:val="16"/>
              </w:rPr>
              <w:t> </w:t>
            </w:r>
            <w:r w:rsidR="00876D12">
              <w:rPr>
                <w:rFonts w:asciiTheme="minorBidi" w:hAnsiTheme="minorBidi"/>
                <w:b/>
                <w:bCs/>
                <w:sz w:val="16"/>
                <w:szCs w:val="16"/>
              </w:rPr>
              <w:t>:</w:t>
            </w:r>
          </w:p>
        </w:tc>
        <w:tc>
          <w:tcPr>
            <w:tcW w:w="6797" w:type="dxa"/>
            <w:vAlign w:val="bottom"/>
          </w:tcPr>
          <w:p w14:paraId="6E18FADB" w14:textId="77777777" w:rsidR="00AE3FE9" w:rsidRDefault="00AE3FE9" w:rsidP="00D24B9E">
            <w:pPr>
              <w:spacing w:before="120"/>
              <w:ind w:left="57"/>
              <w:jc w:val="left"/>
              <w:rPr>
                <w:rFonts w:asciiTheme="minorBidi" w:hAnsiTheme="minorBidi" w:cstheme="minorBidi"/>
                <w:sz w:val="16"/>
                <w:szCs w:val="16"/>
              </w:rPr>
            </w:pPr>
          </w:p>
          <w:p w14:paraId="4F5C8364" w14:textId="77777777" w:rsidR="00AE3FE9" w:rsidRDefault="00AE3FE9" w:rsidP="00D24B9E">
            <w:pPr>
              <w:spacing w:before="120"/>
              <w:ind w:left="57"/>
              <w:jc w:val="left"/>
              <w:rPr>
                <w:rFonts w:asciiTheme="minorBidi" w:hAnsiTheme="minorBidi" w:cstheme="minorBidi"/>
                <w:sz w:val="16"/>
                <w:szCs w:val="16"/>
              </w:rPr>
            </w:pPr>
            <w:r>
              <w:rPr>
                <w:rFonts w:asciiTheme="minorBidi" w:hAnsiTheme="minorBidi"/>
                <w:sz w:val="16"/>
                <w:szCs w:val="16"/>
              </w:rPr>
              <w:t>…………………………………………………………………………………………………</w:t>
            </w:r>
          </w:p>
          <w:p w14:paraId="2B297975" w14:textId="77777777" w:rsidR="00AE3FE9" w:rsidRDefault="00AE3FE9" w:rsidP="00D24B9E">
            <w:pPr>
              <w:spacing w:before="120"/>
              <w:ind w:left="57"/>
              <w:jc w:val="left"/>
              <w:rPr>
                <w:rFonts w:asciiTheme="minorBidi" w:hAnsiTheme="minorBidi" w:cstheme="minorBidi"/>
                <w:sz w:val="16"/>
                <w:szCs w:val="16"/>
              </w:rPr>
            </w:pPr>
            <w:r>
              <w:rPr>
                <w:rFonts w:asciiTheme="minorBidi" w:hAnsiTheme="minorBidi"/>
                <w:sz w:val="16"/>
                <w:szCs w:val="16"/>
              </w:rPr>
              <w:t>…………………………………………………………………………………………………</w:t>
            </w:r>
          </w:p>
          <w:p w14:paraId="71254715" w14:textId="77777777" w:rsidR="00AE3FE9" w:rsidRPr="001307E0" w:rsidRDefault="00AE3FE9" w:rsidP="00D24B9E">
            <w:pPr>
              <w:spacing w:before="120"/>
              <w:ind w:left="57"/>
              <w:jc w:val="left"/>
              <w:rPr>
                <w:rFonts w:asciiTheme="minorBidi" w:hAnsiTheme="minorBidi" w:cstheme="minorBidi"/>
                <w:sz w:val="16"/>
                <w:szCs w:val="16"/>
              </w:rPr>
            </w:pPr>
            <w:r>
              <w:rPr>
                <w:rFonts w:asciiTheme="minorBidi" w:hAnsiTheme="minorBidi"/>
                <w:sz w:val="16"/>
                <w:szCs w:val="16"/>
              </w:rPr>
              <w:t>…………………………………………………………………………………………………</w:t>
            </w:r>
          </w:p>
        </w:tc>
      </w:tr>
      <w:tr w:rsidR="00AE3FE9" w:rsidRPr="001307E0" w14:paraId="2CE4E05D" w14:textId="77777777" w:rsidTr="00876D12">
        <w:tc>
          <w:tcPr>
            <w:tcW w:w="2417" w:type="dxa"/>
            <w:vAlign w:val="center"/>
          </w:tcPr>
          <w:p w14:paraId="269A56C5" w14:textId="5228C114" w:rsidR="00AE3FE9" w:rsidRPr="001307E0" w:rsidRDefault="00AE3FE9" w:rsidP="00D24B9E">
            <w:pPr>
              <w:spacing w:before="60"/>
              <w:ind w:left="57"/>
              <w:jc w:val="left"/>
              <w:rPr>
                <w:rFonts w:asciiTheme="minorBidi" w:hAnsiTheme="minorBidi" w:cstheme="minorBidi"/>
                <w:b/>
                <w:bCs/>
                <w:sz w:val="16"/>
                <w:szCs w:val="16"/>
              </w:rPr>
            </w:pPr>
            <w:permStart w:id="484276215" w:edGrp="everyone" w:colFirst="1" w:colLast="1"/>
            <w:permEnd w:id="1374386556"/>
            <w:r>
              <w:rPr>
                <w:rFonts w:asciiTheme="minorBidi" w:hAnsiTheme="minorBidi"/>
                <w:b/>
                <w:bCs/>
                <w:sz w:val="16"/>
                <w:szCs w:val="16"/>
              </w:rPr>
              <w:t>Nom et titre du représentant dûment autorisé</w:t>
            </w:r>
            <w:r w:rsidR="00D36629">
              <w:rPr>
                <w:rFonts w:asciiTheme="minorBidi" w:hAnsiTheme="minorBidi"/>
                <w:b/>
                <w:bCs/>
                <w:sz w:val="16"/>
                <w:szCs w:val="16"/>
              </w:rPr>
              <w:t> </w:t>
            </w:r>
            <w:r w:rsidR="00876D12">
              <w:rPr>
                <w:rFonts w:asciiTheme="minorBidi" w:hAnsiTheme="minorBidi"/>
                <w:b/>
                <w:bCs/>
                <w:sz w:val="16"/>
                <w:szCs w:val="16"/>
              </w:rPr>
              <w:t>:</w:t>
            </w:r>
          </w:p>
        </w:tc>
        <w:tc>
          <w:tcPr>
            <w:tcW w:w="6797" w:type="dxa"/>
            <w:vAlign w:val="bottom"/>
          </w:tcPr>
          <w:p w14:paraId="09FF9431" w14:textId="77777777" w:rsidR="00AE3FE9" w:rsidRPr="001307E0" w:rsidRDefault="00AE3FE9" w:rsidP="00D24B9E">
            <w:pPr>
              <w:spacing w:before="120"/>
              <w:ind w:left="57"/>
              <w:jc w:val="left"/>
              <w:rPr>
                <w:rFonts w:asciiTheme="minorBidi" w:hAnsiTheme="minorBidi" w:cstheme="minorBidi"/>
                <w:sz w:val="16"/>
                <w:szCs w:val="16"/>
              </w:rPr>
            </w:pPr>
            <w:r>
              <w:rPr>
                <w:rFonts w:asciiTheme="minorBidi" w:hAnsiTheme="minorBidi"/>
                <w:sz w:val="16"/>
                <w:szCs w:val="16"/>
              </w:rPr>
              <w:t>…………………………………………………………………………………………………</w:t>
            </w:r>
          </w:p>
        </w:tc>
      </w:tr>
      <w:tr w:rsidR="00AE3FE9" w:rsidRPr="001307E0" w14:paraId="7226E8CA" w14:textId="77777777" w:rsidTr="00876D12">
        <w:tc>
          <w:tcPr>
            <w:tcW w:w="2417" w:type="dxa"/>
            <w:vAlign w:val="center"/>
          </w:tcPr>
          <w:p w14:paraId="63800AFA" w14:textId="62097588" w:rsidR="00AE3FE9" w:rsidRPr="001307E0" w:rsidRDefault="00AE3FE9" w:rsidP="00D24B9E">
            <w:pPr>
              <w:spacing w:before="60"/>
              <w:ind w:left="57"/>
              <w:jc w:val="left"/>
              <w:rPr>
                <w:rFonts w:asciiTheme="minorBidi" w:hAnsiTheme="minorBidi" w:cstheme="minorBidi"/>
                <w:b/>
                <w:bCs/>
                <w:sz w:val="16"/>
                <w:szCs w:val="16"/>
              </w:rPr>
            </w:pPr>
            <w:permStart w:id="1325469208" w:edGrp="everyone" w:colFirst="1" w:colLast="1"/>
            <w:permEnd w:id="484276215"/>
            <w:r>
              <w:rPr>
                <w:rFonts w:asciiTheme="minorBidi" w:hAnsiTheme="minorBidi"/>
                <w:b/>
                <w:bCs/>
                <w:sz w:val="16"/>
                <w:szCs w:val="16"/>
              </w:rPr>
              <w:t>Signature</w:t>
            </w:r>
            <w:r w:rsidR="00D36629">
              <w:rPr>
                <w:rFonts w:asciiTheme="minorBidi" w:hAnsiTheme="minorBidi"/>
                <w:b/>
                <w:bCs/>
                <w:sz w:val="16"/>
                <w:szCs w:val="16"/>
              </w:rPr>
              <w:t> </w:t>
            </w:r>
            <w:r w:rsidR="00876D12">
              <w:rPr>
                <w:rFonts w:asciiTheme="minorBidi" w:hAnsiTheme="minorBidi"/>
                <w:b/>
                <w:bCs/>
                <w:sz w:val="16"/>
                <w:szCs w:val="16"/>
              </w:rPr>
              <w:t>:</w:t>
            </w:r>
          </w:p>
        </w:tc>
        <w:tc>
          <w:tcPr>
            <w:tcW w:w="6797" w:type="dxa"/>
            <w:vAlign w:val="bottom"/>
          </w:tcPr>
          <w:p w14:paraId="423205B1" w14:textId="77777777" w:rsidR="00AE3FE9" w:rsidRPr="001307E0" w:rsidRDefault="00AE3FE9" w:rsidP="00D24B9E">
            <w:pPr>
              <w:spacing w:before="120"/>
              <w:ind w:left="57"/>
              <w:jc w:val="left"/>
              <w:rPr>
                <w:rFonts w:asciiTheme="minorBidi" w:hAnsiTheme="minorBidi" w:cstheme="minorBidi"/>
                <w:sz w:val="16"/>
                <w:szCs w:val="16"/>
              </w:rPr>
            </w:pPr>
          </w:p>
          <w:p w14:paraId="14112E38" w14:textId="77777777" w:rsidR="00AE3FE9" w:rsidRPr="001307E0" w:rsidRDefault="00AE3FE9" w:rsidP="00D24B9E">
            <w:pPr>
              <w:spacing w:before="120"/>
              <w:ind w:left="57"/>
              <w:jc w:val="left"/>
              <w:rPr>
                <w:rFonts w:asciiTheme="minorBidi" w:hAnsiTheme="minorBidi" w:cstheme="minorBidi"/>
                <w:b/>
                <w:bCs/>
                <w:sz w:val="16"/>
                <w:szCs w:val="16"/>
              </w:rPr>
            </w:pPr>
          </w:p>
        </w:tc>
      </w:tr>
      <w:tr w:rsidR="00AE3FE9" w:rsidRPr="001307E0" w14:paraId="0127D971" w14:textId="77777777" w:rsidTr="00876D12">
        <w:tc>
          <w:tcPr>
            <w:tcW w:w="2417" w:type="dxa"/>
            <w:vAlign w:val="center"/>
          </w:tcPr>
          <w:p w14:paraId="59BD9467" w14:textId="24FD96EC" w:rsidR="00AE3FE9" w:rsidRPr="001307E0" w:rsidRDefault="00AE3FE9" w:rsidP="00D24B9E">
            <w:pPr>
              <w:spacing w:before="60"/>
              <w:ind w:left="57"/>
              <w:jc w:val="left"/>
              <w:rPr>
                <w:rFonts w:asciiTheme="minorBidi" w:hAnsiTheme="minorBidi" w:cstheme="minorBidi"/>
                <w:b/>
                <w:bCs/>
                <w:sz w:val="16"/>
                <w:szCs w:val="16"/>
              </w:rPr>
            </w:pPr>
            <w:permStart w:id="1090070501" w:edGrp="everyone" w:colFirst="1" w:colLast="1"/>
            <w:permEnd w:id="1325469208"/>
            <w:r>
              <w:rPr>
                <w:rFonts w:asciiTheme="minorBidi" w:hAnsiTheme="minorBidi"/>
                <w:b/>
                <w:bCs/>
                <w:sz w:val="16"/>
                <w:szCs w:val="16"/>
              </w:rPr>
              <w:t>Date</w:t>
            </w:r>
            <w:r w:rsidR="00D36629">
              <w:rPr>
                <w:rFonts w:asciiTheme="minorBidi" w:hAnsiTheme="minorBidi"/>
                <w:b/>
                <w:bCs/>
                <w:sz w:val="16"/>
                <w:szCs w:val="16"/>
              </w:rPr>
              <w:t> </w:t>
            </w:r>
            <w:r w:rsidR="00876D12">
              <w:rPr>
                <w:rFonts w:asciiTheme="minorBidi" w:hAnsiTheme="minorBidi"/>
                <w:b/>
                <w:bCs/>
                <w:sz w:val="16"/>
                <w:szCs w:val="16"/>
              </w:rPr>
              <w:t>:</w:t>
            </w:r>
          </w:p>
        </w:tc>
        <w:tc>
          <w:tcPr>
            <w:tcW w:w="6797" w:type="dxa"/>
            <w:vAlign w:val="bottom"/>
          </w:tcPr>
          <w:p w14:paraId="58F3198B" w14:textId="77777777" w:rsidR="00AE3FE9" w:rsidRPr="001307E0" w:rsidRDefault="00AE3FE9" w:rsidP="00D24B9E">
            <w:pPr>
              <w:spacing w:before="120"/>
              <w:ind w:left="57"/>
              <w:jc w:val="left"/>
              <w:rPr>
                <w:rFonts w:asciiTheme="minorBidi" w:hAnsiTheme="minorBidi" w:cstheme="minorBidi"/>
                <w:b/>
                <w:bCs/>
                <w:sz w:val="16"/>
                <w:szCs w:val="16"/>
              </w:rPr>
            </w:pPr>
            <w:r>
              <w:rPr>
                <w:rFonts w:asciiTheme="minorBidi" w:hAnsiTheme="minorBidi"/>
                <w:sz w:val="16"/>
                <w:szCs w:val="16"/>
              </w:rPr>
              <w:t>…………………………………………………………………………………………………</w:t>
            </w:r>
          </w:p>
        </w:tc>
      </w:tr>
      <w:permEnd w:id="1090070501"/>
    </w:tbl>
    <w:p w14:paraId="70CD85C3" w14:textId="77777777" w:rsidR="00AE3FE9" w:rsidRPr="001307E0" w:rsidRDefault="00AE3FE9" w:rsidP="006A5B02">
      <w:pPr>
        <w:rPr>
          <w:rFonts w:cs="Arial"/>
          <w:lang w:val="en-GB"/>
        </w:rPr>
      </w:pPr>
    </w:p>
    <w:p w14:paraId="17916F26" w14:textId="77777777" w:rsidR="006A5B02" w:rsidRPr="001307E0" w:rsidRDefault="006A5B02" w:rsidP="006A5B02">
      <w:pPr>
        <w:jc w:val="left"/>
        <w:rPr>
          <w:rFonts w:cs="Arial"/>
          <w:b/>
          <w:bCs/>
        </w:rPr>
      </w:pPr>
      <w:r>
        <w:br w:type="page"/>
      </w:r>
    </w:p>
    <w:p w14:paraId="5C353BD8" w14:textId="1063267E" w:rsidR="006A5B02" w:rsidRPr="001307E0" w:rsidRDefault="006A5B02" w:rsidP="006A5B02">
      <w:pPr>
        <w:pStyle w:val="En-tte"/>
        <w:rPr>
          <w:rFonts w:cs="Arial"/>
          <w:b/>
          <w:bCs/>
        </w:rPr>
      </w:pPr>
      <w:r>
        <w:rPr>
          <w:b/>
          <w:bCs/>
        </w:rPr>
        <w:lastRenderedPageBreak/>
        <w:t>Appel d’offres</w:t>
      </w:r>
      <w:r w:rsidR="003431E5">
        <w:rPr>
          <w:b/>
          <w:bCs/>
        </w:rPr>
        <w:t> :</w:t>
      </w:r>
      <w:r>
        <w:rPr>
          <w:b/>
          <w:bCs/>
        </w:rPr>
        <w:t xml:space="preserve"> </w:t>
      </w:r>
      <w:sdt>
        <w:sdtPr>
          <w:rPr>
            <w:rStyle w:val="Style3"/>
          </w:rPr>
          <w:alias w:val="Réf. appel d’offres"/>
          <w:tag w:val=""/>
          <w:id w:val="878666021"/>
          <w:dataBinding w:prefixMappings="xmlns:ns0='http://schemas.microsoft.com/office/2006/coverPageProps' " w:xpath="/ns0:CoverPageProperties[1]/ns0:Abstract[1]" w:storeItemID="{55AF091B-3C7A-41E3-B477-F2FDAA23CFDA}"/>
          <w:text/>
        </w:sdtPr>
        <w:sdtEndPr>
          <w:rPr>
            <w:rStyle w:val="Style3"/>
          </w:rPr>
        </w:sdtEndPr>
        <w:sdtContent>
          <w:r w:rsidR="00481A0B">
            <w:rPr>
              <w:rStyle w:val="Style3"/>
            </w:rPr>
            <w:t>C</w:t>
          </w:r>
        </w:sdtContent>
      </w:sdt>
    </w:p>
    <w:p w14:paraId="0145C030" w14:textId="77777777" w:rsidR="006A5B02" w:rsidRPr="001307E0" w:rsidRDefault="006A5B02" w:rsidP="006A5B02">
      <w:pPr>
        <w:pStyle w:val="En-tte"/>
        <w:rPr>
          <w:rFonts w:cs="Arial"/>
          <w:b/>
          <w:bCs/>
          <w:lang w:val="en-GB"/>
        </w:rPr>
      </w:pPr>
    </w:p>
    <w:p w14:paraId="6BEAA86F" w14:textId="3FF36777" w:rsidR="006A5B02" w:rsidRPr="003431E5" w:rsidRDefault="006A5B02">
      <w:pPr>
        <w:spacing w:before="20" w:after="20"/>
        <w:ind w:right="-454"/>
        <w:rPr>
          <w:b/>
          <w:bCs/>
        </w:rPr>
      </w:pPr>
      <w:r>
        <w:rPr>
          <w:b/>
          <w:bCs/>
          <w:u w:val="single"/>
        </w:rPr>
        <w:t>Annexe 2</w:t>
      </w:r>
      <w:r w:rsidR="00876D12">
        <w:rPr>
          <w:b/>
          <w:bCs/>
          <w:u w:val="single"/>
        </w:rPr>
        <w:t> :</w:t>
      </w:r>
      <w:r>
        <w:rPr>
          <w:b/>
          <w:bCs/>
          <w:u w:val="single"/>
        </w:rPr>
        <w:t xml:space="preserve"> Engagement de confidentialité</w:t>
      </w:r>
      <w:r>
        <w:rPr>
          <w:b/>
          <w:sz w:val="24"/>
        </w:rPr>
        <w:t xml:space="preserve"> </w:t>
      </w:r>
      <w:r w:rsidRPr="003431E5">
        <w:rPr>
          <w:b/>
          <w:bCs/>
        </w:rPr>
        <w:t>(</w:t>
      </w:r>
      <w:r w:rsidR="003431E5" w:rsidRPr="003431E5">
        <w:rPr>
          <w:b/>
          <w:bCs/>
        </w:rPr>
        <w:t>voir section</w:t>
      </w:r>
      <w:r w:rsidRPr="003431E5">
        <w:rPr>
          <w:b/>
          <w:bCs/>
        </w:rPr>
        <w:t xml:space="preserve"> </w:t>
      </w:r>
      <w:r w:rsidR="003466D0" w:rsidRPr="003431E5">
        <w:rPr>
          <w:b/>
          <w:bCs/>
        </w:rPr>
        <w:fldChar w:fldCharType="begin"/>
      </w:r>
      <w:r w:rsidR="003466D0" w:rsidRPr="003431E5">
        <w:rPr>
          <w:b/>
          <w:bCs/>
        </w:rPr>
        <w:instrText xml:space="preserve"> REF _Ref490146369 \r \h </w:instrText>
      </w:r>
      <w:r w:rsidR="003431E5">
        <w:rPr>
          <w:b/>
          <w:bCs/>
        </w:rPr>
        <w:instrText xml:space="preserve"> \* MERGEFORMAT </w:instrText>
      </w:r>
      <w:r w:rsidR="003466D0" w:rsidRPr="003431E5">
        <w:rPr>
          <w:b/>
          <w:bCs/>
        </w:rPr>
      </w:r>
      <w:r w:rsidR="003466D0" w:rsidRPr="003431E5">
        <w:rPr>
          <w:b/>
          <w:bCs/>
        </w:rPr>
        <w:fldChar w:fldCharType="separate"/>
      </w:r>
      <w:r w:rsidR="00223ECD">
        <w:rPr>
          <w:b/>
          <w:bCs/>
        </w:rPr>
        <w:t>4.6</w:t>
      </w:r>
      <w:r w:rsidR="003466D0" w:rsidRPr="003431E5">
        <w:rPr>
          <w:b/>
          <w:bCs/>
        </w:rPr>
        <w:fldChar w:fldCharType="end"/>
      </w:r>
      <w:r w:rsidRPr="003431E5">
        <w:rPr>
          <w:b/>
          <w:bCs/>
        </w:rPr>
        <w:t>)</w:t>
      </w:r>
    </w:p>
    <w:p w14:paraId="244C909B" w14:textId="77777777" w:rsidR="006A5B02" w:rsidRPr="00BA676D" w:rsidRDefault="006A5B02" w:rsidP="006A5B02">
      <w:pPr>
        <w:spacing w:before="20" w:after="20"/>
        <w:ind w:right="-454"/>
      </w:pPr>
    </w:p>
    <w:p w14:paraId="559DDF64" w14:textId="083B4519"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BA676D">
        <w:rPr>
          <w:sz w:val="19"/>
          <w:szCs w:val="19"/>
        </w:rPr>
        <w:t xml:space="preserve">L’Organisation mondiale de la Santé (OMS), par l’intermédiaire de son Département </w:t>
      </w:r>
      <w:sdt>
        <w:sdtPr>
          <w:rPr>
            <w:rFonts w:cs="Arial"/>
            <w:sz w:val="19"/>
            <w:szCs w:val="19"/>
          </w:rPr>
          <w:alias w:val="Nom de l'unité"/>
          <w:tag w:val=""/>
          <w:id w:val="-1918624654"/>
          <w:dataBinding w:prefixMappings="xmlns:ns0='http://purl.org/dc/elements/1.1/' xmlns:ns1='http://schemas.openxmlformats.org/package/2006/metadata/core-properties' " w:xpath="/ns1:coreProperties[1]/ns1:category[1]" w:storeItemID="{6C3C8BC8-F283-45AE-878A-BAB7291924A1}"/>
          <w:text/>
        </w:sdtPr>
        <w:sdtEndPr/>
        <w:sdtContent>
          <w:r w:rsidRPr="00AC5064">
            <w:rPr>
              <w:rFonts w:cs="Arial"/>
              <w:sz w:val="19"/>
              <w:szCs w:val="19"/>
            </w:rPr>
            <w:t>…………</w:t>
          </w:r>
        </w:sdtContent>
      </w:sdt>
      <w:r w:rsidRPr="00BA676D">
        <w:rPr>
          <w:sz w:val="19"/>
          <w:szCs w:val="19"/>
        </w:rPr>
        <w:t xml:space="preserve">, a accès à des informations relatives à </w:t>
      </w:r>
      <w:permStart w:id="240018028" w:edGrp="everyone"/>
      <w:r w:rsidR="00D43F81">
        <w:rPr>
          <w:color w:val="FF0000"/>
          <w:sz w:val="19"/>
          <w:szCs w:val="19"/>
        </w:rPr>
        <w:t>cet appel d’offre</w:t>
      </w:r>
      <w:r w:rsidRPr="00BA676D">
        <w:rPr>
          <w:color w:val="FF0000"/>
          <w:sz w:val="19"/>
          <w:szCs w:val="19"/>
        </w:rPr>
        <w:t xml:space="preserve"> </w:t>
      </w:r>
      <w:permEnd w:id="240018028"/>
      <w:r w:rsidRPr="00BA676D">
        <w:rPr>
          <w:sz w:val="19"/>
          <w:szCs w:val="19"/>
        </w:rPr>
        <w:t>qu’elle considère comme sa propriété ou celle d’entités qui collaborent avec elle (ci-après dénommée « l’Information »).</w:t>
      </w:r>
    </w:p>
    <w:p w14:paraId="248FE994" w14:textId="77777777" w:rsidR="004D51E7" w:rsidRPr="00BA676D" w:rsidRDefault="004D51E7" w:rsidP="004D51E7">
      <w:pPr>
        <w:spacing w:line="200" w:lineRule="exact"/>
        <w:rPr>
          <w:rFonts w:cs="Arial"/>
          <w:sz w:val="19"/>
          <w:szCs w:val="19"/>
        </w:rPr>
      </w:pPr>
    </w:p>
    <w:p w14:paraId="40009BF9" w14:textId="1A5FC90C"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AC5064">
        <w:rPr>
          <w:sz w:val="19"/>
          <w:szCs w:val="19"/>
        </w:rPr>
        <w:t xml:space="preserve">L’OMS est disposée à fournir l’Information au/à la Soussigné(e) dans le but de lui permettre de préparer une réponse à l’appel d’offres (RFP) pour le projet </w:t>
      </w:r>
      <w:permStart w:id="849820933" w:edGrp="everyone"/>
      <w:r w:rsidRPr="00AC5064">
        <w:rPr>
          <w:color w:val="FF0000"/>
          <w:sz w:val="19"/>
          <w:szCs w:val="19"/>
        </w:rPr>
        <w:t>[</w:t>
      </w:r>
      <w:r w:rsidR="004E08AD">
        <w:rPr>
          <w:color w:val="FF0000"/>
          <w:sz w:val="19"/>
          <w:szCs w:val="19"/>
        </w:rPr>
        <w:t xml:space="preserve">fourniture de services de maintenance préventive et curative des groupes électrogènes du bureau OMS </w:t>
      </w:r>
      <w:r w:rsidR="004975E1">
        <w:rPr>
          <w:color w:val="FF0000"/>
          <w:sz w:val="19"/>
          <w:szCs w:val="19"/>
        </w:rPr>
        <w:t>Mali</w:t>
      </w:r>
      <w:r w:rsidRPr="00AC5064">
        <w:rPr>
          <w:color w:val="FF0000"/>
          <w:sz w:val="19"/>
          <w:szCs w:val="19"/>
        </w:rPr>
        <w:t>]</w:t>
      </w:r>
      <w:permEnd w:id="849820933"/>
      <w:r w:rsidRPr="00AC5064">
        <w:rPr>
          <w:sz w:val="19"/>
          <w:szCs w:val="19"/>
        </w:rPr>
        <w:t xml:space="preserve"> («</w:t>
      </w:r>
      <w:r w:rsidR="00A33C41" w:rsidRPr="00AC5064">
        <w:rPr>
          <w:sz w:val="19"/>
          <w:szCs w:val="19"/>
        </w:rPr>
        <w:t> </w:t>
      </w:r>
      <w:r w:rsidRPr="00AC5064">
        <w:rPr>
          <w:sz w:val="19"/>
          <w:szCs w:val="19"/>
        </w:rPr>
        <w:t>le But</w:t>
      </w:r>
      <w:r w:rsidR="00A33C41" w:rsidRPr="00AC5064">
        <w:rPr>
          <w:sz w:val="19"/>
          <w:szCs w:val="19"/>
        </w:rPr>
        <w:t> </w:t>
      </w:r>
      <w:r w:rsidRPr="00AC5064">
        <w:rPr>
          <w:sz w:val="19"/>
          <w:szCs w:val="19"/>
        </w:rPr>
        <w:t xml:space="preserve">»), pour autant que le/la Soussigné(e) s’engage à garder l’Information confidentielle et exclusive, à utiliser l’Information uniquement pour le But susmentionné et à ne la révéler qu’à des personnes qui ont besoin de la connaître pour le But et qui sont liées par les mêmes obligations de confidentialité et de non-utilisation que celles prévues dans le présent Engagement de confidentialité. </w:t>
      </w:r>
    </w:p>
    <w:p w14:paraId="726C64B0" w14:textId="77777777" w:rsidR="004D51E7" w:rsidRPr="00BA676D" w:rsidRDefault="004D51E7" w:rsidP="004D51E7">
      <w:pPr>
        <w:spacing w:line="200" w:lineRule="exact"/>
        <w:ind w:left="360"/>
        <w:rPr>
          <w:rFonts w:cs="Arial"/>
          <w:sz w:val="19"/>
          <w:szCs w:val="19"/>
        </w:rPr>
      </w:pPr>
    </w:p>
    <w:p w14:paraId="435FADD9" w14:textId="4CD4F170"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BA676D">
        <w:rPr>
          <w:sz w:val="19"/>
          <w:szCs w:val="19"/>
        </w:rPr>
        <w:t>Le/la Soussigné(e) s’engage à considérer l’Information comme confidentielle et comme la propriété de l’OMS ou d’entités qui collaborent avec elle, et accepte de prendre toutes les mesures raisonnables pour s’assurer que l’Information ne sera pas utilisée, divulguée ou copiée, en tout ou partie, autrement que comme prévu au paragraphe 2 ci-dessus. Le/la Soussigné(e) ne sera toutefois pas tenu(e) au respect desdites obligations si il/elle peut clairement démontrer que l’Information</w:t>
      </w:r>
      <w:r w:rsidR="00876D12" w:rsidRPr="00BA676D">
        <w:rPr>
          <w:sz w:val="19"/>
          <w:szCs w:val="19"/>
        </w:rPr>
        <w:t> :</w:t>
      </w:r>
    </w:p>
    <w:p w14:paraId="489D25B0" w14:textId="795D1F66" w:rsidR="004D51E7" w:rsidRPr="00BA676D" w:rsidRDefault="004D51E7" w:rsidP="00652049">
      <w:pPr>
        <w:numPr>
          <w:ilvl w:val="0"/>
          <w:numId w:val="27"/>
        </w:numPr>
        <w:spacing w:line="200" w:lineRule="exact"/>
        <w:rPr>
          <w:rFonts w:cs="Arial"/>
          <w:sz w:val="18"/>
          <w:szCs w:val="18"/>
        </w:rPr>
      </w:pPr>
      <w:r w:rsidRPr="00BA676D">
        <w:rPr>
          <w:sz w:val="18"/>
          <w:szCs w:val="18"/>
        </w:rPr>
        <w:t>était connue de lui/elle avant qu’elle ne lui soit révélée par l’OMS (ce qui doit être attesté par des documents écrits ou d’autres éléments de preuve pertinents)</w:t>
      </w:r>
      <w:r w:rsidR="00E202E0" w:rsidRPr="00BA676D">
        <w:rPr>
          <w:sz w:val="18"/>
          <w:szCs w:val="18"/>
        </w:rPr>
        <w:t> ;</w:t>
      </w:r>
      <w:r w:rsidRPr="00BA676D">
        <w:rPr>
          <w:sz w:val="18"/>
          <w:szCs w:val="18"/>
        </w:rPr>
        <w:t xml:space="preserve"> </w:t>
      </w:r>
    </w:p>
    <w:p w14:paraId="4FBBB232" w14:textId="4B2F26C8" w:rsidR="004D51E7" w:rsidRPr="00BA676D" w:rsidRDefault="004D51E7" w:rsidP="00652049">
      <w:pPr>
        <w:numPr>
          <w:ilvl w:val="0"/>
          <w:numId w:val="27"/>
        </w:numPr>
        <w:spacing w:line="200" w:lineRule="exact"/>
        <w:rPr>
          <w:rFonts w:cs="Arial"/>
          <w:sz w:val="18"/>
          <w:szCs w:val="18"/>
        </w:rPr>
      </w:pPr>
      <w:r w:rsidRPr="00BA676D">
        <w:rPr>
          <w:sz w:val="18"/>
          <w:szCs w:val="18"/>
        </w:rPr>
        <w:t>faisait partie du domaine public au moment de sa divulgation au/à la Soussigné(e) par l’OMS ou au nom de cette dernière</w:t>
      </w:r>
      <w:r w:rsidR="0051241C" w:rsidRPr="00BA676D">
        <w:rPr>
          <w:sz w:val="18"/>
          <w:szCs w:val="18"/>
        </w:rPr>
        <w:t> ;</w:t>
      </w:r>
      <w:r w:rsidRPr="00BA676D">
        <w:rPr>
          <w:sz w:val="18"/>
          <w:szCs w:val="18"/>
        </w:rPr>
        <w:t xml:space="preserve"> </w:t>
      </w:r>
    </w:p>
    <w:p w14:paraId="6EAFF929" w14:textId="0451EC4E" w:rsidR="004D51E7" w:rsidRPr="00BA676D" w:rsidRDefault="004D51E7" w:rsidP="00652049">
      <w:pPr>
        <w:numPr>
          <w:ilvl w:val="0"/>
          <w:numId w:val="27"/>
        </w:numPr>
        <w:spacing w:line="200" w:lineRule="exact"/>
        <w:rPr>
          <w:rFonts w:cs="Arial"/>
          <w:sz w:val="18"/>
          <w:szCs w:val="18"/>
        </w:rPr>
      </w:pPr>
      <w:r w:rsidRPr="00BA676D">
        <w:rPr>
          <w:sz w:val="18"/>
          <w:szCs w:val="18"/>
        </w:rPr>
        <w:t>tombe dans le domaine public sans qu’aucune faute n’ait été commise par le/la Soussigné(e)</w:t>
      </w:r>
      <w:r w:rsidR="0051241C" w:rsidRPr="00BA676D">
        <w:rPr>
          <w:sz w:val="18"/>
          <w:szCs w:val="18"/>
        </w:rPr>
        <w:t> ;</w:t>
      </w:r>
      <w:r w:rsidRPr="00BA676D">
        <w:rPr>
          <w:sz w:val="18"/>
          <w:szCs w:val="18"/>
        </w:rPr>
        <w:t xml:space="preserve"> ou</w:t>
      </w:r>
    </w:p>
    <w:p w14:paraId="6FF6814B" w14:textId="77777777" w:rsidR="004D51E7" w:rsidRPr="00BA676D" w:rsidRDefault="004D51E7" w:rsidP="00652049">
      <w:pPr>
        <w:numPr>
          <w:ilvl w:val="0"/>
          <w:numId w:val="27"/>
        </w:numPr>
        <w:spacing w:line="200" w:lineRule="exact"/>
        <w:rPr>
          <w:rFonts w:cs="Arial"/>
          <w:sz w:val="18"/>
          <w:szCs w:val="18"/>
        </w:rPr>
      </w:pPr>
      <w:r w:rsidRPr="00BA676D">
        <w:rPr>
          <w:sz w:val="18"/>
          <w:szCs w:val="18"/>
        </w:rPr>
        <w:t>a été communiquée au/à la Soussigné(e) par un tiers sans violation d’aucune obligation légale de confidentialité (ce qui doit être attesté par des documents écrits ou d’autres éléments de preuve pertinents).</w:t>
      </w:r>
    </w:p>
    <w:p w14:paraId="5ECB0D8F" w14:textId="77777777" w:rsidR="004D51E7" w:rsidRPr="00BA676D" w:rsidRDefault="004D51E7" w:rsidP="004D51E7">
      <w:pPr>
        <w:spacing w:line="200" w:lineRule="exact"/>
        <w:ind w:left="360"/>
        <w:rPr>
          <w:rFonts w:cs="Arial"/>
          <w:sz w:val="19"/>
          <w:szCs w:val="19"/>
        </w:rPr>
      </w:pPr>
    </w:p>
    <w:p w14:paraId="2ED415C5" w14:textId="77777777"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BA676D">
        <w:rPr>
          <w:sz w:val="19"/>
          <w:szCs w:val="19"/>
        </w:rPr>
        <w:t>Le/la Soussigné(e) s’engage par ailleurs à ne pas utiliser l’Information pour obtenir un quelconque bénéfice, gain ou avantage, entre autres en échangeant des titres directement ou par l’intermédiaire de tiers, en donnant des conseils d’achat et de vente de titres ou en communiquant à des tiers des informations aux fins d’échanger des titres.</w:t>
      </w:r>
    </w:p>
    <w:p w14:paraId="1953F2D9" w14:textId="77777777" w:rsidR="004D51E7" w:rsidRPr="00BA676D" w:rsidRDefault="004D51E7" w:rsidP="004D51E7">
      <w:pPr>
        <w:spacing w:line="200" w:lineRule="exact"/>
        <w:ind w:left="360"/>
        <w:rPr>
          <w:rFonts w:cs="Arial"/>
          <w:sz w:val="19"/>
          <w:szCs w:val="19"/>
        </w:rPr>
      </w:pPr>
    </w:p>
    <w:p w14:paraId="44981EDC" w14:textId="77777777"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BA676D">
        <w:rPr>
          <w:sz w:val="19"/>
          <w:szCs w:val="19"/>
        </w:rPr>
        <w:t>À la demande de l’OMS, le/la Soussigné(e) doit retourner immédiatement toute copie de l’Information à l’OMS.</w:t>
      </w:r>
    </w:p>
    <w:p w14:paraId="1AE4C853" w14:textId="77777777" w:rsidR="004D51E7" w:rsidRPr="00BA676D" w:rsidRDefault="004D51E7" w:rsidP="004D51E7">
      <w:pPr>
        <w:spacing w:line="200" w:lineRule="exact"/>
        <w:ind w:left="360"/>
        <w:rPr>
          <w:rFonts w:cs="Arial"/>
          <w:sz w:val="19"/>
          <w:szCs w:val="19"/>
        </w:rPr>
      </w:pPr>
    </w:p>
    <w:p w14:paraId="55E5C8EE" w14:textId="77777777"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BA676D">
        <w:rPr>
          <w:sz w:val="19"/>
          <w:szCs w:val="19"/>
        </w:rPr>
        <w:t>Les obligations du/de la Soussigné(e) sont de durée indéterminée et ne prennent pas fin au terme du processus d’appel d’offres susmentionné.</w:t>
      </w:r>
    </w:p>
    <w:p w14:paraId="6B5A35D0" w14:textId="77777777" w:rsidR="004D51E7" w:rsidRPr="00BA676D" w:rsidRDefault="004D51E7" w:rsidP="004D51E7">
      <w:pPr>
        <w:spacing w:line="200" w:lineRule="exact"/>
        <w:ind w:left="360"/>
        <w:rPr>
          <w:rFonts w:cs="Arial"/>
          <w:sz w:val="19"/>
          <w:szCs w:val="19"/>
        </w:rPr>
      </w:pPr>
    </w:p>
    <w:p w14:paraId="7ECF6737" w14:textId="057B15AD"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BA676D">
        <w:rPr>
          <w:sz w:val="19"/>
          <w:szCs w:val="19"/>
        </w:rPr>
        <w:t>Tout différend découlant du présent Engagement de confidentialité ou relatif à celui-ci, y compris en ce qui concerne sa validité, son interprétation ou son application, est soumis à une conciliation s’il n’est pas réglé à l’amiable.</w:t>
      </w:r>
      <w:r w:rsidR="00876D12" w:rsidRPr="00AC5064">
        <w:rPr>
          <w:sz w:val="19"/>
          <w:szCs w:val="19"/>
        </w:rPr>
        <w:t xml:space="preserve"> </w:t>
      </w:r>
      <w:r w:rsidRPr="00BA676D">
        <w:rPr>
          <w:sz w:val="19"/>
          <w:szCs w:val="19"/>
        </w:rPr>
        <w:t>Si le différend n’est pas réglé par la conciliation dans un délai de trente (30) jours, il est soumis à un arbitrage</w:t>
      </w:r>
      <w:r w:rsidR="00876D12" w:rsidRPr="00AC5064">
        <w:rPr>
          <w:sz w:val="19"/>
          <w:szCs w:val="19"/>
        </w:rPr>
        <w:t xml:space="preserve"> </w:t>
      </w:r>
      <w:r w:rsidRPr="00BA676D">
        <w:rPr>
          <w:sz w:val="19"/>
          <w:szCs w:val="19"/>
        </w:rPr>
        <w:t>conduit selon des modalités ayant fait l’objet d’un accord entre le/la Soussigné(e) et l’OMS ou, à défaut d’un accord obtenu dans un délai de trente (30) jours suivant la notification écrite de l’intention d’entamer un arbitrage, conformément aux règles d’arbitrage de la Chambre de commerce internationale.</w:t>
      </w:r>
      <w:r w:rsidR="00876D12" w:rsidRPr="00AC5064">
        <w:rPr>
          <w:sz w:val="19"/>
          <w:szCs w:val="19"/>
        </w:rPr>
        <w:t xml:space="preserve"> </w:t>
      </w:r>
      <w:r w:rsidRPr="00BA676D">
        <w:rPr>
          <w:sz w:val="19"/>
          <w:szCs w:val="19"/>
        </w:rPr>
        <w:t>Le/la Soussigné(e) et l’OMS reconnaissent que la sentence arbitrale est définitive.</w:t>
      </w:r>
    </w:p>
    <w:p w14:paraId="75B7B684" w14:textId="77777777" w:rsidR="004D51E7" w:rsidRPr="00BA676D" w:rsidRDefault="004D51E7" w:rsidP="004D51E7">
      <w:pPr>
        <w:spacing w:line="200" w:lineRule="exact"/>
        <w:ind w:left="360"/>
        <w:rPr>
          <w:rFonts w:cs="Arial"/>
          <w:sz w:val="19"/>
          <w:szCs w:val="19"/>
        </w:rPr>
      </w:pPr>
    </w:p>
    <w:p w14:paraId="23E1EACE" w14:textId="77777777" w:rsidR="004D51E7" w:rsidRPr="00AC5064" w:rsidRDefault="004D51E7" w:rsidP="00652049">
      <w:pPr>
        <w:numPr>
          <w:ilvl w:val="0"/>
          <w:numId w:val="20"/>
        </w:numPr>
        <w:tabs>
          <w:tab w:val="clear" w:pos="1070"/>
          <w:tab w:val="num" w:pos="-350"/>
          <w:tab w:val="num" w:pos="360"/>
        </w:tabs>
        <w:spacing w:line="200" w:lineRule="exact"/>
        <w:ind w:left="360"/>
        <w:rPr>
          <w:rFonts w:cs="Arial"/>
          <w:sz w:val="19"/>
          <w:szCs w:val="19"/>
        </w:rPr>
      </w:pPr>
      <w:r w:rsidRPr="00BA676D">
        <w:rPr>
          <w:sz w:val="19"/>
          <w:szCs w:val="19"/>
        </w:rPr>
        <w:t>Rien dans le présent Engagement de confidentialité ni aucune divulgation d’Information au/à la Soussigné(e) en application de ses dispositions ne saurait impliquer ni ne peut être interprété comme impliquant une renonciation aux privilèges et immunités dont bénéficie l’OMS au regard du droit national et international, ni ne permet de soumettre l’OMS à une quelconque juridiction nationale.</w:t>
      </w:r>
    </w:p>
    <w:p w14:paraId="2CF99643" w14:textId="77777777" w:rsidR="004D51E7" w:rsidRPr="00BA676D" w:rsidRDefault="004D51E7" w:rsidP="004D51E7">
      <w:pPr>
        <w:spacing w:line="200" w:lineRule="exact"/>
        <w:ind w:left="360"/>
        <w:rPr>
          <w:rFonts w:cs="Arial"/>
          <w:sz w:val="19"/>
          <w:szCs w:val="19"/>
        </w:rPr>
      </w:pPr>
    </w:p>
    <w:p w14:paraId="0121C300" w14:textId="467C741A" w:rsidR="004D51E7" w:rsidRPr="001307E0" w:rsidRDefault="004D51E7" w:rsidP="00D57368">
      <w:pPr>
        <w:rPr>
          <w:rFonts w:cs="Arial"/>
          <w:szCs w:val="20"/>
        </w:rPr>
      </w:pPr>
      <w:r>
        <w:rPr>
          <w:b/>
          <w:bCs/>
        </w:rPr>
        <w:t>Convenu et accepté</w:t>
      </w:r>
      <w:r w:rsidR="00876D12">
        <w:rPr>
          <w:b/>
          <w:bCs/>
        </w:rPr>
        <w:t> :</w:t>
      </w:r>
    </w:p>
    <w:p w14:paraId="48DACC48" w14:textId="77777777" w:rsidR="003466D0" w:rsidRPr="00A112BC" w:rsidRDefault="003466D0" w:rsidP="00A112BC">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F7D43CC" w14:textId="77777777" w:rsidTr="00A112BC">
        <w:tc>
          <w:tcPr>
            <w:tcW w:w="2303" w:type="dxa"/>
            <w:vAlign w:val="center"/>
          </w:tcPr>
          <w:p w14:paraId="0CDBC5FE" w14:textId="4C11EEF8" w:rsidR="003466D0" w:rsidRPr="00A112BC" w:rsidRDefault="003466D0" w:rsidP="00A112BC">
            <w:pPr>
              <w:spacing w:before="60"/>
              <w:ind w:left="57"/>
              <w:jc w:val="left"/>
              <w:rPr>
                <w:rFonts w:asciiTheme="minorBidi" w:hAnsiTheme="minorBidi"/>
                <w:b/>
                <w:sz w:val="16"/>
              </w:rPr>
            </w:pPr>
            <w:permStart w:id="604199619" w:edGrp="everyone" w:colFirst="1" w:colLast="1"/>
            <w:r>
              <w:rPr>
                <w:rFonts w:asciiTheme="minorBidi" w:hAnsiTheme="minorBidi"/>
                <w:b/>
                <w:sz w:val="16"/>
              </w:rPr>
              <w:t>Nom de l’entité</w:t>
            </w:r>
            <w:r w:rsidR="00D36629">
              <w:rPr>
                <w:rFonts w:asciiTheme="minorBidi" w:hAnsiTheme="minorBidi"/>
                <w:b/>
                <w:sz w:val="16"/>
              </w:rPr>
              <w:t> </w:t>
            </w:r>
            <w:r w:rsidR="00876D12">
              <w:rPr>
                <w:rFonts w:asciiTheme="minorBidi" w:hAnsiTheme="minorBidi"/>
                <w:b/>
                <w:sz w:val="16"/>
              </w:rPr>
              <w:t>:</w:t>
            </w:r>
          </w:p>
        </w:tc>
        <w:tc>
          <w:tcPr>
            <w:tcW w:w="7371" w:type="dxa"/>
            <w:vAlign w:val="bottom"/>
          </w:tcPr>
          <w:p w14:paraId="664760F6" w14:textId="77777777" w:rsidR="003466D0" w:rsidRPr="00A112BC" w:rsidRDefault="003466D0" w:rsidP="00A112BC">
            <w:pPr>
              <w:spacing w:before="120"/>
              <w:ind w:left="57"/>
              <w:jc w:val="left"/>
              <w:rPr>
                <w:rFonts w:asciiTheme="minorBidi" w:hAnsiTheme="minorBidi"/>
                <w:sz w:val="16"/>
              </w:rPr>
            </w:pPr>
          </w:p>
          <w:p w14:paraId="5B5FA657" w14:textId="5DC6E0F0" w:rsidR="003466D0" w:rsidRPr="00A112BC" w:rsidRDefault="003466D0" w:rsidP="00A112BC">
            <w:pPr>
              <w:spacing w:before="120"/>
              <w:ind w:left="57"/>
              <w:jc w:val="left"/>
              <w:rPr>
                <w:rFonts w:asciiTheme="minorBidi" w:hAnsiTheme="minorBidi"/>
                <w:sz w:val="16"/>
              </w:rPr>
            </w:pPr>
            <w:r>
              <w:rPr>
                <w:rFonts w:asciiTheme="minorBidi" w:hAnsiTheme="minorBidi"/>
                <w:sz w:val="16"/>
                <w:szCs w:val="16"/>
              </w:rPr>
              <w:t>…………………………………………………………………………………………………</w:t>
            </w:r>
          </w:p>
        </w:tc>
      </w:tr>
      <w:tr w:rsidR="003466D0" w:rsidRPr="001307E0" w14:paraId="30F03997" w14:textId="77777777" w:rsidTr="00A112BC">
        <w:trPr>
          <w:trHeight w:val="595"/>
        </w:trPr>
        <w:tc>
          <w:tcPr>
            <w:tcW w:w="2303" w:type="dxa"/>
            <w:vAlign w:val="center"/>
          </w:tcPr>
          <w:p w14:paraId="039EF468" w14:textId="71277C89" w:rsidR="003466D0" w:rsidRPr="00A112BC" w:rsidRDefault="003466D0" w:rsidP="00A112BC">
            <w:pPr>
              <w:spacing w:before="60"/>
              <w:ind w:left="57"/>
              <w:jc w:val="left"/>
              <w:rPr>
                <w:rFonts w:asciiTheme="minorBidi" w:hAnsiTheme="minorBidi"/>
                <w:b/>
                <w:sz w:val="16"/>
              </w:rPr>
            </w:pPr>
            <w:permStart w:id="947990812" w:edGrp="everyone" w:colFirst="1" w:colLast="1"/>
            <w:permEnd w:id="604199619"/>
            <w:r>
              <w:rPr>
                <w:rFonts w:asciiTheme="minorBidi" w:hAnsiTheme="minorBidi"/>
                <w:b/>
                <w:sz w:val="16"/>
              </w:rPr>
              <w:t>Adresse</w:t>
            </w:r>
            <w:r w:rsidR="00D36629">
              <w:rPr>
                <w:rFonts w:asciiTheme="minorBidi" w:hAnsiTheme="minorBidi"/>
                <w:b/>
                <w:sz w:val="16"/>
              </w:rPr>
              <w:t> </w:t>
            </w:r>
            <w:r w:rsidR="00876D12">
              <w:rPr>
                <w:rFonts w:asciiTheme="minorBidi" w:hAnsiTheme="minorBidi"/>
                <w:b/>
                <w:sz w:val="16"/>
              </w:rPr>
              <w:t>:</w:t>
            </w:r>
          </w:p>
        </w:tc>
        <w:tc>
          <w:tcPr>
            <w:tcW w:w="7371" w:type="dxa"/>
            <w:vAlign w:val="bottom"/>
          </w:tcPr>
          <w:p w14:paraId="0412E0AC" w14:textId="53213F80" w:rsidR="003466D0" w:rsidRDefault="003466D0" w:rsidP="008C25C4">
            <w:pPr>
              <w:spacing w:before="120"/>
              <w:ind w:left="57"/>
              <w:jc w:val="left"/>
              <w:rPr>
                <w:rFonts w:asciiTheme="minorBidi" w:hAnsiTheme="minorBidi" w:cstheme="minorBidi"/>
                <w:sz w:val="16"/>
                <w:szCs w:val="16"/>
              </w:rPr>
            </w:pPr>
          </w:p>
          <w:p w14:paraId="6341E460" w14:textId="77777777" w:rsidR="003466D0" w:rsidRDefault="003466D0" w:rsidP="008C25C4">
            <w:pPr>
              <w:spacing w:before="120"/>
              <w:ind w:left="57"/>
              <w:jc w:val="left"/>
              <w:rPr>
                <w:rFonts w:asciiTheme="minorBidi" w:hAnsiTheme="minorBidi" w:cstheme="minorBidi"/>
                <w:sz w:val="16"/>
                <w:szCs w:val="16"/>
              </w:rPr>
            </w:pPr>
            <w:r>
              <w:rPr>
                <w:rFonts w:asciiTheme="minorBidi" w:hAnsiTheme="minorBidi"/>
                <w:sz w:val="16"/>
                <w:szCs w:val="16"/>
              </w:rPr>
              <w:t>…………………………………………………………………………………………………</w:t>
            </w:r>
          </w:p>
          <w:p w14:paraId="2F38CBD3" w14:textId="77777777" w:rsidR="003466D0" w:rsidRPr="00A112BC" w:rsidRDefault="003466D0" w:rsidP="00A112BC">
            <w:pPr>
              <w:spacing w:before="120"/>
              <w:ind w:left="57"/>
              <w:jc w:val="left"/>
              <w:rPr>
                <w:rFonts w:asciiTheme="minorBidi" w:hAnsiTheme="minorBidi"/>
                <w:sz w:val="16"/>
              </w:rPr>
            </w:pPr>
            <w:r>
              <w:rPr>
                <w:rFonts w:asciiTheme="minorBidi" w:hAnsiTheme="minorBidi"/>
                <w:sz w:val="16"/>
                <w:szCs w:val="16"/>
              </w:rPr>
              <w:t>…………………………………………………………………………………………………</w:t>
            </w:r>
          </w:p>
        </w:tc>
      </w:tr>
      <w:tr w:rsidR="003466D0" w:rsidRPr="001307E0" w14:paraId="776B86BC" w14:textId="77777777" w:rsidTr="00A112BC">
        <w:tc>
          <w:tcPr>
            <w:tcW w:w="2303" w:type="dxa"/>
            <w:vAlign w:val="center"/>
          </w:tcPr>
          <w:p w14:paraId="0ADE2AD4" w14:textId="73FC1D82" w:rsidR="003466D0" w:rsidRPr="00A112BC" w:rsidRDefault="003466D0" w:rsidP="00A112BC">
            <w:pPr>
              <w:spacing w:before="60"/>
              <w:ind w:left="57"/>
              <w:jc w:val="left"/>
              <w:rPr>
                <w:rFonts w:asciiTheme="minorBidi" w:hAnsiTheme="minorBidi"/>
                <w:b/>
                <w:sz w:val="16"/>
              </w:rPr>
            </w:pPr>
            <w:permStart w:id="411724020" w:edGrp="everyone" w:colFirst="1" w:colLast="1"/>
            <w:permEnd w:id="947990812"/>
            <w:r>
              <w:rPr>
                <w:rFonts w:asciiTheme="minorBidi" w:hAnsiTheme="minorBidi"/>
                <w:b/>
                <w:sz w:val="16"/>
              </w:rPr>
              <w:t>Nom et titre du représentant dûment autorisé</w:t>
            </w:r>
            <w:r w:rsidR="00D36629">
              <w:rPr>
                <w:rFonts w:asciiTheme="minorBidi" w:hAnsiTheme="minorBidi"/>
                <w:b/>
                <w:sz w:val="16"/>
              </w:rPr>
              <w:t> </w:t>
            </w:r>
            <w:r w:rsidR="00876D12">
              <w:rPr>
                <w:rFonts w:asciiTheme="minorBidi" w:hAnsiTheme="minorBidi"/>
                <w:b/>
                <w:sz w:val="16"/>
              </w:rPr>
              <w:t>:</w:t>
            </w:r>
          </w:p>
        </w:tc>
        <w:tc>
          <w:tcPr>
            <w:tcW w:w="7371" w:type="dxa"/>
            <w:vAlign w:val="bottom"/>
          </w:tcPr>
          <w:p w14:paraId="081DB9BF" w14:textId="0C728D46" w:rsidR="003466D0" w:rsidRPr="00A112BC" w:rsidRDefault="003466D0" w:rsidP="00A112BC">
            <w:pPr>
              <w:spacing w:before="120"/>
              <w:ind w:left="57"/>
              <w:jc w:val="left"/>
              <w:rPr>
                <w:rFonts w:asciiTheme="minorBidi" w:hAnsiTheme="minorBidi"/>
                <w:sz w:val="16"/>
              </w:rPr>
            </w:pPr>
            <w:r>
              <w:rPr>
                <w:rFonts w:asciiTheme="minorBidi" w:hAnsiTheme="minorBidi"/>
                <w:sz w:val="16"/>
                <w:szCs w:val="16"/>
              </w:rPr>
              <w:t>…………………………………………………………………………………………………</w:t>
            </w:r>
          </w:p>
        </w:tc>
      </w:tr>
      <w:tr w:rsidR="003466D0" w:rsidRPr="001307E0" w14:paraId="0FC4D05A" w14:textId="77777777" w:rsidTr="00A112BC">
        <w:tc>
          <w:tcPr>
            <w:tcW w:w="2303" w:type="dxa"/>
            <w:vAlign w:val="center"/>
          </w:tcPr>
          <w:p w14:paraId="731CDCE5" w14:textId="1B17FDD9" w:rsidR="003466D0" w:rsidRPr="00A112BC" w:rsidRDefault="003466D0" w:rsidP="00A112BC">
            <w:pPr>
              <w:spacing w:before="60"/>
              <w:ind w:left="57"/>
              <w:jc w:val="left"/>
              <w:rPr>
                <w:rFonts w:asciiTheme="minorBidi" w:hAnsiTheme="minorBidi"/>
                <w:b/>
                <w:sz w:val="16"/>
              </w:rPr>
            </w:pPr>
            <w:permStart w:id="2127569468" w:edGrp="everyone" w:colFirst="1" w:colLast="1"/>
            <w:permEnd w:id="411724020"/>
            <w:r>
              <w:rPr>
                <w:rFonts w:asciiTheme="minorBidi" w:hAnsiTheme="minorBidi"/>
                <w:b/>
                <w:sz w:val="16"/>
              </w:rPr>
              <w:t>Signature</w:t>
            </w:r>
            <w:r w:rsidR="00D36629">
              <w:rPr>
                <w:rFonts w:asciiTheme="minorBidi" w:hAnsiTheme="minorBidi"/>
                <w:b/>
                <w:sz w:val="16"/>
              </w:rPr>
              <w:t> </w:t>
            </w:r>
            <w:r w:rsidR="00876D12">
              <w:rPr>
                <w:rFonts w:asciiTheme="minorBidi" w:hAnsiTheme="minorBidi"/>
                <w:b/>
                <w:sz w:val="16"/>
              </w:rPr>
              <w:t>:</w:t>
            </w:r>
          </w:p>
        </w:tc>
        <w:tc>
          <w:tcPr>
            <w:tcW w:w="7371" w:type="dxa"/>
            <w:vAlign w:val="bottom"/>
          </w:tcPr>
          <w:p w14:paraId="35532E1C" w14:textId="77777777" w:rsidR="003466D0" w:rsidRPr="00A112BC" w:rsidRDefault="003466D0" w:rsidP="00A112BC">
            <w:pPr>
              <w:spacing w:before="120"/>
              <w:ind w:left="57"/>
              <w:jc w:val="left"/>
              <w:rPr>
                <w:rFonts w:asciiTheme="minorBidi" w:hAnsiTheme="minorBidi"/>
                <w:sz w:val="16"/>
              </w:rPr>
            </w:pPr>
          </w:p>
          <w:p w14:paraId="531CB7D2" w14:textId="21A28123" w:rsidR="003466D0" w:rsidRPr="00A112BC" w:rsidRDefault="003466D0" w:rsidP="00A112BC">
            <w:pPr>
              <w:spacing w:before="120"/>
              <w:ind w:left="57"/>
              <w:jc w:val="left"/>
              <w:rPr>
                <w:rFonts w:asciiTheme="minorBidi" w:hAnsiTheme="minorBidi"/>
                <w:b/>
                <w:sz w:val="16"/>
              </w:rPr>
            </w:pPr>
          </w:p>
        </w:tc>
      </w:tr>
      <w:tr w:rsidR="003466D0" w:rsidRPr="001307E0" w14:paraId="114B7DF8" w14:textId="77777777" w:rsidTr="00A112BC">
        <w:tc>
          <w:tcPr>
            <w:tcW w:w="2303" w:type="dxa"/>
            <w:vAlign w:val="center"/>
          </w:tcPr>
          <w:p w14:paraId="0C79D71A" w14:textId="73431987" w:rsidR="003466D0" w:rsidRPr="00A112BC" w:rsidRDefault="003466D0" w:rsidP="00A112BC">
            <w:pPr>
              <w:spacing w:before="60"/>
              <w:ind w:left="57"/>
              <w:jc w:val="left"/>
              <w:rPr>
                <w:rFonts w:asciiTheme="minorBidi" w:hAnsiTheme="minorBidi"/>
                <w:b/>
                <w:sz w:val="16"/>
              </w:rPr>
            </w:pPr>
            <w:permStart w:id="102189103" w:edGrp="everyone" w:colFirst="1" w:colLast="1"/>
            <w:permEnd w:id="2127569468"/>
            <w:r>
              <w:rPr>
                <w:rFonts w:asciiTheme="minorBidi" w:hAnsiTheme="minorBidi"/>
                <w:b/>
                <w:sz w:val="16"/>
              </w:rPr>
              <w:t>Date</w:t>
            </w:r>
            <w:r w:rsidR="00D36629">
              <w:rPr>
                <w:rFonts w:asciiTheme="minorBidi" w:hAnsiTheme="minorBidi"/>
                <w:b/>
                <w:sz w:val="16"/>
              </w:rPr>
              <w:t> </w:t>
            </w:r>
            <w:r w:rsidR="00876D12">
              <w:rPr>
                <w:rFonts w:asciiTheme="minorBidi" w:hAnsiTheme="minorBidi"/>
                <w:b/>
                <w:sz w:val="16"/>
              </w:rPr>
              <w:t>:</w:t>
            </w:r>
          </w:p>
        </w:tc>
        <w:tc>
          <w:tcPr>
            <w:tcW w:w="7371" w:type="dxa"/>
            <w:vAlign w:val="bottom"/>
          </w:tcPr>
          <w:p w14:paraId="393DC215" w14:textId="7240D2DC" w:rsidR="003466D0" w:rsidRPr="00A112BC" w:rsidRDefault="003466D0" w:rsidP="00A112BC">
            <w:pPr>
              <w:spacing w:before="120"/>
              <w:ind w:left="57"/>
              <w:jc w:val="left"/>
              <w:rPr>
                <w:rFonts w:asciiTheme="minorBidi" w:hAnsiTheme="minorBidi"/>
                <w:b/>
                <w:sz w:val="16"/>
              </w:rPr>
            </w:pPr>
            <w:r>
              <w:rPr>
                <w:rFonts w:asciiTheme="minorBidi" w:hAnsiTheme="minorBidi"/>
                <w:sz w:val="16"/>
                <w:szCs w:val="16"/>
              </w:rPr>
              <w:t>…………………………………………………………………………………………………</w:t>
            </w:r>
          </w:p>
        </w:tc>
      </w:tr>
    </w:tbl>
    <w:permEnd w:id="102189103"/>
    <w:p w14:paraId="182C3A82" w14:textId="1EE6EC82" w:rsidR="006A5B02" w:rsidRPr="001307E0" w:rsidRDefault="003466D0" w:rsidP="006A5B02">
      <w:pPr>
        <w:jc w:val="left"/>
        <w:rPr>
          <w:rFonts w:cs="Arial"/>
          <w:b/>
          <w:bCs/>
        </w:rPr>
      </w:pPr>
      <w:r>
        <w:t xml:space="preserve"> </w:t>
      </w:r>
      <w:r>
        <w:br w:type="page"/>
      </w:r>
      <w:r>
        <w:rPr>
          <w:b/>
          <w:bCs/>
        </w:rPr>
        <w:lastRenderedPageBreak/>
        <w:t>Appel d’offres</w:t>
      </w:r>
      <w:r w:rsidR="00E202E0">
        <w:rPr>
          <w:b/>
          <w:bCs/>
        </w:rPr>
        <w:t> :</w:t>
      </w:r>
      <w:r>
        <w:rPr>
          <w:b/>
          <w:bCs/>
        </w:rPr>
        <w:t xml:space="preserve"> </w:t>
      </w:r>
      <w:sdt>
        <w:sdtPr>
          <w:rPr>
            <w:rStyle w:val="Style3"/>
          </w:rPr>
          <w:alias w:val="Réf. appel d’offres"/>
          <w:tag w:val=""/>
          <w:id w:val="844133551"/>
          <w:dataBinding w:prefixMappings="xmlns:ns0='http://schemas.microsoft.com/office/2006/coverPageProps' " w:xpath="/ns0:CoverPageProperties[1]/ns0:Abstract[1]" w:storeItemID="{55AF091B-3C7A-41E3-B477-F2FDAA23CFDA}"/>
          <w:text/>
        </w:sdtPr>
        <w:sdtEndPr>
          <w:rPr>
            <w:rStyle w:val="Style3"/>
          </w:rPr>
        </w:sdtEndPr>
        <w:sdtContent>
          <w:r w:rsidR="00481A0B">
            <w:rPr>
              <w:rStyle w:val="Style3"/>
            </w:rPr>
            <w:t>C</w:t>
          </w:r>
        </w:sdtContent>
      </w:sdt>
    </w:p>
    <w:p w14:paraId="73CD5588" w14:textId="77777777" w:rsidR="006A5B02" w:rsidRPr="001307E0" w:rsidRDefault="006A5B02" w:rsidP="006A5B02">
      <w:pPr>
        <w:spacing w:before="20" w:after="20"/>
        <w:jc w:val="center"/>
        <w:rPr>
          <w:rFonts w:cs="Arial"/>
          <w:b/>
          <w:sz w:val="22"/>
          <w:szCs w:val="22"/>
          <w:lang w:val="en-GB"/>
        </w:rPr>
      </w:pPr>
    </w:p>
    <w:p w14:paraId="2757271D" w14:textId="060C28A3" w:rsidR="006A5B02" w:rsidRPr="00E202E0" w:rsidRDefault="006A5B02">
      <w:pPr>
        <w:spacing w:before="20" w:after="20"/>
        <w:jc w:val="left"/>
        <w:rPr>
          <w:rFonts w:cs="Arial"/>
          <w:b/>
          <w:sz w:val="22"/>
          <w:szCs w:val="22"/>
          <w:u w:val="single"/>
        </w:rPr>
      </w:pPr>
      <w:r>
        <w:rPr>
          <w:b/>
          <w:sz w:val="22"/>
          <w:szCs w:val="22"/>
          <w:u w:val="single"/>
        </w:rPr>
        <w:t>Annexe 3</w:t>
      </w:r>
      <w:r w:rsidR="00876D12">
        <w:rPr>
          <w:b/>
          <w:sz w:val="22"/>
          <w:szCs w:val="22"/>
          <w:u w:val="single"/>
        </w:rPr>
        <w:t> :</w:t>
      </w:r>
      <w:r>
        <w:rPr>
          <w:b/>
          <w:sz w:val="22"/>
          <w:szCs w:val="22"/>
          <w:u w:val="single"/>
        </w:rPr>
        <w:t xml:space="preserve"> Formulaire de confirmation du caractère complet de l’offre</w:t>
      </w:r>
      <w:r>
        <w:rPr>
          <w:b/>
          <w:sz w:val="22"/>
          <w:szCs w:val="22"/>
        </w:rPr>
        <w:t xml:space="preserve"> </w:t>
      </w:r>
      <w:r w:rsidRPr="00E202E0">
        <w:rPr>
          <w:rFonts w:asciiTheme="minorBidi" w:hAnsiTheme="minorBidi"/>
          <w:bCs/>
          <w:sz w:val="22"/>
          <w:szCs w:val="22"/>
        </w:rPr>
        <w:t xml:space="preserve">(voir sections </w:t>
      </w:r>
      <w:r w:rsidR="003466D0" w:rsidRPr="00E202E0">
        <w:rPr>
          <w:bCs/>
          <w:sz w:val="22"/>
          <w:szCs w:val="22"/>
        </w:rPr>
        <w:fldChar w:fldCharType="begin"/>
      </w:r>
      <w:r w:rsidR="003466D0" w:rsidRPr="00E202E0">
        <w:rPr>
          <w:bCs/>
          <w:sz w:val="22"/>
          <w:szCs w:val="22"/>
        </w:rPr>
        <w:instrText xml:space="preserve"> REF _Ref490146626 \r \h </w:instrText>
      </w:r>
      <w:r w:rsidR="00E202E0">
        <w:rPr>
          <w:bCs/>
          <w:sz w:val="22"/>
          <w:szCs w:val="22"/>
        </w:rPr>
        <w:instrText xml:space="preserve"> \* MERGEFORMAT </w:instrText>
      </w:r>
      <w:r w:rsidR="003466D0" w:rsidRPr="00E202E0">
        <w:rPr>
          <w:bCs/>
          <w:sz w:val="22"/>
          <w:szCs w:val="22"/>
        </w:rPr>
      </w:r>
      <w:r w:rsidR="003466D0" w:rsidRPr="00E202E0">
        <w:rPr>
          <w:bCs/>
          <w:sz w:val="22"/>
          <w:szCs w:val="22"/>
        </w:rPr>
        <w:fldChar w:fldCharType="separate"/>
      </w:r>
      <w:r w:rsidR="00223ECD">
        <w:rPr>
          <w:bCs/>
          <w:sz w:val="22"/>
          <w:szCs w:val="22"/>
        </w:rPr>
        <w:t>4.4</w:t>
      </w:r>
      <w:r w:rsidR="003466D0" w:rsidRPr="00E202E0">
        <w:rPr>
          <w:bCs/>
          <w:sz w:val="22"/>
          <w:szCs w:val="22"/>
        </w:rPr>
        <w:fldChar w:fldCharType="end"/>
      </w:r>
      <w:r w:rsidRPr="00E202E0">
        <w:rPr>
          <w:bCs/>
          <w:sz w:val="22"/>
          <w:szCs w:val="22"/>
        </w:rPr>
        <w:t xml:space="preserve"> et </w:t>
      </w:r>
      <w:r w:rsidR="003466D0" w:rsidRPr="00E202E0">
        <w:rPr>
          <w:bCs/>
          <w:sz w:val="22"/>
          <w:szCs w:val="22"/>
        </w:rPr>
        <w:fldChar w:fldCharType="begin"/>
      </w:r>
      <w:r w:rsidR="003466D0" w:rsidRPr="00E202E0">
        <w:rPr>
          <w:bCs/>
          <w:sz w:val="22"/>
          <w:szCs w:val="22"/>
        </w:rPr>
        <w:instrText xml:space="preserve"> REF _Ref490146369 \r \h </w:instrText>
      </w:r>
      <w:r w:rsidR="00E202E0">
        <w:rPr>
          <w:bCs/>
          <w:sz w:val="22"/>
          <w:szCs w:val="22"/>
        </w:rPr>
        <w:instrText xml:space="preserve"> \* MERGEFORMAT </w:instrText>
      </w:r>
      <w:r w:rsidR="003466D0" w:rsidRPr="00E202E0">
        <w:rPr>
          <w:bCs/>
          <w:sz w:val="22"/>
          <w:szCs w:val="22"/>
        </w:rPr>
      </w:r>
      <w:r w:rsidR="003466D0" w:rsidRPr="00E202E0">
        <w:rPr>
          <w:bCs/>
          <w:sz w:val="22"/>
          <w:szCs w:val="22"/>
        </w:rPr>
        <w:fldChar w:fldCharType="separate"/>
      </w:r>
      <w:r w:rsidR="00223ECD">
        <w:rPr>
          <w:bCs/>
          <w:sz w:val="22"/>
          <w:szCs w:val="22"/>
        </w:rPr>
        <w:t>4.6</w:t>
      </w:r>
      <w:r w:rsidR="003466D0" w:rsidRPr="00E202E0">
        <w:rPr>
          <w:bCs/>
          <w:sz w:val="22"/>
          <w:szCs w:val="22"/>
        </w:rPr>
        <w:fldChar w:fldCharType="end"/>
      </w:r>
      <w:r w:rsidRPr="00E202E0">
        <w:rPr>
          <w:rFonts w:asciiTheme="minorBidi" w:hAnsiTheme="minorBidi"/>
          <w:bCs/>
          <w:sz w:val="22"/>
          <w:szCs w:val="22"/>
        </w:rPr>
        <w:t>)</w:t>
      </w:r>
    </w:p>
    <w:p w14:paraId="55843BCE" w14:textId="3CA7ABBB" w:rsidR="006A5B02" w:rsidRPr="001307E0" w:rsidRDefault="006A5B02" w:rsidP="006A5B02">
      <w:pPr>
        <w:spacing w:before="20" w:after="20"/>
        <w:jc w:val="left"/>
        <w:rPr>
          <w:rFonts w:cs="Arial"/>
          <w:b/>
          <w:szCs w:val="20"/>
        </w:rPr>
      </w:pPr>
    </w:p>
    <w:tbl>
      <w:tblPr>
        <w:tblpPr w:leftFromText="180" w:rightFromText="180" w:vertAnchor="page" w:horzAnchor="margin" w:tblpXSpec="center" w:tblpY="396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196"/>
        <w:gridCol w:w="2976"/>
      </w:tblGrid>
      <w:tr w:rsidR="001F77DA" w:rsidRPr="00F76183" w14:paraId="302DE193" w14:textId="77777777" w:rsidTr="00876D12">
        <w:tc>
          <w:tcPr>
            <w:tcW w:w="1184" w:type="dxa"/>
            <w:shd w:val="clear" w:color="auto" w:fill="auto"/>
            <w:vAlign w:val="center"/>
          </w:tcPr>
          <w:p w14:paraId="4CF7377C" w14:textId="77777777" w:rsidR="001F77DA" w:rsidRPr="00BA676D" w:rsidRDefault="001F77DA" w:rsidP="001F77DA">
            <w:pPr>
              <w:jc w:val="center"/>
              <w:rPr>
                <w:rFonts w:cs="Arial"/>
                <w:b/>
                <w:bCs/>
                <w:szCs w:val="20"/>
              </w:rPr>
            </w:pPr>
          </w:p>
          <w:p w14:paraId="43186E3B" w14:textId="77777777" w:rsidR="001F77DA" w:rsidRPr="00F76183" w:rsidRDefault="001F77DA" w:rsidP="001F77DA">
            <w:pPr>
              <w:jc w:val="center"/>
              <w:rPr>
                <w:rFonts w:cs="Arial"/>
                <w:b/>
                <w:bCs/>
                <w:szCs w:val="20"/>
              </w:rPr>
            </w:pPr>
            <w:r>
              <w:rPr>
                <w:b/>
                <w:bCs/>
                <w:szCs w:val="20"/>
              </w:rPr>
              <w:t>Section</w:t>
            </w:r>
          </w:p>
          <w:p w14:paraId="1B49B3A3" w14:textId="77777777" w:rsidR="001F77DA" w:rsidRPr="00F76183" w:rsidRDefault="001F77DA" w:rsidP="001F77DA">
            <w:pPr>
              <w:jc w:val="center"/>
              <w:rPr>
                <w:rFonts w:cs="Arial"/>
                <w:b/>
                <w:bCs/>
                <w:szCs w:val="20"/>
                <w:lang w:val="en-GB"/>
              </w:rPr>
            </w:pPr>
          </w:p>
        </w:tc>
        <w:tc>
          <w:tcPr>
            <w:tcW w:w="5196" w:type="dxa"/>
            <w:shd w:val="clear" w:color="auto" w:fill="auto"/>
            <w:vAlign w:val="center"/>
          </w:tcPr>
          <w:p w14:paraId="757D44C3" w14:textId="77777777" w:rsidR="001F77DA" w:rsidRPr="00F76183" w:rsidRDefault="001F77DA" w:rsidP="001F77DA">
            <w:pPr>
              <w:jc w:val="center"/>
              <w:rPr>
                <w:rFonts w:cs="Arial"/>
                <w:b/>
                <w:bCs/>
                <w:szCs w:val="20"/>
              </w:rPr>
            </w:pPr>
            <w:r>
              <w:rPr>
                <w:b/>
                <w:bCs/>
                <w:szCs w:val="20"/>
              </w:rPr>
              <w:t>Exigence</w:t>
            </w:r>
          </w:p>
        </w:tc>
        <w:tc>
          <w:tcPr>
            <w:tcW w:w="2976" w:type="dxa"/>
            <w:shd w:val="clear" w:color="auto" w:fill="auto"/>
            <w:vAlign w:val="center"/>
          </w:tcPr>
          <w:p w14:paraId="61C3D0CB" w14:textId="77777777" w:rsidR="001F77DA" w:rsidRPr="00F76183" w:rsidRDefault="001F77DA" w:rsidP="001F77DA">
            <w:pPr>
              <w:jc w:val="center"/>
              <w:rPr>
                <w:rFonts w:cs="Arial"/>
                <w:b/>
                <w:bCs/>
                <w:szCs w:val="20"/>
              </w:rPr>
            </w:pPr>
            <w:r>
              <w:rPr>
                <w:b/>
                <w:bCs/>
                <w:szCs w:val="20"/>
              </w:rPr>
              <w:t>Réalisé totalement (Oui/Non)</w:t>
            </w:r>
          </w:p>
        </w:tc>
      </w:tr>
      <w:tr w:rsidR="001F77DA" w:rsidRPr="00F76183" w14:paraId="18F88312" w14:textId="77777777" w:rsidTr="00876D12">
        <w:tc>
          <w:tcPr>
            <w:tcW w:w="1184" w:type="dxa"/>
            <w:shd w:val="clear" w:color="auto" w:fill="auto"/>
          </w:tcPr>
          <w:p w14:paraId="6B339878" w14:textId="77777777" w:rsidR="001F77DA" w:rsidRPr="00F76183" w:rsidRDefault="001F77DA" w:rsidP="001F77DA">
            <w:pPr>
              <w:rPr>
                <w:rFonts w:cs="Arial"/>
                <w:szCs w:val="20"/>
              </w:rPr>
            </w:pPr>
            <w:r>
              <w:t>Annexe 2</w:t>
            </w:r>
          </w:p>
        </w:tc>
        <w:tc>
          <w:tcPr>
            <w:tcW w:w="5196" w:type="dxa"/>
            <w:shd w:val="clear" w:color="auto" w:fill="auto"/>
          </w:tcPr>
          <w:p w14:paraId="356D2C28" w14:textId="77777777" w:rsidR="001F77DA" w:rsidRPr="00F76183" w:rsidRDefault="001F77DA" w:rsidP="001F77DA">
            <w:pPr>
              <w:rPr>
                <w:rFonts w:cs="Arial"/>
                <w:szCs w:val="20"/>
              </w:rPr>
            </w:pPr>
            <w:r>
              <w:t>Engagement de confidentialité</w:t>
            </w:r>
          </w:p>
        </w:tc>
        <w:tc>
          <w:tcPr>
            <w:tcW w:w="2976" w:type="dxa"/>
            <w:shd w:val="clear" w:color="auto" w:fill="auto"/>
          </w:tcPr>
          <w:p w14:paraId="3843B80C" w14:textId="1EDD1F51" w:rsidR="001F77DA" w:rsidRPr="00F76183" w:rsidRDefault="00876D12" w:rsidP="001F77DA">
            <w:pPr>
              <w:rPr>
                <w:rFonts w:cs="Arial"/>
                <w:szCs w:val="20"/>
              </w:rPr>
            </w:pPr>
            <w:r>
              <w:t xml:space="preserve"> </w:t>
            </w:r>
            <w:sdt>
              <w:sdtPr>
                <w:rPr>
                  <w:rFonts w:cs="Arial"/>
                  <w:szCs w:val="20"/>
                </w:rPr>
                <w:id w:val="-1835758750"/>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Oui</w:t>
            </w:r>
            <w:r>
              <w:t xml:space="preserve">     </w:t>
            </w:r>
            <w:sdt>
              <w:sdtPr>
                <w:rPr>
                  <w:rFonts w:cs="Arial"/>
                  <w:szCs w:val="20"/>
                </w:rPr>
                <w:id w:val="1121498957"/>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Non</w:t>
            </w:r>
          </w:p>
        </w:tc>
      </w:tr>
      <w:tr w:rsidR="001F77DA" w:rsidRPr="00F76183" w14:paraId="54B08A51" w14:textId="77777777" w:rsidTr="00876D12">
        <w:tc>
          <w:tcPr>
            <w:tcW w:w="1184" w:type="dxa"/>
            <w:shd w:val="clear" w:color="auto" w:fill="auto"/>
          </w:tcPr>
          <w:p w14:paraId="10C913CC" w14:textId="77777777" w:rsidR="001F77DA" w:rsidRPr="00F76183" w:rsidRDefault="001F77DA" w:rsidP="001F77DA">
            <w:pPr>
              <w:rPr>
                <w:rFonts w:cs="Arial"/>
                <w:szCs w:val="20"/>
              </w:rPr>
            </w:pPr>
            <w:r>
              <w:t>Annexe 3</w:t>
            </w:r>
          </w:p>
        </w:tc>
        <w:tc>
          <w:tcPr>
            <w:tcW w:w="5196" w:type="dxa"/>
            <w:shd w:val="clear" w:color="auto" w:fill="auto"/>
          </w:tcPr>
          <w:p w14:paraId="0D092CD0" w14:textId="77777777" w:rsidR="001F77DA" w:rsidRPr="00F76183" w:rsidRDefault="001F77DA" w:rsidP="001F77DA">
            <w:pPr>
              <w:rPr>
                <w:rFonts w:cs="Arial"/>
                <w:szCs w:val="20"/>
              </w:rPr>
            </w:pPr>
            <w:r>
              <w:t>Formulaire de confirmation du caractère complet de l’offre</w:t>
            </w:r>
          </w:p>
        </w:tc>
        <w:tc>
          <w:tcPr>
            <w:tcW w:w="2976" w:type="dxa"/>
            <w:shd w:val="clear" w:color="auto" w:fill="auto"/>
          </w:tcPr>
          <w:p w14:paraId="3408E7C7" w14:textId="0B70A72D" w:rsidR="001F77DA" w:rsidRPr="00F76183" w:rsidRDefault="00876D12" w:rsidP="001F77DA">
            <w:pPr>
              <w:rPr>
                <w:rFonts w:cs="Arial"/>
                <w:szCs w:val="20"/>
              </w:rPr>
            </w:pPr>
            <w:r>
              <w:t xml:space="preserve"> </w:t>
            </w:r>
            <w:sdt>
              <w:sdtPr>
                <w:rPr>
                  <w:rFonts w:cs="Arial"/>
                  <w:szCs w:val="20"/>
                </w:rPr>
                <w:id w:val="-669098704"/>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Oui</w:t>
            </w:r>
            <w:r>
              <w:t xml:space="preserve">     </w:t>
            </w:r>
            <w:sdt>
              <w:sdtPr>
                <w:rPr>
                  <w:rFonts w:cs="Arial"/>
                  <w:szCs w:val="20"/>
                </w:rPr>
                <w:id w:val="1131061117"/>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Non</w:t>
            </w:r>
          </w:p>
        </w:tc>
      </w:tr>
      <w:tr w:rsidR="00CD64F8" w:rsidRPr="00F76183" w14:paraId="7778FF9E" w14:textId="77777777" w:rsidTr="00876D12">
        <w:tc>
          <w:tcPr>
            <w:tcW w:w="1184" w:type="dxa"/>
            <w:shd w:val="clear" w:color="auto" w:fill="auto"/>
          </w:tcPr>
          <w:p w14:paraId="6AEDC1C7" w14:textId="349C0FCA" w:rsidR="00CD64F8" w:rsidRPr="00F76183" w:rsidRDefault="00CD64F8" w:rsidP="001F77DA">
            <w:pPr>
              <w:rPr>
                <w:rFonts w:cs="Arial"/>
                <w:szCs w:val="20"/>
              </w:rPr>
            </w:pPr>
            <w:r>
              <w:t>Annexe 4</w:t>
            </w:r>
          </w:p>
        </w:tc>
        <w:tc>
          <w:tcPr>
            <w:tcW w:w="5196" w:type="dxa"/>
            <w:shd w:val="clear" w:color="auto" w:fill="auto"/>
          </w:tcPr>
          <w:p w14:paraId="3E2FDF89" w14:textId="47142212" w:rsidR="00CD64F8" w:rsidRPr="00F76183" w:rsidRDefault="00CD64F8" w:rsidP="001F77DA">
            <w:pPr>
              <w:rPr>
                <w:rFonts w:cs="Arial"/>
                <w:szCs w:val="20"/>
              </w:rPr>
            </w:pPr>
            <w:r>
              <w:t>Renseignements concernant le soumissionnaire</w:t>
            </w:r>
          </w:p>
        </w:tc>
        <w:tc>
          <w:tcPr>
            <w:tcW w:w="2976" w:type="dxa"/>
            <w:shd w:val="clear" w:color="auto" w:fill="auto"/>
          </w:tcPr>
          <w:p w14:paraId="4D9F6881" w14:textId="77777777" w:rsidR="00CD64F8" w:rsidRPr="00F76183" w:rsidRDefault="00CD64F8" w:rsidP="001F77DA">
            <w:pPr>
              <w:rPr>
                <w:rFonts w:cs="Arial"/>
                <w:szCs w:val="20"/>
                <w:lang w:val="en-GB"/>
              </w:rPr>
            </w:pPr>
          </w:p>
        </w:tc>
      </w:tr>
      <w:tr w:rsidR="001F77DA" w:rsidRPr="00F76183" w14:paraId="1A06B89F" w14:textId="77777777" w:rsidTr="00876D12">
        <w:tc>
          <w:tcPr>
            <w:tcW w:w="1184" w:type="dxa"/>
            <w:shd w:val="clear" w:color="auto" w:fill="auto"/>
          </w:tcPr>
          <w:p w14:paraId="72A50659" w14:textId="77777777" w:rsidR="001F77DA" w:rsidRPr="00F76183" w:rsidRDefault="001F77DA" w:rsidP="001F77DA">
            <w:pPr>
              <w:rPr>
                <w:rFonts w:cs="Arial"/>
                <w:szCs w:val="20"/>
              </w:rPr>
            </w:pPr>
            <w:r>
              <w:t>Annexe 5</w:t>
            </w:r>
          </w:p>
        </w:tc>
        <w:tc>
          <w:tcPr>
            <w:tcW w:w="5196" w:type="dxa"/>
            <w:shd w:val="clear" w:color="auto" w:fill="auto"/>
          </w:tcPr>
          <w:p w14:paraId="3FF17A0B" w14:textId="77777777" w:rsidR="001F77DA" w:rsidRPr="00F76183" w:rsidRDefault="001F77DA" w:rsidP="001F77DA">
            <w:pPr>
              <w:rPr>
                <w:rFonts w:cs="Arial"/>
                <w:szCs w:val="20"/>
              </w:rPr>
            </w:pPr>
            <w:r>
              <w:t>Formulaire d’acceptation</w:t>
            </w:r>
          </w:p>
        </w:tc>
        <w:tc>
          <w:tcPr>
            <w:tcW w:w="2976" w:type="dxa"/>
            <w:shd w:val="clear" w:color="auto" w:fill="auto"/>
          </w:tcPr>
          <w:p w14:paraId="2DE3DFA0" w14:textId="018643E6" w:rsidR="001F77DA" w:rsidRPr="00F76183" w:rsidRDefault="00876D12" w:rsidP="001F77DA">
            <w:pPr>
              <w:rPr>
                <w:rFonts w:cs="Arial"/>
                <w:szCs w:val="20"/>
              </w:rPr>
            </w:pPr>
            <w:r>
              <w:t xml:space="preserve"> </w:t>
            </w:r>
            <w:sdt>
              <w:sdtPr>
                <w:rPr>
                  <w:rFonts w:cs="Arial"/>
                  <w:szCs w:val="20"/>
                </w:rPr>
                <w:id w:val="1238057675"/>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Oui</w:t>
            </w:r>
            <w:r>
              <w:t xml:space="preserve">     </w:t>
            </w:r>
            <w:sdt>
              <w:sdtPr>
                <w:rPr>
                  <w:rFonts w:cs="Arial"/>
                  <w:szCs w:val="20"/>
                </w:rPr>
                <w:id w:val="-1118135061"/>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Non</w:t>
            </w:r>
          </w:p>
        </w:tc>
      </w:tr>
      <w:tr w:rsidR="001F77DA" w:rsidRPr="00F76183" w14:paraId="265276E9" w14:textId="77777777" w:rsidTr="00876D12">
        <w:tc>
          <w:tcPr>
            <w:tcW w:w="1184" w:type="dxa"/>
            <w:shd w:val="clear" w:color="auto" w:fill="auto"/>
          </w:tcPr>
          <w:p w14:paraId="0EE567C8" w14:textId="77777777" w:rsidR="001F77DA" w:rsidRPr="00F76183" w:rsidRDefault="001F77DA" w:rsidP="001F77DA">
            <w:pPr>
              <w:rPr>
                <w:rFonts w:cs="Arial"/>
                <w:szCs w:val="20"/>
              </w:rPr>
            </w:pPr>
            <w:r>
              <w:t>Annexe 6</w:t>
            </w:r>
          </w:p>
        </w:tc>
        <w:tc>
          <w:tcPr>
            <w:tcW w:w="5196" w:type="dxa"/>
            <w:shd w:val="clear" w:color="auto" w:fill="auto"/>
          </w:tcPr>
          <w:p w14:paraId="11CB2A18" w14:textId="77777777" w:rsidR="001F77DA" w:rsidRPr="00F76183" w:rsidRDefault="001F77DA" w:rsidP="001F77DA">
            <w:pPr>
              <w:rPr>
                <w:rFonts w:cs="Arial"/>
                <w:szCs w:val="20"/>
              </w:rPr>
            </w:pPr>
            <w:r>
              <w:t>Formulaire d’autodéclaration</w:t>
            </w:r>
          </w:p>
        </w:tc>
        <w:tc>
          <w:tcPr>
            <w:tcW w:w="2976" w:type="dxa"/>
            <w:shd w:val="clear" w:color="auto" w:fill="auto"/>
          </w:tcPr>
          <w:p w14:paraId="3A1A844E" w14:textId="12478AEE" w:rsidR="001F77DA" w:rsidRPr="00F76183" w:rsidRDefault="00876D12" w:rsidP="001F77DA">
            <w:pPr>
              <w:rPr>
                <w:rFonts w:cs="Arial"/>
                <w:szCs w:val="20"/>
              </w:rPr>
            </w:pPr>
            <w:r>
              <w:t xml:space="preserve"> </w:t>
            </w:r>
            <w:sdt>
              <w:sdtPr>
                <w:rPr>
                  <w:rFonts w:cs="Arial"/>
                  <w:szCs w:val="20"/>
                </w:rPr>
                <w:id w:val="-582916198"/>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Oui</w:t>
            </w:r>
            <w:r>
              <w:t xml:space="preserve">     </w:t>
            </w:r>
            <w:sdt>
              <w:sdtPr>
                <w:rPr>
                  <w:rFonts w:cs="Arial"/>
                  <w:szCs w:val="20"/>
                </w:rPr>
                <w:id w:val="-829522212"/>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Non</w:t>
            </w:r>
          </w:p>
        </w:tc>
      </w:tr>
      <w:permStart w:id="1816987817" w:edGrp="everyone" w:colFirst="0" w:colLast="0"/>
      <w:permStart w:id="1975651271" w:edGrp="everyone" w:colFirst="1" w:colLast="1"/>
      <w:permStart w:id="1635344445" w:edGrp="everyone" w:colFirst="2" w:colLast="2"/>
      <w:tr w:rsidR="001F77DA" w:rsidRPr="00F76183" w14:paraId="2B9FD1A5" w14:textId="77777777" w:rsidTr="00876D12">
        <w:tc>
          <w:tcPr>
            <w:tcW w:w="1184" w:type="dxa"/>
            <w:shd w:val="clear" w:color="auto" w:fill="auto"/>
          </w:tcPr>
          <w:p w14:paraId="44A88290" w14:textId="7240F748" w:rsidR="001F77DA" w:rsidRPr="00223ECD" w:rsidRDefault="009E2A3D" w:rsidP="00E202E0">
            <w:pPr>
              <w:rPr>
                <w:color w:val="FF0000"/>
                <w:highlight w:val="yellow"/>
                <w:lang w:val="en-US"/>
              </w:rPr>
            </w:pPr>
            <w:r>
              <w:rPr>
                <w:rFonts w:cs="Arial"/>
                <w:color w:val="FF0000"/>
                <w:szCs w:val="20"/>
                <w:highlight w:val="yellow"/>
              </w:rPr>
              <w:fldChar w:fldCharType="begin"/>
            </w:r>
            <w:r w:rsidRPr="00223ECD">
              <w:rPr>
                <w:rFonts w:cs="Arial"/>
                <w:color w:val="FF0000"/>
                <w:szCs w:val="20"/>
                <w:highlight w:val="yellow"/>
                <w:lang w:val="en-US"/>
              </w:rPr>
              <w:instrText xml:space="preserve"> REF _Ref501552799 \r \h </w:instrText>
            </w:r>
            <w:r>
              <w:rPr>
                <w:rFonts w:cs="Arial"/>
                <w:color w:val="FF0000"/>
                <w:szCs w:val="20"/>
                <w:highlight w:val="yellow"/>
              </w:rPr>
            </w:r>
            <w:r>
              <w:rPr>
                <w:rFonts w:cs="Arial"/>
                <w:color w:val="FF0000"/>
                <w:szCs w:val="20"/>
                <w:highlight w:val="yellow"/>
              </w:rPr>
              <w:fldChar w:fldCharType="separate"/>
            </w:r>
            <w:r w:rsidR="00223ECD">
              <w:rPr>
                <w:rFonts w:cs="Arial"/>
                <w:color w:val="FF0000"/>
                <w:szCs w:val="20"/>
                <w:highlight w:val="yellow"/>
                <w:lang w:val="en-US"/>
              </w:rPr>
              <w:t>4.12.2</w:t>
            </w:r>
            <w:r>
              <w:rPr>
                <w:rFonts w:cs="Arial"/>
                <w:color w:val="FF0000"/>
                <w:szCs w:val="20"/>
                <w:highlight w:val="yellow"/>
              </w:rPr>
              <w:fldChar w:fldCharType="end"/>
            </w:r>
            <w:r w:rsidRPr="00223ECD">
              <w:rPr>
                <w:color w:val="FF0000"/>
                <w:szCs w:val="20"/>
                <w:highlight w:val="yellow"/>
                <w:lang w:val="en-US"/>
              </w:rPr>
              <w:t xml:space="preserve"> à </w:t>
            </w:r>
            <w:r w:rsidRPr="00E202E0">
              <w:rPr>
                <w:rFonts w:cs="Arial"/>
                <w:color w:val="FF0000"/>
                <w:szCs w:val="20"/>
                <w:highlight w:val="yellow"/>
              </w:rPr>
              <w:fldChar w:fldCharType="begin"/>
            </w:r>
            <w:r w:rsidRPr="00223ECD">
              <w:rPr>
                <w:rFonts w:cs="Arial"/>
                <w:color w:val="FF0000"/>
                <w:szCs w:val="20"/>
                <w:highlight w:val="yellow"/>
                <w:lang w:val="en-US"/>
              </w:rPr>
              <w:instrText xml:space="preserve"> REF _Ref501033721 \r \h </w:instrText>
            </w:r>
            <w:r w:rsidR="00E202E0" w:rsidRPr="00223ECD">
              <w:rPr>
                <w:rFonts w:cs="Arial"/>
                <w:color w:val="FF0000"/>
                <w:szCs w:val="20"/>
                <w:highlight w:val="yellow"/>
                <w:lang w:val="en-US"/>
              </w:rPr>
              <w:instrText xml:space="preserve"> \* MERGEFORMAT </w:instrText>
            </w:r>
            <w:r w:rsidRPr="00E202E0">
              <w:rPr>
                <w:rFonts w:cs="Arial"/>
                <w:color w:val="FF0000"/>
                <w:szCs w:val="20"/>
                <w:highlight w:val="yellow"/>
              </w:rPr>
            </w:r>
            <w:r w:rsidRPr="00E202E0">
              <w:rPr>
                <w:rFonts w:cs="Arial"/>
                <w:color w:val="FF0000"/>
                <w:szCs w:val="20"/>
                <w:highlight w:val="yellow"/>
              </w:rPr>
              <w:fldChar w:fldCharType="separate"/>
            </w:r>
            <w:r w:rsidR="00223ECD">
              <w:rPr>
                <w:rFonts w:cs="Arial"/>
                <w:b/>
                <w:bCs/>
                <w:color w:val="FF0000"/>
                <w:szCs w:val="20"/>
                <w:highlight w:val="yellow"/>
                <w:lang w:val="en-US"/>
              </w:rPr>
              <w:t>Error! Reference source not found.</w:t>
            </w:r>
            <w:r w:rsidRPr="00E202E0">
              <w:rPr>
                <w:rFonts w:cs="Arial"/>
                <w:color w:val="FF0000"/>
                <w:szCs w:val="20"/>
                <w:highlight w:val="yellow"/>
              </w:rPr>
              <w:fldChar w:fldCharType="end"/>
            </w:r>
          </w:p>
        </w:tc>
        <w:tc>
          <w:tcPr>
            <w:tcW w:w="5196" w:type="dxa"/>
            <w:shd w:val="clear" w:color="auto" w:fill="auto"/>
          </w:tcPr>
          <w:p w14:paraId="0FA5B7D1" w14:textId="70ECB974" w:rsidR="009E2A3D" w:rsidRPr="00D409E9" w:rsidRDefault="001F77DA" w:rsidP="002068E4">
            <w:pPr>
              <w:rPr>
                <w:rFonts w:cs="Arial"/>
                <w:color w:val="FF0000"/>
                <w:szCs w:val="20"/>
                <w:highlight w:val="yellow"/>
              </w:rPr>
            </w:pPr>
            <w:r>
              <w:rPr>
                <w:color w:val="FF0000"/>
                <w:szCs w:val="20"/>
                <w:highlight w:val="yellow"/>
              </w:rPr>
              <w:t>Offre technique, y compris résumé opérationnel, solution, approche/méthodologie et calendrier proposés</w:t>
            </w:r>
          </w:p>
        </w:tc>
        <w:tc>
          <w:tcPr>
            <w:tcW w:w="2976" w:type="dxa"/>
            <w:shd w:val="clear" w:color="auto" w:fill="auto"/>
          </w:tcPr>
          <w:p w14:paraId="638976CF" w14:textId="046D4E71" w:rsidR="001F77DA" w:rsidRPr="00E202E0" w:rsidRDefault="00876D12" w:rsidP="001F77DA">
            <w:pPr>
              <w:rPr>
                <w:color w:val="FF0000"/>
                <w:highlight w:val="yellow"/>
              </w:rPr>
            </w:pPr>
            <w:r w:rsidRPr="00E202E0">
              <w:rPr>
                <w:color w:val="FF0000"/>
                <w:szCs w:val="20"/>
                <w:highlight w:val="yellow"/>
              </w:rPr>
              <w:t xml:space="preserve"> </w:t>
            </w:r>
            <w:sdt>
              <w:sdtPr>
                <w:rPr>
                  <w:rFonts w:cs="Arial"/>
                  <w:color w:val="FF0000"/>
                  <w:szCs w:val="20"/>
                  <w:highlight w:val="yellow"/>
                </w:rPr>
                <w:id w:val="-1261911951"/>
                <w14:checkbox>
                  <w14:checked w14:val="0"/>
                  <w14:checkedState w14:val="2612" w14:font="MS Gothic"/>
                  <w14:uncheckedState w14:val="2610" w14:font="MS Gothic"/>
                </w14:checkbox>
              </w:sdtPr>
              <w:sdtEndPr/>
              <w:sdtContent>
                <w:r w:rsidR="001F77DA" w:rsidRPr="00E202E0">
                  <w:rPr>
                    <w:rFonts w:ascii="MS Gothic" w:eastAsia="MS Gothic" w:hAnsi="MS Gothic" w:cs="Arial" w:hint="eastAsia"/>
                    <w:color w:val="FF0000"/>
                    <w:szCs w:val="20"/>
                    <w:highlight w:val="yellow"/>
                    <w:lang w:val="en-GB"/>
                  </w:rPr>
                  <w:t>☐</w:t>
                </w:r>
              </w:sdtContent>
            </w:sdt>
            <w:r w:rsidRPr="00E202E0">
              <w:rPr>
                <w:color w:val="FF0000"/>
              </w:rPr>
              <w:t xml:space="preserve"> </w:t>
            </w:r>
            <w:r w:rsidR="001F77DA" w:rsidRPr="00E202E0">
              <w:rPr>
                <w:color w:val="FF0000"/>
              </w:rPr>
              <w:t>Oui</w:t>
            </w:r>
            <w:r w:rsidRPr="00E202E0">
              <w:rPr>
                <w:color w:val="FF0000"/>
              </w:rPr>
              <w:t xml:space="preserve">     </w:t>
            </w:r>
            <w:sdt>
              <w:sdtPr>
                <w:rPr>
                  <w:rFonts w:cs="Arial"/>
                  <w:color w:val="FF0000"/>
                  <w:szCs w:val="20"/>
                  <w:highlight w:val="yellow"/>
                </w:rPr>
                <w:id w:val="584194333"/>
                <w14:checkbox>
                  <w14:checked w14:val="0"/>
                  <w14:checkedState w14:val="2612" w14:font="MS Gothic"/>
                  <w14:uncheckedState w14:val="2610" w14:font="MS Gothic"/>
                </w14:checkbox>
              </w:sdtPr>
              <w:sdtEndPr/>
              <w:sdtContent>
                <w:r w:rsidR="001F77DA" w:rsidRPr="00E202E0">
                  <w:rPr>
                    <w:rFonts w:ascii="MS Gothic" w:eastAsia="MS Gothic" w:hAnsi="MS Gothic" w:cs="Arial" w:hint="eastAsia"/>
                    <w:color w:val="FF0000"/>
                    <w:szCs w:val="20"/>
                    <w:highlight w:val="yellow"/>
                    <w:lang w:val="en-GB"/>
                  </w:rPr>
                  <w:t>☐</w:t>
                </w:r>
              </w:sdtContent>
            </w:sdt>
            <w:r w:rsidRPr="00E202E0">
              <w:rPr>
                <w:color w:val="FF0000"/>
              </w:rPr>
              <w:t xml:space="preserve"> </w:t>
            </w:r>
            <w:r w:rsidR="001F77DA" w:rsidRPr="00E202E0">
              <w:rPr>
                <w:color w:val="FF0000"/>
              </w:rPr>
              <w:t>Non</w:t>
            </w:r>
          </w:p>
        </w:tc>
      </w:tr>
      <w:permStart w:id="923019674" w:edGrp="everyone" w:colFirst="0" w:colLast="0"/>
      <w:permStart w:id="2144094175" w:edGrp="everyone" w:colFirst="1" w:colLast="1"/>
      <w:permStart w:id="735448715" w:edGrp="everyone" w:colFirst="2" w:colLast="2"/>
      <w:permEnd w:id="1816987817"/>
      <w:permEnd w:id="1975651271"/>
      <w:permEnd w:id="1635344445"/>
      <w:tr w:rsidR="001F77DA" w:rsidRPr="00F76183" w14:paraId="37D40456" w14:textId="77777777" w:rsidTr="00876D12">
        <w:tc>
          <w:tcPr>
            <w:tcW w:w="1184" w:type="dxa"/>
            <w:shd w:val="clear" w:color="auto" w:fill="auto"/>
          </w:tcPr>
          <w:p w14:paraId="2D3A76BE" w14:textId="528C30E2" w:rsidR="001F77DA" w:rsidRPr="00223ECD" w:rsidRDefault="009E2A3D" w:rsidP="00E202E0">
            <w:pPr>
              <w:rPr>
                <w:color w:val="FF0000"/>
                <w:highlight w:val="yellow"/>
                <w:lang w:val="en-US"/>
              </w:rPr>
            </w:pPr>
            <w:r w:rsidRPr="00E202E0">
              <w:rPr>
                <w:rFonts w:cs="Arial"/>
                <w:color w:val="FF0000"/>
                <w:szCs w:val="20"/>
                <w:highlight w:val="yellow"/>
              </w:rPr>
              <w:fldChar w:fldCharType="begin"/>
            </w:r>
            <w:r w:rsidRPr="00223ECD">
              <w:rPr>
                <w:color w:val="FF0000"/>
                <w:highlight w:val="yellow"/>
                <w:lang w:val="en-US"/>
              </w:rPr>
              <w:instrText xml:space="preserve"> REF _Ref501552837 \r \h </w:instrText>
            </w:r>
            <w:r w:rsidR="00E202E0" w:rsidRPr="00223ECD">
              <w:rPr>
                <w:rFonts w:cs="Arial"/>
                <w:color w:val="FF0000"/>
                <w:szCs w:val="20"/>
                <w:highlight w:val="yellow"/>
                <w:lang w:val="en-US"/>
              </w:rPr>
              <w:instrText xml:space="preserve"> \* MERGEFORMAT </w:instrText>
            </w:r>
            <w:r w:rsidRPr="00E202E0">
              <w:rPr>
                <w:rFonts w:cs="Arial"/>
                <w:color w:val="FF0000"/>
                <w:szCs w:val="20"/>
                <w:highlight w:val="yellow"/>
              </w:rPr>
            </w:r>
            <w:r w:rsidRPr="00E202E0">
              <w:rPr>
                <w:rFonts w:cs="Arial"/>
                <w:color w:val="FF0000"/>
                <w:szCs w:val="20"/>
                <w:highlight w:val="yellow"/>
              </w:rPr>
              <w:fldChar w:fldCharType="separate"/>
            </w:r>
            <w:r w:rsidR="00223ECD">
              <w:rPr>
                <w:rFonts w:cs="Arial"/>
                <w:b/>
                <w:bCs/>
                <w:color w:val="FF0000"/>
                <w:szCs w:val="20"/>
                <w:highlight w:val="yellow"/>
                <w:lang w:val="en-US"/>
              </w:rPr>
              <w:t>Error! Reference source not found.</w:t>
            </w:r>
            <w:r w:rsidRPr="00E202E0">
              <w:rPr>
                <w:rFonts w:cs="Arial"/>
                <w:color w:val="FF0000"/>
                <w:szCs w:val="20"/>
                <w:highlight w:val="yellow"/>
              </w:rPr>
              <w:fldChar w:fldCharType="end"/>
            </w:r>
          </w:p>
        </w:tc>
        <w:tc>
          <w:tcPr>
            <w:tcW w:w="5196" w:type="dxa"/>
            <w:shd w:val="clear" w:color="auto" w:fill="auto"/>
          </w:tcPr>
          <w:p w14:paraId="36EA1BA9" w14:textId="02AD98D3" w:rsidR="001F77DA" w:rsidRPr="00E202E0" w:rsidRDefault="001F77DA" w:rsidP="002068E4">
            <w:pPr>
              <w:rPr>
                <w:color w:val="FF0000"/>
                <w:highlight w:val="yellow"/>
              </w:rPr>
            </w:pPr>
            <w:r w:rsidRPr="00E202E0">
              <w:rPr>
                <w:bCs/>
                <w:color w:val="FF0000"/>
                <w:szCs w:val="20"/>
                <w:highlight w:val="yellow"/>
              </w:rPr>
              <w:t>Offre financière</w:t>
            </w:r>
          </w:p>
        </w:tc>
        <w:tc>
          <w:tcPr>
            <w:tcW w:w="2976" w:type="dxa"/>
            <w:shd w:val="clear" w:color="auto" w:fill="auto"/>
          </w:tcPr>
          <w:p w14:paraId="4E33E48E" w14:textId="715C4CF3" w:rsidR="001F77DA" w:rsidRPr="00E202E0" w:rsidRDefault="00876D12" w:rsidP="001F77DA">
            <w:pPr>
              <w:rPr>
                <w:color w:val="FF0000"/>
                <w:highlight w:val="yellow"/>
              </w:rPr>
            </w:pPr>
            <w:r w:rsidRPr="00E202E0">
              <w:rPr>
                <w:color w:val="FF0000"/>
                <w:szCs w:val="20"/>
                <w:highlight w:val="yellow"/>
              </w:rPr>
              <w:t xml:space="preserve"> </w:t>
            </w:r>
            <w:sdt>
              <w:sdtPr>
                <w:rPr>
                  <w:rFonts w:cs="Arial"/>
                  <w:color w:val="FF0000"/>
                  <w:szCs w:val="20"/>
                  <w:highlight w:val="yellow"/>
                </w:rPr>
                <w:id w:val="717858572"/>
                <w14:checkbox>
                  <w14:checked w14:val="0"/>
                  <w14:checkedState w14:val="2612" w14:font="MS Gothic"/>
                  <w14:uncheckedState w14:val="2610" w14:font="MS Gothic"/>
                </w14:checkbox>
              </w:sdtPr>
              <w:sdtEndPr/>
              <w:sdtContent>
                <w:r w:rsidR="001F77DA" w:rsidRPr="00E202E0">
                  <w:rPr>
                    <w:rFonts w:ascii="MS Gothic" w:eastAsia="MS Gothic" w:hAnsi="MS Gothic" w:cs="Arial" w:hint="eastAsia"/>
                    <w:color w:val="FF0000"/>
                    <w:szCs w:val="20"/>
                    <w:highlight w:val="yellow"/>
                    <w:lang w:val="en-GB"/>
                  </w:rPr>
                  <w:t>☐</w:t>
                </w:r>
              </w:sdtContent>
            </w:sdt>
            <w:r w:rsidRPr="00E202E0">
              <w:rPr>
                <w:color w:val="FF0000"/>
              </w:rPr>
              <w:t xml:space="preserve"> </w:t>
            </w:r>
            <w:r w:rsidR="001F77DA" w:rsidRPr="00E202E0">
              <w:rPr>
                <w:color w:val="FF0000"/>
              </w:rPr>
              <w:t>Oui</w:t>
            </w:r>
            <w:r w:rsidRPr="00E202E0">
              <w:rPr>
                <w:color w:val="FF0000"/>
              </w:rPr>
              <w:t xml:space="preserve">     </w:t>
            </w:r>
            <w:sdt>
              <w:sdtPr>
                <w:rPr>
                  <w:rFonts w:cs="Arial"/>
                  <w:color w:val="FF0000"/>
                  <w:szCs w:val="20"/>
                  <w:highlight w:val="yellow"/>
                </w:rPr>
                <w:id w:val="-842002464"/>
                <w14:checkbox>
                  <w14:checked w14:val="0"/>
                  <w14:checkedState w14:val="2612" w14:font="MS Gothic"/>
                  <w14:uncheckedState w14:val="2610" w14:font="MS Gothic"/>
                </w14:checkbox>
              </w:sdtPr>
              <w:sdtEndPr/>
              <w:sdtContent>
                <w:r w:rsidR="001F77DA" w:rsidRPr="00E202E0">
                  <w:rPr>
                    <w:rFonts w:ascii="MS Gothic" w:eastAsia="MS Gothic" w:hAnsi="MS Gothic" w:cs="Arial" w:hint="eastAsia"/>
                    <w:color w:val="FF0000"/>
                    <w:szCs w:val="20"/>
                    <w:highlight w:val="yellow"/>
                    <w:lang w:val="en-GB"/>
                  </w:rPr>
                  <w:t>☐</w:t>
                </w:r>
              </w:sdtContent>
            </w:sdt>
            <w:r w:rsidRPr="00E202E0">
              <w:rPr>
                <w:color w:val="FF0000"/>
              </w:rPr>
              <w:t xml:space="preserve"> </w:t>
            </w:r>
            <w:r w:rsidR="001F77DA" w:rsidRPr="00E202E0">
              <w:rPr>
                <w:color w:val="FF0000"/>
              </w:rPr>
              <w:t>Non</w:t>
            </w:r>
          </w:p>
        </w:tc>
      </w:tr>
      <w:tr w:rsidR="001F77DA" w:rsidRPr="00F76183" w14:paraId="3F45F21E" w14:textId="77777777" w:rsidTr="00876D12">
        <w:tc>
          <w:tcPr>
            <w:tcW w:w="1184" w:type="dxa"/>
            <w:shd w:val="clear" w:color="auto" w:fill="auto"/>
          </w:tcPr>
          <w:p w14:paraId="5BB72E88" w14:textId="77777777" w:rsidR="001F77DA" w:rsidRPr="00A112BC" w:rsidRDefault="001F77DA" w:rsidP="001F77DA">
            <w:pPr>
              <w:rPr>
                <w:highlight w:val="yellow"/>
                <w:lang w:val="en-GB"/>
              </w:rPr>
            </w:pPr>
            <w:permStart w:id="604461569" w:edGrp="everyone" w:colFirst="0" w:colLast="0"/>
            <w:permStart w:id="695487016" w:edGrp="everyone" w:colFirst="1" w:colLast="1"/>
            <w:permStart w:id="1565525307" w:edGrp="everyone" w:colFirst="2" w:colLast="2"/>
            <w:permEnd w:id="923019674"/>
            <w:permEnd w:id="2144094175"/>
            <w:permEnd w:id="735448715"/>
          </w:p>
        </w:tc>
        <w:tc>
          <w:tcPr>
            <w:tcW w:w="5196" w:type="dxa"/>
            <w:shd w:val="clear" w:color="auto" w:fill="auto"/>
          </w:tcPr>
          <w:p w14:paraId="1D8108B3" w14:textId="77777777" w:rsidR="001F77DA" w:rsidRPr="00A112BC" w:rsidRDefault="001F77DA" w:rsidP="001F77DA">
            <w:pPr>
              <w:rPr>
                <w:highlight w:val="yellow"/>
                <w:lang w:val="en-GB"/>
              </w:rPr>
            </w:pPr>
          </w:p>
        </w:tc>
        <w:tc>
          <w:tcPr>
            <w:tcW w:w="2976" w:type="dxa"/>
            <w:shd w:val="clear" w:color="auto" w:fill="auto"/>
          </w:tcPr>
          <w:p w14:paraId="7A378714" w14:textId="28053B72" w:rsidR="001F77DA" w:rsidRPr="00A112BC" w:rsidRDefault="00876D12" w:rsidP="001F77DA">
            <w:pPr>
              <w:rPr>
                <w:highlight w:val="yellow"/>
              </w:rPr>
            </w:pPr>
            <w:r>
              <w:rPr>
                <w:szCs w:val="20"/>
                <w:highlight w:val="yellow"/>
              </w:rPr>
              <w:t xml:space="preserve"> </w:t>
            </w:r>
            <w:sdt>
              <w:sdtPr>
                <w:rPr>
                  <w:rFonts w:cs="Arial"/>
                  <w:szCs w:val="20"/>
                  <w:highlight w:val="yellow"/>
                </w:rPr>
                <w:id w:val="-1013835060"/>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highlight w:val="yellow"/>
                    <w:lang w:val="en-GB"/>
                  </w:rPr>
                  <w:t>☐</w:t>
                </w:r>
              </w:sdtContent>
            </w:sdt>
            <w:r>
              <w:t xml:space="preserve"> </w:t>
            </w:r>
            <w:r w:rsidR="001F77DA">
              <w:t>Oui</w:t>
            </w:r>
            <w:r>
              <w:t xml:space="preserve">     </w:t>
            </w:r>
            <w:sdt>
              <w:sdtPr>
                <w:rPr>
                  <w:rFonts w:cs="Arial"/>
                  <w:szCs w:val="20"/>
                  <w:highlight w:val="yellow"/>
                </w:rPr>
                <w:id w:val="1657419008"/>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highlight w:val="yellow"/>
                    <w:lang w:val="en-GB"/>
                  </w:rPr>
                  <w:t>☐</w:t>
                </w:r>
              </w:sdtContent>
            </w:sdt>
            <w:r>
              <w:t xml:space="preserve"> </w:t>
            </w:r>
            <w:r w:rsidR="001F77DA">
              <w:t>Non</w:t>
            </w:r>
          </w:p>
        </w:tc>
      </w:tr>
      <w:tr w:rsidR="001F77DA" w:rsidRPr="00F76183" w14:paraId="5E2617E3" w14:textId="77777777" w:rsidTr="00876D12">
        <w:tc>
          <w:tcPr>
            <w:tcW w:w="1184" w:type="dxa"/>
            <w:shd w:val="clear" w:color="auto" w:fill="auto"/>
          </w:tcPr>
          <w:p w14:paraId="79663971" w14:textId="77777777" w:rsidR="001F77DA" w:rsidRPr="00F76183" w:rsidRDefault="001F77DA" w:rsidP="001F77DA">
            <w:pPr>
              <w:rPr>
                <w:rFonts w:cs="Arial"/>
                <w:szCs w:val="20"/>
                <w:lang w:val="en-GB"/>
              </w:rPr>
            </w:pPr>
            <w:permStart w:id="1739654029" w:edGrp="everyone" w:colFirst="0" w:colLast="0"/>
            <w:permStart w:id="2049330520" w:edGrp="everyone" w:colFirst="1" w:colLast="1"/>
            <w:permStart w:id="413682840" w:edGrp="everyone" w:colFirst="2" w:colLast="2"/>
            <w:permEnd w:id="604461569"/>
            <w:permEnd w:id="695487016"/>
            <w:permEnd w:id="1565525307"/>
          </w:p>
        </w:tc>
        <w:tc>
          <w:tcPr>
            <w:tcW w:w="5196" w:type="dxa"/>
            <w:shd w:val="clear" w:color="auto" w:fill="auto"/>
          </w:tcPr>
          <w:p w14:paraId="61B6AE5E" w14:textId="77777777" w:rsidR="001F77DA" w:rsidRPr="00F76183" w:rsidRDefault="001F77DA" w:rsidP="001F77DA">
            <w:pPr>
              <w:rPr>
                <w:rFonts w:cs="Arial"/>
                <w:szCs w:val="20"/>
                <w:lang w:val="en-GB"/>
              </w:rPr>
            </w:pPr>
          </w:p>
        </w:tc>
        <w:tc>
          <w:tcPr>
            <w:tcW w:w="2976" w:type="dxa"/>
            <w:shd w:val="clear" w:color="auto" w:fill="auto"/>
          </w:tcPr>
          <w:p w14:paraId="384C31FA" w14:textId="6308BA33" w:rsidR="001F77DA" w:rsidRPr="00F76183" w:rsidRDefault="00876D12" w:rsidP="001F77DA">
            <w:pPr>
              <w:rPr>
                <w:rFonts w:cs="Arial"/>
                <w:szCs w:val="20"/>
              </w:rPr>
            </w:pPr>
            <w:r>
              <w:t xml:space="preserve"> </w:t>
            </w:r>
            <w:sdt>
              <w:sdtPr>
                <w:rPr>
                  <w:rFonts w:cs="Arial"/>
                  <w:szCs w:val="20"/>
                </w:rPr>
                <w:id w:val="-669872321"/>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Oui</w:t>
            </w:r>
            <w:r>
              <w:t xml:space="preserve">     </w:t>
            </w:r>
            <w:sdt>
              <w:sdtPr>
                <w:rPr>
                  <w:rFonts w:cs="Arial"/>
                  <w:szCs w:val="20"/>
                </w:rPr>
                <w:id w:val="-939060459"/>
                <w14:checkbox>
                  <w14:checked w14:val="0"/>
                  <w14:checkedState w14:val="2612" w14:font="MS Gothic"/>
                  <w14:uncheckedState w14:val="2610" w14:font="MS Gothic"/>
                </w14:checkbox>
              </w:sdtPr>
              <w:sdtEndPr/>
              <w:sdtContent>
                <w:r w:rsidR="001F77DA" w:rsidRPr="00F76183">
                  <w:rPr>
                    <w:rFonts w:ascii="MS Gothic" w:eastAsia="MS Gothic" w:hAnsi="MS Gothic" w:cs="Arial" w:hint="eastAsia"/>
                    <w:szCs w:val="20"/>
                    <w:lang w:val="en-GB"/>
                  </w:rPr>
                  <w:t>☐</w:t>
                </w:r>
              </w:sdtContent>
            </w:sdt>
            <w:r>
              <w:t xml:space="preserve"> </w:t>
            </w:r>
            <w:r w:rsidR="001F77DA">
              <w:t>Non</w:t>
            </w:r>
          </w:p>
        </w:tc>
      </w:tr>
      <w:permEnd w:id="1739654029"/>
      <w:permEnd w:id="2049330520"/>
      <w:permEnd w:id="413682840"/>
    </w:tbl>
    <w:p w14:paraId="749028B3" w14:textId="77777777" w:rsidR="003466D0" w:rsidRDefault="003466D0" w:rsidP="00A112BC">
      <w:pPr>
        <w:pStyle w:val="Corpsdetexte"/>
        <w:spacing w:after="0"/>
        <w:rPr>
          <w:rFonts w:ascii="Arial" w:hAnsi="Arial" w:cs="Arial"/>
          <w:b/>
          <w:bCs/>
          <w:sz w:val="18"/>
          <w:szCs w:val="18"/>
        </w:rPr>
      </w:pPr>
    </w:p>
    <w:p w14:paraId="59763EFB" w14:textId="77777777" w:rsidR="003466D0" w:rsidRDefault="003466D0" w:rsidP="00A112BC">
      <w:pPr>
        <w:pStyle w:val="Corpsdetexte"/>
        <w:spacing w:after="0"/>
        <w:rPr>
          <w:rFonts w:ascii="Arial" w:hAnsi="Arial" w:cs="Arial"/>
          <w:b/>
          <w:bCs/>
          <w:sz w:val="18"/>
          <w:szCs w:val="18"/>
        </w:rPr>
      </w:pPr>
    </w:p>
    <w:p w14:paraId="285B0903" w14:textId="77777777" w:rsidR="003466D0" w:rsidRDefault="003466D0" w:rsidP="00A112BC">
      <w:pPr>
        <w:pStyle w:val="Corpsdetexte"/>
        <w:spacing w:after="0"/>
        <w:rPr>
          <w:rFonts w:ascii="Arial" w:hAnsi="Arial" w:cs="Arial"/>
          <w:b/>
          <w:bCs/>
          <w:sz w:val="18"/>
          <w:szCs w:val="18"/>
        </w:rPr>
      </w:pPr>
    </w:p>
    <w:p w14:paraId="47758C29" w14:textId="77777777" w:rsidR="003466D0" w:rsidRDefault="003466D0" w:rsidP="00A112BC">
      <w:pPr>
        <w:pStyle w:val="Corpsdetexte"/>
        <w:spacing w:after="0"/>
        <w:rPr>
          <w:rFonts w:ascii="Arial" w:hAnsi="Arial" w:cs="Arial"/>
          <w:b/>
          <w:bCs/>
          <w:sz w:val="18"/>
          <w:szCs w:val="18"/>
        </w:rPr>
      </w:pPr>
    </w:p>
    <w:p w14:paraId="038ED318" w14:textId="77777777" w:rsidR="003466D0" w:rsidRDefault="003466D0" w:rsidP="00A112BC">
      <w:pPr>
        <w:pStyle w:val="Corpsdetexte"/>
        <w:spacing w:after="0"/>
        <w:rPr>
          <w:rFonts w:ascii="Arial" w:hAnsi="Arial" w:cs="Arial"/>
          <w:b/>
          <w:bCs/>
          <w:sz w:val="18"/>
          <w:szCs w:val="18"/>
        </w:rPr>
      </w:pPr>
    </w:p>
    <w:p w14:paraId="0D7F59D6" w14:textId="77777777" w:rsidR="00280E07" w:rsidRDefault="00280E07">
      <w:pPr>
        <w:pStyle w:val="Corpsdetexte"/>
        <w:spacing w:after="0"/>
        <w:rPr>
          <w:rFonts w:ascii="Arial" w:hAnsi="Arial" w:cs="Arial"/>
          <w:b/>
          <w:bCs/>
          <w:sz w:val="18"/>
          <w:szCs w:val="18"/>
        </w:rPr>
      </w:pPr>
    </w:p>
    <w:p w14:paraId="69A6193E" w14:textId="77777777" w:rsidR="00280E07" w:rsidRDefault="00280E07">
      <w:pPr>
        <w:pStyle w:val="Corpsdetexte"/>
        <w:spacing w:after="0"/>
        <w:rPr>
          <w:rFonts w:ascii="Arial" w:hAnsi="Arial" w:cs="Arial"/>
          <w:b/>
          <w:bCs/>
          <w:sz w:val="18"/>
          <w:szCs w:val="18"/>
        </w:rPr>
      </w:pPr>
    </w:p>
    <w:p w14:paraId="242349B3" w14:textId="77777777" w:rsidR="00280E07" w:rsidRDefault="00280E07">
      <w:pPr>
        <w:pStyle w:val="Corpsdetexte"/>
        <w:spacing w:after="0"/>
        <w:rPr>
          <w:rFonts w:ascii="Arial" w:hAnsi="Arial" w:cs="Arial"/>
          <w:b/>
          <w:bCs/>
          <w:sz w:val="18"/>
          <w:szCs w:val="18"/>
        </w:rPr>
      </w:pPr>
    </w:p>
    <w:p w14:paraId="78CF1A43" w14:textId="77777777" w:rsidR="00280E07" w:rsidRDefault="00280E07">
      <w:pPr>
        <w:pStyle w:val="Corpsdetexte"/>
        <w:spacing w:after="0"/>
        <w:rPr>
          <w:rFonts w:ascii="Arial" w:hAnsi="Arial" w:cs="Arial"/>
          <w:b/>
          <w:bCs/>
          <w:sz w:val="18"/>
          <w:szCs w:val="18"/>
        </w:rPr>
      </w:pPr>
    </w:p>
    <w:p w14:paraId="3DD74F4E" w14:textId="77777777" w:rsidR="00AC5064" w:rsidRDefault="00AC5064">
      <w:pPr>
        <w:pStyle w:val="Corpsdetexte"/>
        <w:spacing w:after="0"/>
        <w:rPr>
          <w:rFonts w:ascii="Arial" w:hAnsi="Arial"/>
          <w:b/>
          <w:bCs/>
          <w:sz w:val="18"/>
          <w:szCs w:val="18"/>
        </w:rPr>
      </w:pPr>
    </w:p>
    <w:p w14:paraId="0AEE03A1" w14:textId="77777777" w:rsidR="00AC5064" w:rsidRDefault="00AC5064">
      <w:pPr>
        <w:pStyle w:val="Corpsdetexte"/>
        <w:spacing w:after="0"/>
        <w:rPr>
          <w:rFonts w:ascii="Arial" w:hAnsi="Arial"/>
          <w:b/>
          <w:bCs/>
          <w:sz w:val="18"/>
          <w:szCs w:val="18"/>
        </w:rPr>
      </w:pPr>
    </w:p>
    <w:p w14:paraId="2498356A" w14:textId="77777777" w:rsidR="00AC5064" w:rsidRDefault="00AC5064">
      <w:pPr>
        <w:pStyle w:val="Corpsdetexte"/>
        <w:spacing w:after="0"/>
        <w:rPr>
          <w:rFonts w:ascii="Arial" w:hAnsi="Arial"/>
          <w:b/>
          <w:bCs/>
          <w:sz w:val="18"/>
          <w:szCs w:val="18"/>
        </w:rPr>
      </w:pPr>
    </w:p>
    <w:p w14:paraId="1944FD2A" w14:textId="23684189" w:rsidR="006A5B02" w:rsidRDefault="006A5B02">
      <w:pPr>
        <w:pStyle w:val="Corpsdetexte"/>
        <w:spacing w:after="0"/>
        <w:rPr>
          <w:rFonts w:ascii="Arial" w:hAnsi="Arial" w:cs="Arial"/>
          <w:b/>
          <w:bCs/>
          <w:sz w:val="18"/>
          <w:szCs w:val="18"/>
        </w:rPr>
      </w:pPr>
      <w:r>
        <w:rPr>
          <w:rFonts w:ascii="Arial" w:hAnsi="Arial"/>
          <w:b/>
          <w:bCs/>
          <w:sz w:val="18"/>
          <w:szCs w:val="18"/>
        </w:rPr>
        <w:t xml:space="preserve">L’offre ci-jointe est valable </w:t>
      </w:r>
      <w:permStart w:id="1516797508" w:edGrp="everyone"/>
      <w:r>
        <w:rPr>
          <w:rFonts w:ascii="Arial" w:hAnsi="Arial"/>
          <w:b/>
          <w:bCs/>
          <w:sz w:val="18"/>
          <w:szCs w:val="18"/>
          <w:u w:val="single"/>
        </w:rPr>
        <w:t>_____________</w:t>
      </w:r>
      <w:r>
        <w:rPr>
          <w:rFonts w:ascii="Arial" w:hAnsi="Arial"/>
          <w:b/>
          <w:bCs/>
          <w:sz w:val="18"/>
          <w:szCs w:val="18"/>
        </w:rPr>
        <w:t xml:space="preserve"> </w:t>
      </w:r>
      <w:permEnd w:id="1516797508"/>
      <w:r>
        <w:rPr>
          <w:rFonts w:ascii="Arial" w:hAnsi="Arial"/>
          <w:b/>
          <w:bCs/>
          <w:sz w:val="18"/>
          <w:szCs w:val="18"/>
        </w:rPr>
        <w:t>jours à compter de la date figurant sur le présent formulaire</w:t>
      </w:r>
      <w:r>
        <w:rPr>
          <w:rFonts w:ascii="Arial" w:hAnsi="Arial"/>
          <w:sz w:val="18"/>
          <w:szCs w:val="18"/>
        </w:rPr>
        <w:t xml:space="preserve"> (voir section </w:t>
      </w:r>
      <w:r w:rsidR="00186451" w:rsidRPr="00D07547">
        <w:rPr>
          <w:rFonts w:ascii="Arial" w:hAnsi="Arial" w:cs="Arial"/>
          <w:sz w:val="18"/>
          <w:szCs w:val="18"/>
        </w:rPr>
        <w:fldChar w:fldCharType="begin"/>
      </w:r>
      <w:r w:rsidR="00186451" w:rsidRPr="00D07547">
        <w:rPr>
          <w:rFonts w:ascii="Arial" w:hAnsi="Arial" w:cs="Arial"/>
          <w:sz w:val="18"/>
          <w:szCs w:val="18"/>
        </w:rPr>
        <w:instrText xml:space="preserve"> REF _Ref490146696 \r \h </w:instrText>
      </w:r>
      <w:r w:rsidR="00186451">
        <w:rPr>
          <w:rFonts w:ascii="Arial" w:hAnsi="Arial" w:cs="Arial"/>
          <w:sz w:val="18"/>
          <w:szCs w:val="18"/>
        </w:rPr>
        <w:instrText xml:space="preserve"> \* MERGEFORMAT </w:instrText>
      </w:r>
      <w:r w:rsidR="00186451" w:rsidRPr="00D07547">
        <w:rPr>
          <w:rFonts w:ascii="Arial" w:hAnsi="Arial" w:cs="Arial"/>
          <w:sz w:val="18"/>
          <w:szCs w:val="18"/>
        </w:rPr>
      </w:r>
      <w:r w:rsidR="00186451" w:rsidRPr="00D07547">
        <w:rPr>
          <w:rFonts w:ascii="Arial" w:hAnsi="Arial" w:cs="Arial"/>
          <w:sz w:val="18"/>
          <w:szCs w:val="18"/>
        </w:rPr>
        <w:fldChar w:fldCharType="separate"/>
      </w:r>
      <w:r w:rsidR="00223ECD">
        <w:rPr>
          <w:rFonts w:ascii="Arial" w:hAnsi="Arial" w:cs="Arial"/>
          <w:sz w:val="18"/>
          <w:szCs w:val="18"/>
        </w:rPr>
        <w:t>4.8</w:t>
      </w:r>
      <w:r w:rsidR="00186451" w:rsidRPr="00D07547">
        <w:rPr>
          <w:rFonts w:ascii="Arial" w:hAnsi="Arial" w:cs="Arial"/>
          <w:sz w:val="18"/>
          <w:szCs w:val="18"/>
        </w:rPr>
        <w:fldChar w:fldCharType="end"/>
      </w:r>
      <w:r>
        <w:rPr>
          <w:rFonts w:ascii="Arial" w:hAnsi="Arial"/>
          <w:sz w:val="18"/>
          <w:szCs w:val="18"/>
        </w:rPr>
        <w:t>)</w:t>
      </w:r>
      <w:r>
        <w:rPr>
          <w:rFonts w:ascii="Arial" w:hAnsi="Arial"/>
          <w:b/>
          <w:bCs/>
          <w:sz w:val="18"/>
          <w:szCs w:val="18"/>
        </w:rPr>
        <w:t>.</w:t>
      </w:r>
    </w:p>
    <w:p w14:paraId="06B0E5A4" w14:textId="77777777" w:rsidR="006A5B02" w:rsidRPr="00BA676D" w:rsidRDefault="006A5B02" w:rsidP="00A112BC">
      <w:pPr>
        <w:spacing w:before="60" w:after="60"/>
        <w:rPr>
          <w:sz w:val="18"/>
        </w:rPr>
      </w:pPr>
    </w:p>
    <w:p w14:paraId="7FE694D9" w14:textId="332BB500" w:rsidR="006A5B02" w:rsidRPr="001307E0" w:rsidRDefault="00B11424" w:rsidP="00B11424">
      <w:pPr>
        <w:spacing w:before="60" w:after="60"/>
        <w:rPr>
          <w:rFonts w:cs="Arial"/>
          <w:sz w:val="18"/>
          <w:szCs w:val="18"/>
        </w:rPr>
      </w:pPr>
      <w:r>
        <w:rPr>
          <w:sz w:val="18"/>
          <w:szCs w:val="18"/>
        </w:rPr>
        <w:t>Convenu et accepté</w:t>
      </w:r>
      <w:permStart w:id="2010081293" w:edGrp="everyone"/>
      <w:r>
        <w:rPr>
          <w:sz w:val="18"/>
          <w:szCs w:val="18"/>
        </w:rPr>
        <w:t xml:space="preserve">, en (…..) exemplaires originaux </w:t>
      </w:r>
      <w:permEnd w:id="2010081293"/>
      <w:r>
        <w:rPr>
          <w:sz w:val="18"/>
          <w:szCs w:val="18"/>
        </w:rPr>
        <w:t xml:space="preserve">le </w:t>
      </w:r>
      <w:permStart w:id="1764705140" w:edGrp="everyone"/>
      <w:r>
        <w:rPr>
          <w:b/>
          <w:bCs/>
          <w:sz w:val="18"/>
          <w:szCs w:val="18"/>
          <w:u w:val="single"/>
        </w:rPr>
        <w:t>_____________</w:t>
      </w:r>
      <w:r w:rsidR="00876D12">
        <w:rPr>
          <w:b/>
          <w:bCs/>
          <w:sz w:val="18"/>
          <w:szCs w:val="18"/>
          <w:u w:val="single"/>
        </w:rPr>
        <w:t>.</w:t>
      </w:r>
      <w:permEnd w:id="1764705140"/>
    </w:p>
    <w:p w14:paraId="4DC9656E" w14:textId="77777777" w:rsidR="006A5B02" w:rsidRPr="00BA676D" w:rsidRDefault="006A5B02" w:rsidP="006A5B02">
      <w:pPr>
        <w:rPr>
          <w:sz w:val="2"/>
          <w:szCs w:val="2"/>
        </w:rPr>
      </w:pPr>
    </w:p>
    <w:p w14:paraId="424509B9" w14:textId="77777777" w:rsidR="006A5B02" w:rsidRPr="00BA676D" w:rsidRDefault="006A5B02" w:rsidP="006A5B02">
      <w:pPr>
        <w:pStyle w:val="En-tte"/>
        <w:rPr>
          <w:rFonts w:cs="Arial"/>
          <w:szCs w:val="20"/>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3466D0" w:rsidRPr="001307E0" w14:paraId="7B0C2673" w14:textId="77777777" w:rsidTr="00A112BC">
        <w:tc>
          <w:tcPr>
            <w:tcW w:w="2303" w:type="dxa"/>
            <w:vAlign w:val="center"/>
          </w:tcPr>
          <w:p w14:paraId="6D92D319" w14:textId="245E7A82" w:rsidR="003466D0" w:rsidRPr="00A112BC" w:rsidRDefault="003466D0" w:rsidP="00A112BC">
            <w:pPr>
              <w:spacing w:before="60"/>
              <w:ind w:left="57"/>
              <w:jc w:val="left"/>
              <w:rPr>
                <w:rFonts w:asciiTheme="minorBidi" w:hAnsiTheme="minorBidi"/>
                <w:b/>
                <w:sz w:val="16"/>
              </w:rPr>
            </w:pPr>
            <w:permStart w:id="1096486216" w:edGrp="everyone" w:colFirst="1" w:colLast="1"/>
            <w:r>
              <w:rPr>
                <w:rFonts w:asciiTheme="minorBidi" w:hAnsiTheme="minorBidi"/>
                <w:b/>
                <w:sz w:val="16"/>
              </w:rPr>
              <w:t>Nom de l’entité</w:t>
            </w:r>
            <w:r w:rsidR="00E202E0">
              <w:rPr>
                <w:rFonts w:asciiTheme="minorBidi" w:hAnsiTheme="minorBidi"/>
                <w:b/>
                <w:sz w:val="16"/>
              </w:rPr>
              <w:t> :</w:t>
            </w:r>
          </w:p>
        </w:tc>
        <w:tc>
          <w:tcPr>
            <w:tcW w:w="7371" w:type="dxa"/>
            <w:vAlign w:val="bottom"/>
          </w:tcPr>
          <w:p w14:paraId="34B95E91" w14:textId="77777777" w:rsidR="003466D0" w:rsidRPr="00A112BC" w:rsidRDefault="003466D0" w:rsidP="00A112BC">
            <w:pPr>
              <w:spacing w:before="120"/>
              <w:ind w:left="57"/>
              <w:jc w:val="left"/>
              <w:rPr>
                <w:rFonts w:asciiTheme="minorBidi" w:hAnsiTheme="minorBidi"/>
                <w:sz w:val="16"/>
              </w:rPr>
            </w:pPr>
          </w:p>
          <w:p w14:paraId="466DBD83" w14:textId="1384267E" w:rsidR="003466D0" w:rsidRPr="00A112BC" w:rsidRDefault="003466D0" w:rsidP="00A112BC">
            <w:pPr>
              <w:spacing w:before="120"/>
              <w:ind w:left="57"/>
              <w:jc w:val="left"/>
              <w:rPr>
                <w:rFonts w:asciiTheme="minorBidi" w:hAnsiTheme="minorBidi"/>
                <w:sz w:val="16"/>
              </w:rPr>
            </w:pPr>
            <w:r>
              <w:rPr>
                <w:rFonts w:asciiTheme="minorBidi" w:hAnsiTheme="minorBidi"/>
                <w:sz w:val="16"/>
                <w:szCs w:val="16"/>
              </w:rPr>
              <w:t>…………………………………………………………………………………………………</w:t>
            </w:r>
          </w:p>
        </w:tc>
      </w:tr>
      <w:tr w:rsidR="003466D0" w:rsidRPr="001307E0" w14:paraId="24931287" w14:textId="77777777" w:rsidTr="00A112BC">
        <w:trPr>
          <w:trHeight w:val="595"/>
        </w:trPr>
        <w:tc>
          <w:tcPr>
            <w:tcW w:w="2303" w:type="dxa"/>
            <w:vAlign w:val="center"/>
          </w:tcPr>
          <w:p w14:paraId="1C2BFE25" w14:textId="7DFA9C74" w:rsidR="003466D0" w:rsidRPr="00A112BC" w:rsidRDefault="003466D0" w:rsidP="00A112BC">
            <w:pPr>
              <w:spacing w:before="60"/>
              <w:ind w:left="57"/>
              <w:jc w:val="left"/>
              <w:rPr>
                <w:rFonts w:asciiTheme="minorBidi" w:hAnsiTheme="minorBidi"/>
                <w:b/>
                <w:sz w:val="16"/>
              </w:rPr>
            </w:pPr>
            <w:permStart w:id="2120091354" w:edGrp="everyone" w:colFirst="1" w:colLast="1"/>
            <w:permEnd w:id="1096486216"/>
            <w:r>
              <w:rPr>
                <w:rFonts w:asciiTheme="minorBidi" w:hAnsiTheme="minorBidi"/>
                <w:b/>
                <w:sz w:val="16"/>
              </w:rPr>
              <w:t>Adresse</w:t>
            </w:r>
            <w:r w:rsidR="00E202E0">
              <w:rPr>
                <w:rFonts w:asciiTheme="minorBidi" w:hAnsiTheme="minorBidi"/>
                <w:b/>
                <w:sz w:val="16"/>
              </w:rPr>
              <w:t> :</w:t>
            </w:r>
          </w:p>
        </w:tc>
        <w:tc>
          <w:tcPr>
            <w:tcW w:w="7371" w:type="dxa"/>
            <w:vAlign w:val="bottom"/>
          </w:tcPr>
          <w:p w14:paraId="5EC1885D" w14:textId="632CB808" w:rsidR="003466D0" w:rsidRDefault="003466D0" w:rsidP="008C25C4">
            <w:pPr>
              <w:spacing w:before="120"/>
              <w:ind w:left="57"/>
              <w:jc w:val="left"/>
              <w:rPr>
                <w:rFonts w:asciiTheme="minorBidi" w:hAnsiTheme="minorBidi" w:cstheme="minorBidi"/>
                <w:sz w:val="16"/>
                <w:szCs w:val="16"/>
              </w:rPr>
            </w:pPr>
          </w:p>
          <w:p w14:paraId="41993718" w14:textId="77777777" w:rsidR="003466D0" w:rsidRDefault="003466D0" w:rsidP="008C25C4">
            <w:pPr>
              <w:spacing w:before="120"/>
              <w:ind w:left="57"/>
              <w:jc w:val="left"/>
              <w:rPr>
                <w:rFonts w:asciiTheme="minorBidi" w:hAnsiTheme="minorBidi" w:cstheme="minorBidi"/>
                <w:sz w:val="16"/>
                <w:szCs w:val="16"/>
              </w:rPr>
            </w:pPr>
            <w:r>
              <w:rPr>
                <w:rFonts w:asciiTheme="minorBidi" w:hAnsiTheme="minorBidi"/>
                <w:sz w:val="16"/>
                <w:szCs w:val="16"/>
              </w:rPr>
              <w:t>…………………………………………………………………………………………………</w:t>
            </w:r>
          </w:p>
          <w:p w14:paraId="2DE36F5C" w14:textId="77777777" w:rsidR="003466D0" w:rsidRDefault="003466D0" w:rsidP="008C25C4">
            <w:pPr>
              <w:spacing w:before="120"/>
              <w:ind w:left="57"/>
              <w:jc w:val="left"/>
              <w:rPr>
                <w:rFonts w:asciiTheme="minorBidi" w:hAnsiTheme="minorBidi" w:cstheme="minorBidi"/>
                <w:sz w:val="16"/>
                <w:szCs w:val="16"/>
              </w:rPr>
            </w:pPr>
            <w:r>
              <w:rPr>
                <w:rFonts w:asciiTheme="minorBidi" w:hAnsiTheme="minorBidi"/>
                <w:sz w:val="16"/>
                <w:szCs w:val="16"/>
              </w:rPr>
              <w:t>…………………………………………………………………………………………………</w:t>
            </w:r>
          </w:p>
          <w:p w14:paraId="0933D585" w14:textId="77777777" w:rsidR="003466D0" w:rsidRPr="00A112BC" w:rsidRDefault="003466D0" w:rsidP="00A112BC">
            <w:pPr>
              <w:spacing w:before="120"/>
              <w:ind w:left="57"/>
              <w:jc w:val="left"/>
              <w:rPr>
                <w:rFonts w:asciiTheme="minorBidi" w:hAnsiTheme="minorBidi"/>
                <w:sz w:val="16"/>
              </w:rPr>
            </w:pPr>
            <w:r>
              <w:rPr>
                <w:rFonts w:asciiTheme="minorBidi" w:hAnsiTheme="minorBidi"/>
                <w:sz w:val="16"/>
                <w:szCs w:val="16"/>
              </w:rPr>
              <w:t>…………………………………………………………………………………………………</w:t>
            </w:r>
          </w:p>
        </w:tc>
      </w:tr>
      <w:tr w:rsidR="003466D0" w:rsidRPr="001307E0" w14:paraId="6D25AC25" w14:textId="77777777" w:rsidTr="00A112BC">
        <w:tc>
          <w:tcPr>
            <w:tcW w:w="2303" w:type="dxa"/>
            <w:vAlign w:val="center"/>
          </w:tcPr>
          <w:p w14:paraId="393A9C43" w14:textId="0084F0B1" w:rsidR="003466D0" w:rsidRPr="00A112BC" w:rsidRDefault="003466D0" w:rsidP="00A112BC">
            <w:pPr>
              <w:spacing w:before="60"/>
              <w:ind w:left="57"/>
              <w:jc w:val="left"/>
              <w:rPr>
                <w:rFonts w:asciiTheme="minorBidi" w:hAnsiTheme="minorBidi"/>
                <w:b/>
                <w:sz w:val="16"/>
              </w:rPr>
            </w:pPr>
            <w:permStart w:id="599537885" w:edGrp="everyone" w:colFirst="1" w:colLast="1"/>
            <w:permEnd w:id="2120091354"/>
            <w:r>
              <w:rPr>
                <w:rFonts w:asciiTheme="minorBidi" w:hAnsiTheme="minorBidi"/>
                <w:b/>
                <w:sz w:val="16"/>
              </w:rPr>
              <w:t>Nom et titre du représentant dûment autorisé</w:t>
            </w:r>
            <w:r w:rsidR="00E202E0">
              <w:rPr>
                <w:rFonts w:asciiTheme="minorBidi" w:hAnsiTheme="minorBidi"/>
                <w:b/>
                <w:sz w:val="16"/>
              </w:rPr>
              <w:t> :</w:t>
            </w:r>
          </w:p>
        </w:tc>
        <w:tc>
          <w:tcPr>
            <w:tcW w:w="7371" w:type="dxa"/>
            <w:vAlign w:val="bottom"/>
          </w:tcPr>
          <w:p w14:paraId="18897A4D" w14:textId="31814838" w:rsidR="003466D0" w:rsidRPr="00A112BC" w:rsidRDefault="003466D0" w:rsidP="00A112BC">
            <w:pPr>
              <w:spacing w:before="120"/>
              <w:ind w:left="57"/>
              <w:jc w:val="left"/>
              <w:rPr>
                <w:rFonts w:asciiTheme="minorBidi" w:hAnsiTheme="minorBidi"/>
                <w:sz w:val="16"/>
              </w:rPr>
            </w:pPr>
            <w:r>
              <w:rPr>
                <w:rFonts w:asciiTheme="minorBidi" w:hAnsiTheme="minorBidi"/>
                <w:sz w:val="16"/>
                <w:szCs w:val="16"/>
              </w:rPr>
              <w:t>…………………………………………………………………………………………………</w:t>
            </w:r>
          </w:p>
        </w:tc>
      </w:tr>
      <w:tr w:rsidR="003466D0" w:rsidRPr="001307E0" w14:paraId="217E50CD" w14:textId="77777777" w:rsidTr="00A112BC">
        <w:tc>
          <w:tcPr>
            <w:tcW w:w="2303" w:type="dxa"/>
            <w:vAlign w:val="center"/>
          </w:tcPr>
          <w:p w14:paraId="5949EEEB" w14:textId="5E9A71A0" w:rsidR="003466D0" w:rsidRPr="00A112BC" w:rsidRDefault="003466D0" w:rsidP="00A112BC">
            <w:pPr>
              <w:spacing w:before="60"/>
              <w:ind w:left="57"/>
              <w:jc w:val="left"/>
              <w:rPr>
                <w:rFonts w:asciiTheme="minorBidi" w:hAnsiTheme="minorBidi"/>
                <w:b/>
                <w:sz w:val="16"/>
              </w:rPr>
            </w:pPr>
            <w:permStart w:id="115219761" w:edGrp="everyone" w:colFirst="1" w:colLast="1"/>
            <w:permEnd w:id="599537885"/>
            <w:r>
              <w:rPr>
                <w:rFonts w:asciiTheme="minorBidi" w:hAnsiTheme="minorBidi"/>
                <w:b/>
                <w:sz w:val="16"/>
              </w:rPr>
              <w:t>Signature</w:t>
            </w:r>
            <w:r w:rsidR="00E202E0">
              <w:rPr>
                <w:rFonts w:asciiTheme="minorBidi" w:hAnsiTheme="minorBidi"/>
                <w:b/>
                <w:sz w:val="16"/>
              </w:rPr>
              <w:t> :</w:t>
            </w:r>
          </w:p>
        </w:tc>
        <w:tc>
          <w:tcPr>
            <w:tcW w:w="7371" w:type="dxa"/>
            <w:vAlign w:val="bottom"/>
          </w:tcPr>
          <w:p w14:paraId="045F815F" w14:textId="77777777" w:rsidR="003466D0" w:rsidRPr="00A112BC" w:rsidRDefault="003466D0" w:rsidP="00A112BC">
            <w:pPr>
              <w:spacing w:before="120"/>
              <w:ind w:left="57"/>
              <w:jc w:val="left"/>
              <w:rPr>
                <w:rFonts w:asciiTheme="minorBidi" w:hAnsiTheme="minorBidi"/>
                <w:sz w:val="16"/>
              </w:rPr>
            </w:pPr>
          </w:p>
          <w:p w14:paraId="5EF2BE60" w14:textId="47BC6775" w:rsidR="003466D0" w:rsidRPr="00A112BC" w:rsidRDefault="003466D0" w:rsidP="00A112BC">
            <w:pPr>
              <w:spacing w:before="120"/>
              <w:ind w:left="57"/>
              <w:jc w:val="left"/>
              <w:rPr>
                <w:rFonts w:asciiTheme="minorBidi" w:hAnsiTheme="minorBidi"/>
                <w:b/>
                <w:sz w:val="16"/>
              </w:rPr>
            </w:pPr>
          </w:p>
        </w:tc>
      </w:tr>
      <w:tr w:rsidR="003466D0" w:rsidRPr="001307E0" w14:paraId="1EA3674C" w14:textId="77777777" w:rsidTr="00A112BC">
        <w:tc>
          <w:tcPr>
            <w:tcW w:w="2303" w:type="dxa"/>
            <w:vAlign w:val="center"/>
          </w:tcPr>
          <w:p w14:paraId="05EE9FD8" w14:textId="35A5B05D" w:rsidR="003466D0" w:rsidRPr="00A112BC" w:rsidRDefault="003466D0" w:rsidP="00A112BC">
            <w:pPr>
              <w:spacing w:before="60"/>
              <w:ind w:left="57"/>
              <w:jc w:val="left"/>
              <w:rPr>
                <w:rFonts w:asciiTheme="minorBidi" w:hAnsiTheme="minorBidi"/>
                <w:b/>
                <w:sz w:val="16"/>
              </w:rPr>
            </w:pPr>
            <w:permStart w:id="988425149" w:edGrp="everyone" w:colFirst="1" w:colLast="1"/>
            <w:permEnd w:id="115219761"/>
            <w:r>
              <w:rPr>
                <w:rFonts w:asciiTheme="minorBidi" w:hAnsiTheme="minorBidi"/>
                <w:b/>
                <w:sz w:val="16"/>
              </w:rPr>
              <w:t>Date</w:t>
            </w:r>
            <w:r w:rsidR="00E202E0">
              <w:rPr>
                <w:rFonts w:asciiTheme="minorBidi" w:hAnsiTheme="minorBidi"/>
                <w:b/>
                <w:sz w:val="16"/>
              </w:rPr>
              <w:t> :</w:t>
            </w:r>
          </w:p>
        </w:tc>
        <w:tc>
          <w:tcPr>
            <w:tcW w:w="7371" w:type="dxa"/>
            <w:vAlign w:val="bottom"/>
          </w:tcPr>
          <w:p w14:paraId="2E76CD01" w14:textId="21D9C88D" w:rsidR="003466D0" w:rsidRPr="00A112BC" w:rsidRDefault="003466D0" w:rsidP="00A112BC">
            <w:pPr>
              <w:spacing w:before="120"/>
              <w:ind w:left="57"/>
              <w:jc w:val="left"/>
              <w:rPr>
                <w:rFonts w:asciiTheme="minorBidi" w:hAnsiTheme="minorBidi"/>
                <w:b/>
                <w:sz w:val="16"/>
              </w:rPr>
            </w:pPr>
            <w:r>
              <w:rPr>
                <w:rFonts w:asciiTheme="minorBidi" w:hAnsiTheme="minorBidi"/>
                <w:sz w:val="16"/>
                <w:szCs w:val="16"/>
              </w:rPr>
              <w:t>…………………………………………………………………………………………………</w:t>
            </w:r>
          </w:p>
        </w:tc>
      </w:tr>
      <w:permEnd w:id="988425149"/>
    </w:tbl>
    <w:p w14:paraId="67AC594D" w14:textId="77777777" w:rsidR="006A5B02" w:rsidRPr="001307E0" w:rsidRDefault="006A5B02" w:rsidP="006A5B02">
      <w:pPr>
        <w:jc w:val="left"/>
        <w:rPr>
          <w:rFonts w:cs="Arial"/>
          <w:sz w:val="22"/>
          <w:szCs w:val="22"/>
          <w:lang w:val="en-GB"/>
        </w:rPr>
      </w:pPr>
    </w:p>
    <w:p w14:paraId="5CD428EE" w14:textId="58334EF5" w:rsidR="00663A66" w:rsidRPr="00F76183" w:rsidRDefault="00663A66" w:rsidP="00663A66">
      <w:pPr>
        <w:pStyle w:val="En-tte"/>
        <w:rPr>
          <w:rFonts w:cs="Arial"/>
          <w:b/>
          <w:bCs/>
          <w:szCs w:val="20"/>
        </w:rPr>
      </w:pPr>
      <w:r>
        <w:br w:type="page"/>
      </w:r>
      <w:r>
        <w:rPr>
          <w:b/>
          <w:bCs/>
          <w:szCs w:val="20"/>
        </w:rPr>
        <w:lastRenderedPageBreak/>
        <w:t>Appel d’offres</w:t>
      </w:r>
      <w:r w:rsidR="00876D12">
        <w:rPr>
          <w:b/>
          <w:bCs/>
          <w:szCs w:val="20"/>
        </w:rPr>
        <w:t> :</w:t>
      </w:r>
      <w:r>
        <w:rPr>
          <w:b/>
          <w:bCs/>
          <w:szCs w:val="20"/>
        </w:rPr>
        <w:t xml:space="preserve"> </w:t>
      </w:r>
      <w:sdt>
        <w:sdtPr>
          <w:rPr>
            <w:rStyle w:val="Style3"/>
            <w:rFonts w:eastAsia="SimSun"/>
            <w:color w:val="auto"/>
            <w:sz w:val="20"/>
            <w:szCs w:val="20"/>
          </w:rPr>
          <w:alias w:val="Réf. appel d’offres"/>
          <w:tag w:val=""/>
          <w:id w:val="807210262"/>
          <w:dataBinding w:prefixMappings="xmlns:ns0='http://schemas.microsoft.com/office/2006/coverPageProps' " w:xpath="/ns0:CoverPageProperties[1]/ns0:Abstract[1]" w:storeItemID="{55AF091B-3C7A-41E3-B477-F2FDAA23CFDA}"/>
          <w:text/>
        </w:sdtPr>
        <w:sdtEndPr>
          <w:rPr>
            <w:rStyle w:val="Style3"/>
          </w:rPr>
        </w:sdtEndPr>
        <w:sdtContent>
          <w:r w:rsidR="00481A0B">
            <w:rPr>
              <w:rStyle w:val="Style3"/>
              <w:rFonts w:eastAsia="SimSun"/>
              <w:color w:val="auto"/>
              <w:sz w:val="20"/>
              <w:szCs w:val="20"/>
            </w:rPr>
            <w:t>C</w:t>
          </w:r>
        </w:sdtContent>
      </w:sdt>
    </w:p>
    <w:p w14:paraId="52331E22" w14:textId="77777777" w:rsidR="00663A66" w:rsidRPr="00F76183" w:rsidRDefault="00663A66" w:rsidP="00663A66">
      <w:pPr>
        <w:jc w:val="left"/>
        <w:rPr>
          <w:rFonts w:cs="Arial"/>
          <w:szCs w:val="20"/>
          <w:lang w:val="en-GB"/>
        </w:rPr>
      </w:pPr>
    </w:p>
    <w:p w14:paraId="0E17D8DE" w14:textId="34DD8661" w:rsidR="00663A66" w:rsidRPr="00FF5139" w:rsidRDefault="00663A66" w:rsidP="00663A66">
      <w:pPr>
        <w:spacing w:before="20" w:after="20"/>
        <w:ind w:right="-454"/>
        <w:rPr>
          <w:rFonts w:cs="Arial"/>
          <w:b/>
          <w:bCs/>
          <w:sz w:val="22"/>
          <w:szCs w:val="22"/>
          <w:u w:val="single"/>
        </w:rPr>
      </w:pPr>
      <w:r>
        <w:rPr>
          <w:b/>
          <w:bCs/>
          <w:u w:val="single"/>
        </w:rPr>
        <w:t>Annexe 4</w:t>
      </w:r>
      <w:r w:rsidR="00876D12">
        <w:t> :</w:t>
      </w:r>
      <w:r>
        <w:rPr>
          <w:b/>
          <w:bCs/>
        </w:rPr>
        <w:t>Renseignements concernant le soumissionnaire</w:t>
      </w:r>
      <w:r>
        <w:rPr>
          <w:b/>
          <w:bCs/>
          <w:sz w:val="22"/>
          <w:szCs w:val="22"/>
          <w:u w:val="single"/>
        </w:rPr>
        <w:t xml:space="preserve"> </w:t>
      </w:r>
    </w:p>
    <w:p w14:paraId="35B26DE9" w14:textId="77777777" w:rsidR="00663A66" w:rsidRDefault="00663A66" w:rsidP="00663A66">
      <w:pPr>
        <w:jc w:val="left"/>
        <w:rPr>
          <w:b/>
          <w:sz w:val="22"/>
          <w:u w:val="single"/>
          <w:lang w:val="en-GB"/>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1626"/>
        <w:gridCol w:w="8087"/>
      </w:tblGrid>
      <w:tr w:rsidR="00663A66" w:rsidRPr="0075085D" w14:paraId="5A197086" w14:textId="77777777" w:rsidTr="0051241C">
        <w:trPr>
          <w:trHeight w:val="256"/>
          <w:jc w:val="center"/>
        </w:trPr>
        <w:tc>
          <w:tcPr>
            <w:tcW w:w="1626" w:type="dxa"/>
            <w:shd w:val="clear" w:color="auto" w:fill="DDDDDD"/>
          </w:tcPr>
          <w:p w14:paraId="579C8E62" w14:textId="516D5578" w:rsidR="00663A66" w:rsidRPr="00B96352" w:rsidRDefault="00663A66" w:rsidP="0051241C">
            <w:pPr>
              <w:tabs>
                <w:tab w:val="num" w:pos="540"/>
              </w:tabs>
              <w:spacing w:after="100" w:afterAutospacing="1"/>
              <w:jc w:val="left"/>
              <w:rPr>
                <w:rFonts w:cs="Arial"/>
                <w:bCs/>
                <w:szCs w:val="20"/>
              </w:rPr>
            </w:pPr>
            <w:r>
              <w:rPr>
                <w:b/>
                <w:bCs/>
              </w:rPr>
              <w:t>Réf. app</w:t>
            </w:r>
            <w:r w:rsidR="0051241C">
              <w:rPr>
                <w:b/>
                <w:bCs/>
              </w:rPr>
              <w:t xml:space="preserve">. </w:t>
            </w:r>
            <w:r>
              <w:rPr>
                <w:b/>
                <w:bCs/>
              </w:rPr>
              <w:t>off</w:t>
            </w:r>
            <w:r>
              <w:t xml:space="preserve"> Le cas échéant</w:t>
            </w:r>
          </w:p>
        </w:tc>
        <w:tc>
          <w:tcPr>
            <w:tcW w:w="8087" w:type="dxa"/>
            <w:shd w:val="clear" w:color="auto" w:fill="DDDDDD"/>
          </w:tcPr>
          <w:p w14:paraId="2C0F1806" w14:textId="77777777" w:rsidR="00663A66" w:rsidRPr="00B96352" w:rsidRDefault="00663A66" w:rsidP="0051241C">
            <w:pPr>
              <w:tabs>
                <w:tab w:val="num" w:pos="540"/>
              </w:tabs>
              <w:spacing w:after="100" w:afterAutospacing="1"/>
              <w:jc w:val="left"/>
              <w:rPr>
                <w:rFonts w:cs="Arial"/>
                <w:b/>
                <w:szCs w:val="20"/>
              </w:rPr>
            </w:pPr>
            <w:r>
              <w:rPr>
                <w:b/>
                <w:szCs w:val="20"/>
              </w:rPr>
              <w:t>Renseignements requis</w:t>
            </w:r>
          </w:p>
        </w:tc>
      </w:tr>
      <w:tr w:rsidR="00663A66" w:rsidRPr="0075085D" w14:paraId="5CC0276B" w14:textId="77777777" w:rsidTr="0051241C">
        <w:trPr>
          <w:trHeight w:val="256"/>
          <w:jc w:val="center"/>
        </w:trPr>
        <w:tc>
          <w:tcPr>
            <w:tcW w:w="1626" w:type="dxa"/>
            <w:shd w:val="clear" w:color="auto" w:fill="auto"/>
          </w:tcPr>
          <w:p w14:paraId="1CFEB66C" w14:textId="77777777" w:rsidR="00663A66" w:rsidRPr="00B96352" w:rsidRDefault="00663A66" w:rsidP="0051241C">
            <w:pPr>
              <w:tabs>
                <w:tab w:val="num" w:pos="540"/>
              </w:tabs>
              <w:spacing w:after="100" w:afterAutospacing="1" w:line="260" w:lineRule="exact"/>
              <w:jc w:val="left"/>
              <w:rPr>
                <w:rFonts w:cs="Arial"/>
                <w:bCs/>
                <w:szCs w:val="20"/>
                <w:lang w:val="en-GB"/>
              </w:rPr>
            </w:pPr>
          </w:p>
        </w:tc>
        <w:tc>
          <w:tcPr>
            <w:tcW w:w="8087" w:type="dxa"/>
            <w:shd w:val="clear" w:color="auto" w:fill="D4E3F8"/>
          </w:tcPr>
          <w:p w14:paraId="72A91CBB" w14:textId="77777777" w:rsidR="00663A66" w:rsidRPr="00B96352" w:rsidRDefault="00663A66" w:rsidP="0051241C">
            <w:pPr>
              <w:tabs>
                <w:tab w:val="num" w:pos="540"/>
              </w:tabs>
              <w:spacing w:after="100" w:afterAutospacing="1" w:line="260" w:lineRule="exact"/>
              <w:jc w:val="left"/>
              <w:rPr>
                <w:rFonts w:cs="Arial"/>
                <w:b/>
                <w:szCs w:val="20"/>
              </w:rPr>
            </w:pPr>
            <w:r>
              <w:rPr>
                <w:b/>
                <w:szCs w:val="20"/>
              </w:rPr>
              <w:t>1. Renseignements sur la société</w:t>
            </w:r>
          </w:p>
        </w:tc>
      </w:tr>
      <w:tr w:rsidR="00663A66" w:rsidRPr="0075085D" w14:paraId="6C51C149" w14:textId="77777777" w:rsidTr="0051241C">
        <w:trPr>
          <w:trHeight w:val="238"/>
          <w:jc w:val="center"/>
        </w:trPr>
        <w:tc>
          <w:tcPr>
            <w:tcW w:w="1626" w:type="dxa"/>
            <w:shd w:val="clear" w:color="auto" w:fill="auto"/>
          </w:tcPr>
          <w:p w14:paraId="52B52CE1" w14:textId="77777777" w:rsidR="00663A66" w:rsidRPr="00B96352" w:rsidRDefault="00663A66" w:rsidP="0051241C">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0B879AFE" w14:textId="77777777" w:rsidR="00663A66" w:rsidRPr="00B96352" w:rsidRDefault="00663A66" w:rsidP="0051241C">
            <w:pPr>
              <w:tabs>
                <w:tab w:val="num" w:pos="576"/>
                <w:tab w:val="left" w:pos="3926"/>
              </w:tabs>
              <w:spacing w:after="100" w:afterAutospacing="1" w:line="260" w:lineRule="exact"/>
              <w:jc w:val="left"/>
              <w:rPr>
                <w:rFonts w:cs="Arial"/>
                <w:b/>
                <w:szCs w:val="20"/>
              </w:rPr>
            </w:pPr>
            <w:r>
              <w:rPr>
                <w:b/>
                <w:szCs w:val="20"/>
              </w:rPr>
              <w:t>1.1 Renseignements généraux</w:t>
            </w:r>
            <w:r>
              <w:rPr>
                <w:b/>
                <w:szCs w:val="20"/>
              </w:rPr>
              <w:tab/>
            </w:r>
          </w:p>
        </w:tc>
      </w:tr>
      <w:tr w:rsidR="00663A66" w:rsidRPr="001307E0" w14:paraId="12EC0794" w14:textId="77777777" w:rsidTr="0051241C">
        <w:trPr>
          <w:trHeight w:val="238"/>
          <w:jc w:val="center"/>
        </w:trPr>
        <w:tc>
          <w:tcPr>
            <w:tcW w:w="1626" w:type="dxa"/>
            <w:shd w:val="clear" w:color="auto" w:fill="auto"/>
          </w:tcPr>
          <w:p w14:paraId="17710482" w14:textId="77777777" w:rsidR="00663A66" w:rsidRPr="00B96352" w:rsidRDefault="00663A66" w:rsidP="0051241C">
            <w:pPr>
              <w:tabs>
                <w:tab w:val="num" w:pos="720"/>
              </w:tabs>
              <w:spacing w:after="100" w:afterAutospacing="1" w:line="260" w:lineRule="exact"/>
              <w:jc w:val="left"/>
              <w:rPr>
                <w:bCs/>
                <w:szCs w:val="20"/>
              </w:rPr>
            </w:pPr>
            <w:r>
              <w:t>3.2.1</w:t>
            </w:r>
          </w:p>
        </w:tc>
        <w:tc>
          <w:tcPr>
            <w:tcW w:w="8087" w:type="dxa"/>
            <w:shd w:val="clear" w:color="auto" w:fill="auto"/>
          </w:tcPr>
          <w:p w14:paraId="65C6B3C9" w14:textId="77777777" w:rsidR="00663A66" w:rsidRPr="00B96352" w:rsidRDefault="00663A66" w:rsidP="0051241C">
            <w:pPr>
              <w:tabs>
                <w:tab w:val="num" w:pos="720"/>
              </w:tabs>
              <w:spacing w:after="100" w:afterAutospacing="1" w:line="260" w:lineRule="exact"/>
              <w:ind w:left="57"/>
              <w:jc w:val="left"/>
              <w:rPr>
                <w:szCs w:val="20"/>
              </w:rPr>
            </w:pPr>
            <w:r>
              <w:t xml:space="preserve">1.1.1 Énoncé de la mission de la société </w:t>
            </w:r>
            <w:r>
              <w:rPr>
                <w:i/>
                <w:iCs/>
                <w:sz w:val="19"/>
                <w:szCs w:val="19"/>
              </w:rPr>
              <w:t>(y compris son statut à but lucratif ou non lucratif)</w:t>
            </w:r>
          </w:p>
        </w:tc>
      </w:tr>
      <w:tr w:rsidR="00663A66" w:rsidRPr="001307E0" w14:paraId="1AB55FC9" w14:textId="77777777" w:rsidTr="0051241C">
        <w:trPr>
          <w:trHeight w:val="238"/>
          <w:jc w:val="center"/>
        </w:trPr>
        <w:tc>
          <w:tcPr>
            <w:tcW w:w="1626" w:type="dxa"/>
            <w:shd w:val="clear" w:color="auto" w:fill="auto"/>
          </w:tcPr>
          <w:p w14:paraId="03EB7F47" w14:textId="77777777" w:rsidR="00663A66" w:rsidRPr="00BA676D" w:rsidRDefault="00663A66" w:rsidP="0051241C">
            <w:pPr>
              <w:tabs>
                <w:tab w:val="num" w:pos="720"/>
              </w:tabs>
              <w:spacing w:after="100" w:afterAutospacing="1" w:line="260" w:lineRule="exact"/>
              <w:jc w:val="left"/>
              <w:rPr>
                <w:bCs/>
                <w:szCs w:val="20"/>
              </w:rPr>
            </w:pPr>
          </w:p>
        </w:tc>
        <w:tc>
          <w:tcPr>
            <w:tcW w:w="8087" w:type="dxa"/>
            <w:shd w:val="clear" w:color="auto" w:fill="auto"/>
          </w:tcPr>
          <w:p w14:paraId="7C7E7758" w14:textId="77777777" w:rsidR="00663A66" w:rsidRPr="00B96352" w:rsidRDefault="00663A66" w:rsidP="0051241C">
            <w:pPr>
              <w:tabs>
                <w:tab w:val="num" w:pos="720"/>
              </w:tabs>
              <w:spacing w:after="100" w:afterAutospacing="1" w:line="260" w:lineRule="exact"/>
              <w:ind w:left="57"/>
              <w:jc w:val="left"/>
              <w:rPr>
                <w:szCs w:val="20"/>
              </w:rPr>
            </w:pPr>
            <w:r>
              <w:t>1.1.2 Engagement de service vis-à-vis des clients et indicateurs de mesure utilisés</w:t>
            </w:r>
          </w:p>
        </w:tc>
      </w:tr>
      <w:tr w:rsidR="00663A66" w:rsidRPr="001307E0" w14:paraId="75AD7E87" w14:textId="77777777" w:rsidTr="0051241C">
        <w:trPr>
          <w:trHeight w:val="238"/>
          <w:jc w:val="center"/>
        </w:trPr>
        <w:tc>
          <w:tcPr>
            <w:tcW w:w="1626" w:type="dxa"/>
            <w:shd w:val="clear" w:color="auto" w:fill="auto"/>
          </w:tcPr>
          <w:p w14:paraId="3B285C64" w14:textId="77777777" w:rsidR="00663A66" w:rsidRPr="00B96352" w:rsidRDefault="00663A66" w:rsidP="0051241C">
            <w:pPr>
              <w:tabs>
                <w:tab w:val="num" w:pos="720"/>
              </w:tabs>
              <w:spacing w:after="100" w:afterAutospacing="1" w:line="260" w:lineRule="exact"/>
              <w:jc w:val="left"/>
              <w:rPr>
                <w:bCs/>
                <w:szCs w:val="20"/>
              </w:rPr>
            </w:pPr>
            <w:r>
              <w:t>3.2.2</w:t>
            </w:r>
          </w:p>
        </w:tc>
        <w:tc>
          <w:tcPr>
            <w:tcW w:w="8087" w:type="dxa"/>
            <w:shd w:val="clear" w:color="auto" w:fill="auto"/>
          </w:tcPr>
          <w:p w14:paraId="166D2EEA" w14:textId="77777777" w:rsidR="00663A66" w:rsidRPr="00B96352" w:rsidRDefault="00663A66" w:rsidP="0051241C">
            <w:pPr>
              <w:tabs>
                <w:tab w:val="num" w:pos="720"/>
              </w:tabs>
              <w:spacing w:after="100" w:afterAutospacing="1" w:line="260" w:lineRule="exact"/>
              <w:ind w:left="57"/>
              <w:jc w:val="left"/>
              <w:rPr>
                <w:szCs w:val="20"/>
              </w:rPr>
            </w:pPr>
            <w:r>
              <w:t>1.1.3 Certifications</w:t>
            </w:r>
          </w:p>
        </w:tc>
      </w:tr>
      <w:tr w:rsidR="00663A66" w:rsidRPr="001307E0" w14:paraId="208E6AF9" w14:textId="77777777" w:rsidTr="0051241C">
        <w:trPr>
          <w:trHeight w:val="238"/>
          <w:jc w:val="center"/>
        </w:trPr>
        <w:tc>
          <w:tcPr>
            <w:tcW w:w="1626" w:type="dxa"/>
            <w:shd w:val="clear" w:color="auto" w:fill="auto"/>
          </w:tcPr>
          <w:p w14:paraId="1BDBF1BD" w14:textId="77777777" w:rsidR="00663A66" w:rsidRPr="00B96352" w:rsidRDefault="00663A66" w:rsidP="0051241C">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5FD59A54" w14:textId="77777777" w:rsidR="00663A66" w:rsidRPr="00B96352" w:rsidRDefault="00663A66" w:rsidP="0051241C">
            <w:pPr>
              <w:tabs>
                <w:tab w:val="num" w:pos="576"/>
                <w:tab w:val="left" w:pos="3926"/>
              </w:tabs>
              <w:spacing w:after="100" w:afterAutospacing="1" w:line="260" w:lineRule="exact"/>
              <w:ind w:left="57"/>
              <w:jc w:val="left"/>
              <w:rPr>
                <w:rFonts w:cs="Arial"/>
                <w:szCs w:val="20"/>
              </w:rPr>
            </w:pPr>
            <w:r>
              <w:t>1.1.4 Structure de société</w:t>
            </w:r>
          </w:p>
        </w:tc>
      </w:tr>
      <w:tr w:rsidR="00663A66" w:rsidRPr="001307E0" w14:paraId="061546B3" w14:textId="77777777" w:rsidTr="0051241C">
        <w:trPr>
          <w:trHeight w:val="238"/>
          <w:jc w:val="center"/>
        </w:trPr>
        <w:tc>
          <w:tcPr>
            <w:tcW w:w="1626" w:type="dxa"/>
            <w:shd w:val="clear" w:color="auto" w:fill="auto"/>
          </w:tcPr>
          <w:p w14:paraId="12AA9FDC" w14:textId="77777777" w:rsidR="00663A66" w:rsidRPr="00B96352" w:rsidRDefault="00663A66" w:rsidP="0051241C">
            <w:pPr>
              <w:tabs>
                <w:tab w:val="num" w:pos="576"/>
                <w:tab w:val="left" w:pos="3926"/>
              </w:tabs>
              <w:spacing w:after="100" w:afterAutospacing="1" w:line="260" w:lineRule="exact"/>
              <w:jc w:val="left"/>
              <w:rPr>
                <w:rFonts w:cs="Arial"/>
                <w:bCs/>
                <w:szCs w:val="20"/>
                <w:lang w:val="en-GB"/>
              </w:rPr>
            </w:pPr>
          </w:p>
        </w:tc>
        <w:tc>
          <w:tcPr>
            <w:tcW w:w="8087" w:type="dxa"/>
            <w:shd w:val="clear" w:color="auto" w:fill="auto"/>
          </w:tcPr>
          <w:p w14:paraId="36C386C0" w14:textId="77777777" w:rsidR="00663A66" w:rsidRPr="00B96352" w:rsidRDefault="00663A66" w:rsidP="0051241C">
            <w:pPr>
              <w:tabs>
                <w:tab w:val="num" w:pos="576"/>
                <w:tab w:val="left" w:pos="3926"/>
              </w:tabs>
              <w:spacing w:after="100" w:afterAutospacing="1" w:line="260" w:lineRule="exact"/>
              <w:ind w:left="57"/>
              <w:jc w:val="left"/>
              <w:rPr>
                <w:rFonts w:cs="Arial"/>
                <w:szCs w:val="20"/>
              </w:rPr>
            </w:pPr>
            <w:r>
              <w:t>1.1.5 Présence géographique</w:t>
            </w:r>
          </w:p>
        </w:tc>
      </w:tr>
      <w:tr w:rsidR="00663A66" w:rsidRPr="0075085D" w14:paraId="713DE4F8" w14:textId="77777777" w:rsidTr="0051241C">
        <w:trPr>
          <w:trHeight w:val="238"/>
          <w:jc w:val="center"/>
        </w:trPr>
        <w:tc>
          <w:tcPr>
            <w:tcW w:w="1626" w:type="dxa"/>
            <w:shd w:val="clear" w:color="auto" w:fill="auto"/>
          </w:tcPr>
          <w:p w14:paraId="7945F76C" w14:textId="77777777" w:rsidR="00663A66" w:rsidRPr="00B96352" w:rsidRDefault="00663A66" w:rsidP="0051241C">
            <w:pPr>
              <w:tabs>
                <w:tab w:val="num" w:pos="720"/>
              </w:tabs>
              <w:spacing w:after="100" w:afterAutospacing="1" w:line="260" w:lineRule="exact"/>
              <w:jc w:val="left"/>
              <w:rPr>
                <w:bCs/>
                <w:szCs w:val="20"/>
                <w:lang w:val="en-GB"/>
              </w:rPr>
            </w:pPr>
          </w:p>
        </w:tc>
        <w:tc>
          <w:tcPr>
            <w:tcW w:w="8087" w:type="dxa"/>
            <w:shd w:val="clear" w:color="auto" w:fill="auto"/>
          </w:tcPr>
          <w:p w14:paraId="0C31E57F" w14:textId="77777777" w:rsidR="00663A66" w:rsidRPr="00B96352" w:rsidRDefault="00663A66" w:rsidP="0051241C">
            <w:pPr>
              <w:tabs>
                <w:tab w:val="num" w:pos="540"/>
                <w:tab w:val="num" w:pos="720"/>
              </w:tabs>
              <w:spacing w:after="100" w:afterAutospacing="1" w:line="260" w:lineRule="exact"/>
              <w:ind w:left="57"/>
              <w:jc w:val="left"/>
              <w:rPr>
                <w:szCs w:val="20"/>
              </w:rPr>
            </w:pPr>
            <w:r>
              <w:t>1.1.6 États financiers [déclarés/déposés/enregistrés] des trois (3) dernières années</w:t>
            </w:r>
          </w:p>
        </w:tc>
      </w:tr>
      <w:tr w:rsidR="00663A66" w:rsidRPr="0075085D" w14:paraId="7E3C8E0E" w14:textId="77777777" w:rsidTr="0051241C">
        <w:trPr>
          <w:trHeight w:val="238"/>
          <w:jc w:val="center"/>
        </w:trPr>
        <w:tc>
          <w:tcPr>
            <w:tcW w:w="1626" w:type="dxa"/>
            <w:shd w:val="clear" w:color="auto" w:fill="auto"/>
          </w:tcPr>
          <w:p w14:paraId="6E85E1E5" w14:textId="77777777" w:rsidR="00663A66" w:rsidRPr="00BA676D" w:rsidRDefault="00663A66" w:rsidP="0051241C">
            <w:pPr>
              <w:tabs>
                <w:tab w:val="num" w:pos="576"/>
                <w:tab w:val="left" w:pos="3926"/>
              </w:tabs>
              <w:spacing w:after="100" w:afterAutospacing="1" w:line="260" w:lineRule="exact"/>
              <w:jc w:val="left"/>
              <w:rPr>
                <w:rFonts w:cs="Arial"/>
                <w:bCs/>
                <w:szCs w:val="20"/>
              </w:rPr>
            </w:pPr>
          </w:p>
        </w:tc>
        <w:tc>
          <w:tcPr>
            <w:tcW w:w="8087" w:type="dxa"/>
            <w:shd w:val="clear" w:color="auto" w:fill="auto"/>
          </w:tcPr>
          <w:p w14:paraId="21380C4C" w14:textId="77777777" w:rsidR="00663A66" w:rsidRPr="003F6791" w:rsidRDefault="00663A66" w:rsidP="0051241C">
            <w:pPr>
              <w:tabs>
                <w:tab w:val="num" w:pos="540"/>
                <w:tab w:val="left" w:pos="3926"/>
              </w:tabs>
              <w:spacing w:after="100" w:afterAutospacing="1" w:line="260" w:lineRule="exact"/>
              <w:jc w:val="left"/>
              <w:rPr>
                <w:rFonts w:cs="Arial"/>
                <w:b/>
                <w:szCs w:val="20"/>
              </w:rPr>
            </w:pPr>
            <w:r>
              <w:rPr>
                <w:b/>
                <w:szCs w:val="20"/>
              </w:rPr>
              <w:t>1.2 Renseignements juridiques</w:t>
            </w:r>
          </w:p>
        </w:tc>
      </w:tr>
      <w:tr w:rsidR="00663A66" w:rsidRPr="0075085D" w14:paraId="0DBD33D8" w14:textId="77777777" w:rsidTr="0051241C">
        <w:trPr>
          <w:trHeight w:val="238"/>
          <w:jc w:val="center"/>
        </w:trPr>
        <w:tc>
          <w:tcPr>
            <w:tcW w:w="1626" w:type="dxa"/>
            <w:shd w:val="clear" w:color="auto" w:fill="auto"/>
          </w:tcPr>
          <w:p w14:paraId="7422B61B" w14:textId="77777777" w:rsidR="00663A66" w:rsidRPr="00B96352" w:rsidRDefault="00663A66" w:rsidP="0051241C">
            <w:pPr>
              <w:tabs>
                <w:tab w:val="num" w:pos="720"/>
              </w:tabs>
              <w:spacing w:after="100" w:afterAutospacing="1" w:line="260" w:lineRule="exact"/>
              <w:jc w:val="left"/>
              <w:rPr>
                <w:bCs/>
                <w:szCs w:val="20"/>
                <w:lang w:val="en-GB"/>
              </w:rPr>
            </w:pPr>
          </w:p>
        </w:tc>
        <w:tc>
          <w:tcPr>
            <w:tcW w:w="8087" w:type="dxa"/>
            <w:shd w:val="clear" w:color="auto" w:fill="auto"/>
          </w:tcPr>
          <w:p w14:paraId="72B10FEF" w14:textId="77777777" w:rsidR="00663A66" w:rsidRPr="00B96352" w:rsidRDefault="00663A66" w:rsidP="0051241C">
            <w:pPr>
              <w:tabs>
                <w:tab w:val="num" w:pos="720"/>
              </w:tabs>
              <w:spacing w:after="100" w:afterAutospacing="1" w:line="260" w:lineRule="exact"/>
              <w:ind w:left="57"/>
              <w:jc w:val="left"/>
              <w:rPr>
                <w:szCs w:val="20"/>
              </w:rPr>
            </w:pPr>
            <w:r>
              <w:t>1.2.1 Antécédents de faillite</w:t>
            </w:r>
          </w:p>
        </w:tc>
      </w:tr>
      <w:tr w:rsidR="00663A66" w:rsidRPr="0075085D" w14:paraId="03ACC5D5" w14:textId="77777777" w:rsidTr="0051241C">
        <w:trPr>
          <w:trHeight w:val="238"/>
          <w:jc w:val="center"/>
        </w:trPr>
        <w:tc>
          <w:tcPr>
            <w:tcW w:w="1626" w:type="dxa"/>
            <w:shd w:val="clear" w:color="auto" w:fill="auto"/>
          </w:tcPr>
          <w:p w14:paraId="2E7AAE3A" w14:textId="77777777" w:rsidR="00663A66" w:rsidRPr="00B96352" w:rsidRDefault="00663A66" w:rsidP="0051241C">
            <w:pPr>
              <w:tabs>
                <w:tab w:val="num" w:pos="720"/>
              </w:tabs>
              <w:spacing w:after="100" w:afterAutospacing="1" w:line="260" w:lineRule="exact"/>
              <w:jc w:val="left"/>
              <w:rPr>
                <w:bCs/>
                <w:szCs w:val="20"/>
                <w:lang w:val="en-GB"/>
              </w:rPr>
            </w:pPr>
          </w:p>
        </w:tc>
        <w:tc>
          <w:tcPr>
            <w:tcW w:w="8087" w:type="dxa"/>
            <w:shd w:val="clear" w:color="auto" w:fill="auto"/>
          </w:tcPr>
          <w:p w14:paraId="337AA8DC" w14:textId="77777777" w:rsidR="00663A66" w:rsidRPr="00B96352" w:rsidRDefault="00663A66" w:rsidP="0051241C">
            <w:pPr>
              <w:tabs>
                <w:tab w:val="num" w:pos="720"/>
              </w:tabs>
              <w:spacing w:after="100" w:afterAutospacing="1" w:line="260" w:lineRule="exact"/>
              <w:ind w:left="57"/>
              <w:jc w:val="left"/>
              <w:rPr>
                <w:szCs w:val="20"/>
              </w:rPr>
            </w:pPr>
            <w:r>
              <w:t>1.2.2 Procès majeurs en cours et litiges à risque d’un montant supérieur à 100 000 USD</w:t>
            </w:r>
          </w:p>
        </w:tc>
      </w:tr>
      <w:tr w:rsidR="00663A66" w:rsidRPr="0075085D" w14:paraId="251B7E7A" w14:textId="77777777" w:rsidTr="0051241C">
        <w:trPr>
          <w:trHeight w:val="238"/>
          <w:jc w:val="center"/>
        </w:trPr>
        <w:tc>
          <w:tcPr>
            <w:tcW w:w="1626" w:type="dxa"/>
            <w:shd w:val="clear" w:color="auto" w:fill="auto"/>
          </w:tcPr>
          <w:p w14:paraId="162E41EA" w14:textId="77777777" w:rsidR="00663A66" w:rsidRPr="00BA676D" w:rsidRDefault="00663A66" w:rsidP="0051241C">
            <w:pPr>
              <w:tabs>
                <w:tab w:val="num" w:pos="720"/>
              </w:tabs>
              <w:spacing w:after="100" w:afterAutospacing="1" w:line="260" w:lineRule="exact"/>
              <w:jc w:val="left"/>
              <w:rPr>
                <w:bCs/>
                <w:szCs w:val="20"/>
              </w:rPr>
            </w:pPr>
          </w:p>
        </w:tc>
        <w:tc>
          <w:tcPr>
            <w:tcW w:w="8087" w:type="dxa"/>
            <w:shd w:val="clear" w:color="auto" w:fill="auto"/>
          </w:tcPr>
          <w:p w14:paraId="07A37711" w14:textId="77777777" w:rsidR="00663A66" w:rsidRPr="00B96352" w:rsidRDefault="00663A66" w:rsidP="0051241C">
            <w:pPr>
              <w:tabs>
                <w:tab w:val="num" w:pos="720"/>
              </w:tabs>
              <w:spacing w:after="100" w:afterAutospacing="1" w:line="260" w:lineRule="exact"/>
              <w:ind w:left="57"/>
              <w:jc w:val="left"/>
              <w:rPr>
                <w:szCs w:val="20"/>
              </w:rPr>
            </w:pPr>
            <w:r>
              <w:t>1.2.3 Procès pénaux/civils en cours</w:t>
            </w:r>
          </w:p>
        </w:tc>
      </w:tr>
      <w:tr w:rsidR="00663A66" w:rsidRPr="0075085D" w14:paraId="1B621335" w14:textId="77777777" w:rsidTr="0051241C">
        <w:trPr>
          <w:trHeight w:val="241"/>
          <w:jc w:val="center"/>
        </w:trPr>
        <w:tc>
          <w:tcPr>
            <w:tcW w:w="1626" w:type="dxa"/>
            <w:shd w:val="clear" w:color="auto" w:fill="auto"/>
          </w:tcPr>
          <w:p w14:paraId="2ACFC3BF" w14:textId="77777777" w:rsidR="00663A66" w:rsidRPr="00B96352" w:rsidRDefault="00663A66" w:rsidP="0051241C">
            <w:pPr>
              <w:tabs>
                <w:tab w:val="num" w:pos="576"/>
              </w:tabs>
              <w:spacing w:after="100" w:afterAutospacing="1" w:line="260" w:lineRule="exact"/>
              <w:jc w:val="left"/>
              <w:rPr>
                <w:rFonts w:cs="Arial"/>
                <w:bCs/>
                <w:szCs w:val="20"/>
              </w:rPr>
            </w:pPr>
            <w:r>
              <w:t>3.2.3</w:t>
            </w:r>
          </w:p>
        </w:tc>
        <w:tc>
          <w:tcPr>
            <w:tcW w:w="8087" w:type="dxa"/>
            <w:shd w:val="clear" w:color="auto" w:fill="D4E3F8"/>
          </w:tcPr>
          <w:p w14:paraId="7F953D6A" w14:textId="77777777" w:rsidR="00663A66" w:rsidRPr="00784F8D" w:rsidRDefault="00663A66" w:rsidP="0051241C">
            <w:pPr>
              <w:tabs>
                <w:tab w:val="num" w:pos="540"/>
              </w:tabs>
              <w:spacing w:after="100" w:afterAutospacing="1" w:line="260" w:lineRule="exact"/>
              <w:jc w:val="left"/>
              <w:rPr>
                <w:rFonts w:cs="Arial"/>
                <w:b/>
                <w:szCs w:val="20"/>
              </w:rPr>
            </w:pPr>
            <w:r>
              <w:rPr>
                <w:b/>
                <w:szCs w:val="20"/>
              </w:rPr>
              <w:t xml:space="preserve">2. Expérience et coordonnées des références </w:t>
            </w:r>
          </w:p>
        </w:tc>
      </w:tr>
      <w:tr w:rsidR="00663A66" w:rsidRPr="0075085D" w14:paraId="5F556452" w14:textId="77777777" w:rsidTr="0051241C">
        <w:trPr>
          <w:trHeight w:val="241"/>
          <w:jc w:val="center"/>
        </w:trPr>
        <w:tc>
          <w:tcPr>
            <w:tcW w:w="1626" w:type="dxa"/>
            <w:shd w:val="clear" w:color="auto" w:fill="auto"/>
          </w:tcPr>
          <w:p w14:paraId="1C8789EF" w14:textId="77777777" w:rsidR="00663A66" w:rsidRPr="00BA676D" w:rsidRDefault="00663A66" w:rsidP="0051241C">
            <w:pPr>
              <w:tabs>
                <w:tab w:val="num" w:pos="576"/>
              </w:tabs>
              <w:spacing w:after="100" w:afterAutospacing="1" w:line="260" w:lineRule="exact"/>
              <w:jc w:val="left"/>
              <w:rPr>
                <w:rFonts w:cs="Arial"/>
                <w:bCs/>
                <w:szCs w:val="20"/>
              </w:rPr>
            </w:pPr>
          </w:p>
        </w:tc>
        <w:tc>
          <w:tcPr>
            <w:tcW w:w="8087" w:type="dxa"/>
            <w:shd w:val="clear" w:color="auto" w:fill="auto"/>
          </w:tcPr>
          <w:p w14:paraId="16C359B6" w14:textId="77777777" w:rsidR="00663A66" w:rsidRPr="00784F8D" w:rsidRDefault="00663A66" w:rsidP="0051241C">
            <w:pPr>
              <w:tabs>
                <w:tab w:val="num" w:pos="576"/>
              </w:tabs>
              <w:spacing w:after="100" w:afterAutospacing="1" w:line="260" w:lineRule="exact"/>
              <w:jc w:val="left"/>
              <w:rPr>
                <w:rFonts w:cs="Arial"/>
                <w:b/>
                <w:szCs w:val="20"/>
              </w:rPr>
            </w:pPr>
            <w:r>
              <w:rPr>
                <w:b/>
                <w:szCs w:val="20"/>
              </w:rPr>
              <w:t>2.1 Liens contractuels pertinents</w:t>
            </w:r>
          </w:p>
        </w:tc>
      </w:tr>
      <w:tr w:rsidR="00663A66" w:rsidRPr="0075085D" w14:paraId="7BF95F5E" w14:textId="77777777" w:rsidTr="0051241C">
        <w:trPr>
          <w:trHeight w:val="241"/>
          <w:jc w:val="center"/>
        </w:trPr>
        <w:tc>
          <w:tcPr>
            <w:tcW w:w="1626" w:type="dxa"/>
            <w:shd w:val="clear" w:color="auto" w:fill="auto"/>
          </w:tcPr>
          <w:p w14:paraId="69F68962" w14:textId="77777777" w:rsidR="00663A66" w:rsidRPr="00B96352" w:rsidRDefault="00663A66" w:rsidP="0051241C">
            <w:pPr>
              <w:tabs>
                <w:tab w:val="num" w:pos="720"/>
              </w:tabs>
              <w:spacing w:after="100" w:afterAutospacing="1" w:line="260" w:lineRule="exact"/>
              <w:jc w:val="left"/>
              <w:rPr>
                <w:rFonts w:cs="Arial"/>
                <w:bCs/>
                <w:szCs w:val="20"/>
                <w:lang w:val="en-GB"/>
              </w:rPr>
            </w:pPr>
          </w:p>
        </w:tc>
        <w:tc>
          <w:tcPr>
            <w:tcW w:w="8087" w:type="dxa"/>
            <w:shd w:val="clear" w:color="auto" w:fill="auto"/>
          </w:tcPr>
          <w:p w14:paraId="32016E83" w14:textId="77777777" w:rsidR="00663A66" w:rsidRPr="00B96352" w:rsidRDefault="00663A66" w:rsidP="0051241C">
            <w:pPr>
              <w:tabs>
                <w:tab w:val="num" w:pos="720"/>
              </w:tabs>
              <w:spacing w:after="100" w:afterAutospacing="1" w:line="260" w:lineRule="exact"/>
              <w:ind w:left="57"/>
              <w:jc w:val="left"/>
              <w:rPr>
                <w:szCs w:val="20"/>
              </w:rPr>
            </w:pPr>
            <w:r>
              <w:t>2.1.1 Projets contractuels pertinents (avec d’autres agences ou contractants des Nations Unies)</w:t>
            </w:r>
          </w:p>
        </w:tc>
      </w:tr>
      <w:tr w:rsidR="00663A66" w:rsidRPr="0075085D" w14:paraId="2D7FC1C1" w14:textId="77777777" w:rsidTr="0051241C">
        <w:trPr>
          <w:trHeight w:val="241"/>
          <w:jc w:val="center"/>
        </w:trPr>
        <w:tc>
          <w:tcPr>
            <w:tcW w:w="1626" w:type="dxa"/>
            <w:shd w:val="clear" w:color="auto" w:fill="auto"/>
          </w:tcPr>
          <w:p w14:paraId="28CC99CD" w14:textId="77777777" w:rsidR="00663A66" w:rsidRPr="00BA676D" w:rsidRDefault="00663A66" w:rsidP="0051241C">
            <w:pPr>
              <w:tabs>
                <w:tab w:val="num" w:pos="576"/>
              </w:tabs>
              <w:spacing w:after="100" w:afterAutospacing="1" w:line="260" w:lineRule="exact"/>
              <w:jc w:val="left"/>
              <w:rPr>
                <w:bCs/>
                <w:szCs w:val="20"/>
              </w:rPr>
            </w:pPr>
          </w:p>
        </w:tc>
        <w:tc>
          <w:tcPr>
            <w:tcW w:w="8087" w:type="dxa"/>
            <w:shd w:val="clear" w:color="auto" w:fill="auto"/>
          </w:tcPr>
          <w:p w14:paraId="4C3522AA" w14:textId="77777777" w:rsidR="00663A66" w:rsidRPr="001D551B" w:rsidRDefault="00663A66" w:rsidP="0051241C">
            <w:pPr>
              <w:tabs>
                <w:tab w:val="num" w:pos="576"/>
              </w:tabs>
              <w:spacing w:after="100" w:afterAutospacing="1" w:line="260" w:lineRule="exact"/>
              <w:jc w:val="left"/>
              <w:rPr>
                <w:b/>
                <w:sz w:val="22"/>
              </w:rPr>
            </w:pPr>
            <w:r>
              <w:rPr>
                <w:b/>
                <w:szCs w:val="20"/>
              </w:rPr>
              <w:t>2.2 Projets pertinents</w:t>
            </w:r>
            <w:r>
              <w:rPr>
                <w:bCs/>
                <w:sz w:val="22"/>
              </w:rPr>
              <w:t xml:space="preserve"> </w:t>
            </w:r>
            <w:r>
              <w:rPr>
                <w:bCs/>
                <w:i/>
                <w:iCs/>
                <w:sz w:val="19"/>
                <w:szCs w:val="19"/>
              </w:rPr>
              <w:t>(énumérer et présenter cinq (5) exemples détaillés d’expérience pertinente acquise au cours des cinq dernières années précédant le lancement du présent appel d’offres qui attestent de la capacité de l’Entrepreneur à réaliser le travail de façon satisfaisante conformément aux exigences du présent appel d’offres)</w:t>
            </w:r>
          </w:p>
        </w:tc>
      </w:tr>
      <w:tr w:rsidR="00663A66" w:rsidRPr="0075085D" w14:paraId="31966E22" w14:textId="77777777" w:rsidTr="0051241C">
        <w:trPr>
          <w:trHeight w:val="241"/>
          <w:jc w:val="center"/>
        </w:trPr>
        <w:tc>
          <w:tcPr>
            <w:tcW w:w="1626" w:type="dxa"/>
            <w:shd w:val="clear" w:color="auto" w:fill="auto"/>
          </w:tcPr>
          <w:p w14:paraId="1938D578" w14:textId="77777777" w:rsidR="00663A66" w:rsidRPr="00BA676D" w:rsidRDefault="00663A66" w:rsidP="0051241C">
            <w:pPr>
              <w:tabs>
                <w:tab w:val="num" w:pos="576"/>
              </w:tabs>
              <w:spacing w:after="100" w:afterAutospacing="1" w:line="260" w:lineRule="exact"/>
              <w:jc w:val="left"/>
              <w:rPr>
                <w:bCs/>
                <w:szCs w:val="20"/>
              </w:rPr>
            </w:pPr>
          </w:p>
        </w:tc>
        <w:tc>
          <w:tcPr>
            <w:tcW w:w="8087" w:type="dxa"/>
            <w:shd w:val="clear" w:color="auto" w:fill="auto"/>
          </w:tcPr>
          <w:p w14:paraId="34621398" w14:textId="77777777" w:rsidR="00663A66" w:rsidRPr="00B96352" w:rsidRDefault="00663A66" w:rsidP="0051241C">
            <w:pPr>
              <w:tabs>
                <w:tab w:val="num" w:pos="720"/>
              </w:tabs>
              <w:spacing w:after="100" w:afterAutospacing="1" w:line="260" w:lineRule="exact"/>
              <w:ind w:left="57"/>
              <w:jc w:val="left"/>
              <w:rPr>
                <w:szCs w:val="20"/>
              </w:rPr>
            </w:pPr>
            <w:r>
              <w:t>2.2.1 Description du projet</w:t>
            </w:r>
          </w:p>
        </w:tc>
      </w:tr>
      <w:tr w:rsidR="00663A66" w:rsidRPr="0075085D" w14:paraId="4BA235CF" w14:textId="77777777" w:rsidTr="0051241C">
        <w:trPr>
          <w:trHeight w:val="241"/>
          <w:jc w:val="center"/>
        </w:trPr>
        <w:tc>
          <w:tcPr>
            <w:tcW w:w="1626" w:type="dxa"/>
            <w:shd w:val="clear" w:color="auto" w:fill="auto"/>
          </w:tcPr>
          <w:p w14:paraId="730BE5DD" w14:textId="77777777" w:rsidR="00663A66" w:rsidRPr="00B96352" w:rsidRDefault="00663A66" w:rsidP="0051241C">
            <w:pPr>
              <w:tabs>
                <w:tab w:val="num" w:pos="576"/>
              </w:tabs>
              <w:spacing w:after="100" w:afterAutospacing="1" w:line="260" w:lineRule="exact"/>
              <w:jc w:val="left"/>
              <w:rPr>
                <w:rFonts w:cs="Arial"/>
                <w:bCs/>
                <w:szCs w:val="20"/>
                <w:lang w:val="en-GB"/>
              </w:rPr>
            </w:pPr>
          </w:p>
        </w:tc>
        <w:tc>
          <w:tcPr>
            <w:tcW w:w="8087" w:type="dxa"/>
            <w:shd w:val="clear" w:color="auto" w:fill="auto"/>
          </w:tcPr>
          <w:p w14:paraId="2A7E557C" w14:textId="77777777" w:rsidR="00663A66" w:rsidRPr="00B96352" w:rsidRDefault="00663A66" w:rsidP="0051241C">
            <w:pPr>
              <w:tabs>
                <w:tab w:val="num" w:pos="720"/>
              </w:tabs>
              <w:spacing w:after="100" w:afterAutospacing="1" w:line="260" w:lineRule="exact"/>
              <w:ind w:left="57"/>
              <w:jc w:val="left"/>
              <w:rPr>
                <w:szCs w:val="20"/>
              </w:rPr>
            </w:pPr>
            <w:r>
              <w:t>2.2.2 Statut</w:t>
            </w:r>
            <w:r>
              <w:rPr>
                <w:i/>
                <w:iCs/>
                <w:sz w:val="19"/>
                <w:szCs w:val="19"/>
              </w:rPr>
              <w:t xml:space="preserve"> (en cours d’élaboration / mis en œuvre)</w:t>
            </w:r>
          </w:p>
        </w:tc>
      </w:tr>
      <w:tr w:rsidR="00663A66" w:rsidRPr="0075085D" w14:paraId="1F1E1C79" w14:textId="77777777" w:rsidTr="0051241C">
        <w:trPr>
          <w:trHeight w:val="241"/>
          <w:jc w:val="center"/>
        </w:trPr>
        <w:tc>
          <w:tcPr>
            <w:tcW w:w="1626" w:type="dxa"/>
            <w:shd w:val="clear" w:color="auto" w:fill="auto"/>
          </w:tcPr>
          <w:p w14:paraId="28F73625" w14:textId="77777777" w:rsidR="00663A66" w:rsidRPr="00BA676D" w:rsidRDefault="00663A66" w:rsidP="0051241C">
            <w:pPr>
              <w:tabs>
                <w:tab w:val="num" w:pos="576"/>
              </w:tabs>
              <w:spacing w:after="100" w:afterAutospacing="1" w:line="260" w:lineRule="exact"/>
              <w:jc w:val="left"/>
              <w:rPr>
                <w:rFonts w:cs="Arial"/>
                <w:bCs/>
                <w:szCs w:val="20"/>
              </w:rPr>
            </w:pPr>
          </w:p>
        </w:tc>
        <w:tc>
          <w:tcPr>
            <w:tcW w:w="8087" w:type="dxa"/>
            <w:shd w:val="clear" w:color="auto" w:fill="auto"/>
          </w:tcPr>
          <w:p w14:paraId="2EE4EB28" w14:textId="77777777" w:rsidR="00663A66" w:rsidRPr="00B96352" w:rsidRDefault="00663A66" w:rsidP="0051241C">
            <w:pPr>
              <w:tabs>
                <w:tab w:val="num" w:pos="720"/>
              </w:tabs>
              <w:spacing w:after="100" w:afterAutospacing="1" w:line="260" w:lineRule="exact"/>
              <w:ind w:left="57"/>
              <w:jc w:val="left"/>
              <w:rPr>
                <w:szCs w:val="20"/>
              </w:rPr>
            </w:pPr>
            <w:r>
              <w:t xml:space="preserve">2.2.3 Justification de la pertinence </w:t>
            </w:r>
            <w:r>
              <w:rPr>
                <w:i/>
                <w:iCs/>
                <w:sz w:val="19"/>
                <w:szCs w:val="19"/>
              </w:rPr>
              <w:t>(fournir une raison pour laquelle ce projet peut être considéré comme pertinent par rapport au projet faisant l’objet de l’appel d’offres)</w:t>
            </w:r>
          </w:p>
        </w:tc>
      </w:tr>
      <w:tr w:rsidR="00663A66" w:rsidRPr="0075085D" w14:paraId="044F0FAB" w14:textId="77777777" w:rsidTr="0051241C">
        <w:trPr>
          <w:trHeight w:val="241"/>
          <w:jc w:val="center"/>
        </w:trPr>
        <w:tc>
          <w:tcPr>
            <w:tcW w:w="1626" w:type="dxa"/>
            <w:shd w:val="clear" w:color="auto" w:fill="auto"/>
          </w:tcPr>
          <w:p w14:paraId="6137179C" w14:textId="77777777" w:rsidR="00663A66" w:rsidRPr="00BA676D" w:rsidRDefault="00663A66" w:rsidP="0051241C">
            <w:pPr>
              <w:tabs>
                <w:tab w:val="num" w:pos="576"/>
              </w:tabs>
              <w:spacing w:after="100" w:afterAutospacing="1" w:line="260" w:lineRule="exact"/>
              <w:jc w:val="left"/>
              <w:rPr>
                <w:bCs/>
                <w:szCs w:val="20"/>
              </w:rPr>
            </w:pPr>
          </w:p>
        </w:tc>
        <w:tc>
          <w:tcPr>
            <w:tcW w:w="8087" w:type="dxa"/>
            <w:shd w:val="clear" w:color="auto" w:fill="auto"/>
          </w:tcPr>
          <w:p w14:paraId="1991AAB8" w14:textId="77777777" w:rsidR="00663A66" w:rsidRPr="00B96352" w:rsidRDefault="00663A66" w:rsidP="0051241C">
            <w:pPr>
              <w:tabs>
                <w:tab w:val="num" w:pos="720"/>
              </w:tabs>
              <w:spacing w:after="100" w:afterAutospacing="1" w:line="260" w:lineRule="exact"/>
              <w:ind w:left="57"/>
              <w:jc w:val="left"/>
              <w:rPr>
                <w:szCs w:val="20"/>
              </w:rPr>
            </w:pPr>
            <w:r>
              <w:t xml:space="preserve">2.2.4 Rôles et responsabilités </w:t>
            </w:r>
            <w:r>
              <w:rPr>
                <w:i/>
                <w:iCs/>
                <w:sz w:val="19"/>
                <w:szCs w:val="19"/>
              </w:rPr>
              <w:t>(énumérer et préciser les rôles et les responsabilités de chaque entité impliquée dans le projet)</w:t>
            </w:r>
          </w:p>
        </w:tc>
      </w:tr>
      <w:tr w:rsidR="00663A66" w:rsidRPr="0075085D" w14:paraId="21052913" w14:textId="77777777" w:rsidTr="0051241C">
        <w:trPr>
          <w:trHeight w:val="241"/>
          <w:jc w:val="center"/>
        </w:trPr>
        <w:tc>
          <w:tcPr>
            <w:tcW w:w="1626" w:type="dxa"/>
            <w:shd w:val="clear" w:color="auto" w:fill="auto"/>
          </w:tcPr>
          <w:p w14:paraId="6818B6C9" w14:textId="77777777" w:rsidR="00663A66" w:rsidRPr="00BA676D" w:rsidRDefault="00663A66" w:rsidP="0051241C">
            <w:pPr>
              <w:tabs>
                <w:tab w:val="num" w:pos="576"/>
              </w:tabs>
              <w:spacing w:after="100" w:afterAutospacing="1" w:line="260" w:lineRule="exact"/>
              <w:jc w:val="left"/>
              <w:rPr>
                <w:rFonts w:cs="Arial"/>
                <w:bCs/>
                <w:szCs w:val="20"/>
              </w:rPr>
            </w:pPr>
          </w:p>
        </w:tc>
        <w:tc>
          <w:tcPr>
            <w:tcW w:w="8087" w:type="dxa"/>
            <w:shd w:val="clear" w:color="auto" w:fill="auto"/>
          </w:tcPr>
          <w:p w14:paraId="1729288B" w14:textId="77777777" w:rsidR="00663A66" w:rsidRPr="009A5D06" w:rsidRDefault="00663A66" w:rsidP="0051241C">
            <w:pPr>
              <w:tabs>
                <w:tab w:val="num" w:pos="576"/>
              </w:tabs>
              <w:spacing w:after="100" w:afterAutospacing="1" w:line="260" w:lineRule="exact"/>
              <w:ind w:left="227"/>
              <w:jc w:val="left"/>
              <w:rPr>
                <w:rFonts w:cs="Arial"/>
                <w:bCs/>
                <w:sz w:val="19"/>
                <w:szCs w:val="19"/>
              </w:rPr>
            </w:pPr>
            <w:r>
              <w:rPr>
                <w:bCs/>
                <w:sz w:val="19"/>
                <w:szCs w:val="19"/>
              </w:rPr>
              <w:t>2.2.4.1 Rôle et responsabilité du bénéficiaire/client dudit projet – (contributions du bénéficiaire)</w:t>
            </w:r>
          </w:p>
        </w:tc>
      </w:tr>
      <w:tr w:rsidR="00663A66" w:rsidRPr="0075085D" w14:paraId="16D90765" w14:textId="77777777" w:rsidTr="0051241C">
        <w:trPr>
          <w:trHeight w:val="241"/>
          <w:jc w:val="center"/>
        </w:trPr>
        <w:tc>
          <w:tcPr>
            <w:tcW w:w="1626" w:type="dxa"/>
            <w:shd w:val="clear" w:color="auto" w:fill="auto"/>
          </w:tcPr>
          <w:p w14:paraId="5E0589CE" w14:textId="77777777" w:rsidR="00663A66" w:rsidRPr="00BA676D" w:rsidRDefault="00663A66" w:rsidP="0051241C">
            <w:pPr>
              <w:tabs>
                <w:tab w:val="num" w:pos="576"/>
              </w:tabs>
              <w:spacing w:after="100" w:afterAutospacing="1" w:line="260" w:lineRule="exact"/>
              <w:jc w:val="left"/>
              <w:rPr>
                <w:rFonts w:cs="Arial"/>
                <w:bCs/>
                <w:szCs w:val="20"/>
              </w:rPr>
            </w:pPr>
          </w:p>
        </w:tc>
        <w:tc>
          <w:tcPr>
            <w:tcW w:w="8087" w:type="dxa"/>
            <w:shd w:val="clear" w:color="auto" w:fill="auto"/>
          </w:tcPr>
          <w:p w14:paraId="15847DC1" w14:textId="1298E5F6" w:rsidR="00663A66" w:rsidRPr="009A5D06" w:rsidRDefault="00663A66" w:rsidP="0051241C">
            <w:pPr>
              <w:tabs>
                <w:tab w:val="num" w:pos="576"/>
              </w:tabs>
              <w:spacing w:after="100" w:afterAutospacing="1" w:line="260" w:lineRule="exact"/>
              <w:ind w:left="227"/>
              <w:jc w:val="left"/>
              <w:rPr>
                <w:rFonts w:cs="Arial"/>
                <w:bCs/>
                <w:sz w:val="19"/>
                <w:szCs w:val="19"/>
              </w:rPr>
            </w:pPr>
            <w:r>
              <w:rPr>
                <w:bCs/>
                <w:sz w:val="19"/>
                <w:szCs w:val="19"/>
              </w:rPr>
              <w:t>2.2.4.2 Rôle et responsabilité de l’Entrepreneur</w:t>
            </w:r>
            <w:r w:rsidR="00D36629">
              <w:rPr>
                <w:bCs/>
                <w:sz w:val="19"/>
                <w:szCs w:val="19"/>
              </w:rPr>
              <w:t> </w:t>
            </w:r>
            <w:r w:rsidR="00876D12">
              <w:rPr>
                <w:bCs/>
                <w:sz w:val="19"/>
                <w:szCs w:val="19"/>
              </w:rPr>
              <w:t>:</w:t>
            </w:r>
            <w:r>
              <w:rPr>
                <w:bCs/>
                <w:sz w:val="19"/>
                <w:szCs w:val="19"/>
              </w:rPr>
              <w:t xml:space="preserve"> rôle dans le projet </w:t>
            </w:r>
          </w:p>
        </w:tc>
      </w:tr>
      <w:tr w:rsidR="00663A66" w:rsidRPr="0075085D" w14:paraId="4AD05B4E" w14:textId="77777777" w:rsidTr="0051241C">
        <w:trPr>
          <w:trHeight w:val="241"/>
          <w:jc w:val="center"/>
        </w:trPr>
        <w:tc>
          <w:tcPr>
            <w:tcW w:w="1626" w:type="dxa"/>
            <w:shd w:val="clear" w:color="auto" w:fill="auto"/>
          </w:tcPr>
          <w:p w14:paraId="1EFD5C99" w14:textId="77777777" w:rsidR="00663A66" w:rsidRPr="00BA676D" w:rsidRDefault="00663A66" w:rsidP="0051241C">
            <w:pPr>
              <w:tabs>
                <w:tab w:val="num" w:pos="576"/>
              </w:tabs>
              <w:spacing w:after="100" w:afterAutospacing="1" w:line="260" w:lineRule="exact"/>
              <w:jc w:val="left"/>
              <w:rPr>
                <w:rFonts w:cs="Arial"/>
                <w:bCs/>
                <w:szCs w:val="20"/>
              </w:rPr>
            </w:pPr>
          </w:p>
        </w:tc>
        <w:tc>
          <w:tcPr>
            <w:tcW w:w="8087" w:type="dxa"/>
            <w:shd w:val="clear" w:color="auto" w:fill="auto"/>
          </w:tcPr>
          <w:p w14:paraId="78D6282E" w14:textId="3051AE9F" w:rsidR="00663A66" w:rsidRPr="009A5D06" w:rsidRDefault="00663A66" w:rsidP="0051241C">
            <w:pPr>
              <w:tabs>
                <w:tab w:val="num" w:pos="576"/>
              </w:tabs>
              <w:spacing w:after="100" w:afterAutospacing="1" w:line="260" w:lineRule="exact"/>
              <w:ind w:left="227"/>
              <w:jc w:val="left"/>
              <w:rPr>
                <w:rFonts w:cs="Arial"/>
                <w:bCs/>
                <w:sz w:val="19"/>
                <w:szCs w:val="19"/>
              </w:rPr>
            </w:pPr>
            <w:r>
              <w:rPr>
                <w:bCs/>
                <w:sz w:val="19"/>
                <w:szCs w:val="19"/>
              </w:rPr>
              <w:t>2.2.4.3 Rôle et responsabilité des entrepreneurs tiers</w:t>
            </w:r>
            <w:r w:rsidR="00D36629">
              <w:rPr>
                <w:bCs/>
                <w:sz w:val="19"/>
                <w:szCs w:val="19"/>
              </w:rPr>
              <w:t> </w:t>
            </w:r>
            <w:r w:rsidR="00876D12">
              <w:rPr>
                <w:bCs/>
                <w:sz w:val="19"/>
                <w:szCs w:val="19"/>
              </w:rPr>
              <w:t>:</w:t>
            </w:r>
            <w:r>
              <w:rPr>
                <w:bCs/>
                <w:sz w:val="19"/>
                <w:szCs w:val="19"/>
              </w:rPr>
              <w:t xml:space="preserve"> rôle de ces derniers dans le projet</w:t>
            </w:r>
          </w:p>
        </w:tc>
      </w:tr>
      <w:tr w:rsidR="00663A66" w:rsidRPr="0075085D" w14:paraId="57268C85" w14:textId="77777777" w:rsidTr="0051241C">
        <w:trPr>
          <w:trHeight w:val="241"/>
          <w:jc w:val="center"/>
        </w:trPr>
        <w:tc>
          <w:tcPr>
            <w:tcW w:w="1626" w:type="dxa"/>
            <w:shd w:val="clear" w:color="auto" w:fill="auto"/>
          </w:tcPr>
          <w:p w14:paraId="364B9D12" w14:textId="77777777" w:rsidR="00663A66" w:rsidRPr="00BA676D" w:rsidRDefault="00663A66" w:rsidP="0051241C">
            <w:pPr>
              <w:tabs>
                <w:tab w:val="num" w:pos="576"/>
              </w:tabs>
              <w:spacing w:after="100" w:afterAutospacing="1" w:line="260" w:lineRule="exact"/>
              <w:jc w:val="left"/>
              <w:rPr>
                <w:rFonts w:cs="Arial"/>
                <w:bCs/>
                <w:szCs w:val="20"/>
              </w:rPr>
            </w:pPr>
          </w:p>
        </w:tc>
        <w:tc>
          <w:tcPr>
            <w:tcW w:w="8087" w:type="dxa"/>
            <w:shd w:val="clear" w:color="auto" w:fill="auto"/>
          </w:tcPr>
          <w:p w14:paraId="0DD59E4C" w14:textId="77777777" w:rsidR="00663A66" w:rsidRPr="001D551B" w:rsidRDefault="00663A66" w:rsidP="0051241C">
            <w:pPr>
              <w:tabs>
                <w:tab w:val="num" w:pos="720"/>
              </w:tabs>
              <w:spacing w:after="100" w:afterAutospacing="1" w:line="260" w:lineRule="exact"/>
              <w:ind w:left="57"/>
              <w:jc w:val="left"/>
              <w:rPr>
                <w:rFonts w:cs="Arial"/>
                <w:bCs/>
                <w:sz w:val="21"/>
                <w:szCs w:val="21"/>
              </w:rPr>
            </w:pPr>
            <w:r>
              <w:t xml:space="preserve">2.2.5 Composition de l’équipe du projet </w:t>
            </w:r>
            <w:r>
              <w:rPr>
                <w:i/>
                <w:iCs/>
                <w:sz w:val="19"/>
                <w:szCs w:val="19"/>
              </w:rPr>
              <w:t>(indiquer les membres importants de l’équipe qui seront également utilisés pour ce projet)</w:t>
            </w:r>
          </w:p>
        </w:tc>
      </w:tr>
      <w:tr w:rsidR="00663A66" w:rsidRPr="0075085D" w14:paraId="643166DF" w14:textId="77777777" w:rsidTr="0051241C">
        <w:trPr>
          <w:trHeight w:val="241"/>
          <w:jc w:val="center"/>
        </w:trPr>
        <w:tc>
          <w:tcPr>
            <w:tcW w:w="1626" w:type="dxa"/>
            <w:shd w:val="clear" w:color="auto" w:fill="auto"/>
          </w:tcPr>
          <w:p w14:paraId="7CE9AC05" w14:textId="77777777" w:rsidR="00663A66" w:rsidRPr="00B96352" w:rsidRDefault="00663A66" w:rsidP="0051241C">
            <w:pPr>
              <w:tabs>
                <w:tab w:val="num" w:pos="576"/>
              </w:tabs>
              <w:spacing w:after="100" w:afterAutospacing="1" w:line="260" w:lineRule="exact"/>
              <w:jc w:val="left"/>
              <w:rPr>
                <w:rFonts w:cs="Arial"/>
                <w:bCs/>
                <w:szCs w:val="20"/>
              </w:rPr>
            </w:pPr>
            <w:r>
              <w:t>3.2.4</w:t>
            </w:r>
          </w:p>
        </w:tc>
        <w:tc>
          <w:tcPr>
            <w:tcW w:w="8087" w:type="dxa"/>
            <w:shd w:val="clear" w:color="auto" w:fill="D4E3F8"/>
          </w:tcPr>
          <w:p w14:paraId="2B7936A0" w14:textId="77777777" w:rsidR="00663A66" w:rsidRPr="00784F8D" w:rsidRDefault="00663A66" w:rsidP="0051241C">
            <w:pPr>
              <w:tabs>
                <w:tab w:val="num" w:pos="540"/>
              </w:tabs>
              <w:spacing w:after="100" w:afterAutospacing="1" w:line="260" w:lineRule="exact"/>
              <w:jc w:val="left"/>
              <w:rPr>
                <w:rFonts w:cs="Arial"/>
                <w:b/>
                <w:szCs w:val="20"/>
              </w:rPr>
            </w:pPr>
            <w:r>
              <w:rPr>
                <w:b/>
                <w:szCs w:val="20"/>
              </w:rPr>
              <w:t>3. Renseignements concernant le personnel</w:t>
            </w:r>
          </w:p>
        </w:tc>
      </w:tr>
      <w:tr w:rsidR="00663A66" w:rsidRPr="001307E0" w14:paraId="06A40F6B" w14:textId="77777777" w:rsidTr="0051241C">
        <w:trPr>
          <w:trHeight w:val="256"/>
          <w:jc w:val="center"/>
        </w:trPr>
        <w:tc>
          <w:tcPr>
            <w:tcW w:w="1626" w:type="dxa"/>
            <w:shd w:val="clear" w:color="auto" w:fill="auto"/>
          </w:tcPr>
          <w:p w14:paraId="5644758B" w14:textId="77777777" w:rsidR="00663A66" w:rsidRPr="00B96352" w:rsidRDefault="00663A66" w:rsidP="0051241C">
            <w:pPr>
              <w:tabs>
                <w:tab w:val="num" w:pos="720"/>
              </w:tabs>
              <w:spacing w:after="100" w:afterAutospacing="1" w:line="260" w:lineRule="exact"/>
              <w:jc w:val="left"/>
              <w:rPr>
                <w:bCs/>
                <w:szCs w:val="20"/>
                <w:lang w:val="en-GB"/>
              </w:rPr>
            </w:pPr>
          </w:p>
        </w:tc>
        <w:tc>
          <w:tcPr>
            <w:tcW w:w="8087" w:type="dxa"/>
            <w:shd w:val="clear" w:color="auto" w:fill="auto"/>
          </w:tcPr>
          <w:p w14:paraId="1B5E2AFE" w14:textId="77777777" w:rsidR="00663A66" w:rsidRPr="00784F8D" w:rsidRDefault="00663A66" w:rsidP="0051241C">
            <w:pPr>
              <w:tabs>
                <w:tab w:val="num" w:pos="720"/>
              </w:tabs>
              <w:spacing w:after="100" w:afterAutospacing="1" w:line="260" w:lineRule="exact"/>
              <w:jc w:val="left"/>
              <w:rPr>
                <w:b/>
                <w:bCs/>
                <w:szCs w:val="20"/>
              </w:rPr>
            </w:pPr>
            <w:r>
              <w:rPr>
                <w:b/>
                <w:bCs/>
                <w:szCs w:val="20"/>
              </w:rPr>
              <w:t>3.1 Nombre d’employés et répartition géographique</w:t>
            </w:r>
          </w:p>
        </w:tc>
      </w:tr>
      <w:tr w:rsidR="00663A66" w:rsidRPr="001307E0" w14:paraId="0293C283" w14:textId="77777777" w:rsidTr="0051241C">
        <w:trPr>
          <w:trHeight w:val="255"/>
          <w:jc w:val="center"/>
        </w:trPr>
        <w:tc>
          <w:tcPr>
            <w:tcW w:w="1626" w:type="dxa"/>
            <w:shd w:val="clear" w:color="auto" w:fill="auto"/>
          </w:tcPr>
          <w:p w14:paraId="5EF037BD" w14:textId="77777777" w:rsidR="00663A66" w:rsidRPr="00BA676D" w:rsidRDefault="00663A66" w:rsidP="0051241C">
            <w:pPr>
              <w:tabs>
                <w:tab w:val="num" w:pos="720"/>
              </w:tabs>
              <w:spacing w:after="100" w:afterAutospacing="1" w:line="260" w:lineRule="exact"/>
              <w:jc w:val="left"/>
              <w:rPr>
                <w:bCs/>
                <w:szCs w:val="20"/>
              </w:rPr>
            </w:pPr>
          </w:p>
        </w:tc>
        <w:tc>
          <w:tcPr>
            <w:tcW w:w="8087" w:type="dxa"/>
            <w:shd w:val="clear" w:color="auto" w:fill="auto"/>
          </w:tcPr>
          <w:p w14:paraId="40972C85" w14:textId="77777777" w:rsidR="00663A66" w:rsidRPr="001D551B" w:rsidRDefault="00663A66" w:rsidP="0051241C">
            <w:pPr>
              <w:tabs>
                <w:tab w:val="num" w:pos="720"/>
              </w:tabs>
              <w:spacing w:after="100" w:afterAutospacing="1" w:line="260" w:lineRule="exact"/>
              <w:ind w:left="57"/>
              <w:jc w:val="left"/>
              <w:rPr>
                <w:sz w:val="21"/>
              </w:rPr>
            </w:pPr>
            <w:r>
              <w:t>3.1.1 Taux de rotation du personnel au cours des trois dernières années</w:t>
            </w:r>
          </w:p>
        </w:tc>
      </w:tr>
      <w:tr w:rsidR="00663A66" w:rsidRPr="0075085D" w14:paraId="18B882ED" w14:textId="77777777" w:rsidTr="0051241C">
        <w:trPr>
          <w:trHeight w:val="255"/>
          <w:jc w:val="center"/>
        </w:trPr>
        <w:tc>
          <w:tcPr>
            <w:tcW w:w="1626" w:type="dxa"/>
            <w:shd w:val="clear" w:color="auto" w:fill="auto"/>
          </w:tcPr>
          <w:p w14:paraId="7999C70C" w14:textId="77777777" w:rsidR="00663A66" w:rsidRPr="00BA676D" w:rsidRDefault="00663A66" w:rsidP="0051241C">
            <w:pPr>
              <w:tabs>
                <w:tab w:val="num" w:pos="720"/>
              </w:tabs>
              <w:spacing w:after="100" w:afterAutospacing="1" w:line="260" w:lineRule="exact"/>
              <w:jc w:val="left"/>
              <w:rPr>
                <w:bCs/>
                <w:szCs w:val="20"/>
              </w:rPr>
            </w:pPr>
          </w:p>
        </w:tc>
        <w:tc>
          <w:tcPr>
            <w:tcW w:w="8087" w:type="dxa"/>
            <w:shd w:val="clear" w:color="auto" w:fill="auto"/>
          </w:tcPr>
          <w:p w14:paraId="1B75FEB1" w14:textId="77777777" w:rsidR="00663A66" w:rsidRPr="00784F8D" w:rsidRDefault="00663A66" w:rsidP="0051241C">
            <w:pPr>
              <w:tabs>
                <w:tab w:val="num" w:pos="720"/>
              </w:tabs>
              <w:spacing w:after="100" w:afterAutospacing="1" w:line="260" w:lineRule="exact"/>
              <w:jc w:val="left"/>
              <w:rPr>
                <w:b/>
                <w:bCs/>
                <w:szCs w:val="20"/>
              </w:rPr>
            </w:pPr>
            <w:r>
              <w:rPr>
                <w:b/>
                <w:bCs/>
                <w:szCs w:val="20"/>
              </w:rPr>
              <w:t>3.2 Personnel mis à disposition pour le projet</w:t>
            </w:r>
          </w:p>
        </w:tc>
      </w:tr>
      <w:tr w:rsidR="00663A66" w:rsidRPr="0075085D" w14:paraId="25255B14" w14:textId="77777777" w:rsidTr="0051241C">
        <w:trPr>
          <w:trHeight w:val="255"/>
          <w:jc w:val="center"/>
        </w:trPr>
        <w:tc>
          <w:tcPr>
            <w:tcW w:w="1626" w:type="dxa"/>
            <w:shd w:val="clear" w:color="auto" w:fill="auto"/>
          </w:tcPr>
          <w:p w14:paraId="79838188" w14:textId="77777777" w:rsidR="00663A66" w:rsidRPr="00BA676D" w:rsidRDefault="00663A66" w:rsidP="0051241C">
            <w:pPr>
              <w:tabs>
                <w:tab w:val="num" w:pos="720"/>
              </w:tabs>
              <w:spacing w:after="100" w:afterAutospacing="1" w:line="260" w:lineRule="exact"/>
              <w:jc w:val="left"/>
              <w:rPr>
                <w:bCs/>
                <w:szCs w:val="20"/>
              </w:rPr>
            </w:pPr>
          </w:p>
        </w:tc>
        <w:tc>
          <w:tcPr>
            <w:tcW w:w="8087" w:type="dxa"/>
            <w:shd w:val="clear" w:color="auto" w:fill="auto"/>
          </w:tcPr>
          <w:p w14:paraId="450D2A87" w14:textId="77777777" w:rsidR="00663A66" w:rsidRPr="00784F8D" w:rsidRDefault="00663A66" w:rsidP="0051241C">
            <w:pPr>
              <w:tabs>
                <w:tab w:val="num" w:pos="720"/>
              </w:tabs>
              <w:spacing w:after="100" w:afterAutospacing="1" w:line="260" w:lineRule="exact"/>
              <w:ind w:left="57"/>
              <w:jc w:val="left"/>
              <w:rPr>
                <w:szCs w:val="20"/>
              </w:rPr>
            </w:pPr>
            <w:r>
              <w:t>3.2.1 Nom et CV de chaque membre du personnel</w:t>
            </w:r>
          </w:p>
        </w:tc>
      </w:tr>
      <w:tr w:rsidR="00663A66" w:rsidRPr="0075085D" w14:paraId="28C0095F" w14:textId="77777777" w:rsidTr="0051241C">
        <w:trPr>
          <w:trHeight w:val="255"/>
          <w:jc w:val="center"/>
        </w:trPr>
        <w:tc>
          <w:tcPr>
            <w:tcW w:w="1626" w:type="dxa"/>
            <w:shd w:val="clear" w:color="auto" w:fill="auto"/>
          </w:tcPr>
          <w:p w14:paraId="2523E688" w14:textId="77777777" w:rsidR="00663A66" w:rsidRPr="00BA676D" w:rsidRDefault="00663A66" w:rsidP="0051241C">
            <w:pPr>
              <w:tabs>
                <w:tab w:val="num" w:pos="720"/>
              </w:tabs>
              <w:spacing w:after="100" w:afterAutospacing="1" w:line="260" w:lineRule="exact"/>
              <w:jc w:val="left"/>
              <w:rPr>
                <w:bCs/>
                <w:szCs w:val="20"/>
              </w:rPr>
            </w:pPr>
          </w:p>
        </w:tc>
        <w:tc>
          <w:tcPr>
            <w:tcW w:w="8087" w:type="dxa"/>
            <w:shd w:val="clear" w:color="auto" w:fill="auto"/>
          </w:tcPr>
          <w:p w14:paraId="6D4FC832" w14:textId="77777777" w:rsidR="00663A66" w:rsidRPr="00784F8D" w:rsidRDefault="00663A66" w:rsidP="0051241C">
            <w:pPr>
              <w:tabs>
                <w:tab w:val="num" w:pos="720"/>
              </w:tabs>
              <w:spacing w:after="100" w:afterAutospacing="1" w:line="260" w:lineRule="exact"/>
              <w:ind w:left="57"/>
              <w:jc w:val="left"/>
              <w:rPr>
                <w:szCs w:val="20"/>
              </w:rPr>
            </w:pPr>
            <w:r>
              <w:t>3.2.2 Structure de l’équipe et rôle de chaque membre dans le projet</w:t>
            </w:r>
          </w:p>
        </w:tc>
      </w:tr>
      <w:tr w:rsidR="00663A66" w:rsidRPr="0075085D" w14:paraId="4B042CF7" w14:textId="77777777" w:rsidTr="0051241C">
        <w:trPr>
          <w:trHeight w:val="255"/>
          <w:jc w:val="center"/>
        </w:trPr>
        <w:tc>
          <w:tcPr>
            <w:tcW w:w="1626" w:type="dxa"/>
            <w:shd w:val="clear" w:color="auto" w:fill="auto"/>
          </w:tcPr>
          <w:p w14:paraId="6A3447DE" w14:textId="77777777" w:rsidR="00663A66" w:rsidRPr="00BA676D" w:rsidRDefault="00663A66" w:rsidP="0051241C">
            <w:pPr>
              <w:tabs>
                <w:tab w:val="num" w:pos="720"/>
              </w:tabs>
              <w:spacing w:after="100" w:afterAutospacing="1" w:line="260" w:lineRule="exact"/>
              <w:jc w:val="left"/>
              <w:rPr>
                <w:bCs/>
                <w:szCs w:val="20"/>
              </w:rPr>
            </w:pPr>
          </w:p>
        </w:tc>
        <w:tc>
          <w:tcPr>
            <w:tcW w:w="8087" w:type="dxa"/>
            <w:shd w:val="clear" w:color="auto" w:fill="auto"/>
          </w:tcPr>
          <w:p w14:paraId="72B5FEFD" w14:textId="77777777" w:rsidR="00663A66" w:rsidRPr="00784F8D" w:rsidRDefault="00663A66" w:rsidP="0051241C">
            <w:pPr>
              <w:tabs>
                <w:tab w:val="num" w:pos="720"/>
              </w:tabs>
              <w:spacing w:after="100" w:afterAutospacing="1" w:line="260" w:lineRule="exact"/>
              <w:ind w:left="57"/>
              <w:jc w:val="left"/>
              <w:rPr>
                <w:szCs w:val="20"/>
              </w:rPr>
            </w:pPr>
            <w:r>
              <w:t>3.2.3 Temps dédié au projet</w:t>
            </w:r>
          </w:p>
        </w:tc>
      </w:tr>
      <w:tr w:rsidR="00663A66" w:rsidRPr="0075085D" w14:paraId="7A81158A" w14:textId="77777777" w:rsidTr="0051241C">
        <w:trPr>
          <w:trHeight w:val="255"/>
          <w:jc w:val="center"/>
        </w:trPr>
        <w:tc>
          <w:tcPr>
            <w:tcW w:w="1626" w:type="dxa"/>
            <w:shd w:val="clear" w:color="auto" w:fill="auto"/>
          </w:tcPr>
          <w:p w14:paraId="7A3DDFB6" w14:textId="77777777" w:rsidR="00663A66" w:rsidRPr="00B96352" w:rsidRDefault="00663A66" w:rsidP="0051241C">
            <w:pPr>
              <w:tabs>
                <w:tab w:val="num" w:pos="720"/>
              </w:tabs>
              <w:spacing w:after="100" w:afterAutospacing="1" w:line="260" w:lineRule="exact"/>
              <w:jc w:val="left"/>
              <w:rPr>
                <w:bCs/>
                <w:szCs w:val="20"/>
                <w:lang w:val="en-GB"/>
              </w:rPr>
            </w:pPr>
          </w:p>
        </w:tc>
        <w:tc>
          <w:tcPr>
            <w:tcW w:w="8087" w:type="dxa"/>
            <w:shd w:val="clear" w:color="auto" w:fill="auto"/>
          </w:tcPr>
          <w:p w14:paraId="32BC3D1B" w14:textId="77777777" w:rsidR="00663A66" w:rsidRPr="00784F8D" w:rsidRDefault="00663A66" w:rsidP="0051241C">
            <w:pPr>
              <w:tabs>
                <w:tab w:val="num" w:pos="720"/>
              </w:tabs>
              <w:spacing w:after="100" w:afterAutospacing="1" w:line="260" w:lineRule="exact"/>
              <w:ind w:left="57"/>
              <w:jc w:val="left"/>
              <w:rPr>
                <w:szCs w:val="20"/>
              </w:rPr>
            </w:pPr>
            <w:r>
              <w:t>3.2.3 Plan de remplacement en cas de vacance</w:t>
            </w:r>
          </w:p>
        </w:tc>
      </w:tr>
      <w:tr w:rsidR="00663A66" w:rsidRPr="0075085D" w14:paraId="1868C73E" w14:textId="77777777" w:rsidTr="0051241C">
        <w:trPr>
          <w:trHeight w:val="497"/>
          <w:jc w:val="center"/>
        </w:trPr>
        <w:tc>
          <w:tcPr>
            <w:tcW w:w="1626" w:type="dxa"/>
            <w:shd w:val="clear" w:color="auto" w:fill="auto"/>
          </w:tcPr>
          <w:p w14:paraId="45243C14" w14:textId="77777777" w:rsidR="00663A66" w:rsidRPr="00B96352" w:rsidRDefault="00663A66" w:rsidP="0051241C">
            <w:pPr>
              <w:tabs>
                <w:tab w:val="num" w:pos="576"/>
              </w:tabs>
              <w:spacing w:after="100" w:afterAutospacing="1" w:line="260" w:lineRule="exact"/>
              <w:jc w:val="left"/>
              <w:rPr>
                <w:rFonts w:cs="Arial"/>
                <w:bCs/>
                <w:szCs w:val="20"/>
              </w:rPr>
            </w:pPr>
            <w:r>
              <w:t>4.5</w:t>
            </w:r>
          </w:p>
        </w:tc>
        <w:tc>
          <w:tcPr>
            <w:tcW w:w="8087" w:type="dxa"/>
            <w:shd w:val="clear" w:color="auto" w:fill="D4E3F8"/>
          </w:tcPr>
          <w:p w14:paraId="1A21A94E" w14:textId="77777777" w:rsidR="00663A66" w:rsidRPr="00784F8D" w:rsidRDefault="00663A66" w:rsidP="0051241C">
            <w:pPr>
              <w:tabs>
                <w:tab w:val="num" w:pos="576"/>
              </w:tabs>
              <w:spacing w:after="100" w:afterAutospacing="1" w:line="260" w:lineRule="exact"/>
              <w:jc w:val="left"/>
              <w:rPr>
                <w:rFonts w:cs="Arial"/>
                <w:b/>
                <w:szCs w:val="20"/>
              </w:rPr>
            </w:pPr>
            <w:r>
              <w:rPr>
                <w:b/>
                <w:szCs w:val="20"/>
              </w:rPr>
              <w:t xml:space="preserve">4. Arrangements de sous-traitance proposés et renseignements concernant les sous-traitants </w:t>
            </w:r>
            <w:r>
              <w:rPr>
                <w:szCs w:val="20"/>
              </w:rPr>
              <w:t>(</w:t>
            </w:r>
            <w:r>
              <w:rPr>
                <w:i/>
                <w:iCs/>
                <w:szCs w:val="20"/>
              </w:rPr>
              <w:t>selon les informations requises ci-dessus pour chaque sous-traitant</w:t>
            </w:r>
            <w:r>
              <w:rPr>
                <w:szCs w:val="20"/>
              </w:rPr>
              <w:t>)</w:t>
            </w:r>
          </w:p>
        </w:tc>
      </w:tr>
    </w:tbl>
    <w:p w14:paraId="06B047F4" w14:textId="77777777" w:rsidR="00663A66" w:rsidRPr="001307E0" w:rsidRDefault="00663A66" w:rsidP="00663A66">
      <w:pPr>
        <w:jc w:val="left"/>
      </w:pPr>
    </w:p>
    <w:p w14:paraId="33C5187C" w14:textId="77777777" w:rsidR="00663A66" w:rsidRDefault="00663A66" w:rsidP="00663A66">
      <w:pPr>
        <w:pBdr>
          <w:top w:val="single" w:sz="4" w:space="1" w:color="auto"/>
        </w:pBdr>
        <w:jc w:val="left"/>
      </w:pPr>
      <w:r>
        <w:rPr>
          <w:vertAlign w:val="superscript"/>
        </w:rPr>
        <w:t>1</w:t>
      </w:r>
      <w:r>
        <w:t xml:space="preserve"> Pour les entités existant depuis moins de deux ans, veuillez fournir les états financiers vérifiés disponibles.</w:t>
      </w:r>
    </w:p>
    <w:p w14:paraId="15FBE677" w14:textId="4037A715" w:rsidR="00663A66" w:rsidRDefault="00663A66">
      <w:pPr>
        <w:jc w:val="left"/>
        <w:rPr>
          <w:b/>
          <w:sz w:val="14"/>
        </w:rPr>
      </w:pPr>
      <w:r>
        <w:br w:type="page"/>
      </w:r>
    </w:p>
    <w:p w14:paraId="3211B57C" w14:textId="77777777" w:rsidR="006A5B02" w:rsidRPr="00A112BC" w:rsidRDefault="006A5B02" w:rsidP="006A5B02">
      <w:pPr>
        <w:pStyle w:val="En-tte"/>
        <w:rPr>
          <w:b/>
          <w:sz w:val="14"/>
        </w:rPr>
      </w:pPr>
    </w:p>
    <w:p w14:paraId="7BC50DB6" w14:textId="65D7D9A8" w:rsidR="006A5B02" w:rsidRPr="00E202E0" w:rsidRDefault="006A5B02">
      <w:pPr>
        <w:pStyle w:val="En-tte"/>
        <w:rPr>
          <w:b/>
          <w:sz w:val="22"/>
          <w:szCs w:val="22"/>
        </w:rPr>
      </w:pPr>
      <w:r>
        <w:rPr>
          <w:b/>
          <w:bCs/>
          <w:sz w:val="24"/>
          <w:u w:val="single"/>
        </w:rPr>
        <w:t>Annexe 5</w:t>
      </w:r>
      <w:r w:rsidR="00876D12">
        <w:rPr>
          <w:b/>
          <w:bCs/>
          <w:sz w:val="24"/>
          <w:u w:val="single"/>
        </w:rPr>
        <w:t> :</w:t>
      </w:r>
      <w:r>
        <w:rPr>
          <w:b/>
          <w:bCs/>
          <w:sz w:val="24"/>
          <w:u w:val="single"/>
        </w:rPr>
        <w:t xml:space="preserve"> Formulaire d’acceptation</w:t>
      </w:r>
      <w:r>
        <w:rPr>
          <w:b/>
          <w:bCs/>
          <w:sz w:val="24"/>
        </w:rPr>
        <w:t xml:space="preserve"> </w:t>
      </w:r>
      <w:r w:rsidRPr="00E202E0">
        <w:rPr>
          <w:rFonts w:asciiTheme="minorBidi" w:hAnsiTheme="minorBidi"/>
          <w:bCs/>
          <w:sz w:val="22"/>
          <w:szCs w:val="22"/>
        </w:rPr>
        <w:t>(voir section</w:t>
      </w:r>
      <w:r w:rsidRPr="00E202E0">
        <w:rPr>
          <w:bCs/>
          <w:sz w:val="22"/>
          <w:szCs w:val="22"/>
        </w:rPr>
        <w:t xml:space="preserve"> </w:t>
      </w:r>
      <w:r w:rsidR="001C7D01" w:rsidRPr="00E202E0">
        <w:rPr>
          <w:bCs/>
          <w:sz w:val="22"/>
          <w:szCs w:val="22"/>
        </w:rPr>
        <w:fldChar w:fldCharType="begin"/>
      </w:r>
      <w:r w:rsidR="001C7D01" w:rsidRPr="00E202E0">
        <w:rPr>
          <w:bCs/>
          <w:sz w:val="22"/>
          <w:szCs w:val="22"/>
        </w:rPr>
        <w:instrText xml:space="preserve"> REF _Ref490146369 \r \h </w:instrText>
      </w:r>
      <w:r w:rsidR="00E202E0">
        <w:rPr>
          <w:bCs/>
          <w:sz w:val="22"/>
          <w:szCs w:val="22"/>
        </w:rPr>
        <w:instrText xml:space="preserve"> \* MERGEFORMAT </w:instrText>
      </w:r>
      <w:r w:rsidR="001C7D01" w:rsidRPr="00E202E0">
        <w:rPr>
          <w:bCs/>
          <w:sz w:val="22"/>
          <w:szCs w:val="22"/>
        </w:rPr>
      </w:r>
      <w:r w:rsidR="001C7D01" w:rsidRPr="00E202E0">
        <w:rPr>
          <w:bCs/>
          <w:sz w:val="22"/>
          <w:szCs w:val="22"/>
        </w:rPr>
        <w:fldChar w:fldCharType="separate"/>
      </w:r>
      <w:r w:rsidR="00223ECD">
        <w:rPr>
          <w:bCs/>
          <w:sz w:val="22"/>
          <w:szCs w:val="22"/>
        </w:rPr>
        <w:t>4.6</w:t>
      </w:r>
      <w:r w:rsidR="001C7D01" w:rsidRPr="00E202E0">
        <w:rPr>
          <w:bCs/>
          <w:sz w:val="22"/>
          <w:szCs w:val="22"/>
        </w:rPr>
        <w:fldChar w:fldCharType="end"/>
      </w:r>
      <w:r w:rsidRPr="00E202E0">
        <w:rPr>
          <w:rFonts w:asciiTheme="minorBidi" w:hAnsiTheme="minorBidi"/>
          <w:bCs/>
          <w:sz w:val="22"/>
          <w:szCs w:val="22"/>
        </w:rPr>
        <w:t>)</w:t>
      </w:r>
    </w:p>
    <w:p w14:paraId="51ABFEF2" w14:textId="77777777" w:rsidR="006A5B02" w:rsidRPr="00A112BC" w:rsidRDefault="006A5B02" w:rsidP="006A5B02">
      <w:pPr>
        <w:pStyle w:val="En-tte"/>
        <w:rPr>
          <w:b/>
          <w:sz w:val="14"/>
        </w:rPr>
      </w:pPr>
    </w:p>
    <w:p w14:paraId="0BB8CB62" w14:textId="345EBC02" w:rsidR="007C3EC7" w:rsidRPr="00BA676D" w:rsidRDefault="007C3EC7" w:rsidP="007C3EC7">
      <w:pPr>
        <w:rPr>
          <w:rFonts w:cs="Arial"/>
          <w:b/>
          <w:bCs/>
          <w:color w:val="FF0000"/>
          <w:szCs w:val="20"/>
        </w:rPr>
      </w:pPr>
      <w:permStart w:id="1141133679" w:edGrp="everyone"/>
      <w:r w:rsidRPr="00BA676D">
        <w:rPr>
          <w:b/>
          <w:bCs/>
          <w:color w:val="FF0000"/>
        </w:rPr>
        <w:t>Il peut être demandé au soumissionnaire de présenter une offre financière</w:t>
      </w:r>
      <w:r w:rsidR="00876D12" w:rsidRPr="00BA676D">
        <w:rPr>
          <w:color w:val="FF0000"/>
        </w:rPr>
        <w:t> :</w:t>
      </w:r>
    </w:p>
    <w:p w14:paraId="4B5F3795" w14:textId="18D26081" w:rsidR="007C3EC7" w:rsidRPr="00BA676D" w:rsidRDefault="007C3EC7" w:rsidP="00652049">
      <w:pPr>
        <w:pStyle w:val="Paragraphedeliste"/>
        <w:numPr>
          <w:ilvl w:val="0"/>
          <w:numId w:val="28"/>
        </w:numPr>
        <w:contextualSpacing w:val="0"/>
        <w:rPr>
          <w:rFonts w:cs="Arial"/>
          <w:color w:val="FF0000"/>
          <w:szCs w:val="20"/>
        </w:rPr>
      </w:pPr>
      <w:r w:rsidRPr="00BA676D">
        <w:rPr>
          <w:color w:val="FF0000"/>
        </w:rPr>
        <w:t>En utilisant l</w:t>
      </w:r>
      <w:r w:rsidR="00331EBC" w:rsidRPr="00BA676D">
        <w:rPr>
          <w:color w:val="FF0000"/>
        </w:rPr>
        <w:t>’</w:t>
      </w:r>
      <w:r w:rsidRPr="00BA676D">
        <w:rPr>
          <w:color w:val="FF0000"/>
        </w:rPr>
        <w:t>un des tableaux ci-dessous, auquel cas i) vous devez cocher la première case et ii) utiliser/personnaliser l</w:t>
      </w:r>
      <w:r w:rsidR="00331EBC" w:rsidRPr="00BA676D">
        <w:rPr>
          <w:color w:val="FF0000"/>
        </w:rPr>
        <w:t>’</w:t>
      </w:r>
      <w:r w:rsidRPr="00BA676D">
        <w:rPr>
          <w:color w:val="FF0000"/>
        </w:rPr>
        <w:t>un des tableaux ci-dessous.</w:t>
      </w:r>
      <w:r w:rsidRPr="00BA676D">
        <w:rPr>
          <w:color w:val="FF0000"/>
          <w:szCs w:val="20"/>
        </w:rPr>
        <w:t xml:space="preserve"> </w:t>
      </w:r>
    </w:p>
    <w:p w14:paraId="1EE425D3" w14:textId="34E91FCA" w:rsidR="007C3EC7" w:rsidRPr="00BA676D" w:rsidRDefault="007C3EC7" w:rsidP="00652049">
      <w:pPr>
        <w:pStyle w:val="Paragraphedeliste"/>
        <w:numPr>
          <w:ilvl w:val="0"/>
          <w:numId w:val="28"/>
        </w:numPr>
        <w:contextualSpacing w:val="0"/>
        <w:rPr>
          <w:rFonts w:cs="Arial"/>
          <w:color w:val="FF0000"/>
          <w:szCs w:val="20"/>
        </w:rPr>
      </w:pPr>
      <w:r w:rsidRPr="00BA676D">
        <w:rPr>
          <w:color w:val="FF0000"/>
        </w:rPr>
        <w:t xml:space="preserve">Au moyen d’une feuille </w:t>
      </w:r>
      <w:r w:rsidR="00F0164D" w:rsidRPr="00BA676D">
        <w:rPr>
          <w:color w:val="FF0000"/>
        </w:rPr>
        <w:t>E</w:t>
      </w:r>
      <w:r w:rsidRPr="00BA676D">
        <w:rPr>
          <w:color w:val="FF0000"/>
        </w:rPr>
        <w:t>xcel séparée, auquel cas i) vous devez cocher la deuxième case</w:t>
      </w:r>
      <w:r w:rsidR="0051241C" w:rsidRPr="00BA676D">
        <w:rPr>
          <w:color w:val="FF0000"/>
        </w:rPr>
        <w:t> ;</w:t>
      </w:r>
      <w:r w:rsidRPr="00BA676D">
        <w:rPr>
          <w:color w:val="FF0000"/>
        </w:rPr>
        <w:t xml:space="preserve"> ii) personnaliser le second tableau ci-dessous en ne conservant que les en-têtes</w:t>
      </w:r>
      <w:r w:rsidR="0051241C" w:rsidRPr="00BA676D">
        <w:rPr>
          <w:color w:val="FF0000"/>
        </w:rPr>
        <w:t> ;</w:t>
      </w:r>
      <w:r w:rsidRPr="00BA676D">
        <w:rPr>
          <w:color w:val="FF0000"/>
        </w:rPr>
        <w:t xml:space="preserve"> et iii) conserver le deuxième paragraphe ci-dessous</w:t>
      </w:r>
      <w:r w:rsidR="00876D12" w:rsidRPr="00BA676D">
        <w:rPr>
          <w:color w:val="FF0000"/>
        </w:rPr>
        <w:t>.</w:t>
      </w:r>
    </w:p>
    <w:permEnd w:id="1141133679"/>
    <w:p w14:paraId="318BC933" w14:textId="5202351E" w:rsidR="007C3EC7" w:rsidRDefault="007C3EC7" w:rsidP="007C3EC7">
      <w:pPr>
        <w:spacing w:before="100" w:beforeAutospacing="1" w:after="100" w:afterAutospacing="1"/>
        <w:rPr>
          <w:rFonts w:cs="Arial"/>
          <w:b/>
          <w:bCs/>
          <w:szCs w:val="20"/>
        </w:rPr>
      </w:pPr>
      <w:r>
        <w:rPr>
          <w:b/>
          <w:szCs w:val="20"/>
        </w:rPr>
        <w:t xml:space="preserve">Le/la Soussigné(e), </w:t>
      </w:r>
      <w:permStart w:id="1265308804" w:edGrp="everyone"/>
      <w:r>
        <w:rPr>
          <w:b/>
          <w:szCs w:val="20"/>
        </w:rPr>
        <w:t>………………………..</w:t>
      </w:r>
      <w:permEnd w:id="1265308804"/>
      <w:r>
        <w:rPr>
          <w:b/>
          <w:szCs w:val="20"/>
        </w:rPr>
        <w:t>, confirme avoir lu, compris et accepté les termes de l’appel d’offres no</w:t>
      </w:r>
      <w:r>
        <w:t xml:space="preserve">. </w:t>
      </w:r>
      <w:sdt>
        <w:sdtPr>
          <w:rPr>
            <w:rStyle w:val="Style3"/>
            <w:rFonts w:eastAsia="SimSun"/>
            <w:color w:val="auto"/>
            <w:sz w:val="20"/>
            <w:szCs w:val="20"/>
          </w:rPr>
          <w:alias w:val="Réf. appel d’offres"/>
          <w:tag w:val=""/>
          <w:id w:val="623280750"/>
          <w:dataBinding w:prefixMappings="xmlns:ns0='http://schemas.microsoft.com/office/2006/coverPageProps' " w:xpath="/ns0:CoverPageProperties[1]/ns0:Abstract[1]" w:storeItemID="{55AF091B-3C7A-41E3-B477-F2FDAA23CFDA}"/>
          <w:text/>
        </w:sdtPr>
        <w:sdtEndPr>
          <w:rPr>
            <w:rStyle w:val="Style3"/>
          </w:rPr>
        </w:sdtEndPr>
        <w:sdtContent>
          <w:r w:rsidR="00481A0B">
            <w:rPr>
              <w:rStyle w:val="Style3"/>
              <w:rFonts w:eastAsia="SimSun"/>
              <w:color w:val="auto"/>
              <w:sz w:val="20"/>
              <w:szCs w:val="20"/>
            </w:rPr>
            <w:t>C</w:t>
          </w:r>
        </w:sdtContent>
      </w:sdt>
      <w:r>
        <w:rPr>
          <w:b/>
          <w:bCs/>
          <w:szCs w:val="20"/>
        </w:rPr>
        <w:t xml:space="preserve">, et ses documents d’accompagnement. Si il/elle est choisi(e) par l’OMS pour réaliser le travail, le/la Soussigné(e) s’engage, en son nom propre et au nom de ses éventuels partenaires et entrepreneurs, à exécuter </w:t>
      </w:r>
      <w:sdt>
        <w:sdtPr>
          <w:rPr>
            <w:b/>
            <w:bCs/>
          </w:rPr>
          <w:alias w:val="Intitulé"/>
          <w:tag w:val=""/>
          <w:id w:val="1711301703"/>
          <w:dataBinding w:prefixMappings="xmlns:ns0='http://purl.org/dc/elements/1.1/' xmlns:ns1='http://schemas.openxmlformats.org/package/2006/metadata/core-properties' " w:xpath="/ns1:coreProperties[1]/ns0:title[1]" w:storeItemID="{6C3C8BC8-F283-45AE-878A-BAB7291924A1}"/>
          <w:text/>
        </w:sdtPr>
        <w:sdtEndPr/>
        <w:sdtContent>
          <w:r>
            <w:rPr>
              <w:b/>
              <w:bCs/>
            </w:rPr>
            <w:t>RFP template</w:t>
          </w:r>
        </w:sdtContent>
      </w:sdt>
      <w:r>
        <w:rPr>
          <w:b/>
          <w:bCs/>
          <w:szCs w:val="20"/>
        </w:rPr>
        <w:t xml:space="preserve"> conformément aux termes du présent appel d’offres et de tout contrat y relatif entre l’OMS et le/la Soussigné(e), </w:t>
      </w:r>
      <w:permStart w:id="1125470952" w:edGrp="everyone"/>
      <w:sdt>
        <w:sdtPr>
          <w:rPr>
            <w:rFonts w:cs="Arial"/>
            <w:color w:val="FF0000"/>
            <w:szCs w:val="20"/>
          </w:rPr>
          <w:id w:val="833115378"/>
          <w14:checkbox>
            <w14:checked w14:val="0"/>
            <w14:checkedState w14:val="2612" w14:font="MS Gothic"/>
            <w14:uncheckedState w14:val="2610" w14:font="MS Gothic"/>
          </w14:checkbox>
        </w:sdtPr>
        <w:sdtEndPr/>
        <w:sdtContent>
          <w:r w:rsidRPr="00904DDD">
            <w:rPr>
              <w:rFonts w:ascii="MS Gothic" w:eastAsia="MS Gothic" w:hAnsi="MS Gothic" w:cs="Arial" w:hint="eastAsia"/>
              <w:color w:val="FF0000"/>
              <w:szCs w:val="20"/>
            </w:rPr>
            <w:t>☐</w:t>
          </w:r>
        </w:sdtContent>
      </w:sdt>
      <w:r>
        <w:rPr>
          <w:b/>
          <w:bCs/>
          <w:szCs w:val="20"/>
        </w:rPr>
        <w:t xml:space="preserve"> pour les sommes suivantes </w:t>
      </w:r>
      <w:sdt>
        <w:sdtPr>
          <w:rPr>
            <w:rFonts w:cs="Arial"/>
            <w:color w:val="FF0000"/>
            <w:szCs w:val="20"/>
          </w:rPr>
          <w:id w:val="178716929"/>
          <w14:checkbox>
            <w14:checked w14:val="0"/>
            <w14:checkedState w14:val="2612" w14:font="MS Gothic"/>
            <w14:uncheckedState w14:val="2610" w14:font="MS Gothic"/>
          </w14:checkbox>
        </w:sdtPr>
        <w:sdtEndPr/>
        <w:sdtContent>
          <w:r w:rsidRPr="00904DDD">
            <w:rPr>
              <w:rFonts w:ascii="MS Gothic" w:eastAsia="MS Gothic" w:hAnsi="MS Gothic" w:cs="Arial" w:hint="eastAsia"/>
              <w:color w:val="FF0000"/>
              <w:szCs w:val="20"/>
            </w:rPr>
            <w:t>☐</w:t>
          </w:r>
        </w:sdtContent>
      </w:sdt>
      <w:r>
        <w:rPr>
          <w:b/>
          <w:bCs/>
          <w:color w:val="FF0000"/>
          <w:szCs w:val="20"/>
        </w:rPr>
        <w:t xml:space="preserve"> </w:t>
      </w:r>
      <w:r>
        <w:rPr>
          <w:b/>
          <w:bCs/>
          <w:szCs w:val="20"/>
        </w:rPr>
        <w:t>pour les montant(s) indiqués ci-dessous et dans le fichier Excel joint.</w:t>
      </w:r>
    </w:p>
    <w:p w14:paraId="5AB2702F" w14:textId="560A89DE" w:rsidR="007C3EC7" w:rsidRDefault="007C3EC7" w:rsidP="007C3EC7">
      <w:pPr>
        <w:spacing w:before="100" w:beforeAutospacing="1" w:after="100" w:afterAutospacing="1"/>
        <w:rPr>
          <w:b/>
          <w:bCs/>
        </w:rPr>
      </w:pPr>
      <w:r>
        <w:rPr>
          <w:b/>
          <w:bCs/>
        </w:rPr>
        <w:t xml:space="preserve">Les montants proposés pour chacun des produits à livrer doivent être reportés dans le formulaire Excel ci-joint et </w:t>
      </w:r>
      <w:r w:rsidR="008B63B5">
        <w:rPr>
          <w:b/>
          <w:bCs/>
        </w:rPr>
        <w:t>déposés en ligne</w:t>
      </w:r>
      <w:r>
        <w:rPr>
          <w:b/>
          <w:bCs/>
        </w:rPr>
        <w:t xml:space="preserve"> en même temps que l’offre financière.</w:t>
      </w:r>
      <w:r>
        <w:rPr>
          <w:b/>
          <w:bCs/>
          <w:szCs w:val="20"/>
        </w:rPr>
        <w:t xml:space="preserve"> </w:t>
      </w:r>
      <w:r>
        <w:rPr>
          <w:b/>
          <w:bCs/>
        </w:rPr>
        <w:t>Le soumissionnaire doit s</w:t>
      </w:r>
      <w:r w:rsidR="00331EBC">
        <w:rPr>
          <w:b/>
          <w:bCs/>
        </w:rPr>
        <w:t>’</w:t>
      </w:r>
      <w:r>
        <w:rPr>
          <w:b/>
          <w:bCs/>
        </w:rPr>
        <w:t>assurer que le montant de chaque livrable ou le montant total indiqué dans la feuille Excel jointe et l</w:t>
      </w:r>
      <w:r w:rsidR="00331EBC">
        <w:rPr>
          <w:b/>
          <w:bCs/>
        </w:rPr>
        <w:t>’</w:t>
      </w:r>
      <w:r>
        <w:rPr>
          <w:b/>
          <w:bCs/>
        </w:rPr>
        <w:t>annexe 5 ci-dessous est identique.</w:t>
      </w:r>
      <w:r>
        <w:rPr>
          <w:b/>
          <w:bCs/>
          <w:szCs w:val="20"/>
        </w:rPr>
        <w:t xml:space="preserve"> </w:t>
      </w:r>
      <w:r>
        <w:rPr>
          <w:b/>
          <w:bCs/>
        </w:rPr>
        <w:t>En cas d</w:t>
      </w:r>
      <w:r w:rsidR="00331EBC">
        <w:rPr>
          <w:b/>
          <w:bCs/>
        </w:rPr>
        <w:t>’</w:t>
      </w:r>
      <w:r>
        <w:rPr>
          <w:b/>
          <w:bCs/>
        </w:rPr>
        <w:t>incohérence entre ces deux documents, les conditions les plus favorables à l</w:t>
      </w:r>
      <w:r w:rsidR="00331EBC">
        <w:rPr>
          <w:b/>
          <w:bCs/>
        </w:rPr>
        <w:t>’</w:t>
      </w:r>
      <w:r>
        <w:rPr>
          <w:b/>
          <w:bCs/>
        </w:rPr>
        <w:t>OMS prévaudront, qu’elles figurent dans la feuille Excel ou l’annexe 5.</w:t>
      </w:r>
    </w:p>
    <w:p w14:paraId="023F77E4" w14:textId="30848993" w:rsidR="00652049" w:rsidRPr="00F51428" w:rsidRDefault="00652049" w:rsidP="00AB72D8">
      <w:pPr>
        <w:spacing w:before="171"/>
        <w:ind w:left="628"/>
        <w:rPr>
          <w:b/>
          <w:sz w:val="24"/>
        </w:rPr>
      </w:pPr>
      <w:r w:rsidRPr="00AB72D8">
        <w:rPr>
          <w:b/>
          <w:sz w:val="24"/>
        </w:rPr>
        <w:t>1/ Tableau du coût de main d’œuvre pour chaque intervention préventive</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388"/>
        <w:gridCol w:w="1940"/>
        <w:gridCol w:w="2268"/>
        <w:gridCol w:w="1559"/>
        <w:gridCol w:w="1657"/>
      </w:tblGrid>
      <w:tr w:rsidR="00652049" w:rsidRPr="0099552F" w14:paraId="0BDEBD28" w14:textId="77777777" w:rsidTr="00082814">
        <w:trPr>
          <w:trHeight w:val="713"/>
        </w:trPr>
        <w:tc>
          <w:tcPr>
            <w:tcW w:w="345" w:type="dxa"/>
            <w:tcBorders>
              <w:top w:val="single" w:sz="4" w:space="0" w:color="auto"/>
              <w:left w:val="single" w:sz="4" w:space="0" w:color="auto"/>
              <w:bottom w:val="single" w:sz="4" w:space="0" w:color="auto"/>
              <w:right w:val="single" w:sz="4" w:space="0" w:color="auto"/>
            </w:tcBorders>
          </w:tcPr>
          <w:p w14:paraId="57E723F1" w14:textId="77777777" w:rsidR="00652049" w:rsidRPr="0099552F" w:rsidRDefault="00652049" w:rsidP="00082814">
            <w:pPr>
              <w:rPr>
                <w:rFonts w:ascii="Times New Roman" w:hAnsi="Times New Roman"/>
                <w:sz w:val="24"/>
              </w:rPr>
            </w:pPr>
          </w:p>
        </w:tc>
        <w:tc>
          <w:tcPr>
            <w:tcW w:w="2388" w:type="dxa"/>
            <w:tcBorders>
              <w:top w:val="single" w:sz="4" w:space="0" w:color="auto"/>
              <w:left w:val="single" w:sz="4" w:space="0" w:color="auto"/>
              <w:bottom w:val="single" w:sz="4" w:space="0" w:color="auto"/>
              <w:right w:val="single" w:sz="4" w:space="0" w:color="auto"/>
            </w:tcBorders>
            <w:hideMark/>
          </w:tcPr>
          <w:p w14:paraId="595AC4A5" w14:textId="77777777" w:rsidR="00652049" w:rsidRPr="0099552F" w:rsidRDefault="00652049" w:rsidP="00082814">
            <w:pPr>
              <w:pStyle w:val="Default"/>
            </w:pPr>
            <w:r w:rsidRPr="0099552F">
              <w:rPr>
                <w:b/>
                <w:bCs/>
              </w:rPr>
              <w:t xml:space="preserve">Type de </w:t>
            </w:r>
            <w:proofErr w:type="spellStart"/>
            <w:r w:rsidRPr="0099552F">
              <w:rPr>
                <w:b/>
                <w:bCs/>
              </w:rPr>
              <w:t>Générateur</w:t>
            </w:r>
            <w:proofErr w:type="spellEnd"/>
          </w:p>
        </w:tc>
        <w:tc>
          <w:tcPr>
            <w:tcW w:w="1940" w:type="dxa"/>
            <w:tcBorders>
              <w:top w:val="single" w:sz="4" w:space="0" w:color="auto"/>
              <w:left w:val="single" w:sz="4" w:space="0" w:color="auto"/>
              <w:bottom w:val="single" w:sz="4" w:space="0" w:color="auto"/>
              <w:right w:val="single" w:sz="4" w:space="0" w:color="auto"/>
            </w:tcBorders>
          </w:tcPr>
          <w:p w14:paraId="0A36D499" w14:textId="77777777" w:rsidR="00652049" w:rsidRPr="0099552F" w:rsidRDefault="00652049" w:rsidP="00082814">
            <w:pPr>
              <w:pStyle w:val="Default"/>
              <w:rPr>
                <w:b/>
                <w:bCs/>
              </w:rPr>
            </w:pPr>
            <w:r w:rsidRPr="0099552F">
              <w:rPr>
                <w:b/>
                <w:bCs/>
              </w:rPr>
              <w:t>Puissance</w:t>
            </w:r>
          </w:p>
        </w:tc>
        <w:tc>
          <w:tcPr>
            <w:tcW w:w="2268" w:type="dxa"/>
            <w:tcBorders>
              <w:top w:val="single" w:sz="4" w:space="0" w:color="auto"/>
              <w:left w:val="single" w:sz="4" w:space="0" w:color="auto"/>
              <w:bottom w:val="single" w:sz="4" w:space="0" w:color="auto"/>
              <w:right w:val="single" w:sz="4" w:space="0" w:color="auto"/>
            </w:tcBorders>
            <w:hideMark/>
          </w:tcPr>
          <w:p w14:paraId="74869F36" w14:textId="77777777" w:rsidR="00652049" w:rsidRPr="0099552F" w:rsidRDefault="00652049" w:rsidP="00082814">
            <w:pPr>
              <w:pStyle w:val="Default"/>
            </w:pPr>
            <w:proofErr w:type="spellStart"/>
            <w:r w:rsidRPr="0099552F">
              <w:rPr>
                <w:b/>
                <w:bCs/>
              </w:rPr>
              <w:t>Nbre</w:t>
            </w:r>
            <w:proofErr w:type="spellEnd"/>
            <w:r w:rsidRPr="0099552F">
              <w:rPr>
                <w:b/>
                <w:bCs/>
              </w:rPr>
              <w:t xml:space="preserve"> </w:t>
            </w:r>
            <w:proofErr w:type="spellStart"/>
            <w:r w:rsidRPr="0099552F">
              <w:rPr>
                <w:b/>
                <w:bCs/>
              </w:rPr>
              <w:t>d’interventions</w:t>
            </w:r>
            <w:proofErr w:type="spellEnd"/>
            <w:r w:rsidRPr="0099552F">
              <w:rPr>
                <w:b/>
                <w:bCs/>
              </w:rPr>
              <w:t>/an</w:t>
            </w:r>
          </w:p>
        </w:tc>
        <w:tc>
          <w:tcPr>
            <w:tcW w:w="1559" w:type="dxa"/>
            <w:tcBorders>
              <w:top w:val="single" w:sz="4" w:space="0" w:color="auto"/>
              <w:left w:val="single" w:sz="4" w:space="0" w:color="auto"/>
              <w:bottom w:val="single" w:sz="4" w:space="0" w:color="auto"/>
              <w:right w:val="single" w:sz="4" w:space="0" w:color="auto"/>
            </w:tcBorders>
            <w:hideMark/>
          </w:tcPr>
          <w:p w14:paraId="6B96CC35" w14:textId="77777777" w:rsidR="00652049" w:rsidRPr="0099552F" w:rsidRDefault="00652049" w:rsidP="00082814">
            <w:pPr>
              <w:pStyle w:val="Default"/>
            </w:pPr>
            <w:proofErr w:type="spellStart"/>
            <w:r w:rsidRPr="0099552F">
              <w:rPr>
                <w:b/>
                <w:bCs/>
              </w:rPr>
              <w:t>Coût</w:t>
            </w:r>
            <w:proofErr w:type="spellEnd"/>
            <w:r w:rsidRPr="0099552F">
              <w:rPr>
                <w:b/>
                <w:bCs/>
              </w:rPr>
              <w:t xml:space="preserve"> par intervention </w:t>
            </w:r>
          </w:p>
        </w:tc>
        <w:tc>
          <w:tcPr>
            <w:tcW w:w="1657" w:type="dxa"/>
            <w:tcBorders>
              <w:top w:val="single" w:sz="4" w:space="0" w:color="auto"/>
              <w:left w:val="single" w:sz="4" w:space="0" w:color="auto"/>
              <w:bottom w:val="single" w:sz="4" w:space="0" w:color="auto"/>
              <w:right w:val="single" w:sz="4" w:space="0" w:color="auto"/>
            </w:tcBorders>
            <w:hideMark/>
          </w:tcPr>
          <w:p w14:paraId="1324F52F" w14:textId="77777777" w:rsidR="00652049" w:rsidRPr="0099552F" w:rsidRDefault="00652049" w:rsidP="00082814">
            <w:pPr>
              <w:pStyle w:val="Default"/>
            </w:pPr>
            <w:proofErr w:type="spellStart"/>
            <w:r w:rsidRPr="0099552F">
              <w:rPr>
                <w:b/>
                <w:bCs/>
              </w:rPr>
              <w:t>Coût</w:t>
            </w:r>
            <w:proofErr w:type="spellEnd"/>
            <w:r w:rsidRPr="0099552F">
              <w:rPr>
                <w:b/>
                <w:bCs/>
              </w:rPr>
              <w:t xml:space="preserve"> Annuel </w:t>
            </w:r>
          </w:p>
        </w:tc>
      </w:tr>
      <w:tr w:rsidR="00652049" w:rsidRPr="0099552F" w14:paraId="13C9F102" w14:textId="77777777" w:rsidTr="00082814">
        <w:trPr>
          <w:trHeight w:val="397"/>
        </w:trPr>
        <w:tc>
          <w:tcPr>
            <w:tcW w:w="345" w:type="dxa"/>
            <w:tcBorders>
              <w:top w:val="single" w:sz="4" w:space="0" w:color="auto"/>
              <w:left w:val="single" w:sz="4" w:space="0" w:color="auto"/>
              <w:bottom w:val="single" w:sz="4" w:space="0" w:color="auto"/>
              <w:right w:val="single" w:sz="4" w:space="0" w:color="auto"/>
            </w:tcBorders>
            <w:hideMark/>
          </w:tcPr>
          <w:p w14:paraId="7B0B5A08" w14:textId="77777777" w:rsidR="00652049" w:rsidRPr="0099552F" w:rsidRDefault="00652049" w:rsidP="00082814">
            <w:pPr>
              <w:jc w:val="center"/>
              <w:rPr>
                <w:rFonts w:ascii="Times New Roman" w:hAnsi="Times New Roman"/>
                <w:sz w:val="24"/>
              </w:rPr>
            </w:pPr>
            <w:r w:rsidRPr="0099552F">
              <w:rPr>
                <w:rFonts w:ascii="Times New Roman" w:hAnsi="Times New Roman"/>
                <w:sz w:val="24"/>
              </w:rPr>
              <w:t>1</w:t>
            </w:r>
          </w:p>
        </w:tc>
        <w:tc>
          <w:tcPr>
            <w:tcW w:w="2388" w:type="dxa"/>
            <w:tcBorders>
              <w:top w:val="single" w:sz="4" w:space="0" w:color="auto"/>
              <w:left w:val="single" w:sz="4" w:space="0" w:color="auto"/>
              <w:bottom w:val="single" w:sz="4" w:space="0" w:color="auto"/>
              <w:right w:val="single" w:sz="4" w:space="0" w:color="auto"/>
            </w:tcBorders>
          </w:tcPr>
          <w:p w14:paraId="7D89CF14" w14:textId="4FC8976A" w:rsidR="00652049" w:rsidRPr="0099552F" w:rsidRDefault="00652049" w:rsidP="00082814">
            <w:pPr>
              <w:pStyle w:val="Default"/>
              <w:jc w:val="both"/>
              <w:rPr>
                <w:lang w:val="fr-FR"/>
              </w:rPr>
            </w:pPr>
          </w:p>
        </w:tc>
        <w:tc>
          <w:tcPr>
            <w:tcW w:w="1940" w:type="dxa"/>
            <w:tcBorders>
              <w:top w:val="single" w:sz="4" w:space="0" w:color="auto"/>
              <w:left w:val="single" w:sz="4" w:space="0" w:color="auto"/>
              <w:bottom w:val="single" w:sz="4" w:space="0" w:color="auto"/>
              <w:right w:val="single" w:sz="4" w:space="0" w:color="auto"/>
            </w:tcBorders>
          </w:tcPr>
          <w:p w14:paraId="2ADA1AF1" w14:textId="3495925B" w:rsidR="00652049" w:rsidRPr="0099552F" w:rsidRDefault="00652049" w:rsidP="00082814">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14:paraId="49D7511A" w14:textId="77777777" w:rsidR="00652049" w:rsidRDefault="00652049" w:rsidP="00AE3BCE">
            <w:pPr>
              <w:rPr>
                <w:rFonts w:ascii="Times New Roman" w:hAnsi="Times New Roman"/>
                <w:sz w:val="24"/>
              </w:rPr>
            </w:pPr>
          </w:p>
          <w:p w14:paraId="4D291544" w14:textId="77777777" w:rsidR="00223ECD" w:rsidRDefault="00223ECD" w:rsidP="00AE3BCE">
            <w:pPr>
              <w:rPr>
                <w:rFonts w:ascii="Times New Roman" w:hAnsi="Times New Roman"/>
                <w:sz w:val="24"/>
              </w:rPr>
            </w:pPr>
          </w:p>
          <w:p w14:paraId="760EBF04" w14:textId="77777777" w:rsidR="00223ECD" w:rsidRDefault="00223ECD" w:rsidP="00AE3BCE">
            <w:pPr>
              <w:rPr>
                <w:rFonts w:ascii="Times New Roman" w:hAnsi="Times New Roman"/>
                <w:sz w:val="24"/>
              </w:rPr>
            </w:pPr>
          </w:p>
          <w:p w14:paraId="055B9923" w14:textId="77777777" w:rsidR="00223ECD" w:rsidRDefault="00223ECD" w:rsidP="00AE3BCE">
            <w:pPr>
              <w:rPr>
                <w:rFonts w:ascii="Times New Roman" w:hAnsi="Times New Roman"/>
                <w:sz w:val="24"/>
              </w:rPr>
            </w:pPr>
          </w:p>
          <w:p w14:paraId="13D2F217" w14:textId="77777777" w:rsidR="00223ECD" w:rsidRDefault="00223ECD" w:rsidP="00AE3BCE">
            <w:pPr>
              <w:rPr>
                <w:rFonts w:ascii="Times New Roman" w:hAnsi="Times New Roman"/>
                <w:sz w:val="24"/>
              </w:rPr>
            </w:pPr>
          </w:p>
          <w:p w14:paraId="34336920" w14:textId="77777777" w:rsidR="00223ECD" w:rsidRDefault="00223ECD" w:rsidP="00AE3BCE">
            <w:pPr>
              <w:rPr>
                <w:rFonts w:ascii="Times New Roman" w:hAnsi="Times New Roman"/>
                <w:sz w:val="24"/>
              </w:rPr>
            </w:pPr>
          </w:p>
          <w:p w14:paraId="54EB3FCB" w14:textId="77777777" w:rsidR="00223ECD" w:rsidRDefault="00223ECD" w:rsidP="00AE3BCE">
            <w:pPr>
              <w:rPr>
                <w:rFonts w:ascii="Times New Roman" w:hAnsi="Times New Roman"/>
                <w:sz w:val="24"/>
              </w:rPr>
            </w:pPr>
          </w:p>
          <w:p w14:paraId="4153B409" w14:textId="77777777" w:rsidR="00223ECD" w:rsidRDefault="00223ECD" w:rsidP="00AE3BCE">
            <w:pPr>
              <w:rPr>
                <w:rFonts w:ascii="Times New Roman" w:hAnsi="Times New Roman"/>
                <w:sz w:val="24"/>
              </w:rPr>
            </w:pPr>
          </w:p>
          <w:p w14:paraId="6CB886BB" w14:textId="77777777" w:rsidR="00223ECD" w:rsidRDefault="00223ECD" w:rsidP="00AE3BCE">
            <w:pPr>
              <w:rPr>
                <w:rFonts w:ascii="Times New Roman" w:hAnsi="Times New Roman"/>
                <w:sz w:val="24"/>
              </w:rPr>
            </w:pPr>
          </w:p>
          <w:p w14:paraId="1F08F2C8" w14:textId="77777777" w:rsidR="00223ECD" w:rsidRDefault="00223ECD" w:rsidP="00AE3BCE">
            <w:pPr>
              <w:rPr>
                <w:rFonts w:ascii="Times New Roman" w:hAnsi="Times New Roman"/>
                <w:sz w:val="24"/>
              </w:rPr>
            </w:pPr>
          </w:p>
          <w:p w14:paraId="57235881" w14:textId="77777777" w:rsidR="00223ECD" w:rsidRDefault="00223ECD" w:rsidP="00AE3BCE">
            <w:pPr>
              <w:rPr>
                <w:rFonts w:ascii="Times New Roman" w:hAnsi="Times New Roman"/>
                <w:sz w:val="24"/>
              </w:rPr>
            </w:pPr>
          </w:p>
          <w:p w14:paraId="67F45298" w14:textId="77777777" w:rsidR="00223ECD" w:rsidRDefault="00223ECD" w:rsidP="00AE3BCE">
            <w:pPr>
              <w:rPr>
                <w:rFonts w:ascii="Times New Roman" w:hAnsi="Times New Roman"/>
                <w:sz w:val="24"/>
              </w:rPr>
            </w:pPr>
          </w:p>
          <w:p w14:paraId="71D15E41" w14:textId="77777777" w:rsidR="00223ECD" w:rsidRDefault="00223ECD" w:rsidP="00AE3BCE">
            <w:pPr>
              <w:rPr>
                <w:rFonts w:ascii="Times New Roman" w:hAnsi="Times New Roman"/>
                <w:sz w:val="24"/>
              </w:rPr>
            </w:pPr>
          </w:p>
          <w:p w14:paraId="63290766" w14:textId="77777777" w:rsidR="00223ECD" w:rsidRDefault="00223ECD" w:rsidP="00AE3BCE">
            <w:pPr>
              <w:rPr>
                <w:rFonts w:ascii="Times New Roman" w:hAnsi="Times New Roman"/>
                <w:sz w:val="24"/>
              </w:rPr>
            </w:pPr>
          </w:p>
          <w:p w14:paraId="0369F29D" w14:textId="77777777" w:rsidR="00223ECD" w:rsidRDefault="00223ECD" w:rsidP="00AE3BCE">
            <w:pPr>
              <w:rPr>
                <w:rFonts w:ascii="Times New Roman" w:hAnsi="Times New Roman"/>
                <w:sz w:val="24"/>
              </w:rPr>
            </w:pPr>
          </w:p>
          <w:p w14:paraId="4A2379C1" w14:textId="77777777" w:rsidR="00223ECD" w:rsidRDefault="00223ECD" w:rsidP="00AE3BCE">
            <w:pPr>
              <w:rPr>
                <w:rFonts w:ascii="Times New Roman" w:hAnsi="Times New Roman"/>
                <w:sz w:val="24"/>
              </w:rPr>
            </w:pPr>
          </w:p>
          <w:p w14:paraId="5BCD7D29" w14:textId="77777777" w:rsidR="00223ECD" w:rsidRDefault="00223ECD" w:rsidP="00AE3BCE">
            <w:pPr>
              <w:rPr>
                <w:rFonts w:ascii="Times New Roman" w:hAnsi="Times New Roman"/>
                <w:sz w:val="24"/>
              </w:rPr>
            </w:pPr>
          </w:p>
          <w:p w14:paraId="53C196A9" w14:textId="77777777" w:rsidR="00223ECD" w:rsidRDefault="00223ECD" w:rsidP="00AE3BCE">
            <w:pPr>
              <w:rPr>
                <w:rFonts w:ascii="Times New Roman" w:hAnsi="Times New Roman"/>
                <w:sz w:val="24"/>
              </w:rPr>
            </w:pPr>
          </w:p>
          <w:p w14:paraId="3C89E105" w14:textId="77777777" w:rsidR="00223ECD" w:rsidRDefault="00223ECD" w:rsidP="00AE3BCE">
            <w:pPr>
              <w:rPr>
                <w:rFonts w:ascii="Times New Roman" w:hAnsi="Times New Roman"/>
                <w:sz w:val="24"/>
              </w:rPr>
            </w:pPr>
          </w:p>
          <w:p w14:paraId="251D08DD" w14:textId="77777777" w:rsidR="00223ECD" w:rsidRDefault="00223ECD" w:rsidP="00AE3BCE">
            <w:pPr>
              <w:rPr>
                <w:rFonts w:ascii="Times New Roman" w:hAnsi="Times New Roman"/>
                <w:sz w:val="24"/>
              </w:rPr>
            </w:pPr>
          </w:p>
          <w:p w14:paraId="5306B9D2" w14:textId="77777777" w:rsidR="00223ECD" w:rsidRDefault="00223ECD" w:rsidP="00AE3BCE">
            <w:pPr>
              <w:rPr>
                <w:rFonts w:ascii="Times New Roman" w:hAnsi="Times New Roman"/>
                <w:sz w:val="24"/>
              </w:rPr>
            </w:pPr>
          </w:p>
          <w:p w14:paraId="3DB4FD55" w14:textId="77777777" w:rsidR="00223ECD" w:rsidRDefault="00223ECD" w:rsidP="00AE3BCE">
            <w:pPr>
              <w:rPr>
                <w:rFonts w:ascii="Times New Roman" w:hAnsi="Times New Roman"/>
                <w:sz w:val="24"/>
              </w:rPr>
            </w:pPr>
          </w:p>
          <w:p w14:paraId="1245A26B" w14:textId="77777777" w:rsidR="00223ECD" w:rsidRDefault="00223ECD" w:rsidP="00AE3BCE">
            <w:pPr>
              <w:rPr>
                <w:rFonts w:ascii="Times New Roman" w:hAnsi="Times New Roman"/>
                <w:sz w:val="24"/>
              </w:rPr>
            </w:pPr>
          </w:p>
          <w:p w14:paraId="59A15004" w14:textId="77777777" w:rsidR="00223ECD" w:rsidRDefault="00223ECD" w:rsidP="00AE3BCE">
            <w:pPr>
              <w:rPr>
                <w:rFonts w:ascii="Times New Roman" w:hAnsi="Times New Roman"/>
                <w:sz w:val="24"/>
              </w:rPr>
            </w:pPr>
          </w:p>
          <w:p w14:paraId="19F1F5D0" w14:textId="77777777" w:rsidR="00223ECD" w:rsidRDefault="00223ECD" w:rsidP="00AE3BCE">
            <w:pPr>
              <w:rPr>
                <w:rFonts w:ascii="Times New Roman" w:hAnsi="Times New Roman"/>
                <w:sz w:val="24"/>
              </w:rPr>
            </w:pPr>
          </w:p>
          <w:p w14:paraId="491AEF7E" w14:textId="77777777" w:rsidR="00223ECD" w:rsidRDefault="00223ECD" w:rsidP="00AE3BCE">
            <w:pPr>
              <w:rPr>
                <w:rFonts w:ascii="Times New Roman" w:hAnsi="Times New Roman"/>
                <w:sz w:val="24"/>
              </w:rPr>
            </w:pPr>
          </w:p>
          <w:p w14:paraId="47CECEA2" w14:textId="77777777" w:rsidR="00223ECD" w:rsidRDefault="00223ECD" w:rsidP="00AE3BCE">
            <w:pPr>
              <w:rPr>
                <w:rFonts w:ascii="Times New Roman" w:hAnsi="Times New Roman"/>
                <w:sz w:val="24"/>
              </w:rPr>
            </w:pPr>
          </w:p>
          <w:p w14:paraId="3DD95EF4" w14:textId="77777777" w:rsidR="00223ECD" w:rsidRDefault="00223ECD" w:rsidP="00AE3BCE">
            <w:pPr>
              <w:rPr>
                <w:rFonts w:ascii="Times New Roman" w:hAnsi="Times New Roman"/>
                <w:sz w:val="24"/>
              </w:rPr>
            </w:pPr>
          </w:p>
          <w:p w14:paraId="7D1C1925" w14:textId="77777777" w:rsidR="00223ECD" w:rsidRDefault="00223ECD" w:rsidP="00AE3BCE">
            <w:pPr>
              <w:rPr>
                <w:rFonts w:ascii="Times New Roman" w:hAnsi="Times New Roman"/>
                <w:sz w:val="24"/>
              </w:rPr>
            </w:pPr>
          </w:p>
          <w:p w14:paraId="53B7D84A" w14:textId="77777777" w:rsidR="00223ECD" w:rsidRDefault="00223ECD" w:rsidP="00AE3BCE">
            <w:pPr>
              <w:rPr>
                <w:rFonts w:ascii="Times New Roman" w:hAnsi="Times New Roman"/>
                <w:sz w:val="24"/>
              </w:rPr>
            </w:pPr>
          </w:p>
          <w:p w14:paraId="1E9EAF21" w14:textId="77777777" w:rsidR="00223ECD" w:rsidRDefault="00223ECD" w:rsidP="00AE3BCE">
            <w:pPr>
              <w:rPr>
                <w:rFonts w:ascii="Times New Roman" w:hAnsi="Times New Roman"/>
                <w:sz w:val="24"/>
              </w:rPr>
            </w:pPr>
          </w:p>
          <w:p w14:paraId="56D4E518" w14:textId="77777777" w:rsidR="00223ECD" w:rsidRDefault="00223ECD" w:rsidP="00AE3BCE">
            <w:pPr>
              <w:rPr>
                <w:rFonts w:ascii="Times New Roman" w:hAnsi="Times New Roman"/>
                <w:sz w:val="24"/>
              </w:rPr>
            </w:pPr>
          </w:p>
          <w:p w14:paraId="16155890" w14:textId="77777777" w:rsidR="00223ECD" w:rsidRDefault="00223ECD" w:rsidP="00AE3BCE">
            <w:pPr>
              <w:rPr>
                <w:rFonts w:ascii="Times New Roman" w:hAnsi="Times New Roman"/>
                <w:sz w:val="24"/>
              </w:rPr>
            </w:pPr>
          </w:p>
          <w:p w14:paraId="5155725A" w14:textId="77777777" w:rsidR="00223ECD" w:rsidRDefault="00223ECD" w:rsidP="00AE3BCE">
            <w:pPr>
              <w:rPr>
                <w:rFonts w:ascii="Times New Roman" w:hAnsi="Times New Roman"/>
                <w:sz w:val="24"/>
              </w:rPr>
            </w:pPr>
          </w:p>
          <w:p w14:paraId="5BC578CB" w14:textId="77777777" w:rsidR="00223ECD" w:rsidRDefault="00223ECD" w:rsidP="00AE3BCE">
            <w:pPr>
              <w:rPr>
                <w:rFonts w:ascii="Times New Roman" w:hAnsi="Times New Roman"/>
                <w:sz w:val="24"/>
              </w:rPr>
            </w:pPr>
          </w:p>
          <w:p w14:paraId="4854974A" w14:textId="77777777" w:rsidR="00223ECD" w:rsidRDefault="00223ECD" w:rsidP="00AE3BCE">
            <w:pPr>
              <w:rPr>
                <w:rFonts w:ascii="Times New Roman" w:hAnsi="Times New Roman"/>
                <w:sz w:val="24"/>
              </w:rPr>
            </w:pPr>
          </w:p>
          <w:p w14:paraId="68601E5E" w14:textId="77777777" w:rsidR="00223ECD" w:rsidRDefault="00223ECD" w:rsidP="00AE3BCE">
            <w:pPr>
              <w:rPr>
                <w:rFonts w:ascii="Times New Roman" w:hAnsi="Times New Roman"/>
                <w:sz w:val="24"/>
              </w:rPr>
            </w:pPr>
          </w:p>
          <w:p w14:paraId="418B8021" w14:textId="77777777" w:rsidR="00223ECD" w:rsidRDefault="00223ECD" w:rsidP="00AE3BCE">
            <w:pPr>
              <w:rPr>
                <w:rFonts w:ascii="Times New Roman" w:hAnsi="Times New Roman"/>
                <w:sz w:val="24"/>
              </w:rPr>
            </w:pPr>
          </w:p>
          <w:p w14:paraId="0AD7FE27" w14:textId="77777777" w:rsidR="00223ECD" w:rsidRDefault="00223ECD" w:rsidP="00AE3BCE">
            <w:pPr>
              <w:rPr>
                <w:rFonts w:ascii="Times New Roman" w:hAnsi="Times New Roman"/>
                <w:sz w:val="24"/>
              </w:rPr>
            </w:pPr>
          </w:p>
          <w:p w14:paraId="30245BA5" w14:textId="77777777" w:rsidR="00223ECD" w:rsidRDefault="00223ECD" w:rsidP="00AE3BCE">
            <w:pPr>
              <w:rPr>
                <w:rFonts w:ascii="Times New Roman" w:hAnsi="Times New Roman"/>
                <w:sz w:val="24"/>
              </w:rPr>
            </w:pPr>
          </w:p>
          <w:p w14:paraId="13F0693F" w14:textId="77777777" w:rsidR="00223ECD" w:rsidRDefault="00223ECD" w:rsidP="00AE3BCE">
            <w:pPr>
              <w:rPr>
                <w:rFonts w:ascii="Times New Roman" w:hAnsi="Times New Roman"/>
                <w:sz w:val="24"/>
              </w:rPr>
            </w:pPr>
          </w:p>
          <w:p w14:paraId="382CC1CD" w14:textId="77777777" w:rsidR="00223ECD" w:rsidRDefault="00223ECD" w:rsidP="00AE3BCE">
            <w:pPr>
              <w:rPr>
                <w:rFonts w:ascii="Times New Roman" w:hAnsi="Times New Roman"/>
                <w:sz w:val="24"/>
              </w:rPr>
            </w:pPr>
          </w:p>
          <w:p w14:paraId="16EB99B8" w14:textId="77777777" w:rsidR="00223ECD" w:rsidRDefault="00223ECD" w:rsidP="00AE3BCE">
            <w:pPr>
              <w:rPr>
                <w:rFonts w:ascii="Times New Roman" w:hAnsi="Times New Roman"/>
                <w:sz w:val="24"/>
              </w:rPr>
            </w:pPr>
          </w:p>
          <w:p w14:paraId="0AF194BD" w14:textId="77777777" w:rsidR="00223ECD" w:rsidRDefault="00223ECD" w:rsidP="00AE3BCE">
            <w:pPr>
              <w:rPr>
                <w:rFonts w:ascii="Times New Roman" w:hAnsi="Times New Roman"/>
                <w:sz w:val="24"/>
              </w:rPr>
            </w:pPr>
          </w:p>
          <w:p w14:paraId="6D783644" w14:textId="77777777" w:rsidR="00223ECD" w:rsidRDefault="00223ECD" w:rsidP="00AE3BCE">
            <w:pPr>
              <w:rPr>
                <w:rFonts w:ascii="Times New Roman" w:hAnsi="Times New Roman"/>
                <w:sz w:val="24"/>
              </w:rPr>
            </w:pPr>
          </w:p>
          <w:p w14:paraId="5C732046" w14:textId="77777777" w:rsidR="00223ECD" w:rsidRDefault="00223ECD" w:rsidP="00AE3BCE">
            <w:pPr>
              <w:rPr>
                <w:rFonts w:ascii="Times New Roman" w:hAnsi="Times New Roman"/>
                <w:sz w:val="24"/>
              </w:rPr>
            </w:pPr>
          </w:p>
          <w:p w14:paraId="61C45E1A" w14:textId="77777777" w:rsidR="00223ECD" w:rsidRDefault="00223ECD" w:rsidP="00AE3BCE">
            <w:pPr>
              <w:rPr>
                <w:rFonts w:ascii="Times New Roman" w:hAnsi="Times New Roman"/>
                <w:sz w:val="24"/>
              </w:rPr>
            </w:pPr>
          </w:p>
          <w:p w14:paraId="4F4B22F4" w14:textId="77777777" w:rsidR="00223ECD" w:rsidRDefault="00223ECD" w:rsidP="00AE3BCE">
            <w:pPr>
              <w:rPr>
                <w:rFonts w:ascii="Times New Roman" w:hAnsi="Times New Roman"/>
                <w:sz w:val="24"/>
              </w:rPr>
            </w:pPr>
          </w:p>
          <w:p w14:paraId="697099A8" w14:textId="77777777" w:rsidR="00223ECD" w:rsidRDefault="00223ECD" w:rsidP="00AE3BCE">
            <w:pPr>
              <w:rPr>
                <w:rFonts w:ascii="Times New Roman" w:hAnsi="Times New Roman"/>
                <w:sz w:val="24"/>
              </w:rPr>
            </w:pPr>
          </w:p>
          <w:p w14:paraId="308151B1" w14:textId="77777777" w:rsidR="00223ECD" w:rsidRDefault="00223ECD" w:rsidP="00AE3BCE">
            <w:pPr>
              <w:rPr>
                <w:rFonts w:ascii="Times New Roman" w:hAnsi="Times New Roman"/>
                <w:sz w:val="24"/>
              </w:rPr>
            </w:pPr>
          </w:p>
          <w:p w14:paraId="4A7D77B6" w14:textId="77777777" w:rsidR="00223ECD" w:rsidRDefault="00223ECD" w:rsidP="00AE3BCE">
            <w:pPr>
              <w:rPr>
                <w:rFonts w:ascii="Times New Roman" w:hAnsi="Times New Roman"/>
                <w:sz w:val="24"/>
              </w:rPr>
            </w:pPr>
          </w:p>
          <w:p w14:paraId="54CA6E85" w14:textId="77777777" w:rsidR="00223ECD" w:rsidRDefault="00223ECD" w:rsidP="00AE3BCE">
            <w:pPr>
              <w:rPr>
                <w:rFonts w:ascii="Times New Roman" w:hAnsi="Times New Roman"/>
                <w:sz w:val="24"/>
              </w:rPr>
            </w:pPr>
          </w:p>
          <w:p w14:paraId="6B30DD71" w14:textId="77777777" w:rsidR="00223ECD" w:rsidRDefault="00223ECD" w:rsidP="00AE3BCE">
            <w:pPr>
              <w:rPr>
                <w:rFonts w:ascii="Times New Roman" w:hAnsi="Times New Roman"/>
                <w:sz w:val="24"/>
              </w:rPr>
            </w:pPr>
          </w:p>
          <w:p w14:paraId="060266D9" w14:textId="77777777" w:rsidR="00223ECD" w:rsidRDefault="00223ECD" w:rsidP="00AE3BCE">
            <w:pPr>
              <w:rPr>
                <w:rFonts w:ascii="Times New Roman" w:hAnsi="Times New Roman"/>
                <w:sz w:val="24"/>
              </w:rPr>
            </w:pPr>
          </w:p>
          <w:p w14:paraId="4687C792" w14:textId="77777777" w:rsidR="00223ECD" w:rsidRDefault="00223ECD" w:rsidP="00AE3BCE">
            <w:pPr>
              <w:rPr>
                <w:rFonts w:ascii="Times New Roman" w:hAnsi="Times New Roman"/>
                <w:sz w:val="24"/>
              </w:rPr>
            </w:pPr>
          </w:p>
          <w:p w14:paraId="3783A82D" w14:textId="77777777" w:rsidR="00223ECD" w:rsidRDefault="00223ECD" w:rsidP="00AE3BCE">
            <w:pPr>
              <w:rPr>
                <w:rFonts w:ascii="Times New Roman" w:hAnsi="Times New Roman"/>
                <w:sz w:val="24"/>
              </w:rPr>
            </w:pPr>
          </w:p>
          <w:p w14:paraId="7A404D95" w14:textId="77777777" w:rsidR="00223ECD" w:rsidRDefault="00223ECD" w:rsidP="00AE3BCE">
            <w:pPr>
              <w:rPr>
                <w:rFonts w:ascii="Times New Roman" w:hAnsi="Times New Roman"/>
                <w:sz w:val="24"/>
              </w:rPr>
            </w:pPr>
          </w:p>
          <w:p w14:paraId="1BF37C1E" w14:textId="77777777" w:rsidR="00223ECD" w:rsidRDefault="00223ECD" w:rsidP="00AE3BCE">
            <w:pPr>
              <w:rPr>
                <w:rFonts w:ascii="Times New Roman" w:hAnsi="Times New Roman"/>
                <w:sz w:val="24"/>
              </w:rPr>
            </w:pPr>
          </w:p>
          <w:p w14:paraId="36E35605" w14:textId="77777777" w:rsidR="00223ECD" w:rsidRDefault="00223ECD" w:rsidP="00AE3BCE">
            <w:pPr>
              <w:rPr>
                <w:rFonts w:ascii="Times New Roman" w:hAnsi="Times New Roman"/>
                <w:sz w:val="24"/>
              </w:rPr>
            </w:pPr>
          </w:p>
          <w:p w14:paraId="0E196A93" w14:textId="77777777" w:rsidR="00223ECD" w:rsidRDefault="00223ECD" w:rsidP="00AE3BCE">
            <w:pPr>
              <w:rPr>
                <w:rFonts w:ascii="Times New Roman" w:hAnsi="Times New Roman"/>
                <w:sz w:val="24"/>
              </w:rPr>
            </w:pPr>
          </w:p>
          <w:p w14:paraId="0C08599C" w14:textId="77777777" w:rsidR="00223ECD" w:rsidRDefault="00223ECD" w:rsidP="00AE3BCE">
            <w:pPr>
              <w:rPr>
                <w:rFonts w:ascii="Times New Roman" w:hAnsi="Times New Roman"/>
                <w:sz w:val="24"/>
              </w:rPr>
            </w:pPr>
          </w:p>
          <w:p w14:paraId="0C485FF4" w14:textId="001A4CFE" w:rsidR="00223ECD" w:rsidRPr="0099552F" w:rsidRDefault="00223ECD" w:rsidP="00AE3BCE">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4F95C34B" w14:textId="77777777" w:rsidR="00652049" w:rsidRPr="0099552F" w:rsidRDefault="00652049" w:rsidP="00082814">
            <w:pPr>
              <w:rPr>
                <w:rFonts w:ascii="Times New Roman" w:hAnsi="Times New Roman"/>
                <w:sz w:val="24"/>
              </w:rPr>
            </w:pPr>
          </w:p>
        </w:tc>
        <w:tc>
          <w:tcPr>
            <w:tcW w:w="1657" w:type="dxa"/>
            <w:tcBorders>
              <w:top w:val="single" w:sz="4" w:space="0" w:color="auto"/>
              <w:left w:val="single" w:sz="4" w:space="0" w:color="auto"/>
              <w:bottom w:val="single" w:sz="4" w:space="0" w:color="auto"/>
              <w:right w:val="single" w:sz="4" w:space="0" w:color="auto"/>
            </w:tcBorders>
          </w:tcPr>
          <w:p w14:paraId="3F72022B" w14:textId="77777777" w:rsidR="00652049" w:rsidRPr="0099552F" w:rsidRDefault="00652049" w:rsidP="00082814">
            <w:pPr>
              <w:rPr>
                <w:rFonts w:ascii="Times New Roman" w:hAnsi="Times New Roman"/>
                <w:sz w:val="24"/>
              </w:rPr>
            </w:pPr>
          </w:p>
        </w:tc>
      </w:tr>
      <w:tr w:rsidR="00652049" w:rsidRPr="0099552F" w14:paraId="667D81F3" w14:textId="77777777" w:rsidTr="00082814">
        <w:trPr>
          <w:trHeight w:val="397"/>
        </w:trPr>
        <w:tc>
          <w:tcPr>
            <w:tcW w:w="345" w:type="dxa"/>
            <w:tcBorders>
              <w:top w:val="single" w:sz="4" w:space="0" w:color="auto"/>
              <w:left w:val="single" w:sz="4" w:space="0" w:color="auto"/>
              <w:bottom w:val="single" w:sz="4" w:space="0" w:color="auto"/>
              <w:right w:val="single" w:sz="4" w:space="0" w:color="auto"/>
            </w:tcBorders>
            <w:hideMark/>
          </w:tcPr>
          <w:p w14:paraId="452F94D8" w14:textId="77777777" w:rsidR="00652049" w:rsidRPr="0099552F" w:rsidRDefault="00652049" w:rsidP="00082814">
            <w:pPr>
              <w:jc w:val="center"/>
              <w:rPr>
                <w:rFonts w:ascii="Times New Roman" w:hAnsi="Times New Roman"/>
                <w:sz w:val="24"/>
              </w:rPr>
            </w:pPr>
            <w:r w:rsidRPr="0099552F">
              <w:rPr>
                <w:rFonts w:ascii="Times New Roman" w:hAnsi="Times New Roman"/>
                <w:sz w:val="24"/>
              </w:rPr>
              <w:t>2</w:t>
            </w:r>
          </w:p>
        </w:tc>
        <w:tc>
          <w:tcPr>
            <w:tcW w:w="2388" w:type="dxa"/>
            <w:tcBorders>
              <w:top w:val="single" w:sz="4" w:space="0" w:color="auto"/>
              <w:left w:val="single" w:sz="4" w:space="0" w:color="auto"/>
              <w:bottom w:val="single" w:sz="4" w:space="0" w:color="auto"/>
              <w:right w:val="single" w:sz="4" w:space="0" w:color="auto"/>
            </w:tcBorders>
          </w:tcPr>
          <w:p w14:paraId="4D6E085F" w14:textId="5D659925" w:rsidR="00652049" w:rsidRPr="0099552F" w:rsidRDefault="00652049" w:rsidP="00082814">
            <w:pPr>
              <w:pStyle w:val="Default"/>
              <w:jc w:val="both"/>
              <w:rPr>
                <w:lang w:val="fr-FR"/>
              </w:rPr>
            </w:pPr>
          </w:p>
        </w:tc>
        <w:tc>
          <w:tcPr>
            <w:tcW w:w="1940" w:type="dxa"/>
            <w:tcBorders>
              <w:top w:val="single" w:sz="4" w:space="0" w:color="auto"/>
              <w:left w:val="single" w:sz="4" w:space="0" w:color="auto"/>
              <w:bottom w:val="single" w:sz="4" w:space="0" w:color="auto"/>
              <w:right w:val="single" w:sz="4" w:space="0" w:color="auto"/>
            </w:tcBorders>
          </w:tcPr>
          <w:p w14:paraId="1143FF8E" w14:textId="2A560421" w:rsidR="00652049" w:rsidRPr="0099552F" w:rsidRDefault="00652049" w:rsidP="00082814">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14:paraId="78AF924B" w14:textId="4EDDDE37" w:rsidR="00652049" w:rsidRPr="0099552F" w:rsidRDefault="00652049" w:rsidP="00082814">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028C51CB" w14:textId="77777777" w:rsidR="00652049" w:rsidRPr="0099552F" w:rsidRDefault="00652049" w:rsidP="00082814">
            <w:pPr>
              <w:rPr>
                <w:rFonts w:ascii="Times New Roman" w:hAnsi="Times New Roman"/>
                <w:sz w:val="24"/>
              </w:rPr>
            </w:pPr>
          </w:p>
        </w:tc>
        <w:tc>
          <w:tcPr>
            <w:tcW w:w="1657" w:type="dxa"/>
            <w:tcBorders>
              <w:top w:val="single" w:sz="4" w:space="0" w:color="auto"/>
              <w:left w:val="single" w:sz="4" w:space="0" w:color="auto"/>
              <w:bottom w:val="single" w:sz="4" w:space="0" w:color="auto"/>
              <w:right w:val="single" w:sz="4" w:space="0" w:color="auto"/>
            </w:tcBorders>
          </w:tcPr>
          <w:p w14:paraId="5C2A86AD" w14:textId="77777777" w:rsidR="00652049" w:rsidRPr="0099552F" w:rsidRDefault="00652049" w:rsidP="00082814">
            <w:pPr>
              <w:rPr>
                <w:rFonts w:ascii="Times New Roman" w:hAnsi="Times New Roman"/>
                <w:sz w:val="24"/>
              </w:rPr>
            </w:pPr>
          </w:p>
        </w:tc>
      </w:tr>
      <w:tr w:rsidR="00652049" w:rsidRPr="0099552F" w14:paraId="0796E606" w14:textId="77777777" w:rsidTr="00082814">
        <w:trPr>
          <w:trHeight w:val="397"/>
        </w:trPr>
        <w:tc>
          <w:tcPr>
            <w:tcW w:w="345" w:type="dxa"/>
            <w:tcBorders>
              <w:top w:val="single" w:sz="4" w:space="0" w:color="auto"/>
              <w:left w:val="single" w:sz="4" w:space="0" w:color="auto"/>
              <w:bottom w:val="single" w:sz="4" w:space="0" w:color="auto"/>
              <w:right w:val="single" w:sz="4" w:space="0" w:color="auto"/>
            </w:tcBorders>
          </w:tcPr>
          <w:p w14:paraId="77EF35B8" w14:textId="77777777" w:rsidR="00652049" w:rsidRPr="0099552F" w:rsidRDefault="00652049" w:rsidP="00082814">
            <w:pPr>
              <w:jc w:val="center"/>
              <w:rPr>
                <w:rFonts w:ascii="Times New Roman" w:hAnsi="Times New Roman"/>
                <w:sz w:val="24"/>
              </w:rPr>
            </w:pPr>
            <w:r w:rsidRPr="0099552F">
              <w:rPr>
                <w:rFonts w:ascii="Times New Roman" w:hAnsi="Times New Roman"/>
                <w:sz w:val="24"/>
              </w:rPr>
              <w:t>3</w:t>
            </w:r>
          </w:p>
        </w:tc>
        <w:tc>
          <w:tcPr>
            <w:tcW w:w="2388" w:type="dxa"/>
            <w:tcBorders>
              <w:top w:val="single" w:sz="4" w:space="0" w:color="auto"/>
              <w:left w:val="single" w:sz="4" w:space="0" w:color="auto"/>
              <w:bottom w:val="single" w:sz="4" w:space="0" w:color="auto"/>
              <w:right w:val="single" w:sz="4" w:space="0" w:color="auto"/>
            </w:tcBorders>
          </w:tcPr>
          <w:p w14:paraId="2EECCA02" w14:textId="1DB0FFE7" w:rsidR="00652049" w:rsidRPr="0099552F" w:rsidRDefault="00652049" w:rsidP="00082814">
            <w:pPr>
              <w:pStyle w:val="Default"/>
              <w:jc w:val="both"/>
              <w:rPr>
                <w:lang w:val="fr-FR"/>
              </w:rPr>
            </w:pPr>
          </w:p>
        </w:tc>
        <w:tc>
          <w:tcPr>
            <w:tcW w:w="1940" w:type="dxa"/>
            <w:tcBorders>
              <w:top w:val="single" w:sz="4" w:space="0" w:color="auto"/>
              <w:left w:val="single" w:sz="4" w:space="0" w:color="auto"/>
              <w:bottom w:val="single" w:sz="4" w:space="0" w:color="auto"/>
              <w:right w:val="single" w:sz="4" w:space="0" w:color="auto"/>
            </w:tcBorders>
          </w:tcPr>
          <w:p w14:paraId="4D0E736F" w14:textId="40E93D35" w:rsidR="00652049" w:rsidRPr="0099552F" w:rsidRDefault="00652049" w:rsidP="00082814">
            <w:pPr>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tcPr>
          <w:p w14:paraId="3E6F58D1" w14:textId="30A2B428" w:rsidR="00652049" w:rsidRPr="0099552F" w:rsidRDefault="00652049" w:rsidP="00082814">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50AF2E8E" w14:textId="77777777" w:rsidR="00652049" w:rsidRPr="0099552F" w:rsidRDefault="00652049" w:rsidP="00082814">
            <w:pPr>
              <w:rPr>
                <w:rFonts w:ascii="Times New Roman" w:hAnsi="Times New Roman"/>
                <w:sz w:val="24"/>
              </w:rPr>
            </w:pPr>
          </w:p>
        </w:tc>
        <w:tc>
          <w:tcPr>
            <w:tcW w:w="1657" w:type="dxa"/>
            <w:tcBorders>
              <w:top w:val="single" w:sz="4" w:space="0" w:color="auto"/>
              <w:left w:val="single" w:sz="4" w:space="0" w:color="auto"/>
              <w:bottom w:val="single" w:sz="4" w:space="0" w:color="auto"/>
              <w:right w:val="single" w:sz="4" w:space="0" w:color="auto"/>
            </w:tcBorders>
          </w:tcPr>
          <w:p w14:paraId="6B99D540" w14:textId="77777777" w:rsidR="00652049" w:rsidRPr="0099552F" w:rsidRDefault="00652049" w:rsidP="00082814">
            <w:pPr>
              <w:rPr>
                <w:rFonts w:ascii="Times New Roman" w:hAnsi="Times New Roman"/>
                <w:sz w:val="24"/>
              </w:rPr>
            </w:pPr>
          </w:p>
        </w:tc>
      </w:tr>
    </w:tbl>
    <w:p w14:paraId="43032BB4" w14:textId="77777777" w:rsidR="00652049" w:rsidRPr="00CC6FDE" w:rsidRDefault="00652049" w:rsidP="00652049">
      <w:pPr>
        <w:pStyle w:val="Corpsdetexte"/>
        <w:jc w:val="both"/>
        <w:rPr>
          <w:b/>
          <w:sz w:val="24"/>
          <w:szCs w:val="24"/>
        </w:rPr>
      </w:pPr>
    </w:p>
    <w:p w14:paraId="68C80DE0" w14:textId="5CE0D119" w:rsidR="00652049" w:rsidRDefault="00652049" w:rsidP="00AB72D8">
      <w:pPr>
        <w:spacing w:before="171"/>
        <w:ind w:left="628"/>
        <w:rPr>
          <w:b/>
          <w:sz w:val="24"/>
        </w:rPr>
      </w:pPr>
      <w:r w:rsidRPr="00CC6FDE">
        <w:rPr>
          <w:b/>
          <w:sz w:val="24"/>
        </w:rPr>
        <w:t>2</w:t>
      </w:r>
      <w:r w:rsidRPr="00CC6FDE">
        <w:rPr>
          <w:sz w:val="24"/>
        </w:rPr>
        <w:t>/</w:t>
      </w:r>
      <w:r w:rsidRPr="00CC6FDE">
        <w:rPr>
          <w:spacing w:val="17"/>
          <w:sz w:val="24"/>
        </w:rPr>
        <w:t xml:space="preserve"> </w:t>
      </w:r>
      <w:r w:rsidRPr="000D50DC">
        <w:rPr>
          <w:b/>
          <w:sz w:val="24"/>
        </w:rPr>
        <w:t>Bordereau des prix des pièces nécessaires pour la maintenance préventive, par type de Générateur</w:t>
      </w:r>
    </w:p>
    <w:p w14:paraId="09CC94A7" w14:textId="6CD33690" w:rsidR="00652049" w:rsidRPr="0096553D" w:rsidRDefault="00652049" w:rsidP="008707D2">
      <w:pPr>
        <w:pStyle w:val="Corpsdetexte"/>
        <w:spacing w:before="6"/>
        <w:jc w:val="both"/>
        <w:rPr>
          <w:bCs/>
          <w:sz w:val="24"/>
          <w:szCs w:val="24"/>
        </w:rPr>
      </w:pPr>
      <w:r w:rsidRPr="0096553D">
        <w:rPr>
          <w:bCs/>
          <w:sz w:val="24"/>
          <w:szCs w:val="24"/>
        </w:rPr>
        <w:t>Le soumissionnaire proposera lui-même en fonction des générateurs les consommables qu’il faut pour effectuer les maintenances préventives</w:t>
      </w:r>
      <w:r>
        <w:rPr>
          <w:bCs/>
          <w:sz w:val="24"/>
          <w:szCs w:val="24"/>
        </w:rPr>
        <w:t>.</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715"/>
        <w:gridCol w:w="3453"/>
        <w:gridCol w:w="3265"/>
      </w:tblGrid>
      <w:tr w:rsidR="00652049" w:rsidRPr="001D3FE8" w14:paraId="2BDE5389" w14:textId="77777777" w:rsidTr="00082814">
        <w:trPr>
          <w:trHeight w:val="583"/>
        </w:trPr>
        <w:tc>
          <w:tcPr>
            <w:tcW w:w="719" w:type="dxa"/>
            <w:tcBorders>
              <w:top w:val="single" w:sz="4" w:space="0" w:color="auto"/>
              <w:left w:val="single" w:sz="4" w:space="0" w:color="auto"/>
              <w:bottom w:val="single" w:sz="4" w:space="0" w:color="auto"/>
              <w:right w:val="single" w:sz="4" w:space="0" w:color="auto"/>
            </w:tcBorders>
          </w:tcPr>
          <w:p w14:paraId="086F9261" w14:textId="77777777" w:rsidR="00652049" w:rsidRPr="001D3FE8" w:rsidRDefault="00652049" w:rsidP="00082814">
            <w:pPr>
              <w:rPr>
                <w:rFonts w:ascii="Times New Roman" w:hAnsi="Times New Roman"/>
                <w:sz w:val="24"/>
              </w:rPr>
            </w:pPr>
          </w:p>
        </w:tc>
        <w:tc>
          <w:tcPr>
            <w:tcW w:w="2715" w:type="dxa"/>
            <w:tcBorders>
              <w:top w:val="single" w:sz="4" w:space="0" w:color="auto"/>
              <w:left w:val="single" w:sz="4" w:space="0" w:color="auto"/>
              <w:bottom w:val="single" w:sz="4" w:space="0" w:color="auto"/>
              <w:right w:val="single" w:sz="4" w:space="0" w:color="auto"/>
            </w:tcBorders>
            <w:hideMark/>
          </w:tcPr>
          <w:p w14:paraId="3B4F4032" w14:textId="77777777" w:rsidR="00652049" w:rsidRPr="001D3FE8" w:rsidRDefault="00652049" w:rsidP="00082814">
            <w:pPr>
              <w:pStyle w:val="Default"/>
            </w:pPr>
            <w:r w:rsidRPr="001D3FE8">
              <w:rPr>
                <w:b/>
                <w:bCs/>
              </w:rPr>
              <w:t xml:space="preserve">Type de </w:t>
            </w:r>
            <w:proofErr w:type="spellStart"/>
            <w:r w:rsidRPr="001D3FE8">
              <w:rPr>
                <w:b/>
                <w:bCs/>
              </w:rPr>
              <w:t>groupe</w:t>
            </w:r>
            <w:proofErr w:type="spellEnd"/>
            <w:r w:rsidRPr="001D3FE8">
              <w:rPr>
                <w:b/>
                <w:bCs/>
              </w:rPr>
              <w:t xml:space="preserve"> </w:t>
            </w:r>
            <w:proofErr w:type="spellStart"/>
            <w:r w:rsidRPr="001D3FE8">
              <w:rPr>
                <w:b/>
                <w:bCs/>
              </w:rPr>
              <w:t>électrogene</w:t>
            </w:r>
            <w:proofErr w:type="spellEnd"/>
          </w:p>
        </w:tc>
        <w:tc>
          <w:tcPr>
            <w:tcW w:w="3453" w:type="dxa"/>
            <w:tcBorders>
              <w:top w:val="single" w:sz="4" w:space="0" w:color="auto"/>
              <w:left w:val="single" w:sz="4" w:space="0" w:color="auto"/>
              <w:bottom w:val="single" w:sz="4" w:space="0" w:color="auto"/>
              <w:right w:val="single" w:sz="4" w:space="0" w:color="auto"/>
            </w:tcBorders>
            <w:hideMark/>
          </w:tcPr>
          <w:p w14:paraId="6A5E9767" w14:textId="77777777" w:rsidR="00652049" w:rsidRPr="001D3FE8" w:rsidRDefault="00652049" w:rsidP="00082814">
            <w:pPr>
              <w:pStyle w:val="Default"/>
            </w:pPr>
            <w:r w:rsidRPr="001D3FE8">
              <w:rPr>
                <w:b/>
                <w:bCs/>
              </w:rPr>
              <w:t xml:space="preserve">Description de </w:t>
            </w:r>
            <w:r>
              <w:rPr>
                <w:b/>
                <w:bCs/>
              </w:rPr>
              <w:t>la pièce</w:t>
            </w:r>
          </w:p>
        </w:tc>
        <w:tc>
          <w:tcPr>
            <w:tcW w:w="3265" w:type="dxa"/>
            <w:tcBorders>
              <w:top w:val="single" w:sz="4" w:space="0" w:color="auto"/>
              <w:left w:val="single" w:sz="4" w:space="0" w:color="auto"/>
              <w:bottom w:val="single" w:sz="4" w:space="0" w:color="auto"/>
              <w:right w:val="single" w:sz="4" w:space="0" w:color="auto"/>
            </w:tcBorders>
            <w:hideMark/>
          </w:tcPr>
          <w:p w14:paraId="49E33112" w14:textId="77777777" w:rsidR="00652049" w:rsidRPr="001D3FE8" w:rsidRDefault="00652049" w:rsidP="00082814">
            <w:pPr>
              <w:pStyle w:val="Default"/>
            </w:pPr>
            <w:r w:rsidRPr="001D3FE8">
              <w:rPr>
                <w:b/>
                <w:bCs/>
              </w:rPr>
              <w:t xml:space="preserve">Prix </w:t>
            </w:r>
            <w:proofErr w:type="spellStart"/>
            <w:r w:rsidRPr="001D3FE8">
              <w:rPr>
                <w:b/>
                <w:bCs/>
              </w:rPr>
              <w:t>unitaire</w:t>
            </w:r>
            <w:proofErr w:type="spellEnd"/>
            <w:r w:rsidRPr="001D3FE8">
              <w:rPr>
                <w:b/>
                <w:bCs/>
              </w:rPr>
              <w:t xml:space="preserve"> </w:t>
            </w:r>
          </w:p>
        </w:tc>
      </w:tr>
      <w:tr w:rsidR="00652049" w:rsidRPr="001D3FE8" w14:paraId="159D8D1B" w14:textId="77777777" w:rsidTr="008707D2">
        <w:trPr>
          <w:trHeight w:val="529"/>
        </w:trPr>
        <w:tc>
          <w:tcPr>
            <w:tcW w:w="719" w:type="dxa"/>
            <w:tcBorders>
              <w:top w:val="single" w:sz="4" w:space="0" w:color="auto"/>
              <w:left w:val="single" w:sz="4" w:space="0" w:color="auto"/>
              <w:bottom w:val="single" w:sz="4" w:space="0" w:color="auto"/>
              <w:right w:val="single" w:sz="4" w:space="0" w:color="auto"/>
            </w:tcBorders>
            <w:hideMark/>
          </w:tcPr>
          <w:p w14:paraId="0B377A00" w14:textId="77777777" w:rsidR="00652049" w:rsidRPr="001D3FE8" w:rsidRDefault="00652049" w:rsidP="00082814">
            <w:pPr>
              <w:jc w:val="center"/>
              <w:rPr>
                <w:rFonts w:ascii="Times New Roman" w:hAnsi="Times New Roman"/>
                <w:sz w:val="24"/>
              </w:rPr>
            </w:pPr>
            <w:r w:rsidRPr="001D3FE8">
              <w:rPr>
                <w:rFonts w:ascii="Times New Roman" w:hAnsi="Times New Roman"/>
                <w:sz w:val="24"/>
              </w:rPr>
              <w:t>1</w:t>
            </w:r>
          </w:p>
        </w:tc>
        <w:tc>
          <w:tcPr>
            <w:tcW w:w="2715" w:type="dxa"/>
            <w:tcBorders>
              <w:top w:val="single" w:sz="4" w:space="0" w:color="auto"/>
              <w:left w:val="single" w:sz="4" w:space="0" w:color="auto"/>
              <w:bottom w:val="single" w:sz="4" w:space="0" w:color="auto"/>
              <w:right w:val="single" w:sz="4" w:space="0" w:color="auto"/>
            </w:tcBorders>
          </w:tcPr>
          <w:p w14:paraId="6A50138F" w14:textId="6A64C153" w:rsidR="00652049" w:rsidRPr="001D3FE8" w:rsidRDefault="00652049" w:rsidP="00082814">
            <w:pPr>
              <w:pStyle w:val="Default"/>
              <w:jc w:val="both"/>
              <w:rPr>
                <w:lang w:val="fr-FR"/>
              </w:rPr>
            </w:pPr>
          </w:p>
        </w:tc>
        <w:tc>
          <w:tcPr>
            <w:tcW w:w="3453" w:type="dxa"/>
            <w:tcBorders>
              <w:top w:val="single" w:sz="4" w:space="0" w:color="auto"/>
              <w:left w:val="single" w:sz="4" w:space="0" w:color="auto"/>
              <w:bottom w:val="single" w:sz="4" w:space="0" w:color="auto"/>
              <w:right w:val="single" w:sz="4" w:space="0" w:color="auto"/>
            </w:tcBorders>
            <w:hideMark/>
          </w:tcPr>
          <w:p w14:paraId="1D0B52AE" w14:textId="77777777" w:rsidR="00652049" w:rsidRPr="001D3FE8" w:rsidRDefault="00652049" w:rsidP="00082814">
            <w:pPr>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tcPr>
          <w:p w14:paraId="566FAF1B" w14:textId="77777777" w:rsidR="00652049" w:rsidRPr="001D3FE8" w:rsidRDefault="00652049" w:rsidP="00082814">
            <w:pPr>
              <w:rPr>
                <w:rFonts w:ascii="Times New Roman" w:hAnsi="Times New Roman"/>
                <w:sz w:val="24"/>
              </w:rPr>
            </w:pPr>
          </w:p>
        </w:tc>
      </w:tr>
      <w:tr w:rsidR="00652049" w:rsidRPr="001D3FE8" w14:paraId="60A2C803" w14:textId="77777777" w:rsidTr="008707D2">
        <w:trPr>
          <w:trHeight w:val="423"/>
        </w:trPr>
        <w:tc>
          <w:tcPr>
            <w:tcW w:w="719" w:type="dxa"/>
            <w:tcBorders>
              <w:top w:val="single" w:sz="4" w:space="0" w:color="auto"/>
              <w:left w:val="single" w:sz="4" w:space="0" w:color="auto"/>
              <w:bottom w:val="single" w:sz="4" w:space="0" w:color="auto"/>
              <w:right w:val="single" w:sz="4" w:space="0" w:color="auto"/>
            </w:tcBorders>
            <w:hideMark/>
          </w:tcPr>
          <w:p w14:paraId="583B06AB" w14:textId="77777777" w:rsidR="00652049" w:rsidRPr="001D3FE8" w:rsidRDefault="00652049" w:rsidP="00082814">
            <w:pPr>
              <w:jc w:val="center"/>
              <w:rPr>
                <w:rFonts w:ascii="Times New Roman" w:hAnsi="Times New Roman"/>
                <w:sz w:val="24"/>
              </w:rPr>
            </w:pPr>
            <w:r w:rsidRPr="001D3FE8">
              <w:rPr>
                <w:rFonts w:ascii="Times New Roman" w:hAnsi="Times New Roman"/>
                <w:sz w:val="24"/>
              </w:rPr>
              <w:lastRenderedPageBreak/>
              <w:t>2</w:t>
            </w:r>
          </w:p>
        </w:tc>
        <w:tc>
          <w:tcPr>
            <w:tcW w:w="2715" w:type="dxa"/>
            <w:tcBorders>
              <w:top w:val="single" w:sz="4" w:space="0" w:color="auto"/>
              <w:left w:val="single" w:sz="4" w:space="0" w:color="auto"/>
              <w:bottom w:val="single" w:sz="4" w:space="0" w:color="auto"/>
              <w:right w:val="single" w:sz="4" w:space="0" w:color="auto"/>
            </w:tcBorders>
          </w:tcPr>
          <w:p w14:paraId="6B7BC15C" w14:textId="36598557" w:rsidR="00652049" w:rsidRPr="001D3FE8" w:rsidRDefault="00652049" w:rsidP="00082814">
            <w:pPr>
              <w:pStyle w:val="Default"/>
              <w:jc w:val="both"/>
              <w:rPr>
                <w:lang w:val="fr-FR"/>
              </w:rPr>
            </w:pPr>
          </w:p>
        </w:tc>
        <w:tc>
          <w:tcPr>
            <w:tcW w:w="3453" w:type="dxa"/>
            <w:tcBorders>
              <w:top w:val="single" w:sz="4" w:space="0" w:color="auto"/>
              <w:left w:val="single" w:sz="4" w:space="0" w:color="auto"/>
              <w:bottom w:val="single" w:sz="4" w:space="0" w:color="auto"/>
              <w:right w:val="single" w:sz="4" w:space="0" w:color="auto"/>
            </w:tcBorders>
          </w:tcPr>
          <w:p w14:paraId="05B5CE34" w14:textId="77777777" w:rsidR="00652049" w:rsidRPr="001D3FE8" w:rsidRDefault="00652049" w:rsidP="00082814">
            <w:pPr>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tcPr>
          <w:p w14:paraId="2AB44409" w14:textId="77777777" w:rsidR="00652049" w:rsidRPr="001D3FE8" w:rsidRDefault="00652049" w:rsidP="00082814">
            <w:pPr>
              <w:rPr>
                <w:rFonts w:ascii="Times New Roman" w:hAnsi="Times New Roman"/>
                <w:sz w:val="24"/>
              </w:rPr>
            </w:pPr>
          </w:p>
        </w:tc>
      </w:tr>
      <w:tr w:rsidR="00652049" w:rsidRPr="001D3FE8" w14:paraId="492603C1" w14:textId="77777777" w:rsidTr="008707D2">
        <w:trPr>
          <w:trHeight w:val="415"/>
        </w:trPr>
        <w:tc>
          <w:tcPr>
            <w:tcW w:w="719" w:type="dxa"/>
            <w:tcBorders>
              <w:top w:val="single" w:sz="4" w:space="0" w:color="auto"/>
              <w:left w:val="single" w:sz="4" w:space="0" w:color="auto"/>
              <w:bottom w:val="single" w:sz="4" w:space="0" w:color="auto"/>
              <w:right w:val="single" w:sz="4" w:space="0" w:color="auto"/>
            </w:tcBorders>
          </w:tcPr>
          <w:p w14:paraId="5FE00483" w14:textId="77777777" w:rsidR="00652049" w:rsidRPr="001D3FE8" w:rsidRDefault="00652049" w:rsidP="00082814">
            <w:pPr>
              <w:jc w:val="center"/>
              <w:rPr>
                <w:rFonts w:ascii="Times New Roman" w:hAnsi="Times New Roman"/>
                <w:sz w:val="24"/>
              </w:rPr>
            </w:pPr>
            <w:r w:rsidRPr="001D3FE8">
              <w:rPr>
                <w:rFonts w:ascii="Times New Roman" w:hAnsi="Times New Roman"/>
                <w:sz w:val="24"/>
              </w:rPr>
              <w:t>3</w:t>
            </w:r>
          </w:p>
        </w:tc>
        <w:tc>
          <w:tcPr>
            <w:tcW w:w="2715" w:type="dxa"/>
            <w:tcBorders>
              <w:top w:val="single" w:sz="4" w:space="0" w:color="auto"/>
              <w:left w:val="single" w:sz="4" w:space="0" w:color="auto"/>
              <w:bottom w:val="single" w:sz="4" w:space="0" w:color="auto"/>
              <w:right w:val="single" w:sz="4" w:space="0" w:color="auto"/>
            </w:tcBorders>
          </w:tcPr>
          <w:p w14:paraId="301A053C" w14:textId="235D1B92" w:rsidR="00652049" w:rsidRPr="001D3FE8" w:rsidRDefault="00652049" w:rsidP="00082814">
            <w:pPr>
              <w:pStyle w:val="Default"/>
              <w:jc w:val="both"/>
              <w:rPr>
                <w:lang w:val="fr-FR"/>
              </w:rPr>
            </w:pPr>
          </w:p>
        </w:tc>
        <w:tc>
          <w:tcPr>
            <w:tcW w:w="3453" w:type="dxa"/>
            <w:tcBorders>
              <w:top w:val="single" w:sz="4" w:space="0" w:color="auto"/>
              <w:left w:val="single" w:sz="4" w:space="0" w:color="auto"/>
              <w:bottom w:val="single" w:sz="4" w:space="0" w:color="auto"/>
              <w:right w:val="single" w:sz="4" w:space="0" w:color="auto"/>
            </w:tcBorders>
          </w:tcPr>
          <w:p w14:paraId="71479AFF" w14:textId="77777777" w:rsidR="00652049" w:rsidRPr="001D3FE8" w:rsidRDefault="00652049" w:rsidP="00082814">
            <w:pPr>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tcPr>
          <w:p w14:paraId="63121E6C" w14:textId="77777777" w:rsidR="00652049" w:rsidRPr="001D3FE8" w:rsidRDefault="00652049" w:rsidP="00082814">
            <w:pPr>
              <w:rPr>
                <w:rFonts w:ascii="Times New Roman" w:hAnsi="Times New Roman"/>
                <w:sz w:val="24"/>
              </w:rPr>
            </w:pPr>
          </w:p>
        </w:tc>
      </w:tr>
    </w:tbl>
    <w:p w14:paraId="6835739D" w14:textId="77777777" w:rsidR="00652049" w:rsidRDefault="00652049" w:rsidP="008707D2">
      <w:pPr>
        <w:pStyle w:val="Corpsdetexte"/>
        <w:spacing w:before="4"/>
        <w:ind w:left="0"/>
        <w:jc w:val="both"/>
        <w:rPr>
          <w:b/>
          <w:sz w:val="24"/>
          <w:szCs w:val="24"/>
        </w:rPr>
      </w:pPr>
    </w:p>
    <w:p w14:paraId="65A136EF" w14:textId="77777777" w:rsidR="00652049" w:rsidRDefault="00652049" w:rsidP="00652049">
      <w:pPr>
        <w:spacing w:after="200" w:line="276" w:lineRule="auto"/>
        <w:contextualSpacing/>
        <w:rPr>
          <w:b/>
          <w:sz w:val="24"/>
        </w:rPr>
      </w:pPr>
      <w:r w:rsidRPr="0090022A">
        <w:rPr>
          <w:rFonts w:ascii="Times New Roman" w:hAnsi="Times New Roman"/>
          <w:b/>
          <w:sz w:val="24"/>
        </w:rPr>
        <w:t>3/ Interventions curatives et autres services</w:t>
      </w:r>
    </w:p>
    <w:p w14:paraId="74C5540D" w14:textId="77777777" w:rsidR="00652049" w:rsidRPr="0090022A" w:rsidRDefault="00652049" w:rsidP="00652049">
      <w:pPr>
        <w:spacing w:after="200" w:line="276" w:lineRule="auto"/>
        <w:contextualSpacing/>
        <w:rPr>
          <w:rFonts w:ascii="Times New Roman" w:hAnsi="Times New Roman"/>
          <w:b/>
          <w:sz w:val="24"/>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282"/>
        <w:gridCol w:w="3310"/>
      </w:tblGrid>
      <w:tr w:rsidR="00652049" w:rsidRPr="0090022A" w14:paraId="7BEDBB5A" w14:textId="77777777" w:rsidTr="00082814">
        <w:trPr>
          <w:trHeight w:val="411"/>
        </w:trPr>
        <w:tc>
          <w:tcPr>
            <w:tcW w:w="701" w:type="dxa"/>
            <w:tcBorders>
              <w:top w:val="single" w:sz="4" w:space="0" w:color="auto"/>
              <w:left w:val="single" w:sz="4" w:space="0" w:color="auto"/>
              <w:bottom w:val="single" w:sz="4" w:space="0" w:color="auto"/>
              <w:right w:val="single" w:sz="4" w:space="0" w:color="auto"/>
            </w:tcBorders>
          </w:tcPr>
          <w:p w14:paraId="51365FC5" w14:textId="77777777" w:rsidR="00652049" w:rsidRPr="0090022A" w:rsidRDefault="00652049" w:rsidP="00082814">
            <w:pPr>
              <w:rPr>
                <w:rFonts w:ascii="Times New Roman" w:hAnsi="Times New Roman"/>
                <w:sz w:val="24"/>
              </w:rPr>
            </w:pPr>
          </w:p>
        </w:tc>
        <w:tc>
          <w:tcPr>
            <w:tcW w:w="6281" w:type="dxa"/>
            <w:tcBorders>
              <w:top w:val="single" w:sz="4" w:space="0" w:color="auto"/>
              <w:left w:val="single" w:sz="4" w:space="0" w:color="auto"/>
              <w:bottom w:val="single" w:sz="4" w:space="0" w:color="auto"/>
              <w:right w:val="single" w:sz="4" w:space="0" w:color="auto"/>
            </w:tcBorders>
            <w:hideMark/>
          </w:tcPr>
          <w:p w14:paraId="2E04FBE2" w14:textId="77777777" w:rsidR="00652049" w:rsidRPr="0090022A" w:rsidRDefault="00652049" w:rsidP="00082814">
            <w:pPr>
              <w:pStyle w:val="Default"/>
            </w:pPr>
            <w:r w:rsidRPr="0090022A">
              <w:rPr>
                <w:b/>
                <w:bCs/>
                <w:lang w:val="fr-FR"/>
              </w:rPr>
              <w:t>Type d’</w:t>
            </w:r>
            <w:proofErr w:type="spellStart"/>
            <w:r w:rsidRPr="0090022A">
              <w:rPr>
                <w:b/>
                <w:bCs/>
                <w:lang w:val="fr-FR"/>
              </w:rPr>
              <w:t>interv</w:t>
            </w:r>
            <w:r w:rsidRPr="0090022A">
              <w:rPr>
                <w:b/>
                <w:bCs/>
              </w:rPr>
              <w:t>ention</w:t>
            </w:r>
            <w:proofErr w:type="spellEnd"/>
          </w:p>
        </w:tc>
        <w:tc>
          <w:tcPr>
            <w:tcW w:w="3310" w:type="dxa"/>
            <w:tcBorders>
              <w:top w:val="single" w:sz="4" w:space="0" w:color="auto"/>
              <w:left w:val="single" w:sz="4" w:space="0" w:color="auto"/>
              <w:bottom w:val="single" w:sz="4" w:space="0" w:color="auto"/>
              <w:right w:val="single" w:sz="4" w:space="0" w:color="auto"/>
            </w:tcBorders>
            <w:hideMark/>
          </w:tcPr>
          <w:p w14:paraId="103FD57C" w14:textId="77777777" w:rsidR="00652049" w:rsidRPr="0090022A" w:rsidRDefault="00652049" w:rsidP="00082814">
            <w:pPr>
              <w:pStyle w:val="Default"/>
            </w:pPr>
            <w:r w:rsidRPr="0090022A">
              <w:rPr>
                <w:b/>
                <w:bCs/>
              </w:rPr>
              <w:t>Prix par intervention</w:t>
            </w:r>
          </w:p>
        </w:tc>
      </w:tr>
      <w:tr w:rsidR="00652049" w:rsidRPr="0090022A" w14:paraId="2F0681CB" w14:textId="77777777" w:rsidTr="00082814">
        <w:trPr>
          <w:trHeight w:val="653"/>
        </w:trPr>
        <w:tc>
          <w:tcPr>
            <w:tcW w:w="701" w:type="dxa"/>
            <w:tcBorders>
              <w:top w:val="single" w:sz="4" w:space="0" w:color="auto"/>
              <w:left w:val="single" w:sz="4" w:space="0" w:color="auto"/>
              <w:bottom w:val="single" w:sz="4" w:space="0" w:color="auto"/>
              <w:right w:val="single" w:sz="4" w:space="0" w:color="auto"/>
            </w:tcBorders>
            <w:hideMark/>
          </w:tcPr>
          <w:p w14:paraId="6A396C92" w14:textId="77777777" w:rsidR="00652049" w:rsidRPr="0090022A" w:rsidRDefault="00652049" w:rsidP="00082814">
            <w:pPr>
              <w:jc w:val="center"/>
              <w:rPr>
                <w:rFonts w:ascii="Times New Roman" w:hAnsi="Times New Roman"/>
                <w:sz w:val="22"/>
                <w:szCs w:val="22"/>
              </w:rPr>
            </w:pPr>
            <w:r w:rsidRPr="0090022A">
              <w:rPr>
                <w:rFonts w:ascii="Times New Roman" w:hAnsi="Times New Roman"/>
                <w:sz w:val="22"/>
                <w:szCs w:val="22"/>
              </w:rPr>
              <w:t>1</w:t>
            </w:r>
          </w:p>
        </w:tc>
        <w:tc>
          <w:tcPr>
            <w:tcW w:w="6281" w:type="dxa"/>
            <w:tcBorders>
              <w:top w:val="single" w:sz="4" w:space="0" w:color="auto"/>
              <w:left w:val="single" w:sz="4" w:space="0" w:color="auto"/>
              <w:bottom w:val="single" w:sz="4" w:space="0" w:color="auto"/>
              <w:right w:val="single" w:sz="4" w:space="0" w:color="auto"/>
            </w:tcBorders>
            <w:hideMark/>
          </w:tcPr>
          <w:p w14:paraId="38070710" w14:textId="77777777" w:rsidR="00652049" w:rsidRPr="0090022A" w:rsidRDefault="00652049" w:rsidP="00082814">
            <w:pPr>
              <w:pStyle w:val="Default"/>
              <w:jc w:val="both"/>
              <w:rPr>
                <w:lang w:val="fr-FR"/>
              </w:rPr>
            </w:pPr>
            <w:r w:rsidRPr="0090022A">
              <w:rPr>
                <w:lang w:val="fr-FR"/>
              </w:rPr>
              <w:t xml:space="preserve">Main d’œuvre dépannage – Forfait </w:t>
            </w:r>
          </w:p>
          <w:p w14:paraId="00A6CB7B" w14:textId="77777777" w:rsidR="00652049" w:rsidRPr="0090022A" w:rsidRDefault="00652049" w:rsidP="00082814">
            <w:pPr>
              <w:pStyle w:val="Default"/>
              <w:jc w:val="both"/>
              <w:rPr>
                <w:sz w:val="22"/>
                <w:szCs w:val="22"/>
                <w:lang w:val="fr-FR"/>
              </w:rPr>
            </w:pPr>
            <w:r w:rsidRPr="0090022A">
              <w:rPr>
                <w:sz w:val="22"/>
                <w:szCs w:val="22"/>
                <w:lang w:val="fr-FR"/>
              </w:rPr>
              <w:t>(Pièces de rechange facturées séparément)</w:t>
            </w:r>
          </w:p>
        </w:tc>
        <w:tc>
          <w:tcPr>
            <w:tcW w:w="3310" w:type="dxa"/>
            <w:tcBorders>
              <w:top w:val="single" w:sz="4" w:space="0" w:color="auto"/>
              <w:left w:val="single" w:sz="4" w:space="0" w:color="auto"/>
              <w:bottom w:val="single" w:sz="4" w:space="0" w:color="auto"/>
              <w:right w:val="single" w:sz="4" w:space="0" w:color="auto"/>
            </w:tcBorders>
          </w:tcPr>
          <w:p w14:paraId="19D8D8EB" w14:textId="77777777" w:rsidR="00652049" w:rsidRPr="0090022A" w:rsidRDefault="00652049" w:rsidP="00082814">
            <w:pPr>
              <w:rPr>
                <w:rFonts w:ascii="Times New Roman" w:hAnsi="Times New Roman"/>
                <w:sz w:val="22"/>
                <w:szCs w:val="22"/>
              </w:rPr>
            </w:pPr>
          </w:p>
        </w:tc>
      </w:tr>
      <w:tr w:rsidR="00652049" w:rsidRPr="0090022A" w14:paraId="54B793CC" w14:textId="77777777" w:rsidTr="00082814">
        <w:trPr>
          <w:trHeight w:val="240"/>
        </w:trPr>
        <w:tc>
          <w:tcPr>
            <w:tcW w:w="6983" w:type="dxa"/>
            <w:gridSpan w:val="2"/>
            <w:tcBorders>
              <w:top w:val="single" w:sz="4" w:space="0" w:color="auto"/>
              <w:left w:val="single" w:sz="4" w:space="0" w:color="auto"/>
              <w:bottom w:val="single" w:sz="4" w:space="0" w:color="auto"/>
              <w:right w:val="single" w:sz="4" w:space="0" w:color="auto"/>
            </w:tcBorders>
            <w:hideMark/>
          </w:tcPr>
          <w:p w14:paraId="27AE2698" w14:textId="77777777" w:rsidR="00652049" w:rsidRPr="0090022A" w:rsidRDefault="00652049" w:rsidP="00082814">
            <w:pPr>
              <w:rPr>
                <w:rFonts w:ascii="Times New Roman" w:hAnsi="Times New Roman"/>
                <w:b/>
                <w:bCs/>
                <w:sz w:val="22"/>
                <w:szCs w:val="22"/>
              </w:rPr>
            </w:pPr>
            <w:r w:rsidRPr="0090022A">
              <w:rPr>
                <w:rFonts w:ascii="Times New Roman" w:hAnsi="Times New Roman"/>
                <w:b/>
                <w:bCs/>
                <w:sz w:val="22"/>
                <w:szCs w:val="22"/>
              </w:rPr>
              <w:t xml:space="preserve">TOTAL </w:t>
            </w:r>
          </w:p>
        </w:tc>
        <w:tc>
          <w:tcPr>
            <w:tcW w:w="3310" w:type="dxa"/>
            <w:tcBorders>
              <w:top w:val="single" w:sz="4" w:space="0" w:color="auto"/>
              <w:left w:val="single" w:sz="4" w:space="0" w:color="auto"/>
              <w:bottom w:val="single" w:sz="4" w:space="0" w:color="auto"/>
              <w:right w:val="single" w:sz="4" w:space="0" w:color="auto"/>
            </w:tcBorders>
          </w:tcPr>
          <w:p w14:paraId="5F0B6F3E" w14:textId="77777777" w:rsidR="00652049" w:rsidRPr="0090022A" w:rsidRDefault="00652049" w:rsidP="00082814">
            <w:pPr>
              <w:rPr>
                <w:rFonts w:ascii="Times New Roman" w:hAnsi="Times New Roman"/>
                <w:b/>
                <w:bCs/>
                <w:sz w:val="22"/>
                <w:szCs w:val="22"/>
              </w:rPr>
            </w:pPr>
          </w:p>
        </w:tc>
      </w:tr>
    </w:tbl>
    <w:p w14:paraId="3E04A7A3" w14:textId="77777777" w:rsidR="00652049" w:rsidRPr="00C4137F" w:rsidRDefault="00652049" w:rsidP="007C3EC7">
      <w:pPr>
        <w:spacing w:before="100" w:beforeAutospacing="1" w:after="100" w:afterAutospacing="1"/>
        <w:rPr>
          <w:rFonts w:cs="Arial"/>
          <w:b/>
          <w:bCs/>
          <w:szCs w:val="20"/>
        </w:rPr>
      </w:pPr>
    </w:p>
    <w:permEnd w:id="1125470952"/>
    <w:p w14:paraId="5C60085F" w14:textId="430D8618" w:rsidR="001C7D01" w:rsidRDefault="006A5B02" w:rsidP="00B11424">
      <w:pPr>
        <w:pStyle w:val="Corpsdetexte"/>
        <w:spacing w:after="0"/>
        <w:ind w:left="0"/>
        <w:rPr>
          <w:rFonts w:ascii="Arial" w:hAnsi="Arial" w:cs="Arial"/>
          <w:b/>
          <w:bCs/>
          <w:sz w:val="18"/>
          <w:szCs w:val="18"/>
        </w:rPr>
      </w:pPr>
      <w:r>
        <w:rPr>
          <w:rFonts w:ascii="Arial" w:hAnsi="Arial"/>
          <w:b/>
          <w:bCs/>
          <w:sz w:val="18"/>
          <w:szCs w:val="18"/>
        </w:rPr>
        <w:t xml:space="preserve">L’offre ci-jointe est valable </w:t>
      </w:r>
      <w:permStart w:id="1400783067" w:edGrp="everyone"/>
      <w:r>
        <w:rPr>
          <w:rFonts w:ascii="Arial" w:hAnsi="Arial"/>
          <w:b/>
          <w:bCs/>
          <w:sz w:val="18"/>
          <w:szCs w:val="18"/>
          <w:u w:val="single"/>
        </w:rPr>
        <w:t>_______________</w:t>
      </w:r>
      <w:r>
        <w:rPr>
          <w:rFonts w:ascii="Arial" w:hAnsi="Arial"/>
          <w:b/>
          <w:bCs/>
          <w:sz w:val="18"/>
          <w:szCs w:val="18"/>
        </w:rPr>
        <w:t xml:space="preserve"> </w:t>
      </w:r>
      <w:permEnd w:id="1400783067"/>
      <w:r>
        <w:rPr>
          <w:rFonts w:ascii="Arial" w:hAnsi="Arial"/>
          <w:b/>
          <w:bCs/>
          <w:sz w:val="18"/>
          <w:szCs w:val="18"/>
        </w:rPr>
        <w:t>jours à compter de la date figurant dans le présent formulaire</w:t>
      </w:r>
      <w:r>
        <w:rPr>
          <w:rFonts w:ascii="Arial" w:hAnsi="Arial"/>
          <w:sz w:val="18"/>
          <w:szCs w:val="18"/>
        </w:rPr>
        <w:t xml:space="preserve"> (voir section </w:t>
      </w:r>
      <w:r w:rsidR="001C7D01" w:rsidRPr="001C6DDE">
        <w:rPr>
          <w:rFonts w:cs="Arial"/>
          <w:sz w:val="18"/>
          <w:szCs w:val="18"/>
        </w:rPr>
        <w:fldChar w:fldCharType="begin"/>
      </w:r>
      <w:r w:rsidR="001C7D01" w:rsidRPr="001C6DDE">
        <w:rPr>
          <w:rFonts w:ascii="Arial" w:hAnsi="Arial" w:cs="Arial"/>
          <w:sz w:val="18"/>
          <w:szCs w:val="18"/>
        </w:rPr>
        <w:instrText xml:space="preserve"> REF _Ref490146696 \r \h </w:instrText>
      </w:r>
      <w:r w:rsidR="001C7D01">
        <w:rPr>
          <w:rFonts w:ascii="Arial" w:hAnsi="Arial" w:cs="Arial"/>
          <w:sz w:val="18"/>
          <w:szCs w:val="18"/>
        </w:rPr>
        <w:instrText xml:space="preserve"> \* MERGEFORMAT </w:instrText>
      </w:r>
      <w:r w:rsidR="001C7D01" w:rsidRPr="001C6DDE">
        <w:rPr>
          <w:rFonts w:cs="Arial"/>
          <w:sz w:val="18"/>
          <w:szCs w:val="18"/>
        </w:rPr>
      </w:r>
      <w:r w:rsidR="001C7D01" w:rsidRPr="001C6DDE">
        <w:rPr>
          <w:rFonts w:cs="Arial"/>
          <w:sz w:val="18"/>
          <w:szCs w:val="18"/>
        </w:rPr>
        <w:fldChar w:fldCharType="separate"/>
      </w:r>
      <w:r w:rsidR="00223ECD">
        <w:rPr>
          <w:rFonts w:ascii="Arial" w:hAnsi="Arial" w:cs="Arial"/>
          <w:sz w:val="18"/>
          <w:szCs w:val="18"/>
        </w:rPr>
        <w:t>4.8</w:t>
      </w:r>
      <w:r w:rsidR="001C7D01" w:rsidRPr="001C6DDE">
        <w:rPr>
          <w:rFonts w:cs="Arial"/>
          <w:sz w:val="18"/>
          <w:szCs w:val="18"/>
        </w:rPr>
        <w:fldChar w:fldCharType="end"/>
      </w:r>
      <w:r>
        <w:rPr>
          <w:rFonts w:ascii="Arial" w:hAnsi="Arial"/>
          <w:sz w:val="18"/>
          <w:szCs w:val="18"/>
        </w:rPr>
        <w:t>)</w:t>
      </w:r>
      <w:r>
        <w:rPr>
          <w:rFonts w:ascii="Arial" w:hAnsi="Arial"/>
          <w:b/>
          <w:bCs/>
          <w:sz w:val="18"/>
          <w:szCs w:val="18"/>
        </w:rPr>
        <w:t>.</w:t>
      </w:r>
    </w:p>
    <w:p w14:paraId="6B2E0EE8" w14:textId="77777777" w:rsidR="00B11424" w:rsidRPr="00A112BC" w:rsidRDefault="00B11424" w:rsidP="001C7D01">
      <w:pPr>
        <w:pStyle w:val="Corpsdetexte"/>
        <w:spacing w:after="0"/>
        <w:ind w:left="0"/>
        <w:rPr>
          <w:rFonts w:ascii="Arial" w:hAnsi="Arial"/>
          <w:b/>
          <w:sz w:val="14"/>
        </w:rPr>
      </w:pPr>
    </w:p>
    <w:p w14:paraId="60FED7C9" w14:textId="52078773" w:rsidR="006A5B02" w:rsidRPr="00A112BC" w:rsidRDefault="00EE3624" w:rsidP="00D07547">
      <w:pPr>
        <w:spacing w:before="60" w:after="60"/>
        <w:rPr>
          <w:sz w:val="2"/>
        </w:rPr>
      </w:pPr>
      <w:r>
        <w:rPr>
          <w:sz w:val="18"/>
          <w:szCs w:val="18"/>
        </w:rPr>
        <w:t>Convenu et accepté</w:t>
      </w:r>
      <w:permStart w:id="1132417404" w:edGrp="everyone"/>
      <w:r>
        <w:rPr>
          <w:sz w:val="18"/>
          <w:szCs w:val="18"/>
        </w:rPr>
        <w:t xml:space="preserve">, en (….) exemplaires originaux, </w:t>
      </w:r>
      <w:permEnd w:id="1132417404"/>
      <w:r>
        <w:rPr>
          <w:sz w:val="18"/>
          <w:szCs w:val="18"/>
        </w:rPr>
        <w:t xml:space="preserve">le </w:t>
      </w:r>
      <w:permStart w:id="819670530" w:edGrp="everyone"/>
      <w:r>
        <w:rPr>
          <w:b/>
          <w:bCs/>
          <w:sz w:val="18"/>
          <w:szCs w:val="18"/>
          <w:u w:val="single"/>
        </w:rPr>
        <w:t>_______Date________</w:t>
      </w:r>
      <w:r>
        <w:rPr>
          <w:b/>
          <w:bCs/>
          <w:sz w:val="18"/>
          <w:szCs w:val="18"/>
        </w:rPr>
        <w:t xml:space="preserve"> </w:t>
      </w:r>
      <w:permEnd w:id="819670530"/>
    </w:p>
    <w:tbl>
      <w:tblPr>
        <w:tblW w:w="10241"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797"/>
      </w:tblGrid>
      <w:tr w:rsidR="00AE3FE9" w:rsidRPr="001307E0" w14:paraId="1C7A98DB" w14:textId="77777777" w:rsidTr="00A112BC">
        <w:trPr>
          <w:trHeight w:val="603"/>
        </w:trPr>
        <w:tc>
          <w:tcPr>
            <w:tcW w:w="2444" w:type="dxa"/>
            <w:vAlign w:val="center"/>
          </w:tcPr>
          <w:p w14:paraId="2BA91D73" w14:textId="76A5B4AB" w:rsidR="00AE3FE9" w:rsidRPr="00A112BC" w:rsidRDefault="00AE3FE9" w:rsidP="00A112BC">
            <w:pPr>
              <w:spacing w:before="60"/>
              <w:ind w:left="57"/>
              <w:jc w:val="left"/>
              <w:rPr>
                <w:rFonts w:asciiTheme="minorBidi" w:hAnsiTheme="minorBidi"/>
                <w:b/>
                <w:sz w:val="16"/>
              </w:rPr>
            </w:pPr>
            <w:permStart w:id="1135871454" w:edGrp="everyone" w:colFirst="1" w:colLast="1"/>
            <w:r>
              <w:rPr>
                <w:rFonts w:asciiTheme="minorBidi" w:hAnsiTheme="minorBidi"/>
                <w:b/>
                <w:sz w:val="16"/>
              </w:rPr>
              <w:t>Nom de l’entité</w:t>
            </w:r>
            <w:r w:rsidR="00D36629">
              <w:rPr>
                <w:rFonts w:asciiTheme="minorBidi" w:hAnsiTheme="minorBidi"/>
                <w:b/>
                <w:sz w:val="16"/>
              </w:rPr>
              <w:t> </w:t>
            </w:r>
            <w:r w:rsidR="00876D12">
              <w:rPr>
                <w:rFonts w:asciiTheme="minorBidi" w:hAnsiTheme="minorBidi"/>
                <w:b/>
                <w:sz w:val="16"/>
              </w:rPr>
              <w:t>:</w:t>
            </w:r>
          </w:p>
        </w:tc>
        <w:tc>
          <w:tcPr>
            <w:tcW w:w="7797" w:type="dxa"/>
            <w:vAlign w:val="bottom"/>
          </w:tcPr>
          <w:p w14:paraId="11DBA00B" w14:textId="77777777" w:rsidR="00AE3FE9" w:rsidRPr="00A112BC" w:rsidRDefault="00AE3FE9" w:rsidP="00A112BC">
            <w:pPr>
              <w:spacing w:before="120"/>
              <w:ind w:left="57"/>
              <w:jc w:val="left"/>
              <w:rPr>
                <w:rFonts w:asciiTheme="minorBidi" w:hAnsiTheme="minorBidi"/>
                <w:sz w:val="12"/>
              </w:rPr>
            </w:pPr>
          </w:p>
          <w:p w14:paraId="3197829D" w14:textId="05E4220B" w:rsidR="00AE3FE9" w:rsidRPr="00A112BC" w:rsidRDefault="00AE3FE9" w:rsidP="00A112BC">
            <w:pPr>
              <w:spacing w:before="120"/>
              <w:ind w:left="57"/>
              <w:jc w:val="left"/>
              <w:rPr>
                <w:rFonts w:asciiTheme="minorBidi" w:hAnsiTheme="minorBidi"/>
                <w:sz w:val="16"/>
              </w:rPr>
            </w:pPr>
            <w:r>
              <w:rPr>
                <w:rFonts w:asciiTheme="minorBidi" w:hAnsiTheme="minorBidi"/>
                <w:sz w:val="16"/>
                <w:szCs w:val="16"/>
              </w:rPr>
              <w:t>…………………………………………………………………………………………………</w:t>
            </w:r>
          </w:p>
        </w:tc>
      </w:tr>
      <w:tr w:rsidR="00AE3FE9" w:rsidRPr="001307E0" w14:paraId="10473C1F" w14:textId="77777777" w:rsidTr="00A112BC">
        <w:trPr>
          <w:trHeight w:val="601"/>
        </w:trPr>
        <w:tc>
          <w:tcPr>
            <w:tcW w:w="2444" w:type="dxa"/>
            <w:vAlign w:val="center"/>
          </w:tcPr>
          <w:p w14:paraId="2646B88A" w14:textId="7DB1B7F7" w:rsidR="00AE3FE9" w:rsidRPr="00A112BC" w:rsidRDefault="00AE3FE9" w:rsidP="00A112BC">
            <w:pPr>
              <w:spacing w:before="60"/>
              <w:ind w:left="57"/>
              <w:jc w:val="left"/>
              <w:rPr>
                <w:rFonts w:asciiTheme="minorBidi" w:hAnsiTheme="minorBidi"/>
                <w:b/>
                <w:sz w:val="16"/>
              </w:rPr>
            </w:pPr>
            <w:permStart w:id="903679678" w:edGrp="everyone" w:colFirst="1" w:colLast="1"/>
            <w:permEnd w:id="1135871454"/>
            <w:r>
              <w:rPr>
                <w:rFonts w:asciiTheme="minorBidi" w:hAnsiTheme="minorBidi"/>
                <w:b/>
                <w:sz w:val="16"/>
              </w:rPr>
              <w:t>Adresse</w:t>
            </w:r>
            <w:r w:rsidR="00D36629">
              <w:rPr>
                <w:rFonts w:asciiTheme="minorBidi" w:hAnsiTheme="minorBidi"/>
                <w:b/>
                <w:sz w:val="16"/>
              </w:rPr>
              <w:t> </w:t>
            </w:r>
            <w:r w:rsidR="00876D12">
              <w:rPr>
                <w:rFonts w:asciiTheme="minorBidi" w:hAnsiTheme="minorBidi"/>
                <w:b/>
                <w:sz w:val="16"/>
              </w:rPr>
              <w:t>:</w:t>
            </w:r>
          </w:p>
        </w:tc>
        <w:tc>
          <w:tcPr>
            <w:tcW w:w="7797" w:type="dxa"/>
            <w:vAlign w:val="bottom"/>
          </w:tcPr>
          <w:p w14:paraId="02225BB4" w14:textId="7D22AAD9" w:rsidR="00AE3FE9" w:rsidRPr="00D07547" w:rsidRDefault="00AE3FE9" w:rsidP="00D24B9E">
            <w:pPr>
              <w:spacing w:before="120"/>
              <w:ind w:left="57"/>
              <w:jc w:val="left"/>
              <w:rPr>
                <w:rFonts w:asciiTheme="minorBidi" w:hAnsiTheme="minorBidi" w:cstheme="minorBidi"/>
                <w:sz w:val="12"/>
                <w:szCs w:val="12"/>
              </w:rPr>
            </w:pPr>
          </w:p>
          <w:p w14:paraId="7B24CC7F" w14:textId="77777777" w:rsidR="00AE3FE9" w:rsidRDefault="00AE3FE9" w:rsidP="00D24B9E">
            <w:pPr>
              <w:spacing w:before="120"/>
              <w:ind w:left="57"/>
              <w:jc w:val="left"/>
              <w:rPr>
                <w:rFonts w:asciiTheme="minorBidi" w:hAnsiTheme="minorBidi" w:cstheme="minorBidi"/>
                <w:sz w:val="16"/>
                <w:szCs w:val="16"/>
              </w:rPr>
            </w:pPr>
            <w:r>
              <w:rPr>
                <w:rFonts w:asciiTheme="minorBidi" w:hAnsiTheme="minorBidi"/>
                <w:sz w:val="16"/>
                <w:szCs w:val="16"/>
              </w:rPr>
              <w:t>…………………………………………………………………………………………………</w:t>
            </w:r>
          </w:p>
          <w:p w14:paraId="4DC6289D" w14:textId="77777777" w:rsidR="00AE3FE9" w:rsidRDefault="00AE3FE9" w:rsidP="00D24B9E">
            <w:pPr>
              <w:spacing w:before="120"/>
              <w:ind w:left="57"/>
              <w:jc w:val="left"/>
              <w:rPr>
                <w:rFonts w:asciiTheme="minorBidi" w:hAnsiTheme="minorBidi" w:cstheme="minorBidi"/>
                <w:sz w:val="16"/>
                <w:szCs w:val="16"/>
              </w:rPr>
            </w:pPr>
            <w:r>
              <w:rPr>
                <w:rFonts w:asciiTheme="minorBidi" w:hAnsiTheme="minorBidi"/>
                <w:sz w:val="16"/>
                <w:szCs w:val="16"/>
              </w:rPr>
              <w:t>…………………………………………………………………………………………………</w:t>
            </w:r>
          </w:p>
          <w:p w14:paraId="4610DEFC" w14:textId="77777777" w:rsidR="00AE3FE9" w:rsidRPr="00A112BC" w:rsidRDefault="00AE3FE9" w:rsidP="00A112BC">
            <w:pPr>
              <w:spacing w:before="120"/>
              <w:ind w:left="57"/>
              <w:jc w:val="left"/>
              <w:rPr>
                <w:rFonts w:asciiTheme="minorBidi" w:hAnsiTheme="minorBidi"/>
                <w:sz w:val="16"/>
              </w:rPr>
            </w:pPr>
            <w:r>
              <w:rPr>
                <w:rFonts w:asciiTheme="minorBidi" w:hAnsiTheme="minorBidi"/>
                <w:sz w:val="16"/>
                <w:szCs w:val="16"/>
              </w:rPr>
              <w:t>…………………………………………………………………………………………………</w:t>
            </w:r>
          </w:p>
        </w:tc>
      </w:tr>
      <w:tr w:rsidR="00AE3FE9" w:rsidRPr="001307E0" w14:paraId="42E580DE" w14:textId="77777777" w:rsidTr="00A112BC">
        <w:trPr>
          <w:trHeight w:val="615"/>
        </w:trPr>
        <w:tc>
          <w:tcPr>
            <w:tcW w:w="2444" w:type="dxa"/>
            <w:vAlign w:val="center"/>
          </w:tcPr>
          <w:p w14:paraId="17DA2B2F" w14:textId="55CD9004" w:rsidR="00AE3FE9" w:rsidRPr="00A112BC" w:rsidRDefault="00AE3FE9" w:rsidP="00A112BC">
            <w:pPr>
              <w:spacing w:before="60"/>
              <w:ind w:left="57"/>
              <w:jc w:val="left"/>
              <w:rPr>
                <w:rFonts w:asciiTheme="minorBidi" w:hAnsiTheme="minorBidi"/>
                <w:b/>
                <w:sz w:val="16"/>
              </w:rPr>
            </w:pPr>
            <w:permStart w:id="431433210" w:edGrp="everyone" w:colFirst="1" w:colLast="1"/>
            <w:permEnd w:id="903679678"/>
            <w:r>
              <w:rPr>
                <w:rFonts w:asciiTheme="minorBidi" w:hAnsiTheme="minorBidi"/>
                <w:b/>
                <w:sz w:val="16"/>
              </w:rPr>
              <w:t>Nom et titre du représentant dûment autorisé</w:t>
            </w:r>
            <w:r w:rsidR="00D36629">
              <w:rPr>
                <w:rFonts w:asciiTheme="minorBidi" w:hAnsiTheme="minorBidi"/>
                <w:b/>
                <w:sz w:val="16"/>
              </w:rPr>
              <w:t> </w:t>
            </w:r>
            <w:r w:rsidR="00876D12">
              <w:rPr>
                <w:rFonts w:asciiTheme="minorBidi" w:hAnsiTheme="minorBidi"/>
                <w:b/>
                <w:sz w:val="16"/>
              </w:rPr>
              <w:t>:</w:t>
            </w:r>
          </w:p>
        </w:tc>
        <w:tc>
          <w:tcPr>
            <w:tcW w:w="7797" w:type="dxa"/>
            <w:vAlign w:val="bottom"/>
          </w:tcPr>
          <w:p w14:paraId="27B76D36" w14:textId="69627DC6" w:rsidR="00AE3FE9" w:rsidRPr="00A112BC" w:rsidRDefault="00AE3FE9" w:rsidP="00A112BC">
            <w:pPr>
              <w:spacing w:before="120"/>
              <w:ind w:left="57"/>
              <w:jc w:val="left"/>
              <w:rPr>
                <w:rFonts w:asciiTheme="minorBidi" w:hAnsiTheme="minorBidi"/>
                <w:sz w:val="16"/>
              </w:rPr>
            </w:pPr>
            <w:r>
              <w:rPr>
                <w:rFonts w:asciiTheme="minorBidi" w:hAnsiTheme="minorBidi"/>
                <w:sz w:val="16"/>
                <w:szCs w:val="16"/>
              </w:rPr>
              <w:t>…………………………………………………………………………………………………</w:t>
            </w:r>
          </w:p>
        </w:tc>
      </w:tr>
      <w:tr w:rsidR="00AE3FE9" w:rsidRPr="001307E0" w14:paraId="49269BDB" w14:textId="77777777" w:rsidTr="00A112BC">
        <w:trPr>
          <w:trHeight w:val="615"/>
        </w:trPr>
        <w:tc>
          <w:tcPr>
            <w:tcW w:w="2444" w:type="dxa"/>
            <w:vAlign w:val="center"/>
          </w:tcPr>
          <w:p w14:paraId="798D8CBA" w14:textId="027D667F" w:rsidR="00AE3FE9" w:rsidRPr="00A112BC" w:rsidRDefault="00AE3FE9" w:rsidP="00A112BC">
            <w:pPr>
              <w:spacing w:before="60"/>
              <w:ind w:left="57"/>
              <w:jc w:val="left"/>
              <w:rPr>
                <w:rFonts w:asciiTheme="minorBidi" w:hAnsiTheme="minorBidi"/>
                <w:b/>
                <w:sz w:val="16"/>
              </w:rPr>
            </w:pPr>
            <w:permStart w:id="937831297" w:edGrp="everyone" w:colFirst="1" w:colLast="1"/>
            <w:permEnd w:id="431433210"/>
            <w:r>
              <w:rPr>
                <w:rFonts w:asciiTheme="minorBidi" w:hAnsiTheme="minorBidi"/>
                <w:b/>
                <w:sz w:val="16"/>
              </w:rPr>
              <w:t>Signature</w:t>
            </w:r>
            <w:r w:rsidR="00D36629">
              <w:rPr>
                <w:rFonts w:asciiTheme="minorBidi" w:hAnsiTheme="minorBidi"/>
                <w:b/>
                <w:sz w:val="16"/>
              </w:rPr>
              <w:t> </w:t>
            </w:r>
            <w:r w:rsidR="00876D12">
              <w:rPr>
                <w:rFonts w:asciiTheme="minorBidi" w:hAnsiTheme="minorBidi"/>
                <w:b/>
                <w:sz w:val="16"/>
              </w:rPr>
              <w:t>:</w:t>
            </w:r>
          </w:p>
        </w:tc>
        <w:tc>
          <w:tcPr>
            <w:tcW w:w="7797" w:type="dxa"/>
            <w:vAlign w:val="bottom"/>
          </w:tcPr>
          <w:p w14:paraId="465CB1BB" w14:textId="77777777" w:rsidR="00AE3FE9" w:rsidRPr="00A112BC" w:rsidRDefault="00AE3FE9" w:rsidP="00A112BC">
            <w:pPr>
              <w:spacing w:before="120"/>
              <w:ind w:left="57"/>
              <w:jc w:val="left"/>
              <w:rPr>
                <w:rFonts w:asciiTheme="minorBidi" w:hAnsiTheme="minorBidi"/>
                <w:sz w:val="16"/>
              </w:rPr>
            </w:pPr>
          </w:p>
          <w:p w14:paraId="6D1B3E01" w14:textId="02800660" w:rsidR="00AE3FE9" w:rsidRPr="00A112BC" w:rsidRDefault="00AE3FE9" w:rsidP="00A112BC">
            <w:pPr>
              <w:spacing w:before="120"/>
              <w:ind w:left="57"/>
              <w:jc w:val="left"/>
              <w:rPr>
                <w:rFonts w:asciiTheme="minorBidi" w:hAnsiTheme="minorBidi"/>
                <w:b/>
                <w:sz w:val="16"/>
              </w:rPr>
            </w:pPr>
          </w:p>
        </w:tc>
      </w:tr>
      <w:permEnd w:id="937831297"/>
    </w:tbl>
    <w:p w14:paraId="6936052F" w14:textId="77777777" w:rsidR="00AE3FE9" w:rsidRDefault="00AE3FE9" w:rsidP="00D24B9E">
      <w:pPr>
        <w:jc w:val="left"/>
      </w:pPr>
    </w:p>
    <w:p w14:paraId="5871DA1A" w14:textId="5217C12D" w:rsidR="00BB40C0" w:rsidRPr="001307E0" w:rsidRDefault="00BB40C0" w:rsidP="00BB40C0">
      <w:pPr>
        <w:pStyle w:val="En-tte"/>
        <w:rPr>
          <w:rFonts w:asciiTheme="minorBidi" w:hAnsiTheme="minorBidi" w:cstheme="minorBidi"/>
          <w:b/>
          <w:caps/>
          <w:sz w:val="24"/>
          <w:u w:val="single"/>
        </w:rPr>
      </w:pPr>
      <w:bookmarkStart w:id="518" w:name="sujet"/>
      <w:bookmarkEnd w:id="518"/>
      <w:r>
        <w:br w:type="page"/>
      </w:r>
      <w:r>
        <w:rPr>
          <w:rFonts w:asciiTheme="minorBidi" w:hAnsiTheme="minorBidi"/>
          <w:b/>
          <w:sz w:val="24"/>
          <w:u w:val="single"/>
        </w:rPr>
        <w:lastRenderedPageBreak/>
        <w:t>Annexe 6</w:t>
      </w:r>
      <w:r w:rsidR="00E202E0">
        <w:rPr>
          <w:rFonts w:asciiTheme="minorBidi" w:hAnsiTheme="minorBidi"/>
          <w:b/>
          <w:sz w:val="24"/>
          <w:u w:val="single"/>
        </w:rPr>
        <w:t> :</w:t>
      </w:r>
      <w:r>
        <w:rPr>
          <w:rFonts w:asciiTheme="minorBidi" w:hAnsiTheme="minorBidi"/>
          <w:b/>
          <w:sz w:val="24"/>
          <w:u w:val="single"/>
        </w:rPr>
        <w:t xml:space="preserve"> Formulaire d’autodéclaration</w:t>
      </w:r>
    </w:p>
    <w:p w14:paraId="22C90538" w14:textId="77777777" w:rsidR="00BB40C0" w:rsidRPr="001307E0" w:rsidRDefault="00BB40C0" w:rsidP="00BB40C0">
      <w:pPr>
        <w:spacing w:line="310" w:lineRule="atLeast"/>
        <w:jc w:val="center"/>
        <w:rPr>
          <w:rFonts w:asciiTheme="minorBidi" w:hAnsiTheme="minorBidi" w:cstheme="minorBidi"/>
          <w:b/>
          <w:szCs w:val="20"/>
        </w:rPr>
      </w:pPr>
      <w:r>
        <w:rPr>
          <w:rFonts w:asciiTheme="minorBidi" w:hAnsiTheme="minorBidi"/>
          <w:b/>
          <w:szCs w:val="20"/>
        </w:rPr>
        <w:t xml:space="preserve">Applicable aux entreprises publiques et privées </w:t>
      </w:r>
    </w:p>
    <w:p w14:paraId="14D9ECCB" w14:textId="4D86C557" w:rsidR="00BB40C0" w:rsidRDefault="00BB40C0" w:rsidP="00BB40C0">
      <w:pPr>
        <w:spacing w:line="310" w:lineRule="atLeast"/>
        <w:rPr>
          <w:rFonts w:asciiTheme="minorBidi" w:hAnsiTheme="minorBidi" w:cstheme="minorBidi"/>
          <w:szCs w:val="20"/>
        </w:rPr>
      </w:pPr>
      <w:r>
        <w:rPr>
          <w:rFonts w:asciiTheme="minorBidi" w:hAnsiTheme="minorBidi"/>
          <w:szCs w:val="20"/>
        </w:rPr>
        <w:t>&lt;</w:t>
      </w:r>
      <w:permStart w:id="520580987" w:edGrp="everyone"/>
      <w:r>
        <w:rPr>
          <w:rFonts w:asciiTheme="minorBidi" w:hAnsiTheme="minorBidi"/>
          <w:b/>
          <w:bCs/>
          <w:szCs w:val="20"/>
        </w:rPr>
        <w:t>ENTREPRISE</w:t>
      </w:r>
      <w:permEnd w:id="520580987"/>
      <w:r>
        <w:rPr>
          <w:rFonts w:asciiTheme="minorBidi" w:hAnsiTheme="minorBidi"/>
          <w:szCs w:val="20"/>
        </w:rPr>
        <w:t>&gt;</w:t>
      </w:r>
      <w:r w:rsidR="00876D12">
        <w:rPr>
          <w:rFonts w:asciiTheme="minorBidi" w:hAnsiTheme="minorBidi"/>
          <w:szCs w:val="20"/>
        </w:rPr>
        <w:t xml:space="preserve"> </w:t>
      </w:r>
      <w:r>
        <w:rPr>
          <w:rFonts w:asciiTheme="minorBidi" w:hAnsiTheme="minorBidi"/>
          <w:szCs w:val="20"/>
        </w:rPr>
        <w:t>(l’« Entreprise ») par les présentes déclare à l’OMS qu’</w:t>
      </w:r>
      <w:r w:rsidR="00D36629">
        <w:rPr>
          <w:rFonts w:asciiTheme="minorBidi" w:hAnsiTheme="minorBidi"/>
          <w:szCs w:val="20"/>
        </w:rPr>
        <w:t> </w:t>
      </w:r>
      <w:r w:rsidR="00876D12">
        <w:rPr>
          <w:rFonts w:asciiTheme="minorBidi" w:hAnsiTheme="minorBidi"/>
          <w:szCs w:val="20"/>
        </w:rPr>
        <w:t>:</w:t>
      </w:r>
    </w:p>
    <w:p w14:paraId="39114FF6" w14:textId="5EFC0FA9" w:rsidR="00BB40C0" w:rsidRPr="001307E0" w:rsidRDefault="00BB40C0" w:rsidP="00652049">
      <w:pPr>
        <w:numPr>
          <w:ilvl w:val="0"/>
          <w:numId w:val="21"/>
        </w:numPr>
        <w:autoSpaceDE w:val="0"/>
        <w:autoSpaceDN w:val="0"/>
        <w:adjustRightInd w:val="0"/>
        <w:spacing w:before="100" w:after="100" w:line="280" w:lineRule="atLeast"/>
        <w:rPr>
          <w:rFonts w:asciiTheme="minorBidi" w:hAnsiTheme="minorBidi" w:cstheme="minorBidi"/>
          <w:szCs w:val="20"/>
        </w:rPr>
      </w:pPr>
      <w:r>
        <w:rPr>
          <w:rFonts w:asciiTheme="minorBidi" w:hAnsiTheme="minorBidi"/>
          <w:szCs w:val="20"/>
        </w:rPr>
        <w:t xml:space="preserve"> elle n’est pas en faillite ou ne fait pas l’objet d’une procédure de faillite, de liquidation, de règlement judiciaire ou de concordat préventif, de cessation d’activité, ne fait pas l’objet d’une procédure de ce type, et ne se trouve pas dans toute situation analogue résultant d’une procédure de même nature prévue par une législation ou une réglementation nationale</w:t>
      </w:r>
      <w:r w:rsidR="0051241C">
        <w:rPr>
          <w:rFonts w:asciiTheme="minorBidi" w:hAnsiTheme="minorBidi"/>
          <w:szCs w:val="20"/>
        </w:rPr>
        <w:t> ;</w:t>
      </w:r>
    </w:p>
    <w:p w14:paraId="68357272" w14:textId="03629882" w:rsidR="00BB40C0" w:rsidRPr="001307E0" w:rsidRDefault="00BB40C0" w:rsidP="00652049">
      <w:pPr>
        <w:numPr>
          <w:ilvl w:val="0"/>
          <w:numId w:val="21"/>
        </w:numPr>
        <w:autoSpaceDE w:val="0"/>
        <w:autoSpaceDN w:val="0"/>
        <w:adjustRightInd w:val="0"/>
        <w:spacing w:before="100" w:after="100" w:line="280" w:lineRule="atLeast"/>
        <w:rPr>
          <w:rFonts w:asciiTheme="minorBidi" w:hAnsiTheme="minorBidi" w:cstheme="minorBidi"/>
          <w:szCs w:val="20"/>
        </w:rPr>
      </w:pPr>
      <w:r>
        <w:rPr>
          <w:rFonts w:asciiTheme="minorBidi" w:hAnsiTheme="minorBidi"/>
          <w:szCs w:val="20"/>
        </w:rPr>
        <w:t>elle est solvable et en mesure de continuer à exercer ses activités pour la période stipulée dans le contrat après sa signature, si un contrat lui est attribué par l’OMS</w:t>
      </w:r>
      <w:r w:rsidR="0051241C">
        <w:rPr>
          <w:rFonts w:asciiTheme="minorBidi" w:hAnsiTheme="minorBidi"/>
          <w:szCs w:val="20"/>
        </w:rPr>
        <w:t> ;</w:t>
      </w:r>
    </w:p>
    <w:p w14:paraId="657476B3" w14:textId="193962F3" w:rsidR="00BB40C0" w:rsidRPr="001307E0" w:rsidRDefault="00BB40C0" w:rsidP="00652049">
      <w:pPr>
        <w:numPr>
          <w:ilvl w:val="0"/>
          <w:numId w:val="21"/>
        </w:numPr>
        <w:autoSpaceDE w:val="0"/>
        <w:autoSpaceDN w:val="0"/>
        <w:adjustRightInd w:val="0"/>
        <w:spacing w:before="100" w:after="100" w:line="280" w:lineRule="atLeast"/>
        <w:rPr>
          <w:rFonts w:asciiTheme="minorBidi" w:hAnsiTheme="minorBidi" w:cstheme="minorBidi"/>
          <w:szCs w:val="20"/>
        </w:rPr>
      </w:pPr>
      <w:r>
        <w:rPr>
          <w:rFonts w:asciiTheme="minorBidi" w:hAnsiTheme="minorBidi"/>
          <w:szCs w:val="20"/>
        </w:rPr>
        <w:t>elle-même ou des personnes ayant pouvoir de représentation, de décision ou de contrôle sur l’Entreprise n’ont pas été condamnées pour un délit relatif à leur comportement professionnel par un jugement ayant force de chose jugée</w:t>
      </w:r>
      <w:r w:rsidR="0051241C">
        <w:rPr>
          <w:rFonts w:asciiTheme="minorBidi" w:hAnsiTheme="minorBidi"/>
          <w:szCs w:val="20"/>
        </w:rPr>
        <w:t> ;</w:t>
      </w:r>
    </w:p>
    <w:p w14:paraId="3FFA9176" w14:textId="13494FAA" w:rsidR="00BB40C0" w:rsidRPr="001307E0" w:rsidRDefault="00BB40C0" w:rsidP="00652049">
      <w:pPr>
        <w:numPr>
          <w:ilvl w:val="0"/>
          <w:numId w:val="21"/>
        </w:numPr>
        <w:autoSpaceDE w:val="0"/>
        <w:autoSpaceDN w:val="0"/>
        <w:adjustRightInd w:val="0"/>
        <w:spacing w:before="100" w:after="100" w:line="280" w:lineRule="atLeast"/>
        <w:rPr>
          <w:rFonts w:asciiTheme="minorBidi" w:hAnsiTheme="minorBidi" w:cstheme="minorBidi"/>
          <w:szCs w:val="20"/>
        </w:rPr>
      </w:pPr>
      <w:r>
        <w:rPr>
          <w:rFonts w:asciiTheme="minorBidi" w:hAnsiTheme="minorBidi"/>
          <w:szCs w:val="20"/>
        </w:rPr>
        <w:t>elle-même ou des personnes ayant pouvoir de représentation, de décision ou de contrôle sur l’Entreprise n’ont pas fait l’objet d’un jugement ayant force de chose jugée ou d’une décision administrative définitive pour fraude, corruption, participation à une organisation criminelle, blanchiment d’argent, infractions liées au terrorisme, travail des enfants, traite des personnes ou toute autre activité illégale</w:t>
      </w:r>
      <w:r w:rsidR="0051241C">
        <w:rPr>
          <w:rFonts w:asciiTheme="minorBidi" w:hAnsiTheme="minorBidi"/>
          <w:szCs w:val="20"/>
        </w:rPr>
        <w:t> ;</w:t>
      </w:r>
    </w:p>
    <w:p w14:paraId="0AAB2CF1" w14:textId="56873AD9" w:rsidR="00BB40C0" w:rsidRPr="001307E0" w:rsidRDefault="00BB40C0" w:rsidP="00652049">
      <w:pPr>
        <w:numPr>
          <w:ilvl w:val="0"/>
          <w:numId w:val="21"/>
        </w:numPr>
        <w:autoSpaceDE w:val="0"/>
        <w:autoSpaceDN w:val="0"/>
        <w:adjustRightInd w:val="0"/>
        <w:spacing w:before="100" w:after="100" w:line="280" w:lineRule="atLeast"/>
        <w:ind w:left="714" w:hanging="357"/>
        <w:rPr>
          <w:rFonts w:asciiTheme="minorBidi" w:hAnsiTheme="minorBidi" w:cstheme="minorBidi"/>
          <w:szCs w:val="20"/>
        </w:rPr>
      </w:pPr>
      <w:r>
        <w:rPr>
          <w:rFonts w:asciiTheme="minorBidi" w:hAnsiTheme="minorBidi"/>
          <w:szCs w:val="20"/>
        </w:rPr>
        <w:t>elle est à jour avec toutes ses obligations relatives au paiement des cotisations de sécurité sociale et au paiement des impôts conformément à la législation nationale ou la réglementation du pays dans lequel l’Entreprise est établie</w:t>
      </w:r>
      <w:r w:rsidR="0051241C">
        <w:rPr>
          <w:rFonts w:asciiTheme="minorBidi" w:hAnsiTheme="minorBidi"/>
          <w:szCs w:val="20"/>
        </w:rPr>
        <w:t> ;</w:t>
      </w:r>
    </w:p>
    <w:p w14:paraId="63E7E18E" w14:textId="451DEAEE" w:rsidR="00BB40C0" w:rsidRPr="001307E0" w:rsidRDefault="00BB40C0" w:rsidP="00652049">
      <w:pPr>
        <w:numPr>
          <w:ilvl w:val="0"/>
          <w:numId w:val="21"/>
        </w:numPr>
        <w:autoSpaceDE w:val="0"/>
        <w:autoSpaceDN w:val="0"/>
        <w:adjustRightInd w:val="0"/>
        <w:spacing w:before="100" w:after="100" w:line="280" w:lineRule="atLeast"/>
        <w:ind w:left="714" w:hanging="357"/>
        <w:rPr>
          <w:rFonts w:asciiTheme="minorBidi" w:hAnsiTheme="minorBidi" w:cstheme="minorBidi"/>
          <w:szCs w:val="20"/>
        </w:rPr>
      </w:pPr>
      <w:r>
        <w:rPr>
          <w:rFonts w:asciiTheme="minorBidi" w:hAnsiTheme="minorBidi"/>
          <w:szCs w:val="20"/>
        </w:rPr>
        <w:t>elle ne fait l’objet d’aucune sanction administrative pour avoir fait de fausses déclarations dans le cadre des informations requises comme condition de participation à une procédure de passation de marché ou pour ne pas avoir fourni de telles informations</w:t>
      </w:r>
      <w:r w:rsidR="0051241C">
        <w:rPr>
          <w:rFonts w:asciiTheme="minorBidi" w:hAnsiTheme="minorBidi"/>
          <w:szCs w:val="20"/>
        </w:rPr>
        <w:t> ;</w:t>
      </w:r>
    </w:p>
    <w:p w14:paraId="51C4F3C7" w14:textId="1DE59CCA" w:rsidR="00BB40C0" w:rsidRPr="001307E0" w:rsidRDefault="00BB40C0" w:rsidP="00652049">
      <w:pPr>
        <w:numPr>
          <w:ilvl w:val="0"/>
          <w:numId w:val="21"/>
        </w:numPr>
        <w:autoSpaceDE w:val="0"/>
        <w:autoSpaceDN w:val="0"/>
        <w:adjustRightInd w:val="0"/>
        <w:spacing w:before="100" w:after="100" w:line="280" w:lineRule="atLeast"/>
        <w:ind w:left="714" w:hanging="357"/>
        <w:rPr>
          <w:rFonts w:asciiTheme="minorBidi" w:hAnsiTheme="minorBidi" w:cstheme="minorBidi"/>
          <w:noProof/>
          <w:szCs w:val="20"/>
        </w:rPr>
      </w:pPr>
      <w:r>
        <w:rPr>
          <w:rFonts w:asciiTheme="minorBidi" w:hAnsiTheme="minorBidi"/>
          <w:szCs w:val="20"/>
        </w:rPr>
        <w:t>elle a déclaré à l’OMS toutes les circonstances qui pourraient donner lieu à un conflit d’intérêts ou à conflit d’intérêts potentiel en lien avec le présent appel d’offres</w:t>
      </w:r>
      <w:r w:rsidR="0051241C">
        <w:rPr>
          <w:rFonts w:asciiTheme="minorBidi" w:hAnsiTheme="minorBidi"/>
          <w:szCs w:val="20"/>
        </w:rPr>
        <w:t> ;</w:t>
      </w:r>
    </w:p>
    <w:p w14:paraId="0BC9086A" w14:textId="3B66A518" w:rsidR="00085670" w:rsidRPr="00D07547" w:rsidRDefault="00BB40C0" w:rsidP="00652049">
      <w:pPr>
        <w:numPr>
          <w:ilvl w:val="0"/>
          <w:numId w:val="21"/>
        </w:numPr>
        <w:autoSpaceDE w:val="0"/>
        <w:autoSpaceDN w:val="0"/>
        <w:adjustRightInd w:val="0"/>
        <w:spacing w:before="100" w:after="100" w:line="280" w:lineRule="atLeast"/>
        <w:ind w:left="714" w:hanging="357"/>
        <w:rPr>
          <w:rFonts w:asciiTheme="minorBidi" w:hAnsiTheme="minorBidi" w:cstheme="minorBidi"/>
          <w:szCs w:val="20"/>
        </w:rPr>
      </w:pPr>
      <w:r>
        <w:rPr>
          <w:rFonts w:asciiTheme="minorBidi" w:hAnsiTheme="minorBidi"/>
          <w:szCs w:val="20"/>
        </w:rPr>
        <w:t>elle n’a pas accordé ni n’accordera, n’a pas sollicité ni ne sollicitera, n’a pas tenté ni ne tentera d’obtenir, n’a pas accepté ni n’acceptera un quelconque avantage direct ou indirect, financier ou autre, découlant d’un contrat de marché ou de l’attribution de celui-ci</w:t>
      </w:r>
      <w:r w:rsidR="0051241C">
        <w:rPr>
          <w:rFonts w:asciiTheme="minorBidi" w:hAnsiTheme="minorBidi"/>
          <w:szCs w:val="20"/>
        </w:rPr>
        <w:t> ;</w:t>
      </w:r>
    </w:p>
    <w:p w14:paraId="4193B90A" w14:textId="68B22822" w:rsidR="0001356D" w:rsidRPr="0001356D" w:rsidRDefault="00085670" w:rsidP="00652049">
      <w:pPr>
        <w:numPr>
          <w:ilvl w:val="0"/>
          <w:numId w:val="21"/>
        </w:numPr>
        <w:autoSpaceDE w:val="0"/>
        <w:autoSpaceDN w:val="0"/>
        <w:adjustRightInd w:val="0"/>
        <w:spacing w:before="100" w:after="100" w:line="280" w:lineRule="atLeast"/>
        <w:ind w:left="714" w:hanging="357"/>
        <w:rPr>
          <w:rFonts w:asciiTheme="minorBidi" w:hAnsiTheme="minorBidi"/>
        </w:rPr>
      </w:pPr>
      <w:r>
        <w:t>elle adhère au Code de conduite des fournisseurs des Nations Unies</w:t>
      </w:r>
      <w:r w:rsidR="0051241C">
        <w:t> ;</w:t>
      </w:r>
      <w:r>
        <w:t xml:space="preserve"> et</w:t>
      </w:r>
    </w:p>
    <w:p w14:paraId="50CFE419" w14:textId="39D23C5E" w:rsidR="003F4A3D" w:rsidRPr="00BA676D" w:rsidRDefault="00786201" w:rsidP="00652049">
      <w:pPr>
        <w:numPr>
          <w:ilvl w:val="0"/>
          <w:numId w:val="21"/>
        </w:numPr>
        <w:autoSpaceDE w:val="0"/>
        <w:autoSpaceDN w:val="0"/>
        <w:adjustRightInd w:val="0"/>
        <w:spacing w:before="100" w:after="100" w:line="280" w:lineRule="atLeast"/>
        <w:ind w:left="714" w:hanging="357"/>
        <w:rPr>
          <w:rFonts w:asciiTheme="minorBidi" w:hAnsiTheme="minorBidi"/>
          <w:szCs w:val="20"/>
        </w:rPr>
      </w:pPr>
      <w:r w:rsidRPr="00BA676D">
        <w:rPr>
          <w:szCs w:val="20"/>
        </w:rPr>
        <w:t>elle</w:t>
      </w:r>
      <w:r w:rsidRPr="00BA676D">
        <w:rPr>
          <w:bCs/>
          <w:szCs w:val="20"/>
        </w:rPr>
        <w:t xml:space="preserve"> applique la tolérance zéro en matière </w:t>
      </w:r>
      <w:r w:rsidRPr="00BA676D">
        <w:rPr>
          <w:szCs w:val="20"/>
        </w:rPr>
        <w:t>d’exploitation et d’abus sexuels, de harcèlement sexuel ainsi que de toute autre forme de comportement abusif et a adopté des procédures appropriées pour prévenir et répondre à tout acte d’exploitation et d‘abus sexuels, de harcèlement sexuel ainsi que de toute autre forme de comportement abusif</w:t>
      </w:r>
      <w:r w:rsidR="003F4A3D" w:rsidRPr="00BA676D">
        <w:rPr>
          <w:rFonts w:asciiTheme="minorBidi" w:hAnsiTheme="minorBidi"/>
          <w:szCs w:val="20"/>
        </w:rPr>
        <w:t>.</w:t>
      </w:r>
    </w:p>
    <w:p w14:paraId="58970584" w14:textId="77777777" w:rsidR="00BB40C0" w:rsidRPr="001307E0" w:rsidRDefault="00BB40C0" w:rsidP="00BB40C0">
      <w:pPr>
        <w:spacing w:line="280" w:lineRule="atLeast"/>
        <w:rPr>
          <w:rFonts w:asciiTheme="minorBidi" w:hAnsiTheme="minorBidi" w:cstheme="minorBidi"/>
          <w:szCs w:val="20"/>
        </w:rPr>
      </w:pPr>
      <w:r>
        <w:rPr>
          <w:rFonts w:asciiTheme="minorBidi" w:hAnsiTheme="minorBidi"/>
          <w:szCs w:val="20"/>
        </w:rPr>
        <w:t>L’Entreprise reconnaît qu’une fausse déclaration ou l’omission de divulguer toute information pertinente qui peut avoir un impact sur la décision de l’OMS d’attribuer un contrat peut entraîner la disqualification de l’Entreprise du présent appel d’offres et/ou le retrait de toute offre de contrat avec l’OMS. En outre, dans le cas où un contrat a déjà été attribué, l’OMS est en droit de résilier le contrat avec effet immédiat, en plus de tout autre recours dont elle peut se prévaloir au titre du Contrat ou en vertu de la loi.</w:t>
      </w:r>
    </w:p>
    <w:p w14:paraId="34BB84DA" w14:textId="77777777" w:rsidR="00BB40C0" w:rsidRPr="00BA676D" w:rsidRDefault="00BB40C0" w:rsidP="00BB40C0">
      <w:pPr>
        <w:jc w:val="left"/>
        <w:rPr>
          <w:rFonts w:cs="Arial"/>
          <w:sz w:val="22"/>
          <w:szCs w:val="22"/>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369"/>
        <w:gridCol w:w="6446"/>
      </w:tblGrid>
      <w:tr w:rsidR="00BB40C0" w:rsidRPr="001307E0" w14:paraId="1CD7735C" w14:textId="77777777" w:rsidTr="0051241C">
        <w:tc>
          <w:tcPr>
            <w:tcW w:w="3369" w:type="dxa"/>
            <w:vAlign w:val="center"/>
          </w:tcPr>
          <w:p w14:paraId="18E46841" w14:textId="240BD001" w:rsidR="00BB40C0" w:rsidRPr="001307E0" w:rsidRDefault="00BB40C0">
            <w:pPr>
              <w:spacing w:before="60"/>
              <w:ind w:left="57"/>
              <w:jc w:val="left"/>
              <w:rPr>
                <w:rFonts w:asciiTheme="minorBidi" w:hAnsiTheme="minorBidi" w:cstheme="minorBidi"/>
                <w:b/>
                <w:bCs/>
                <w:sz w:val="16"/>
                <w:szCs w:val="16"/>
              </w:rPr>
            </w:pPr>
            <w:permStart w:id="1038287916" w:edGrp="everyone" w:colFirst="1" w:colLast="1"/>
            <w:r>
              <w:rPr>
                <w:rFonts w:asciiTheme="minorBidi" w:hAnsiTheme="minorBidi"/>
                <w:b/>
                <w:bCs/>
                <w:sz w:val="16"/>
                <w:szCs w:val="16"/>
              </w:rPr>
              <w:t>Nom de l’entité</w:t>
            </w:r>
            <w:r w:rsidR="00D36629">
              <w:rPr>
                <w:rFonts w:asciiTheme="minorBidi" w:hAnsiTheme="minorBidi"/>
                <w:b/>
                <w:bCs/>
                <w:sz w:val="16"/>
                <w:szCs w:val="16"/>
              </w:rPr>
              <w:t> </w:t>
            </w:r>
            <w:r w:rsidR="00876D12">
              <w:rPr>
                <w:rFonts w:asciiTheme="minorBidi" w:hAnsiTheme="minorBidi"/>
                <w:b/>
                <w:bCs/>
                <w:sz w:val="16"/>
                <w:szCs w:val="16"/>
              </w:rPr>
              <w:t>:</w:t>
            </w:r>
          </w:p>
        </w:tc>
        <w:tc>
          <w:tcPr>
            <w:tcW w:w="6446" w:type="dxa"/>
            <w:vAlign w:val="bottom"/>
          </w:tcPr>
          <w:p w14:paraId="0BAD926F" w14:textId="77777777" w:rsidR="00BB40C0" w:rsidRPr="001307E0" w:rsidRDefault="00BB40C0">
            <w:pPr>
              <w:spacing w:before="120"/>
              <w:ind w:left="57"/>
              <w:jc w:val="left"/>
              <w:rPr>
                <w:rFonts w:asciiTheme="minorBidi" w:hAnsiTheme="minorBidi" w:cstheme="minorBidi"/>
                <w:sz w:val="16"/>
                <w:szCs w:val="16"/>
              </w:rPr>
            </w:pPr>
            <w:r>
              <w:rPr>
                <w:rFonts w:asciiTheme="minorBidi" w:hAnsiTheme="minorBidi"/>
                <w:sz w:val="16"/>
                <w:szCs w:val="16"/>
              </w:rPr>
              <w:t>…………………………………………………………………………………………………</w:t>
            </w:r>
          </w:p>
        </w:tc>
      </w:tr>
      <w:tr w:rsidR="00BB40C0" w:rsidRPr="001307E0" w14:paraId="185ADB95" w14:textId="77777777" w:rsidTr="0051241C">
        <w:trPr>
          <w:trHeight w:val="595"/>
        </w:trPr>
        <w:tc>
          <w:tcPr>
            <w:tcW w:w="3369" w:type="dxa"/>
            <w:vAlign w:val="center"/>
          </w:tcPr>
          <w:p w14:paraId="10714B65" w14:textId="0D4BAA20" w:rsidR="00BB40C0" w:rsidRPr="001307E0" w:rsidRDefault="00BB40C0">
            <w:pPr>
              <w:spacing w:before="60"/>
              <w:ind w:left="57"/>
              <w:jc w:val="left"/>
              <w:rPr>
                <w:rFonts w:asciiTheme="minorBidi" w:hAnsiTheme="minorBidi" w:cstheme="minorBidi"/>
                <w:b/>
                <w:bCs/>
                <w:sz w:val="16"/>
                <w:szCs w:val="16"/>
              </w:rPr>
            </w:pPr>
            <w:permStart w:id="341866784" w:edGrp="everyone" w:colFirst="1" w:colLast="1"/>
            <w:permEnd w:id="1038287916"/>
            <w:r>
              <w:rPr>
                <w:rFonts w:asciiTheme="minorBidi" w:hAnsiTheme="minorBidi"/>
                <w:b/>
                <w:bCs/>
                <w:sz w:val="16"/>
                <w:szCs w:val="16"/>
              </w:rPr>
              <w:t>Adresse</w:t>
            </w:r>
            <w:r w:rsidR="00D36629">
              <w:rPr>
                <w:rFonts w:asciiTheme="minorBidi" w:hAnsiTheme="minorBidi"/>
                <w:b/>
                <w:bCs/>
                <w:sz w:val="16"/>
                <w:szCs w:val="16"/>
              </w:rPr>
              <w:t> </w:t>
            </w:r>
            <w:r w:rsidR="00876D12">
              <w:rPr>
                <w:rFonts w:asciiTheme="minorBidi" w:hAnsiTheme="minorBidi"/>
                <w:b/>
                <w:bCs/>
                <w:sz w:val="16"/>
                <w:szCs w:val="16"/>
              </w:rPr>
              <w:t>:</w:t>
            </w:r>
          </w:p>
        </w:tc>
        <w:tc>
          <w:tcPr>
            <w:tcW w:w="6446" w:type="dxa"/>
            <w:vAlign w:val="bottom"/>
          </w:tcPr>
          <w:p w14:paraId="35B2685F" w14:textId="72CEFEE2" w:rsidR="00BB40C0" w:rsidRPr="001307E0" w:rsidRDefault="00BB40C0" w:rsidP="00D420BA">
            <w:pPr>
              <w:spacing w:before="120"/>
              <w:jc w:val="left"/>
              <w:rPr>
                <w:rFonts w:asciiTheme="minorBidi" w:hAnsiTheme="minorBidi" w:cstheme="minorBidi"/>
                <w:sz w:val="16"/>
                <w:szCs w:val="16"/>
              </w:rPr>
            </w:pPr>
            <w:r>
              <w:rPr>
                <w:rFonts w:asciiTheme="minorBidi" w:hAnsiTheme="minorBidi"/>
                <w:sz w:val="16"/>
                <w:szCs w:val="16"/>
              </w:rPr>
              <w:t>…………………………………………………………………………………………………</w:t>
            </w:r>
          </w:p>
        </w:tc>
      </w:tr>
      <w:tr w:rsidR="00BB40C0" w:rsidRPr="001307E0" w14:paraId="4FD04BDB" w14:textId="77777777" w:rsidTr="0051241C">
        <w:tc>
          <w:tcPr>
            <w:tcW w:w="3369" w:type="dxa"/>
            <w:vAlign w:val="center"/>
          </w:tcPr>
          <w:p w14:paraId="70A69926" w14:textId="2CE84BD7" w:rsidR="00BB40C0" w:rsidRPr="001307E0" w:rsidRDefault="00BB40C0">
            <w:pPr>
              <w:spacing w:before="60"/>
              <w:ind w:left="57"/>
              <w:jc w:val="left"/>
              <w:rPr>
                <w:rFonts w:asciiTheme="minorBidi" w:hAnsiTheme="minorBidi" w:cstheme="minorBidi"/>
                <w:b/>
                <w:bCs/>
                <w:sz w:val="16"/>
                <w:szCs w:val="16"/>
              </w:rPr>
            </w:pPr>
            <w:permStart w:id="1390831945" w:edGrp="everyone" w:colFirst="1" w:colLast="1"/>
            <w:permEnd w:id="341866784"/>
            <w:r>
              <w:rPr>
                <w:rFonts w:asciiTheme="minorBidi" w:hAnsiTheme="minorBidi"/>
                <w:b/>
                <w:bCs/>
                <w:sz w:val="16"/>
                <w:szCs w:val="16"/>
              </w:rPr>
              <w:t>Nom et titre du représentant dûment autorisé</w:t>
            </w:r>
            <w:r w:rsidR="00D36629">
              <w:rPr>
                <w:rFonts w:asciiTheme="minorBidi" w:hAnsiTheme="minorBidi"/>
                <w:b/>
                <w:bCs/>
                <w:sz w:val="16"/>
                <w:szCs w:val="16"/>
              </w:rPr>
              <w:t> </w:t>
            </w:r>
            <w:r w:rsidR="00876D12">
              <w:rPr>
                <w:rFonts w:asciiTheme="minorBidi" w:hAnsiTheme="minorBidi"/>
                <w:b/>
                <w:bCs/>
                <w:sz w:val="16"/>
                <w:szCs w:val="16"/>
              </w:rPr>
              <w:t>:</w:t>
            </w:r>
          </w:p>
        </w:tc>
        <w:tc>
          <w:tcPr>
            <w:tcW w:w="6446" w:type="dxa"/>
            <w:vAlign w:val="bottom"/>
          </w:tcPr>
          <w:p w14:paraId="424E4595" w14:textId="77777777" w:rsidR="00BB40C0" w:rsidRPr="001307E0" w:rsidRDefault="00BB40C0">
            <w:pPr>
              <w:spacing w:before="120"/>
              <w:ind w:left="57"/>
              <w:jc w:val="left"/>
              <w:rPr>
                <w:rFonts w:asciiTheme="minorBidi" w:hAnsiTheme="minorBidi" w:cstheme="minorBidi"/>
                <w:sz w:val="16"/>
                <w:szCs w:val="16"/>
              </w:rPr>
            </w:pPr>
            <w:r>
              <w:rPr>
                <w:rFonts w:asciiTheme="minorBidi" w:hAnsiTheme="minorBidi"/>
                <w:sz w:val="16"/>
                <w:szCs w:val="16"/>
              </w:rPr>
              <w:t>…………………………………………………………………………………………………</w:t>
            </w:r>
          </w:p>
        </w:tc>
      </w:tr>
      <w:tr w:rsidR="00BB40C0" w:rsidRPr="001307E0" w14:paraId="21BE32A3" w14:textId="77777777" w:rsidTr="0051241C">
        <w:tc>
          <w:tcPr>
            <w:tcW w:w="3369" w:type="dxa"/>
            <w:vAlign w:val="center"/>
          </w:tcPr>
          <w:p w14:paraId="04FAEB87" w14:textId="627EDE15" w:rsidR="00BB40C0" w:rsidRPr="001307E0" w:rsidRDefault="00BB40C0">
            <w:pPr>
              <w:spacing w:before="60"/>
              <w:ind w:left="57"/>
              <w:jc w:val="left"/>
              <w:rPr>
                <w:rFonts w:asciiTheme="minorBidi" w:hAnsiTheme="minorBidi" w:cstheme="minorBidi"/>
                <w:b/>
                <w:bCs/>
                <w:sz w:val="16"/>
                <w:szCs w:val="16"/>
              </w:rPr>
            </w:pPr>
            <w:permStart w:id="1792409765" w:edGrp="everyone" w:colFirst="1" w:colLast="1"/>
            <w:permEnd w:id="1390831945"/>
            <w:r>
              <w:rPr>
                <w:rFonts w:asciiTheme="minorBidi" w:hAnsiTheme="minorBidi"/>
                <w:b/>
                <w:bCs/>
                <w:sz w:val="16"/>
                <w:szCs w:val="16"/>
              </w:rPr>
              <w:t>Signature</w:t>
            </w:r>
            <w:r w:rsidR="00D36629">
              <w:rPr>
                <w:rFonts w:asciiTheme="minorBidi" w:hAnsiTheme="minorBidi"/>
                <w:b/>
                <w:bCs/>
                <w:sz w:val="16"/>
                <w:szCs w:val="16"/>
              </w:rPr>
              <w:t> </w:t>
            </w:r>
            <w:r w:rsidR="00876D12">
              <w:rPr>
                <w:rFonts w:asciiTheme="minorBidi" w:hAnsiTheme="minorBidi"/>
                <w:b/>
                <w:bCs/>
                <w:sz w:val="16"/>
                <w:szCs w:val="16"/>
              </w:rPr>
              <w:t>:</w:t>
            </w:r>
          </w:p>
        </w:tc>
        <w:tc>
          <w:tcPr>
            <w:tcW w:w="6446" w:type="dxa"/>
            <w:vAlign w:val="bottom"/>
          </w:tcPr>
          <w:p w14:paraId="541E1952" w14:textId="78EAE095" w:rsidR="00BB40C0" w:rsidRPr="001307E0" w:rsidRDefault="00BB40C0" w:rsidP="00D420BA">
            <w:pPr>
              <w:spacing w:before="120"/>
              <w:jc w:val="left"/>
              <w:rPr>
                <w:rFonts w:asciiTheme="minorBidi" w:hAnsiTheme="minorBidi" w:cstheme="minorBidi"/>
                <w:b/>
                <w:bCs/>
                <w:sz w:val="16"/>
                <w:szCs w:val="16"/>
              </w:rPr>
            </w:pPr>
          </w:p>
        </w:tc>
      </w:tr>
      <w:tr w:rsidR="00BB40C0" w:rsidRPr="001307E0" w14:paraId="4BFC0E86" w14:textId="77777777" w:rsidTr="0051241C">
        <w:tc>
          <w:tcPr>
            <w:tcW w:w="3369" w:type="dxa"/>
            <w:vAlign w:val="center"/>
          </w:tcPr>
          <w:p w14:paraId="18A95482" w14:textId="75A60C16" w:rsidR="00BB40C0" w:rsidRPr="001307E0" w:rsidRDefault="00BB40C0">
            <w:pPr>
              <w:spacing w:before="60"/>
              <w:ind w:left="57"/>
              <w:jc w:val="left"/>
              <w:rPr>
                <w:rFonts w:asciiTheme="minorBidi" w:hAnsiTheme="minorBidi" w:cstheme="minorBidi"/>
                <w:b/>
                <w:bCs/>
                <w:sz w:val="16"/>
                <w:szCs w:val="16"/>
              </w:rPr>
            </w:pPr>
            <w:permStart w:id="1393386104" w:edGrp="everyone" w:colFirst="1" w:colLast="1"/>
            <w:permEnd w:id="1792409765"/>
            <w:r>
              <w:rPr>
                <w:rFonts w:asciiTheme="minorBidi" w:hAnsiTheme="minorBidi"/>
                <w:b/>
                <w:bCs/>
                <w:sz w:val="16"/>
                <w:szCs w:val="16"/>
              </w:rPr>
              <w:t>Date</w:t>
            </w:r>
            <w:r w:rsidR="00D36629">
              <w:rPr>
                <w:rFonts w:asciiTheme="minorBidi" w:hAnsiTheme="minorBidi"/>
                <w:b/>
                <w:bCs/>
                <w:sz w:val="16"/>
                <w:szCs w:val="16"/>
              </w:rPr>
              <w:t> </w:t>
            </w:r>
            <w:r w:rsidR="00876D12">
              <w:rPr>
                <w:rFonts w:asciiTheme="minorBidi" w:hAnsiTheme="minorBidi"/>
                <w:b/>
                <w:bCs/>
                <w:sz w:val="16"/>
                <w:szCs w:val="16"/>
              </w:rPr>
              <w:t>:</w:t>
            </w:r>
          </w:p>
        </w:tc>
        <w:tc>
          <w:tcPr>
            <w:tcW w:w="6446" w:type="dxa"/>
            <w:vAlign w:val="bottom"/>
          </w:tcPr>
          <w:p w14:paraId="331BC908" w14:textId="77777777" w:rsidR="00BB40C0" w:rsidRPr="001307E0" w:rsidRDefault="00BB40C0">
            <w:pPr>
              <w:spacing w:before="120"/>
              <w:ind w:left="57"/>
              <w:jc w:val="left"/>
              <w:rPr>
                <w:rFonts w:asciiTheme="minorBidi" w:hAnsiTheme="minorBidi" w:cstheme="minorBidi"/>
                <w:b/>
                <w:bCs/>
                <w:sz w:val="16"/>
                <w:szCs w:val="16"/>
              </w:rPr>
            </w:pPr>
            <w:r>
              <w:rPr>
                <w:rFonts w:asciiTheme="minorBidi" w:hAnsiTheme="minorBidi"/>
                <w:sz w:val="16"/>
                <w:szCs w:val="16"/>
              </w:rPr>
              <w:t>…………………………………………………………………………………………………</w:t>
            </w:r>
          </w:p>
        </w:tc>
      </w:tr>
      <w:permEnd w:id="1393386104"/>
    </w:tbl>
    <w:p w14:paraId="1FC6039F" w14:textId="78F7CAD9" w:rsidR="00DD4561" w:rsidRDefault="00DD4561" w:rsidP="00D409E9">
      <w:pPr>
        <w:pStyle w:val="En-tte"/>
      </w:pPr>
    </w:p>
    <w:p w14:paraId="552DCD42" w14:textId="59284281" w:rsidR="00801765" w:rsidRDefault="00801765" w:rsidP="00D409E9">
      <w:pPr>
        <w:pStyle w:val="En-tte"/>
      </w:pPr>
    </w:p>
    <w:p w14:paraId="788C2D6B" w14:textId="34B76AEA" w:rsidR="00801765" w:rsidRDefault="00801765" w:rsidP="00D409E9">
      <w:pPr>
        <w:pStyle w:val="En-tte"/>
      </w:pPr>
    </w:p>
    <w:p w14:paraId="7B8D7563" w14:textId="7CDD43C2" w:rsidR="00801765" w:rsidRDefault="00801765" w:rsidP="00D409E9">
      <w:pPr>
        <w:pStyle w:val="En-tte"/>
      </w:pPr>
    </w:p>
    <w:p w14:paraId="4F7D5FCA" w14:textId="17D09B08" w:rsidR="00801765" w:rsidRDefault="00801765" w:rsidP="00D409E9">
      <w:pPr>
        <w:pStyle w:val="En-tte"/>
      </w:pPr>
    </w:p>
    <w:p w14:paraId="38D842CB" w14:textId="5B874B1F" w:rsidR="00801765" w:rsidRDefault="00801765" w:rsidP="00D409E9">
      <w:pPr>
        <w:pStyle w:val="En-tte"/>
      </w:pPr>
    </w:p>
    <w:p w14:paraId="7059DB3F" w14:textId="423CEACF" w:rsidR="00801765" w:rsidRDefault="00801765" w:rsidP="00D409E9">
      <w:pPr>
        <w:pStyle w:val="En-tte"/>
      </w:pPr>
    </w:p>
    <w:p w14:paraId="3608E8D5" w14:textId="0ED900DC" w:rsidR="00801765" w:rsidRDefault="00801765" w:rsidP="00D409E9">
      <w:pPr>
        <w:pStyle w:val="En-tte"/>
      </w:pPr>
    </w:p>
    <w:p w14:paraId="3602A45B" w14:textId="1E6805E3" w:rsidR="00801765" w:rsidRDefault="00801765" w:rsidP="00D409E9">
      <w:pPr>
        <w:pStyle w:val="En-tte"/>
      </w:pPr>
    </w:p>
    <w:p w14:paraId="17B68C3D" w14:textId="512ED188" w:rsidR="00801765" w:rsidRDefault="00801765" w:rsidP="00D409E9">
      <w:pPr>
        <w:pStyle w:val="En-tte"/>
      </w:pPr>
    </w:p>
    <w:p w14:paraId="0C29324A" w14:textId="237AF93B" w:rsidR="00801765" w:rsidRDefault="00801765" w:rsidP="00D409E9">
      <w:pPr>
        <w:pStyle w:val="En-tte"/>
      </w:pPr>
    </w:p>
    <w:p w14:paraId="3FB816B0" w14:textId="144B3801" w:rsidR="00801765" w:rsidRDefault="00801765" w:rsidP="00D409E9">
      <w:pPr>
        <w:pStyle w:val="En-tte"/>
      </w:pPr>
    </w:p>
    <w:p w14:paraId="24B03E94" w14:textId="185D80CB" w:rsidR="00801765" w:rsidRDefault="00801765" w:rsidP="00D409E9">
      <w:pPr>
        <w:pStyle w:val="En-tte"/>
      </w:pPr>
    </w:p>
    <w:p w14:paraId="437D9875" w14:textId="627BD477" w:rsidR="00801765" w:rsidRPr="001307E0" w:rsidRDefault="00801765" w:rsidP="00801765">
      <w:pPr>
        <w:jc w:val="left"/>
        <w:rPr>
          <w:rFonts w:cs="Arial"/>
          <w:b/>
          <w:bCs/>
        </w:rPr>
      </w:pPr>
      <w:r>
        <w:br w:type="page"/>
      </w:r>
      <w:r>
        <w:rPr>
          <w:b/>
          <w:bCs/>
        </w:rPr>
        <w:lastRenderedPageBreak/>
        <w:t>Appel d’offres</w:t>
      </w:r>
      <w:r w:rsidR="00876D12">
        <w:rPr>
          <w:b/>
          <w:bCs/>
        </w:rPr>
        <w:t> :</w:t>
      </w:r>
      <w:r>
        <w:rPr>
          <w:b/>
          <w:bCs/>
        </w:rPr>
        <w:t xml:space="preserve"> </w:t>
      </w:r>
      <w:sdt>
        <w:sdtPr>
          <w:rPr>
            <w:rStyle w:val="Style3"/>
          </w:rPr>
          <w:alias w:val="Réf. appel d’offres"/>
          <w:tag w:val=""/>
          <w:id w:val="-581145939"/>
          <w:dataBinding w:prefixMappings="xmlns:ns0='http://schemas.microsoft.com/office/2006/coverPageProps' " w:xpath="/ns0:CoverPageProperties[1]/ns0:Abstract[1]" w:storeItemID="{55AF091B-3C7A-41E3-B477-F2FDAA23CFDA}"/>
          <w:text/>
        </w:sdtPr>
        <w:sdtEndPr>
          <w:rPr>
            <w:rStyle w:val="Style3"/>
          </w:rPr>
        </w:sdtEndPr>
        <w:sdtContent>
          <w:r w:rsidR="00481A0B">
            <w:rPr>
              <w:rStyle w:val="Style3"/>
            </w:rPr>
            <w:t>C</w:t>
          </w:r>
        </w:sdtContent>
      </w:sdt>
    </w:p>
    <w:p w14:paraId="444E90AD" w14:textId="77777777" w:rsidR="00801765" w:rsidRPr="001307E0" w:rsidRDefault="00801765" w:rsidP="00801765">
      <w:pPr>
        <w:jc w:val="left"/>
        <w:rPr>
          <w:rFonts w:cs="Arial"/>
          <w:sz w:val="22"/>
          <w:szCs w:val="22"/>
          <w:lang w:val="en-GB"/>
        </w:rPr>
      </w:pPr>
    </w:p>
    <w:p w14:paraId="15112454" w14:textId="3028ED66" w:rsidR="00801765" w:rsidRPr="001307E0" w:rsidRDefault="00801765" w:rsidP="00801765">
      <w:pPr>
        <w:spacing w:line="310" w:lineRule="atLeast"/>
        <w:jc w:val="left"/>
        <w:rPr>
          <w:rFonts w:asciiTheme="minorBidi" w:hAnsiTheme="minorBidi" w:cstheme="minorBidi"/>
          <w:b/>
          <w:caps/>
          <w:sz w:val="24"/>
          <w:u w:val="single"/>
        </w:rPr>
      </w:pPr>
      <w:r>
        <w:rPr>
          <w:b/>
          <w:bCs/>
          <w:u w:val="single"/>
        </w:rPr>
        <w:t>Annexe 7</w:t>
      </w:r>
      <w:r w:rsidR="00876D12">
        <w:rPr>
          <w:b/>
          <w:bCs/>
          <w:u w:val="single"/>
        </w:rPr>
        <w:t> :</w:t>
      </w:r>
      <w:r>
        <w:rPr>
          <w:b/>
          <w:bCs/>
          <w:u w:val="single"/>
        </w:rPr>
        <w:t xml:space="preserve"> Questions des soumissionnaires</w:t>
      </w:r>
      <w:r>
        <w:rPr>
          <w:rFonts w:asciiTheme="minorBidi" w:hAnsiTheme="minorBidi"/>
          <w:b/>
          <w:sz w:val="24"/>
        </w:rPr>
        <w:t xml:space="preserve"> </w:t>
      </w:r>
      <w:r>
        <w:rPr>
          <w:rFonts w:asciiTheme="minorBidi" w:hAnsiTheme="minorBidi"/>
          <w:bCs/>
          <w:sz w:val="16"/>
          <w:szCs w:val="16"/>
        </w:rPr>
        <w:t>(Ref.</w:t>
      </w:r>
      <w:r>
        <w:rPr>
          <w:bCs/>
          <w:sz w:val="16"/>
          <w:szCs w:val="16"/>
        </w:rPr>
        <w:t xml:space="preserve"> Paragraph </w:t>
      </w:r>
      <w:r>
        <w:rPr>
          <w:bCs/>
          <w:sz w:val="16"/>
          <w:szCs w:val="16"/>
        </w:rPr>
        <w:fldChar w:fldCharType="begin"/>
      </w:r>
      <w:r>
        <w:rPr>
          <w:bCs/>
          <w:sz w:val="16"/>
          <w:szCs w:val="16"/>
        </w:rPr>
        <w:instrText xml:space="preserve"> REF _Ref490146369 \r \h </w:instrText>
      </w:r>
      <w:r>
        <w:rPr>
          <w:bCs/>
          <w:sz w:val="16"/>
          <w:szCs w:val="16"/>
        </w:rPr>
      </w:r>
      <w:r>
        <w:rPr>
          <w:bCs/>
          <w:sz w:val="16"/>
          <w:szCs w:val="16"/>
        </w:rPr>
        <w:fldChar w:fldCharType="separate"/>
      </w:r>
      <w:r w:rsidR="00223ECD">
        <w:rPr>
          <w:bCs/>
          <w:sz w:val="16"/>
          <w:szCs w:val="16"/>
        </w:rPr>
        <w:t>4.6</w:t>
      </w:r>
      <w:r>
        <w:rPr>
          <w:bCs/>
          <w:sz w:val="16"/>
          <w:szCs w:val="16"/>
        </w:rPr>
        <w:fldChar w:fldCharType="end"/>
      </w:r>
      <w:r>
        <w:rPr>
          <w:rFonts w:asciiTheme="minorBidi" w:hAnsiTheme="minorBidi"/>
          <w:bCs/>
          <w:sz w:val="16"/>
          <w:szCs w:val="16"/>
        </w:rPr>
        <w:t>)</w:t>
      </w:r>
    </w:p>
    <w:p w14:paraId="4DAB5812" w14:textId="77777777" w:rsidR="00801765" w:rsidRPr="001307E0" w:rsidRDefault="00801765" w:rsidP="00801765">
      <w:pPr>
        <w:jc w:val="left"/>
        <w:rPr>
          <w:rFonts w:cs="Arial"/>
          <w:sz w:val="22"/>
          <w:szCs w:val="22"/>
          <w:lang w:val="en-GB"/>
        </w:rPr>
      </w:pPr>
    </w:p>
    <w:tbl>
      <w:tblPr>
        <w:tblW w:w="9960" w:type="dxa"/>
        <w:jc w:val="center"/>
        <w:tblLook w:val="04A0" w:firstRow="1" w:lastRow="0" w:firstColumn="1" w:lastColumn="0" w:noHBand="0" w:noVBand="1"/>
      </w:tblPr>
      <w:tblGrid>
        <w:gridCol w:w="840"/>
        <w:gridCol w:w="2300"/>
        <w:gridCol w:w="6820"/>
      </w:tblGrid>
      <w:tr w:rsidR="00801765" w:rsidRPr="001307E0" w14:paraId="7F2AC6E9" w14:textId="77777777" w:rsidTr="0051241C">
        <w:trPr>
          <w:trHeight w:val="525"/>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952A" w14:textId="77777777" w:rsidR="00801765" w:rsidRPr="001307E0" w:rsidRDefault="00801765" w:rsidP="0051241C">
            <w:pPr>
              <w:jc w:val="center"/>
              <w:rPr>
                <w:rFonts w:cs="Arial"/>
                <w:b/>
                <w:bCs/>
                <w:szCs w:val="20"/>
              </w:rPr>
            </w:pPr>
            <w:r>
              <w:rPr>
                <w:b/>
                <w:bCs/>
                <w:szCs w:val="20"/>
              </w:rPr>
              <w:t>N°</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648D31F0" w14:textId="77777777" w:rsidR="00801765" w:rsidRPr="001307E0" w:rsidRDefault="00801765" w:rsidP="0051241C">
            <w:pPr>
              <w:jc w:val="center"/>
              <w:rPr>
                <w:rFonts w:cs="Arial"/>
                <w:b/>
                <w:bCs/>
                <w:szCs w:val="20"/>
              </w:rPr>
            </w:pPr>
            <w:r>
              <w:rPr>
                <w:b/>
                <w:bCs/>
                <w:szCs w:val="20"/>
              </w:rPr>
              <w:t>Section de l’appel d’offres</w:t>
            </w:r>
          </w:p>
        </w:tc>
        <w:tc>
          <w:tcPr>
            <w:tcW w:w="6820" w:type="dxa"/>
            <w:tcBorders>
              <w:top w:val="single" w:sz="4" w:space="0" w:color="auto"/>
              <w:left w:val="nil"/>
              <w:bottom w:val="single" w:sz="4" w:space="0" w:color="auto"/>
              <w:right w:val="single" w:sz="4" w:space="0" w:color="auto"/>
            </w:tcBorders>
            <w:shd w:val="clear" w:color="auto" w:fill="auto"/>
            <w:noWrap/>
            <w:vAlign w:val="center"/>
            <w:hideMark/>
          </w:tcPr>
          <w:p w14:paraId="17C1C18C" w14:textId="77777777" w:rsidR="00801765" w:rsidRPr="001307E0" w:rsidRDefault="00801765" w:rsidP="0051241C">
            <w:pPr>
              <w:jc w:val="center"/>
              <w:rPr>
                <w:rFonts w:cs="Arial"/>
                <w:b/>
                <w:bCs/>
                <w:szCs w:val="20"/>
              </w:rPr>
            </w:pPr>
            <w:r>
              <w:rPr>
                <w:b/>
                <w:bCs/>
                <w:szCs w:val="20"/>
              </w:rPr>
              <w:t>Question</w:t>
            </w:r>
          </w:p>
        </w:tc>
      </w:tr>
      <w:tr w:rsidR="00801765" w:rsidRPr="001307E0" w14:paraId="3708B108"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1DDB8C" w14:textId="77777777" w:rsidR="00801765" w:rsidRPr="001307E0" w:rsidRDefault="00801765" w:rsidP="0051241C">
            <w:pPr>
              <w:jc w:val="center"/>
              <w:rPr>
                <w:rFonts w:cs="Arial"/>
                <w:szCs w:val="20"/>
              </w:rPr>
            </w:pPr>
            <w:permStart w:id="526936875" w:edGrp="everyone" w:colFirst="1" w:colLast="1"/>
            <w:permStart w:id="417472747" w:edGrp="everyone" w:colFirst="2" w:colLast="2"/>
            <w:r>
              <w:t>1</w:t>
            </w:r>
          </w:p>
        </w:tc>
        <w:tc>
          <w:tcPr>
            <w:tcW w:w="2300" w:type="dxa"/>
            <w:tcBorders>
              <w:top w:val="nil"/>
              <w:left w:val="nil"/>
              <w:bottom w:val="single" w:sz="4" w:space="0" w:color="auto"/>
              <w:right w:val="single" w:sz="4" w:space="0" w:color="auto"/>
            </w:tcBorders>
            <w:shd w:val="clear" w:color="auto" w:fill="auto"/>
            <w:noWrap/>
            <w:vAlign w:val="center"/>
            <w:hideMark/>
          </w:tcPr>
          <w:p w14:paraId="3F7C49EC" w14:textId="77777777" w:rsidR="00801765" w:rsidRPr="001307E0" w:rsidRDefault="00801765" w:rsidP="0051241C">
            <w:pPr>
              <w:jc w:val="left"/>
              <w:rPr>
                <w:rFonts w:cs="Arial"/>
                <w:szCs w:val="20"/>
              </w:rPr>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1E2CC831" w14:textId="77777777" w:rsidR="00801765" w:rsidRPr="001307E0" w:rsidRDefault="00801765" w:rsidP="0051241C">
            <w:pPr>
              <w:jc w:val="left"/>
              <w:rPr>
                <w:rFonts w:cs="Arial"/>
                <w:szCs w:val="20"/>
              </w:rPr>
            </w:pPr>
            <w:r>
              <w:t>Saisir texte</w:t>
            </w:r>
          </w:p>
        </w:tc>
      </w:tr>
      <w:tr w:rsidR="00801765" w:rsidRPr="001307E0" w14:paraId="7C16FF97"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7C4058" w14:textId="77777777" w:rsidR="00801765" w:rsidRPr="001307E0" w:rsidRDefault="00801765" w:rsidP="0051241C">
            <w:pPr>
              <w:jc w:val="center"/>
              <w:rPr>
                <w:rFonts w:cs="Arial"/>
                <w:szCs w:val="20"/>
              </w:rPr>
            </w:pPr>
            <w:permStart w:id="1816019507" w:edGrp="everyone" w:colFirst="1" w:colLast="1"/>
            <w:permStart w:id="126904356" w:edGrp="everyone" w:colFirst="2" w:colLast="2"/>
            <w:permEnd w:id="526936875"/>
            <w:permEnd w:id="417472747"/>
            <w:r>
              <w:t>2</w:t>
            </w:r>
          </w:p>
        </w:tc>
        <w:tc>
          <w:tcPr>
            <w:tcW w:w="2300" w:type="dxa"/>
            <w:tcBorders>
              <w:top w:val="nil"/>
              <w:left w:val="nil"/>
              <w:bottom w:val="single" w:sz="4" w:space="0" w:color="auto"/>
              <w:right w:val="single" w:sz="4" w:space="0" w:color="auto"/>
            </w:tcBorders>
            <w:shd w:val="clear" w:color="auto" w:fill="auto"/>
            <w:noWrap/>
            <w:vAlign w:val="center"/>
            <w:hideMark/>
          </w:tcPr>
          <w:p w14:paraId="30BD51E7" w14:textId="77777777" w:rsidR="00801765" w:rsidRPr="001307E0" w:rsidRDefault="00801765" w:rsidP="0051241C">
            <w:pPr>
              <w:jc w:val="left"/>
              <w:rPr>
                <w:rFonts w:cs="Arial"/>
                <w:szCs w:val="20"/>
              </w:rPr>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69FBCDE7" w14:textId="77777777" w:rsidR="00801765" w:rsidRPr="001307E0" w:rsidRDefault="00801765" w:rsidP="0051241C">
            <w:pPr>
              <w:jc w:val="left"/>
              <w:rPr>
                <w:rFonts w:cs="Arial"/>
                <w:szCs w:val="20"/>
              </w:rPr>
            </w:pPr>
            <w:r>
              <w:t>Saisir texte</w:t>
            </w:r>
          </w:p>
        </w:tc>
      </w:tr>
      <w:tr w:rsidR="00801765" w:rsidRPr="001307E0" w14:paraId="73937E24"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583A8B" w14:textId="77777777" w:rsidR="00801765" w:rsidRPr="001307E0" w:rsidRDefault="00801765" w:rsidP="0051241C">
            <w:pPr>
              <w:jc w:val="center"/>
              <w:rPr>
                <w:rFonts w:cs="Arial"/>
                <w:szCs w:val="20"/>
              </w:rPr>
            </w:pPr>
            <w:permStart w:id="138887235" w:edGrp="everyone" w:colFirst="1" w:colLast="1"/>
            <w:permStart w:id="49952454" w:edGrp="everyone" w:colFirst="2" w:colLast="2"/>
            <w:permEnd w:id="1816019507"/>
            <w:permEnd w:id="126904356"/>
            <w:r>
              <w:t>3</w:t>
            </w:r>
          </w:p>
        </w:tc>
        <w:tc>
          <w:tcPr>
            <w:tcW w:w="2300" w:type="dxa"/>
            <w:tcBorders>
              <w:top w:val="nil"/>
              <w:left w:val="nil"/>
              <w:bottom w:val="single" w:sz="4" w:space="0" w:color="auto"/>
              <w:right w:val="single" w:sz="4" w:space="0" w:color="auto"/>
            </w:tcBorders>
            <w:shd w:val="clear" w:color="auto" w:fill="auto"/>
            <w:noWrap/>
            <w:vAlign w:val="center"/>
            <w:hideMark/>
          </w:tcPr>
          <w:p w14:paraId="68CAB58B"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43A38789" w14:textId="77777777" w:rsidR="00801765" w:rsidRPr="001307E0" w:rsidRDefault="00801765" w:rsidP="0051241C">
            <w:pPr>
              <w:jc w:val="left"/>
              <w:rPr>
                <w:rFonts w:cs="Arial"/>
                <w:szCs w:val="20"/>
              </w:rPr>
            </w:pPr>
            <w:r>
              <w:t>Saisir texte</w:t>
            </w:r>
          </w:p>
        </w:tc>
      </w:tr>
      <w:tr w:rsidR="00801765" w:rsidRPr="001307E0" w14:paraId="5CEA7A45"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5B1014" w14:textId="77777777" w:rsidR="00801765" w:rsidRPr="001307E0" w:rsidRDefault="00801765" w:rsidP="0051241C">
            <w:pPr>
              <w:jc w:val="center"/>
              <w:rPr>
                <w:rFonts w:cs="Arial"/>
                <w:szCs w:val="20"/>
              </w:rPr>
            </w:pPr>
            <w:permStart w:id="429083903" w:edGrp="everyone" w:colFirst="1" w:colLast="1"/>
            <w:permStart w:id="1290490216" w:edGrp="everyone" w:colFirst="2" w:colLast="2"/>
            <w:permEnd w:id="138887235"/>
            <w:permEnd w:id="49952454"/>
            <w:r>
              <w:t>4</w:t>
            </w:r>
          </w:p>
        </w:tc>
        <w:tc>
          <w:tcPr>
            <w:tcW w:w="2300" w:type="dxa"/>
            <w:tcBorders>
              <w:top w:val="nil"/>
              <w:left w:val="nil"/>
              <w:bottom w:val="single" w:sz="4" w:space="0" w:color="auto"/>
              <w:right w:val="single" w:sz="4" w:space="0" w:color="auto"/>
            </w:tcBorders>
            <w:shd w:val="clear" w:color="auto" w:fill="auto"/>
            <w:noWrap/>
            <w:vAlign w:val="center"/>
            <w:hideMark/>
          </w:tcPr>
          <w:p w14:paraId="4C84C9C6"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1D3D8A2C" w14:textId="77777777" w:rsidR="00801765" w:rsidRPr="001307E0" w:rsidRDefault="00801765" w:rsidP="0051241C">
            <w:pPr>
              <w:jc w:val="left"/>
            </w:pPr>
            <w:r>
              <w:t>Saisir texte</w:t>
            </w:r>
          </w:p>
        </w:tc>
      </w:tr>
      <w:tr w:rsidR="00801765" w:rsidRPr="001307E0" w14:paraId="34F20235"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61A36D" w14:textId="77777777" w:rsidR="00801765" w:rsidRPr="001307E0" w:rsidRDefault="00801765" w:rsidP="0051241C">
            <w:pPr>
              <w:jc w:val="center"/>
              <w:rPr>
                <w:rFonts w:cs="Arial"/>
                <w:szCs w:val="20"/>
              </w:rPr>
            </w:pPr>
            <w:permStart w:id="1586898751" w:edGrp="everyone" w:colFirst="1" w:colLast="1"/>
            <w:permStart w:id="1955619549" w:edGrp="everyone" w:colFirst="2" w:colLast="2"/>
            <w:permEnd w:id="429083903"/>
            <w:permEnd w:id="1290490216"/>
            <w:r>
              <w:t>5</w:t>
            </w:r>
          </w:p>
        </w:tc>
        <w:tc>
          <w:tcPr>
            <w:tcW w:w="2300" w:type="dxa"/>
            <w:tcBorders>
              <w:top w:val="nil"/>
              <w:left w:val="nil"/>
              <w:bottom w:val="single" w:sz="4" w:space="0" w:color="auto"/>
              <w:right w:val="single" w:sz="4" w:space="0" w:color="auto"/>
            </w:tcBorders>
            <w:shd w:val="clear" w:color="auto" w:fill="auto"/>
            <w:noWrap/>
            <w:vAlign w:val="center"/>
            <w:hideMark/>
          </w:tcPr>
          <w:p w14:paraId="7EC757D2"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40812194" w14:textId="77777777" w:rsidR="00801765" w:rsidRPr="001307E0" w:rsidRDefault="00801765" w:rsidP="0051241C">
            <w:pPr>
              <w:jc w:val="left"/>
            </w:pPr>
            <w:r>
              <w:t>Saisir texte</w:t>
            </w:r>
          </w:p>
        </w:tc>
      </w:tr>
      <w:tr w:rsidR="00801765" w:rsidRPr="001307E0" w14:paraId="4E89826F"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4B841E" w14:textId="77777777" w:rsidR="00801765" w:rsidRPr="001307E0" w:rsidRDefault="00801765" w:rsidP="0051241C">
            <w:pPr>
              <w:jc w:val="center"/>
              <w:rPr>
                <w:rFonts w:cs="Arial"/>
                <w:szCs w:val="20"/>
              </w:rPr>
            </w:pPr>
            <w:permStart w:id="1289618246" w:edGrp="everyone" w:colFirst="1" w:colLast="1"/>
            <w:permStart w:id="697243359" w:edGrp="everyone" w:colFirst="2" w:colLast="2"/>
            <w:permEnd w:id="1586898751"/>
            <w:permEnd w:id="1955619549"/>
            <w:r>
              <w:t>6</w:t>
            </w:r>
          </w:p>
        </w:tc>
        <w:tc>
          <w:tcPr>
            <w:tcW w:w="2300" w:type="dxa"/>
            <w:tcBorders>
              <w:top w:val="nil"/>
              <w:left w:val="nil"/>
              <w:bottom w:val="single" w:sz="4" w:space="0" w:color="auto"/>
              <w:right w:val="single" w:sz="4" w:space="0" w:color="auto"/>
            </w:tcBorders>
            <w:shd w:val="clear" w:color="auto" w:fill="auto"/>
            <w:noWrap/>
            <w:vAlign w:val="center"/>
            <w:hideMark/>
          </w:tcPr>
          <w:p w14:paraId="43185D12"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18B76424" w14:textId="77777777" w:rsidR="00801765" w:rsidRPr="001307E0" w:rsidRDefault="00801765" w:rsidP="0051241C">
            <w:pPr>
              <w:jc w:val="left"/>
            </w:pPr>
            <w:r>
              <w:t>Saisir texte</w:t>
            </w:r>
          </w:p>
        </w:tc>
      </w:tr>
      <w:tr w:rsidR="00801765" w:rsidRPr="001307E0" w14:paraId="4168B860"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5DAF80" w14:textId="77777777" w:rsidR="00801765" w:rsidRPr="001307E0" w:rsidRDefault="00801765" w:rsidP="0051241C">
            <w:pPr>
              <w:jc w:val="center"/>
              <w:rPr>
                <w:rFonts w:cs="Arial"/>
                <w:szCs w:val="20"/>
              </w:rPr>
            </w:pPr>
            <w:permStart w:id="1639780164" w:edGrp="everyone" w:colFirst="1" w:colLast="1"/>
            <w:permStart w:id="1122588986" w:edGrp="everyone" w:colFirst="2" w:colLast="2"/>
            <w:permEnd w:id="1289618246"/>
            <w:permEnd w:id="697243359"/>
            <w:r>
              <w:t>7</w:t>
            </w:r>
          </w:p>
        </w:tc>
        <w:tc>
          <w:tcPr>
            <w:tcW w:w="2300" w:type="dxa"/>
            <w:tcBorders>
              <w:top w:val="nil"/>
              <w:left w:val="nil"/>
              <w:bottom w:val="single" w:sz="4" w:space="0" w:color="auto"/>
              <w:right w:val="single" w:sz="4" w:space="0" w:color="auto"/>
            </w:tcBorders>
            <w:shd w:val="clear" w:color="auto" w:fill="auto"/>
            <w:noWrap/>
            <w:vAlign w:val="center"/>
            <w:hideMark/>
          </w:tcPr>
          <w:p w14:paraId="01226672"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1FC0C595" w14:textId="77777777" w:rsidR="00801765" w:rsidRPr="001307E0" w:rsidRDefault="00801765" w:rsidP="0051241C">
            <w:pPr>
              <w:jc w:val="left"/>
            </w:pPr>
            <w:r>
              <w:t>Saisir texte</w:t>
            </w:r>
          </w:p>
        </w:tc>
      </w:tr>
      <w:tr w:rsidR="00801765" w:rsidRPr="001307E0" w14:paraId="0282D8F4"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7618A5" w14:textId="77777777" w:rsidR="00801765" w:rsidRPr="001307E0" w:rsidRDefault="00801765" w:rsidP="0051241C">
            <w:pPr>
              <w:jc w:val="center"/>
              <w:rPr>
                <w:rFonts w:cs="Arial"/>
                <w:szCs w:val="20"/>
              </w:rPr>
            </w:pPr>
            <w:permStart w:id="201733873" w:edGrp="everyone" w:colFirst="1" w:colLast="1"/>
            <w:permStart w:id="81295454" w:edGrp="everyone" w:colFirst="2" w:colLast="2"/>
            <w:permEnd w:id="1639780164"/>
            <w:permEnd w:id="1122588986"/>
            <w:r>
              <w:t>8</w:t>
            </w:r>
          </w:p>
        </w:tc>
        <w:tc>
          <w:tcPr>
            <w:tcW w:w="2300" w:type="dxa"/>
            <w:tcBorders>
              <w:top w:val="nil"/>
              <w:left w:val="nil"/>
              <w:bottom w:val="single" w:sz="4" w:space="0" w:color="auto"/>
              <w:right w:val="single" w:sz="4" w:space="0" w:color="auto"/>
            </w:tcBorders>
            <w:shd w:val="clear" w:color="auto" w:fill="auto"/>
            <w:noWrap/>
            <w:vAlign w:val="center"/>
            <w:hideMark/>
          </w:tcPr>
          <w:p w14:paraId="729C6B53"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75CE32E1" w14:textId="77777777" w:rsidR="00801765" w:rsidRPr="001307E0" w:rsidRDefault="00801765" w:rsidP="0051241C">
            <w:pPr>
              <w:jc w:val="left"/>
            </w:pPr>
            <w:r>
              <w:t>Saisir texte</w:t>
            </w:r>
          </w:p>
        </w:tc>
      </w:tr>
      <w:tr w:rsidR="00801765" w:rsidRPr="001307E0" w14:paraId="10136F8C"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C9BBD0" w14:textId="77777777" w:rsidR="00801765" w:rsidRPr="001307E0" w:rsidRDefault="00801765" w:rsidP="0051241C">
            <w:pPr>
              <w:jc w:val="center"/>
              <w:rPr>
                <w:rFonts w:cs="Arial"/>
                <w:szCs w:val="20"/>
              </w:rPr>
            </w:pPr>
            <w:permStart w:id="228032100" w:edGrp="everyone" w:colFirst="1" w:colLast="1"/>
            <w:permStart w:id="307692313" w:edGrp="everyone" w:colFirst="2" w:colLast="2"/>
            <w:permEnd w:id="201733873"/>
            <w:permEnd w:id="81295454"/>
            <w:r>
              <w:t>9</w:t>
            </w:r>
          </w:p>
        </w:tc>
        <w:tc>
          <w:tcPr>
            <w:tcW w:w="2300" w:type="dxa"/>
            <w:tcBorders>
              <w:top w:val="nil"/>
              <w:left w:val="nil"/>
              <w:bottom w:val="single" w:sz="4" w:space="0" w:color="auto"/>
              <w:right w:val="single" w:sz="4" w:space="0" w:color="auto"/>
            </w:tcBorders>
            <w:shd w:val="clear" w:color="auto" w:fill="auto"/>
            <w:noWrap/>
            <w:vAlign w:val="center"/>
            <w:hideMark/>
          </w:tcPr>
          <w:p w14:paraId="06371D18" w14:textId="77777777" w:rsidR="00801765" w:rsidRPr="001307E0" w:rsidRDefault="00801765" w:rsidP="0051241C">
            <w:pPr>
              <w:jc w:val="left"/>
              <w:rPr>
                <w:rFonts w:cs="Arial"/>
                <w:szCs w:val="20"/>
              </w:rPr>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0B63D5F3" w14:textId="77777777" w:rsidR="00801765" w:rsidRPr="001307E0" w:rsidRDefault="00801765" w:rsidP="0051241C">
            <w:pPr>
              <w:jc w:val="left"/>
            </w:pPr>
            <w:r>
              <w:t>Saisir texte</w:t>
            </w:r>
          </w:p>
        </w:tc>
      </w:tr>
      <w:tr w:rsidR="00801765" w:rsidRPr="001307E0" w14:paraId="2753A95C"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AAFE0A" w14:textId="77777777" w:rsidR="00801765" w:rsidRPr="001307E0" w:rsidRDefault="00801765" w:rsidP="0051241C">
            <w:pPr>
              <w:jc w:val="center"/>
              <w:rPr>
                <w:rFonts w:cs="Arial"/>
                <w:szCs w:val="20"/>
              </w:rPr>
            </w:pPr>
            <w:permStart w:id="1553679570" w:edGrp="everyone" w:colFirst="1" w:colLast="1"/>
            <w:permStart w:id="865693524" w:edGrp="everyone" w:colFirst="2" w:colLast="2"/>
            <w:permEnd w:id="228032100"/>
            <w:permEnd w:id="307692313"/>
            <w:r>
              <w:t>10</w:t>
            </w:r>
          </w:p>
        </w:tc>
        <w:tc>
          <w:tcPr>
            <w:tcW w:w="2300" w:type="dxa"/>
            <w:tcBorders>
              <w:top w:val="nil"/>
              <w:left w:val="nil"/>
              <w:bottom w:val="single" w:sz="4" w:space="0" w:color="auto"/>
              <w:right w:val="single" w:sz="4" w:space="0" w:color="auto"/>
            </w:tcBorders>
            <w:shd w:val="clear" w:color="auto" w:fill="auto"/>
            <w:noWrap/>
            <w:vAlign w:val="center"/>
            <w:hideMark/>
          </w:tcPr>
          <w:p w14:paraId="3EE0979B"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4924E435" w14:textId="77777777" w:rsidR="00801765" w:rsidRPr="001307E0" w:rsidRDefault="00801765" w:rsidP="0051241C">
            <w:pPr>
              <w:jc w:val="left"/>
            </w:pPr>
            <w:r>
              <w:t>Saisir texte</w:t>
            </w:r>
          </w:p>
        </w:tc>
      </w:tr>
      <w:tr w:rsidR="00801765" w:rsidRPr="001307E0" w14:paraId="1BAF1AD9"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94FBAC" w14:textId="77777777" w:rsidR="00801765" w:rsidRPr="001307E0" w:rsidRDefault="00801765" w:rsidP="0051241C">
            <w:pPr>
              <w:jc w:val="center"/>
              <w:rPr>
                <w:rFonts w:cs="Arial"/>
                <w:szCs w:val="20"/>
              </w:rPr>
            </w:pPr>
            <w:permStart w:id="99428094" w:edGrp="everyone" w:colFirst="1" w:colLast="1"/>
            <w:permStart w:id="1480331396" w:edGrp="everyone" w:colFirst="2" w:colLast="2"/>
            <w:permEnd w:id="1553679570"/>
            <w:permEnd w:id="865693524"/>
            <w:r>
              <w:t>11</w:t>
            </w:r>
          </w:p>
        </w:tc>
        <w:tc>
          <w:tcPr>
            <w:tcW w:w="2300" w:type="dxa"/>
            <w:tcBorders>
              <w:top w:val="nil"/>
              <w:left w:val="nil"/>
              <w:bottom w:val="single" w:sz="4" w:space="0" w:color="auto"/>
              <w:right w:val="single" w:sz="4" w:space="0" w:color="auto"/>
            </w:tcBorders>
            <w:shd w:val="clear" w:color="auto" w:fill="auto"/>
            <w:noWrap/>
            <w:vAlign w:val="center"/>
            <w:hideMark/>
          </w:tcPr>
          <w:p w14:paraId="2187D9BE"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73B902D8" w14:textId="77777777" w:rsidR="00801765" w:rsidRPr="001307E0" w:rsidRDefault="00801765" w:rsidP="0051241C">
            <w:pPr>
              <w:jc w:val="left"/>
            </w:pPr>
            <w:r>
              <w:t>Saisir texte</w:t>
            </w:r>
          </w:p>
        </w:tc>
      </w:tr>
      <w:tr w:rsidR="00801765" w:rsidRPr="001307E0" w14:paraId="78ED0CD1"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7A5AC68" w14:textId="77777777" w:rsidR="00801765" w:rsidRPr="001307E0" w:rsidRDefault="00801765" w:rsidP="0051241C">
            <w:pPr>
              <w:jc w:val="center"/>
              <w:rPr>
                <w:rFonts w:cs="Arial"/>
                <w:szCs w:val="20"/>
              </w:rPr>
            </w:pPr>
            <w:permStart w:id="937444420" w:edGrp="everyone" w:colFirst="1" w:colLast="1"/>
            <w:permStart w:id="58473719" w:edGrp="everyone" w:colFirst="2" w:colLast="2"/>
            <w:permEnd w:id="99428094"/>
            <w:permEnd w:id="1480331396"/>
            <w:r>
              <w:t>12</w:t>
            </w:r>
          </w:p>
        </w:tc>
        <w:tc>
          <w:tcPr>
            <w:tcW w:w="2300" w:type="dxa"/>
            <w:tcBorders>
              <w:top w:val="nil"/>
              <w:left w:val="nil"/>
              <w:bottom w:val="single" w:sz="4" w:space="0" w:color="auto"/>
              <w:right w:val="single" w:sz="4" w:space="0" w:color="auto"/>
            </w:tcBorders>
            <w:shd w:val="clear" w:color="auto" w:fill="auto"/>
            <w:noWrap/>
            <w:vAlign w:val="center"/>
            <w:hideMark/>
          </w:tcPr>
          <w:p w14:paraId="19D3E6C1"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71482CD6" w14:textId="77777777" w:rsidR="00801765" w:rsidRPr="001307E0" w:rsidRDefault="00801765" w:rsidP="0051241C">
            <w:pPr>
              <w:jc w:val="left"/>
            </w:pPr>
            <w:r>
              <w:t>Saisir texte</w:t>
            </w:r>
          </w:p>
        </w:tc>
      </w:tr>
      <w:tr w:rsidR="00801765" w:rsidRPr="001307E0" w14:paraId="2C92DAC6"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1B087" w14:textId="77777777" w:rsidR="00801765" w:rsidRPr="001307E0" w:rsidRDefault="00801765" w:rsidP="0051241C">
            <w:pPr>
              <w:jc w:val="center"/>
              <w:rPr>
                <w:rFonts w:cs="Arial"/>
                <w:szCs w:val="20"/>
              </w:rPr>
            </w:pPr>
            <w:permStart w:id="2092525621" w:edGrp="everyone" w:colFirst="1" w:colLast="1"/>
            <w:permStart w:id="424614426" w:edGrp="everyone" w:colFirst="2" w:colLast="2"/>
            <w:permEnd w:id="937444420"/>
            <w:permEnd w:id="58473719"/>
            <w:r>
              <w:t>13</w:t>
            </w:r>
          </w:p>
        </w:tc>
        <w:tc>
          <w:tcPr>
            <w:tcW w:w="2300" w:type="dxa"/>
            <w:tcBorders>
              <w:top w:val="nil"/>
              <w:left w:val="nil"/>
              <w:bottom w:val="single" w:sz="4" w:space="0" w:color="auto"/>
              <w:right w:val="single" w:sz="4" w:space="0" w:color="auto"/>
            </w:tcBorders>
            <w:shd w:val="clear" w:color="auto" w:fill="auto"/>
            <w:noWrap/>
            <w:vAlign w:val="center"/>
            <w:hideMark/>
          </w:tcPr>
          <w:p w14:paraId="76ADF598"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0AB3BE29" w14:textId="77777777" w:rsidR="00801765" w:rsidRPr="001307E0" w:rsidRDefault="00801765" w:rsidP="0051241C">
            <w:pPr>
              <w:jc w:val="left"/>
            </w:pPr>
            <w:r>
              <w:t>Saisir texte</w:t>
            </w:r>
          </w:p>
        </w:tc>
      </w:tr>
      <w:tr w:rsidR="00801765" w:rsidRPr="001307E0" w14:paraId="40EBB18B"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DFBA65" w14:textId="77777777" w:rsidR="00801765" w:rsidRPr="001307E0" w:rsidRDefault="00801765" w:rsidP="0051241C">
            <w:pPr>
              <w:jc w:val="center"/>
              <w:rPr>
                <w:rFonts w:cs="Arial"/>
                <w:szCs w:val="20"/>
              </w:rPr>
            </w:pPr>
            <w:permStart w:id="875696983" w:edGrp="everyone" w:colFirst="1" w:colLast="1"/>
            <w:permStart w:id="48702659" w:edGrp="everyone" w:colFirst="2" w:colLast="2"/>
            <w:permEnd w:id="2092525621"/>
            <w:permEnd w:id="424614426"/>
            <w:r>
              <w:t>14</w:t>
            </w:r>
          </w:p>
        </w:tc>
        <w:tc>
          <w:tcPr>
            <w:tcW w:w="2300" w:type="dxa"/>
            <w:tcBorders>
              <w:top w:val="nil"/>
              <w:left w:val="nil"/>
              <w:bottom w:val="single" w:sz="4" w:space="0" w:color="auto"/>
              <w:right w:val="single" w:sz="4" w:space="0" w:color="auto"/>
            </w:tcBorders>
            <w:shd w:val="clear" w:color="auto" w:fill="auto"/>
            <w:noWrap/>
            <w:vAlign w:val="center"/>
            <w:hideMark/>
          </w:tcPr>
          <w:p w14:paraId="59FE6DB6"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10C3C1BA" w14:textId="77777777" w:rsidR="00801765" w:rsidRPr="001307E0" w:rsidRDefault="00801765" w:rsidP="0051241C">
            <w:pPr>
              <w:jc w:val="left"/>
            </w:pPr>
            <w:r>
              <w:t>Saisir texte</w:t>
            </w:r>
          </w:p>
        </w:tc>
      </w:tr>
      <w:tr w:rsidR="00801765" w:rsidRPr="001307E0" w14:paraId="20A4AFE1"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070B72" w14:textId="77777777" w:rsidR="00801765" w:rsidRPr="001307E0" w:rsidRDefault="00801765" w:rsidP="0051241C">
            <w:pPr>
              <w:jc w:val="center"/>
              <w:rPr>
                <w:rFonts w:cs="Arial"/>
                <w:szCs w:val="20"/>
              </w:rPr>
            </w:pPr>
            <w:permStart w:id="1262190161" w:edGrp="everyone" w:colFirst="1" w:colLast="1"/>
            <w:permStart w:id="998988110" w:edGrp="everyone" w:colFirst="2" w:colLast="2"/>
            <w:permEnd w:id="875696983"/>
            <w:permEnd w:id="48702659"/>
            <w:r>
              <w:t>15</w:t>
            </w:r>
          </w:p>
        </w:tc>
        <w:tc>
          <w:tcPr>
            <w:tcW w:w="2300" w:type="dxa"/>
            <w:tcBorders>
              <w:top w:val="nil"/>
              <w:left w:val="nil"/>
              <w:bottom w:val="single" w:sz="4" w:space="0" w:color="auto"/>
              <w:right w:val="single" w:sz="4" w:space="0" w:color="auto"/>
            </w:tcBorders>
            <w:shd w:val="clear" w:color="auto" w:fill="auto"/>
            <w:noWrap/>
            <w:vAlign w:val="center"/>
            <w:hideMark/>
          </w:tcPr>
          <w:p w14:paraId="024EE81D"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282B4FE4" w14:textId="77777777" w:rsidR="00801765" w:rsidRPr="001307E0" w:rsidRDefault="00801765" w:rsidP="0051241C">
            <w:pPr>
              <w:jc w:val="left"/>
            </w:pPr>
            <w:r>
              <w:t>Saisir texte</w:t>
            </w:r>
          </w:p>
        </w:tc>
      </w:tr>
      <w:tr w:rsidR="00801765" w:rsidRPr="001307E0" w14:paraId="22C0BE2E"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FC113E" w14:textId="77777777" w:rsidR="00801765" w:rsidRPr="001307E0" w:rsidRDefault="00801765" w:rsidP="0051241C">
            <w:pPr>
              <w:jc w:val="center"/>
              <w:rPr>
                <w:rFonts w:cs="Arial"/>
                <w:szCs w:val="20"/>
              </w:rPr>
            </w:pPr>
            <w:permStart w:id="257717596" w:edGrp="everyone" w:colFirst="1" w:colLast="1"/>
            <w:permStart w:id="1953526017" w:edGrp="everyone" w:colFirst="2" w:colLast="2"/>
            <w:permEnd w:id="1262190161"/>
            <w:permEnd w:id="998988110"/>
            <w:r>
              <w:t>16</w:t>
            </w:r>
          </w:p>
        </w:tc>
        <w:tc>
          <w:tcPr>
            <w:tcW w:w="2300" w:type="dxa"/>
            <w:tcBorders>
              <w:top w:val="nil"/>
              <w:left w:val="nil"/>
              <w:bottom w:val="single" w:sz="4" w:space="0" w:color="auto"/>
              <w:right w:val="single" w:sz="4" w:space="0" w:color="auto"/>
            </w:tcBorders>
            <w:shd w:val="clear" w:color="auto" w:fill="auto"/>
            <w:noWrap/>
            <w:vAlign w:val="center"/>
            <w:hideMark/>
          </w:tcPr>
          <w:p w14:paraId="292E74CE"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7643D148" w14:textId="77777777" w:rsidR="00801765" w:rsidRPr="001307E0" w:rsidRDefault="00801765" w:rsidP="0051241C">
            <w:pPr>
              <w:jc w:val="left"/>
            </w:pPr>
            <w:r>
              <w:t>Saisir texte</w:t>
            </w:r>
          </w:p>
        </w:tc>
      </w:tr>
      <w:tr w:rsidR="00801765" w:rsidRPr="001307E0" w14:paraId="24B533CB"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4CAA79" w14:textId="77777777" w:rsidR="00801765" w:rsidRPr="001307E0" w:rsidRDefault="00801765" w:rsidP="0051241C">
            <w:pPr>
              <w:jc w:val="center"/>
              <w:rPr>
                <w:rFonts w:cs="Arial"/>
                <w:szCs w:val="20"/>
              </w:rPr>
            </w:pPr>
            <w:permStart w:id="835008890" w:edGrp="everyone" w:colFirst="1" w:colLast="1"/>
            <w:permStart w:id="1918313023" w:edGrp="everyone" w:colFirst="2" w:colLast="2"/>
            <w:permEnd w:id="257717596"/>
            <w:permEnd w:id="1953526017"/>
            <w:r>
              <w:t>17</w:t>
            </w:r>
          </w:p>
        </w:tc>
        <w:tc>
          <w:tcPr>
            <w:tcW w:w="2300" w:type="dxa"/>
            <w:tcBorders>
              <w:top w:val="nil"/>
              <w:left w:val="nil"/>
              <w:bottom w:val="single" w:sz="4" w:space="0" w:color="auto"/>
              <w:right w:val="single" w:sz="4" w:space="0" w:color="auto"/>
            </w:tcBorders>
            <w:shd w:val="clear" w:color="auto" w:fill="auto"/>
            <w:noWrap/>
            <w:vAlign w:val="center"/>
            <w:hideMark/>
          </w:tcPr>
          <w:p w14:paraId="3334D3E7"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0CB206A2" w14:textId="77777777" w:rsidR="00801765" w:rsidRPr="001307E0" w:rsidRDefault="00801765" w:rsidP="0051241C">
            <w:pPr>
              <w:jc w:val="left"/>
            </w:pPr>
            <w:r>
              <w:t>Saisir texte</w:t>
            </w:r>
          </w:p>
        </w:tc>
      </w:tr>
      <w:tr w:rsidR="00801765" w:rsidRPr="001307E0" w14:paraId="0614BEBC"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90BC66" w14:textId="77777777" w:rsidR="00801765" w:rsidRPr="001307E0" w:rsidRDefault="00801765" w:rsidP="0051241C">
            <w:pPr>
              <w:jc w:val="center"/>
              <w:rPr>
                <w:rFonts w:cs="Arial"/>
                <w:szCs w:val="20"/>
              </w:rPr>
            </w:pPr>
            <w:permStart w:id="1140544875" w:edGrp="everyone" w:colFirst="1" w:colLast="1"/>
            <w:permStart w:id="214646531" w:edGrp="everyone" w:colFirst="2" w:colLast="2"/>
            <w:permEnd w:id="835008890"/>
            <w:permEnd w:id="1918313023"/>
            <w:r>
              <w:t>18</w:t>
            </w:r>
          </w:p>
        </w:tc>
        <w:tc>
          <w:tcPr>
            <w:tcW w:w="2300" w:type="dxa"/>
            <w:tcBorders>
              <w:top w:val="nil"/>
              <w:left w:val="nil"/>
              <w:bottom w:val="single" w:sz="4" w:space="0" w:color="auto"/>
              <w:right w:val="single" w:sz="4" w:space="0" w:color="auto"/>
            </w:tcBorders>
            <w:shd w:val="clear" w:color="auto" w:fill="auto"/>
            <w:noWrap/>
            <w:vAlign w:val="center"/>
            <w:hideMark/>
          </w:tcPr>
          <w:p w14:paraId="0998841A"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3B109444" w14:textId="77777777" w:rsidR="00801765" w:rsidRPr="001307E0" w:rsidRDefault="00801765" w:rsidP="0051241C">
            <w:pPr>
              <w:jc w:val="left"/>
            </w:pPr>
            <w:r>
              <w:t>Saisir texte</w:t>
            </w:r>
          </w:p>
        </w:tc>
      </w:tr>
      <w:tr w:rsidR="00801765" w:rsidRPr="001307E0" w14:paraId="1EB95853"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E5F774" w14:textId="77777777" w:rsidR="00801765" w:rsidRPr="001307E0" w:rsidRDefault="00801765" w:rsidP="0051241C">
            <w:pPr>
              <w:jc w:val="center"/>
              <w:rPr>
                <w:rFonts w:cs="Arial"/>
                <w:szCs w:val="20"/>
              </w:rPr>
            </w:pPr>
            <w:permStart w:id="253128711" w:edGrp="everyone" w:colFirst="1" w:colLast="1"/>
            <w:permStart w:id="361197298" w:edGrp="everyone" w:colFirst="2" w:colLast="2"/>
            <w:permEnd w:id="1140544875"/>
            <w:permEnd w:id="214646531"/>
            <w:r>
              <w:t>19</w:t>
            </w:r>
          </w:p>
        </w:tc>
        <w:tc>
          <w:tcPr>
            <w:tcW w:w="2300" w:type="dxa"/>
            <w:tcBorders>
              <w:top w:val="nil"/>
              <w:left w:val="nil"/>
              <w:bottom w:val="single" w:sz="4" w:space="0" w:color="auto"/>
              <w:right w:val="single" w:sz="4" w:space="0" w:color="auto"/>
            </w:tcBorders>
            <w:shd w:val="clear" w:color="auto" w:fill="auto"/>
            <w:noWrap/>
            <w:vAlign w:val="center"/>
            <w:hideMark/>
          </w:tcPr>
          <w:p w14:paraId="65531014"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3E9CC188" w14:textId="77777777" w:rsidR="00801765" w:rsidRPr="001307E0" w:rsidRDefault="00801765" w:rsidP="0051241C">
            <w:pPr>
              <w:jc w:val="left"/>
            </w:pPr>
            <w:r>
              <w:t>Saisir texte</w:t>
            </w:r>
          </w:p>
        </w:tc>
      </w:tr>
      <w:tr w:rsidR="00801765" w:rsidRPr="001307E0" w14:paraId="5E278A80" w14:textId="77777777" w:rsidTr="0051241C">
        <w:trPr>
          <w:trHeight w:val="525"/>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7E1A6E" w14:textId="77777777" w:rsidR="00801765" w:rsidRPr="001307E0" w:rsidRDefault="00801765" w:rsidP="0051241C">
            <w:pPr>
              <w:jc w:val="center"/>
              <w:rPr>
                <w:rFonts w:cs="Arial"/>
                <w:szCs w:val="20"/>
              </w:rPr>
            </w:pPr>
            <w:permStart w:id="1796413924" w:edGrp="everyone" w:colFirst="1" w:colLast="1"/>
            <w:permStart w:id="829948331" w:edGrp="everyone" w:colFirst="2" w:colLast="2"/>
            <w:permEnd w:id="253128711"/>
            <w:permEnd w:id="361197298"/>
            <w:r>
              <w:t>20</w:t>
            </w:r>
          </w:p>
        </w:tc>
        <w:tc>
          <w:tcPr>
            <w:tcW w:w="2300" w:type="dxa"/>
            <w:tcBorders>
              <w:top w:val="nil"/>
              <w:left w:val="nil"/>
              <w:bottom w:val="single" w:sz="4" w:space="0" w:color="auto"/>
              <w:right w:val="single" w:sz="4" w:space="0" w:color="auto"/>
            </w:tcBorders>
            <w:shd w:val="clear" w:color="auto" w:fill="auto"/>
            <w:noWrap/>
            <w:vAlign w:val="center"/>
            <w:hideMark/>
          </w:tcPr>
          <w:p w14:paraId="4BC8C33B" w14:textId="77777777" w:rsidR="00801765" w:rsidRPr="001307E0" w:rsidRDefault="00801765" w:rsidP="0051241C">
            <w:pPr>
              <w:jc w:val="left"/>
            </w:pPr>
            <w:r>
              <w:t>Saisir texte</w:t>
            </w:r>
          </w:p>
        </w:tc>
        <w:tc>
          <w:tcPr>
            <w:tcW w:w="6820" w:type="dxa"/>
            <w:tcBorders>
              <w:top w:val="nil"/>
              <w:left w:val="nil"/>
              <w:bottom w:val="single" w:sz="4" w:space="0" w:color="auto"/>
              <w:right w:val="single" w:sz="4" w:space="0" w:color="auto"/>
            </w:tcBorders>
            <w:shd w:val="clear" w:color="auto" w:fill="auto"/>
            <w:noWrap/>
            <w:vAlign w:val="center"/>
            <w:hideMark/>
          </w:tcPr>
          <w:p w14:paraId="6FF67D08" w14:textId="77777777" w:rsidR="00801765" w:rsidRPr="001307E0" w:rsidRDefault="00801765" w:rsidP="0051241C">
            <w:pPr>
              <w:jc w:val="left"/>
            </w:pPr>
            <w:r>
              <w:t>Saisir texte</w:t>
            </w:r>
          </w:p>
        </w:tc>
      </w:tr>
      <w:permEnd w:id="1796413924"/>
      <w:permEnd w:id="829948331"/>
    </w:tbl>
    <w:p w14:paraId="2D6984F5" w14:textId="77777777" w:rsidR="00801765" w:rsidRPr="001307E0" w:rsidRDefault="00801765" w:rsidP="00801765">
      <w:pPr>
        <w:jc w:val="left"/>
      </w:pPr>
    </w:p>
    <w:sectPr w:rsidR="00801765" w:rsidRPr="001307E0" w:rsidSect="00A112BC">
      <w:headerReference w:type="even" r:id="rId17"/>
      <w:headerReference w:type="default" r:id="rId18"/>
      <w:footerReference w:type="even" r:id="rId19"/>
      <w:footerReference w:type="default" r:id="rId20"/>
      <w:headerReference w:type="first" r:id="rId21"/>
      <w:footerReference w:type="first" r:id="rId22"/>
      <w:pgSz w:w="11907" w:h="16840" w:code="9"/>
      <w:pgMar w:top="1134" w:right="680" w:bottom="1134" w:left="6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66F6D" w14:textId="77777777" w:rsidR="00A31F1E" w:rsidRDefault="00A31F1E">
      <w:r>
        <w:separator/>
      </w:r>
    </w:p>
  </w:endnote>
  <w:endnote w:type="continuationSeparator" w:id="0">
    <w:p w14:paraId="4266CB41" w14:textId="77777777" w:rsidR="00A31F1E" w:rsidRDefault="00A31F1E">
      <w:r>
        <w:continuationSeparator/>
      </w:r>
    </w:p>
  </w:endnote>
  <w:endnote w:type="continuationNotice" w:id="1">
    <w:p w14:paraId="48CD0C40" w14:textId="77777777" w:rsidR="00A31F1E" w:rsidRDefault="00A3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17D0" w14:textId="3BE93F32" w:rsidR="0051241C" w:rsidRPr="00343288" w:rsidRDefault="00481A0B" w:rsidP="00D409E9">
    <w:pPr>
      <w:pStyle w:val="Pieddepage"/>
      <w:ind w:right="1418"/>
      <w:jc w:val="right"/>
      <w:rPr>
        <w:rStyle w:val="Style3"/>
      </w:rPr>
    </w:pPr>
    <w:sdt>
      <w:sdtPr>
        <w:rPr>
          <w:rStyle w:val="Style3"/>
          <w:sz w:val="16"/>
          <w:szCs w:val="16"/>
        </w:rPr>
        <w:alias w:val="Référence de l’appel d’offres"/>
        <w:tag w:val="Bid Reference"/>
        <w:id w:val="-1310786251"/>
        <w:dataBinding w:prefixMappings="xmlns:ns0='http://schemas.microsoft.com/office/2006/coverPageProps' " w:xpath="/ns0:CoverPageProperties[1]/ns0:Abstract[1]" w:storeItemID="{55AF091B-3C7A-41E3-B477-F2FDAA23CFDA}"/>
        <w:text/>
      </w:sdtPr>
      <w:sdtEndPr>
        <w:rPr>
          <w:rStyle w:val="Style3"/>
        </w:rPr>
      </w:sdtEndPr>
      <w:sdtContent>
        <w:r>
          <w:rPr>
            <w:rStyle w:val="Style3"/>
            <w:sz w:val="16"/>
            <w:szCs w:val="16"/>
          </w:rPr>
          <w:t>C</w:t>
        </w:r>
      </w:sdtContent>
    </w:sdt>
  </w:p>
  <w:p w14:paraId="7934C7E3" w14:textId="06468F2F" w:rsidR="0051241C" w:rsidRPr="00343288" w:rsidRDefault="00343288" w:rsidP="00343288">
    <w:pPr>
      <w:pStyle w:val="Pieddepage"/>
      <w:jc w:val="center"/>
      <w:rPr>
        <w:rFonts w:ascii="Arial Narrow" w:hAnsi="Arial Narrow"/>
        <w:sz w:val="14"/>
        <w:szCs w:val="14"/>
      </w:rPr>
    </w:pPr>
    <w:r w:rsidRPr="00C60320">
      <w:rPr>
        <w:rStyle w:val="Numrodepage"/>
        <w:rFonts w:ascii="Arial Narrow" w:hAnsi="Arial Narrow"/>
        <w:color w:val="BFBFBF" w:themeColor="background1" w:themeShade="BF"/>
        <w:sz w:val="12"/>
        <w:szCs w:val="12"/>
      </w:rPr>
      <w:t>Formulaire d’Appel d’Offres de Services (RFP)</w:t>
    </w:r>
    <w:r>
      <w:rPr>
        <w:rStyle w:val="Numrodepage"/>
        <w:rFonts w:ascii="Arial Narrow" w:hAnsi="Arial Narrow"/>
        <w:color w:val="BFBFBF" w:themeColor="background1" w:themeShade="BF"/>
        <w:sz w:val="12"/>
        <w:szCs w:val="12"/>
      </w:rPr>
      <w:t>_</w:t>
    </w:r>
    <w:r w:rsidRPr="00C60320">
      <w:rPr>
        <w:rStyle w:val="Numrodepage"/>
        <w:rFonts w:ascii="Arial Narrow" w:hAnsi="Arial Narrow"/>
        <w:color w:val="BFBFBF" w:themeColor="background1" w:themeShade="BF"/>
        <w:sz w:val="12"/>
        <w:szCs w:val="12"/>
      </w:rPr>
      <w:t xml:space="preserve">Valeur </w:t>
    </w:r>
    <w:r>
      <w:rPr>
        <w:rStyle w:val="Numrodepage"/>
        <w:rFonts w:ascii="Arial Narrow" w:hAnsi="Arial Narrow"/>
        <w:color w:val="BFBFBF" w:themeColor="background1" w:themeShade="BF"/>
        <w:sz w:val="12"/>
        <w:szCs w:val="12"/>
      </w:rPr>
      <w:t>moyenne_</w:t>
    </w:r>
    <w:r w:rsidRPr="00C60320">
      <w:rPr>
        <w:rStyle w:val="Numrodepage"/>
        <w:rFonts w:ascii="Arial Narrow" w:hAnsi="Arial Narrow"/>
        <w:color w:val="BFBFBF" w:themeColor="background1" w:themeShade="BF"/>
        <w:sz w:val="12"/>
        <w:szCs w:val="12"/>
      </w:rPr>
      <w:t>V</w:t>
    </w:r>
    <w:r>
      <w:rPr>
        <w:rStyle w:val="Numrodepage"/>
        <w:rFonts w:ascii="Arial Narrow" w:hAnsi="Arial Narrow"/>
        <w:color w:val="BFBFBF" w:themeColor="background1" w:themeShade="BF"/>
        <w:sz w:val="12"/>
        <w:szCs w:val="12"/>
      </w:rPr>
      <w:t>ersion</w:t>
    </w:r>
    <w:r w:rsidR="004A45A0">
      <w:rPr>
        <w:rStyle w:val="Numrodepage"/>
        <w:rFonts w:ascii="Arial Narrow" w:hAnsi="Arial Narrow"/>
        <w:color w:val="BFBFBF" w:themeColor="background1" w:themeShade="BF"/>
        <w:sz w:val="12"/>
        <w:szCs w:val="12"/>
      </w:rPr>
      <w:t xml:space="preserve"> </w:t>
    </w:r>
    <w:r w:rsidR="004A45A0" w:rsidRPr="004A45A0">
      <w:rPr>
        <w:rStyle w:val="Numrodepage"/>
        <w:rFonts w:ascii="Arial Narrow" w:hAnsi="Arial Narrow"/>
        <w:color w:val="BFBFBF" w:themeColor="background1" w:themeShade="BF"/>
        <w:sz w:val="12"/>
        <w:szCs w:val="12"/>
      </w:rPr>
      <w:t>04 du 2022-09-20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6526" w14:textId="33F5B4BF" w:rsidR="0051241C" w:rsidRPr="00343288" w:rsidRDefault="00481A0B" w:rsidP="00D409E9">
    <w:pPr>
      <w:pStyle w:val="Pieddepage"/>
      <w:ind w:right="1418"/>
      <w:jc w:val="right"/>
      <w:rPr>
        <w:rStyle w:val="Style3"/>
      </w:rPr>
    </w:pPr>
    <w:sdt>
      <w:sdtPr>
        <w:rPr>
          <w:rStyle w:val="Style3"/>
          <w:sz w:val="16"/>
          <w:szCs w:val="16"/>
        </w:rPr>
        <w:alias w:val="Référence de l’appel d’offres"/>
        <w:tag w:val="Bid Reference"/>
        <w:id w:val="1315756248"/>
        <w:dataBinding w:prefixMappings="xmlns:ns0='http://schemas.microsoft.com/office/2006/coverPageProps' " w:xpath="/ns0:CoverPageProperties[1]/ns0:Abstract[1]" w:storeItemID="{55AF091B-3C7A-41E3-B477-F2FDAA23CFDA}"/>
        <w:text/>
      </w:sdtPr>
      <w:sdtEndPr>
        <w:rPr>
          <w:rStyle w:val="Style3"/>
        </w:rPr>
      </w:sdtEndPr>
      <w:sdtContent>
        <w:r>
          <w:rPr>
            <w:rStyle w:val="Style3"/>
            <w:sz w:val="16"/>
            <w:szCs w:val="16"/>
          </w:rPr>
          <w:t>C</w:t>
        </w:r>
      </w:sdtContent>
    </w:sdt>
  </w:p>
  <w:p w14:paraId="2E2C131B" w14:textId="31D49F89" w:rsidR="0051241C" w:rsidRPr="00343288" w:rsidRDefault="00343288" w:rsidP="00343288">
    <w:pPr>
      <w:pStyle w:val="Pieddepage"/>
      <w:jc w:val="center"/>
      <w:rPr>
        <w:rFonts w:ascii="Arial Narrow" w:hAnsi="Arial Narrow"/>
        <w:sz w:val="14"/>
        <w:szCs w:val="14"/>
      </w:rPr>
    </w:pPr>
    <w:r w:rsidRPr="00C60320">
      <w:rPr>
        <w:rStyle w:val="Numrodepage"/>
        <w:rFonts w:ascii="Arial Narrow" w:hAnsi="Arial Narrow"/>
        <w:color w:val="BFBFBF" w:themeColor="background1" w:themeShade="BF"/>
        <w:sz w:val="12"/>
        <w:szCs w:val="12"/>
      </w:rPr>
      <w:t>Formulaire d’Appel d’Offres de Services (RFP)</w:t>
    </w:r>
    <w:r>
      <w:rPr>
        <w:rStyle w:val="Numrodepage"/>
        <w:rFonts w:ascii="Arial Narrow" w:hAnsi="Arial Narrow"/>
        <w:color w:val="BFBFBF" w:themeColor="background1" w:themeShade="BF"/>
        <w:sz w:val="12"/>
        <w:szCs w:val="12"/>
      </w:rPr>
      <w:t>_</w:t>
    </w:r>
    <w:r w:rsidRPr="00C60320">
      <w:rPr>
        <w:rStyle w:val="Numrodepage"/>
        <w:rFonts w:ascii="Arial Narrow" w:hAnsi="Arial Narrow"/>
        <w:color w:val="BFBFBF" w:themeColor="background1" w:themeShade="BF"/>
        <w:sz w:val="12"/>
        <w:szCs w:val="12"/>
      </w:rPr>
      <w:t xml:space="preserve">Valeur </w:t>
    </w:r>
    <w:r>
      <w:rPr>
        <w:rStyle w:val="Numrodepage"/>
        <w:rFonts w:ascii="Arial Narrow" w:hAnsi="Arial Narrow"/>
        <w:color w:val="BFBFBF" w:themeColor="background1" w:themeShade="BF"/>
        <w:sz w:val="12"/>
        <w:szCs w:val="12"/>
      </w:rPr>
      <w:t>moyenne_</w:t>
    </w:r>
    <w:r w:rsidRPr="00C60320">
      <w:rPr>
        <w:rStyle w:val="Numrodepage"/>
        <w:rFonts w:ascii="Arial Narrow" w:hAnsi="Arial Narrow"/>
        <w:color w:val="BFBFBF" w:themeColor="background1" w:themeShade="BF"/>
        <w:sz w:val="12"/>
        <w:szCs w:val="12"/>
      </w:rPr>
      <w:t>V</w:t>
    </w:r>
    <w:r>
      <w:rPr>
        <w:rStyle w:val="Numrodepage"/>
        <w:rFonts w:ascii="Arial Narrow" w:hAnsi="Arial Narrow"/>
        <w:color w:val="BFBFBF" w:themeColor="background1" w:themeShade="BF"/>
        <w:sz w:val="12"/>
        <w:szCs w:val="12"/>
      </w:rPr>
      <w:t xml:space="preserve">ersion </w:t>
    </w:r>
    <w:r w:rsidR="004A45A0" w:rsidRPr="004A45A0">
      <w:rPr>
        <w:rStyle w:val="Numrodepage"/>
        <w:rFonts w:ascii="Arial Narrow" w:hAnsi="Arial Narrow"/>
        <w:color w:val="BFBFBF" w:themeColor="background1" w:themeShade="BF"/>
        <w:sz w:val="12"/>
        <w:szCs w:val="12"/>
      </w:rPr>
      <w:t>04 du 2022-09-20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3FA0" w14:textId="1B52F521" w:rsidR="0051241C" w:rsidRPr="00343288" w:rsidRDefault="00481A0B" w:rsidP="00D409E9">
    <w:pPr>
      <w:pStyle w:val="Pieddepage"/>
      <w:ind w:right="1418"/>
      <w:jc w:val="right"/>
      <w:rPr>
        <w:rStyle w:val="Style3"/>
        <w:sz w:val="16"/>
        <w:szCs w:val="16"/>
      </w:rPr>
    </w:pPr>
    <w:sdt>
      <w:sdtPr>
        <w:rPr>
          <w:rStyle w:val="Style3"/>
          <w:sz w:val="16"/>
          <w:szCs w:val="16"/>
        </w:rPr>
        <w:alias w:val="Référence de l’appel d’offres"/>
        <w:tag w:val="Bid Reference"/>
        <w:id w:val="-1811552614"/>
        <w:dataBinding w:prefixMappings="xmlns:ns0='http://schemas.microsoft.com/office/2006/coverPageProps' " w:xpath="/ns0:CoverPageProperties[1]/ns0:Abstract[1]" w:storeItemID="{55AF091B-3C7A-41E3-B477-F2FDAA23CFDA}"/>
        <w:text/>
      </w:sdtPr>
      <w:sdtEndPr>
        <w:rPr>
          <w:rStyle w:val="Style3"/>
        </w:rPr>
      </w:sdtEndPr>
      <w:sdtContent>
        <w:r>
          <w:rPr>
            <w:rStyle w:val="Style3"/>
            <w:sz w:val="16"/>
            <w:szCs w:val="16"/>
          </w:rPr>
          <w:t>C</w:t>
        </w:r>
      </w:sdtContent>
    </w:sdt>
  </w:p>
  <w:p w14:paraId="58BBABF3" w14:textId="2ADD5BD3" w:rsidR="0051241C" w:rsidRPr="00343288" w:rsidRDefault="00343288" w:rsidP="00343288">
    <w:pPr>
      <w:pStyle w:val="Pieddepage"/>
      <w:jc w:val="center"/>
      <w:rPr>
        <w:rStyle w:val="Numrodepage"/>
        <w:rFonts w:ascii="Arial Narrow" w:hAnsi="Arial Narrow"/>
        <w:sz w:val="14"/>
        <w:szCs w:val="14"/>
      </w:rPr>
    </w:pPr>
    <w:r w:rsidRPr="00C60320">
      <w:rPr>
        <w:rStyle w:val="Numrodepage"/>
        <w:rFonts w:ascii="Arial Narrow" w:hAnsi="Arial Narrow"/>
        <w:color w:val="BFBFBF" w:themeColor="background1" w:themeShade="BF"/>
        <w:sz w:val="12"/>
        <w:szCs w:val="12"/>
      </w:rPr>
      <w:t>Formulaire d’Appel d’Offres de Services (RFP)</w:t>
    </w:r>
    <w:r>
      <w:rPr>
        <w:rStyle w:val="Numrodepage"/>
        <w:rFonts w:ascii="Arial Narrow" w:hAnsi="Arial Narrow"/>
        <w:color w:val="BFBFBF" w:themeColor="background1" w:themeShade="BF"/>
        <w:sz w:val="12"/>
        <w:szCs w:val="12"/>
      </w:rPr>
      <w:t>_</w:t>
    </w:r>
    <w:r w:rsidRPr="00C60320">
      <w:rPr>
        <w:rStyle w:val="Numrodepage"/>
        <w:rFonts w:ascii="Arial Narrow" w:hAnsi="Arial Narrow"/>
        <w:color w:val="BFBFBF" w:themeColor="background1" w:themeShade="BF"/>
        <w:sz w:val="12"/>
        <w:szCs w:val="12"/>
      </w:rPr>
      <w:t xml:space="preserve">Valeur </w:t>
    </w:r>
    <w:r>
      <w:rPr>
        <w:rStyle w:val="Numrodepage"/>
        <w:rFonts w:ascii="Arial Narrow" w:hAnsi="Arial Narrow"/>
        <w:color w:val="BFBFBF" w:themeColor="background1" w:themeShade="BF"/>
        <w:sz w:val="12"/>
        <w:szCs w:val="12"/>
      </w:rPr>
      <w:t>moyenne_</w:t>
    </w:r>
    <w:r w:rsidRPr="00C60320">
      <w:rPr>
        <w:rStyle w:val="Numrodepage"/>
        <w:rFonts w:ascii="Arial Narrow" w:hAnsi="Arial Narrow"/>
        <w:color w:val="BFBFBF" w:themeColor="background1" w:themeShade="BF"/>
        <w:sz w:val="12"/>
        <w:szCs w:val="12"/>
      </w:rPr>
      <w:t>V</w:t>
    </w:r>
    <w:r>
      <w:rPr>
        <w:rStyle w:val="Numrodepage"/>
        <w:rFonts w:ascii="Arial Narrow" w:hAnsi="Arial Narrow"/>
        <w:color w:val="BFBFBF" w:themeColor="background1" w:themeShade="BF"/>
        <w:sz w:val="12"/>
        <w:szCs w:val="12"/>
      </w:rPr>
      <w:t xml:space="preserve">ersion </w:t>
    </w:r>
    <w:r w:rsidR="004A45A0" w:rsidRPr="004A45A0">
      <w:rPr>
        <w:rStyle w:val="Numrodepage"/>
        <w:rFonts w:ascii="Arial Narrow" w:hAnsi="Arial Narrow"/>
        <w:color w:val="BFBFBF" w:themeColor="background1" w:themeShade="BF"/>
        <w:sz w:val="12"/>
        <w:szCs w:val="12"/>
      </w:rPr>
      <w:t>04 du 2022-09-20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6342" w14:textId="77777777" w:rsidR="00A31F1E" w:rsidRDefault="00A31F1E">
      <w:r>
        <w:separator/>
      </w:r>
    </w:p>
  </w:footnote>
  <w:footnote w:type="continuationSeparator" w:id="0">
    <w:p w14:paraId="22C06187" w14:textId="77777777" w:rsidR="00A31F1E" w:rsidRDefault="00A31F1E">
      <w:r>
        <w:continuationSeparator/>
      </w:r>
    </w:p>
  </w:footnote>
  <w:footnote w:type="continuationNotice" w:id="1">
    <w:p w14:paraId="0933FD92" w14:textId="77777777" w:rsidR="00A31F1E" w:rsidRDefault="00A31F1E"/>
  </w:footnote>
  <w:footnote w:id="2">
    <w:p w14:paraId="0A85B58B" w14:textId="77777777" w:rsidR="0051241C" w:rsidRPr="00D07547" w:rsidRDefault="0051241C" w:rsidP="00D07547">
      <w:pPr>
        <w:tabs>
          <w:tab w:val="center" w:pos="5273"/>
        </w:tabs>
      </w:pPr>
      <w:r>
        <w:rPr>
          <w:rStyle w:val="Appelnotedebasdep"/>
          <w:sz w:val="16"/>
          <w:szCs w:val="16"/>
        </w:rPr>
        <w:footnoteRef/>
      </w:r>
      <w:r>
        <w:rPr>
          <w:sz w:val="16"/>
          <w:szCs w:val="16"/>
        </w:rPr>
        <w:t xml:space="preserve"> https://treasury.un.org/operationalrates/default.php</w:t>
      </w:r>
      <w:r>
        <w:rPr>
          <w:sz w:val="22"/>
          <w:szCs w:val="22"/>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22" w:type="dxa"/>
      <w:tblLook w:val="01E0" w:firstRow="1" w:lastRow="1" w:firstColumn="1" w:lastColumn="1" w:noHBand="0" w:noVBand="0"/>
    </w:tblPr>
    <w:tblGrid>
      <w:gridCol w:w="248"/>
      <w:gridCol w:w="260"/>
      <w:gridCol w:w="10914"/>
    </w:tblGrid>
    <w:tr w:rsidR="0051241C" w:rsidRPr="0010468C" w14:paraId="39F86740" w14:textId="77777777" w:rsidTr="00DF18A3">
      <w:trPr>
        <w:trHeight w:hRule="exact" w:val="482"/>
      </w:trPr>
      <w:tc>
        <w:tcPr>
          <w:tcW w:w="248" w:type="dxa"/>
          <w:vAlign w:val="bottom"/>
        </w:tcPr>
        <w:p w14:paraId="769E77C3" w14:textId="77777777" w:rsidR="0051241C" w:rsidRPr="0010468C" w:rsidRDefault="0051241C" w:rsidP="00DF18A3">
          <w:pPr>
            <w:pStyle w:val="En-tte"/>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386569DA" w14:textId="77777777" w:rsidR="0051241C" w:rsidRPr="0010468C" w:rsidRDefault="0051241C" w:rsidP="00DF18A3">
          <w:pPr>
            <w:pStyle w:val="En-tte"/>
            <w:rPr>
              <w:color w:val="447DB5"/>
            </w:rPr>
          </w:pPr>
        </w:p>
      </w:tc>
      <w:tc>
        <w:tcPr>
          <w:tcW w:w="10914" w:type="dxa"/>
          <w:tcBorders>
            <w:left w:val="single" w:sz="12" w:space="0" w:color="1E7FB8"/>
            <w:bottom w:val="single" w:sz="12" w:space="0" w:color="1E7FB8"/>
          </w:tcBorders>
          <w:shd w:val="clear" w:color="auto" w:fill="auto"/>
          <w:vAlign w:val="bottom"/>
        </w:tcPr>
        <w:p w14:paraId="259AAD55" w14:textId="34F5B476" w:rsidR="0051241C" w:rsidRPr="0010468C" w:rsidRDefault="0051241C" w:rsidP="00DF18A3">
          <w:pPr>
            <w:pStyle w:val="En-tte"/>
            <w:tabs>
              <w:tab w:val="clear" w:pos="8640"/>
              <w:tab w:val="right" w:pos="7888"/>
            </w:tabs>
            <w:spacing w:after="60"/>
            <w:rPr>
              <w:rFonts w:ascii="Arial Narrow" w:hAnsi="Arial Narrow"/>
              <w:b/>
              <w:bCs/>
              <w:noProof/>
              <w:color w:val="447DB5"/>
              <w:szCs w:val="20"/>
            </w:rPr>
          </w:pPr>
          <w:r w:rsidRPr="0010468C">
            <w:rPr>
              <w:rStyle w:val="Numrodepage"/>
              <w:rFonts w:ascii="Arial Narrow" w:hAnsi="Arial Narrow"/>
              <w:b/>
              <w:bCs/>
              <w:color w:val="447DB5"/>
            </w:rPr>
            <w:fldChar w:fldCharType="begin"/>
          </w:r>
          <w:r w:rsidRPr="00A112BC">
            <w:rPr>
              <w:rStyle w:val="Numrodepage"/>
              <w:rFonts w:ascii="Arial Narrow" w:hAnsi="Arial Narrow"/>
              <w:b/>
              <w:color w:val="447DB5"/>
            </w:rPr>
            <w:instrText xml:space="preserve"> PAGE </w:instrText>
          </w:r>
          <w:r w:rsidRPr="0010468C">
            <w:rPr>
              <w:rStyle w:val="Numrodepage"/>
              <w:rFonts w:ascii="Arial Narrow" w:hAnsi="Arial Narrow"/>
              <w:b/>
              <w:bCs/>
              <w:color w:val="447DB5"/>
            </w:rPr>
            <w:fldChar w:fldCharType="separate"/>
          </w:r>
          <w:r w:rsidR="00BF1CDF">
            <w:rPr>
              <w:rStyle w:val="Numrodepage"/>
              <w:rFonts w:ascii="Arial Narrow" w:hAnsi="Arial Narrow"/>
              <w:b/>
              <w:noProof/>
              <w:color w:val="447DB5"/>
            </w:rPr>
            <w:t>6</w:t>
          </w:r>
          <w:r w:rsidRPr="0010468C">
            <w:rPr>
              <w:rStyle w:val="Numrodepage"/>
              <w:rFonts w:ascii="Arial Narrow" w:hAnsi="Arial Narrow"/>
              <w:b/>
              <w:bCs/>
              <w:color w:val="447DB5"/>
            </w:rPr>
            <w:fldChar w:fldCharType="end"/>
          </w:r>
        </w:p>
      </w:tc>
    </w:tr>
    <w:tr w:rsidR="0051241C" w:rsidRPr="0010468C" w14:paraId="0F1B7B39" w14:textId="77777777" w:rsidTr="00DF18A3">
      <w:trPr>
        <w:trHeight w:hRule="exact" w:val="402"/>
      </w:trPr>
      <w:tc>
        <w:tcPr>
          <w:tcW w:w="248" w:type="dxa"/>
          <w:vAlign w:val="center"/>
        </w:tcPr>
        <w:p w14:paraId="099DE622" w14:textId="77777777" w:rsidR="0051241C" w:rsidRPr="0010468C" w:rsidRDefault="0051241C" w:rsidP="00DF18A3">
          <w:pPr>
            <w:pStyle w:val="En-tte"/>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09925EB4" w14:textId="77777777" w:rsidR="0051241C" w:rsidRPr="0010468C" w:rsidRDefault="0051241C" w:rsidP="00DF18A3">
          <w:pPr>
            <w:pStyle w:val="En-tte"/>
            <w:rPr>
              <w:color w:val="447DB5"/>
            </w:rPr>
          </w:pPr>
        </w:p>
      </w:tc>
      <w:tc>
        <w:tcPr>
          <w:tcW w:w="10914" w:type="dxa"/>
          <w:tcBorders>
            <w:top w:val="single" w:sz="12" w:space="0" w:color="1E7FB8"/>
            <w:left w:val="single" w:sz="12" w:space="0" w:color="1E7FB8"/>
          </w:tcBorders>
          <w:shd w:val="clear" w:color="auto" w:fill="auto"/>
          <w:vAlign w:val="center"/>
        </w:tcPr>
        <w:p w14:paraId="4F47C348" w14:textId="7A1E96C3" w:rsidR="0051241C" w:rsidRPr="0010468C" w:rsidRDefault="00904DDD" w:rsidP="00032E72">
          <w:pPr>
            <w:pStyle w:val="En-tte"/>
            <w:tabs>
              <w:tab w:val="clear" w:pos="8640"/>
              <w:tab w:val="right" w:pos="7888"/>
            </w:tabs>
            <w:jc w:val="left"/>
            <w:rPr>
              <w:rFonts w:ascii="Arial Narrow" w:hAnsi="Arial Narrow" w:cs="Times New (W1)"/>
              <w:noProof/>
              <w:color w:val="993366"/>
              <w:szCs w:val="20"/>
            </w:rPr>
          </w:pPr>
          <w:r>
            <w:rPr>
              <w:rFonts w:ascii="Arial Narrow" w:hAnsi="Arial Narrow"/>
              <w:color w:val="993366"/>
              <w:szCs w:val="20"/>
            </w:rPr>
            <w:t xml:space="preserve">Bureau </w:t>
          </w:r>
          <w:r w:rsidR="0051241C">
            <w:rPr>
              <w:rFonts w:ascii="Arial Narrow" w:hAnsi="Arial Narrow"/>
              <w:color w:val="993366"/>
              <w:szCs w:val="20"/>
            </w:rPr>
            <w:t xml:space="preserve">Pays/Nom de l’unité </w:t>
          </w:r>
          <w:sdt>
            <w:sdtPr>
              <w:rPr>
                <w:rStyle w:val="Style3"/>
                <w:sz w:val="20"/>
                <w:szCs w:val="20"/>
              </w:rPr>
              <w:alias w:val="Nom de l'unité"/>
              <w:tag w:val=""/>
              <w:id w:val="-1543906956"/>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51241C" w:rsidRPr="00904DDD">
                <w:rPr>
                  <w:rStyle w:val="Style3"/>
                  <w:sz w:val="20"/>
                  <w:szCs w:val="20"/>
                </w:rPr>
                <w:t>…………</w:t>
              </w:r>
            </w:sdtContent>
          </w:sdt>
        </w:p>
      </w:tc>
    </w:tr>
  </w:tbl>
  <w:p w14:paraId="2C52F9EC" w14:textId="5118E1FE" w:rsidR="0051241C" w:rsidRDefault="004952E3">
    <w:pPr>
      <w:pStyle w:val="En-tte"/>
    </w:pPr>
    <w:r>
      <w:rPr>
        <w:noProof/>
        <w:lang w:eastAsia="fr-FR"/>
      </w:rPr>
      <w:drawing>
        <wp:anchor distT="0" distB="0" distL="114300" distR="114300" simplePos="0" relativeHeight="251656192" behindDoc="0" locked="0" layoutInCell="1" allowOverlap="0" wp14:anchorId="3F662693" wp14:editId="4FA3E897">
          <wp:simplePos x="0" y="0"/>
          <wp:positionH relativeFrom="column">
            <wp:posOffset>599440</wp:posOffset>
          </wp:positionH>
          <wp:positionV relativeFrom="paragraph">
            <wp:posOffset>-775335</wp:posOffset>
          </wp:positionV>
          <wp:extent cx="1552575" cy="392430"/>
          <wp:effectExtent l="0" t="0" r="9525" b="762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2575" cy="392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22" w:type="dxa"/>
      <w:tblLook w:val="01E0" w:firstRow="1" w:lastRow="1" w:firstColumn="1" w:lastColumn="1" w:noHBand="0" w:noVBand="0"/>
    </w:tblPr>
    <w:tblGrid>
      <w:gridCol w:w="248"/>
      <w:gridCol w:w="260"/>
      <w:gridCol w:w="10914"/>
    </w:tblGrid>
    <w:tr w:rsidR="0051241C" w:rsidRPr="0010468C" w14:paraId="05303B5B" w14:textId="77777777" w:rsidTr="00DF18A3">
      <w:trPr>
        <w:trHeight w:hRule="exact" w:val="482"/>
      </w:trPr>
      <w:tc>
        <w:tcPr>
          <w:tcW w:w="248" w:type="dxa"/>
          <w:vAlign w:val="bottom"/>
        </w:tcPr>
        <w:p w14:paraId="77DFCB30" w14:textId="77777777" w:rsidR="0051241C" w:rsidRPr="0010468C" w:rsidRDefault="0051241C" w:rsidP="00DF18A3">
          <w:pPr>
            <w:pStyle w:val="En-tte"/>
            <w:spacing w:after="60"/>
            <w:jc w:val="right"/>
            <w:rPr>
              <w:rFonts w:ascii="Arial Narrow" w:hAnsi="Arial Narrow"/>
              <w:noProof/>
              <w:color w:val="447DB5"/>
              <w:szCs w:val="20"/>
            </w:rPr>
          </w:pPr>
        </w:p>
      </w:tc>
      <w:tc>
        <w:tcPr>
          <w:tcW w:w="260" w:type="dxa"/>
          <w:tcBorders>
            <w:left w:val="nil"/>
            <w:bottom w:val="single" w:sz="12" w:space="0" w:color="1E7FB8"/>
            <w:right w:val="single" w:sz="12" w:space="0" w:color="1E7FB8"/>
          </w:tcBorders>
          <w:shd w:val="clear" w:color="auto" w:fill="auto"/>
          <w:vAlign w:val="bottom"/>
        </w:tcPr>
        <w:p w14:paraId="5F82D7FD" w14:textId="77777777" w:rsidR="0051241C" w:rsidRPr="0010468C" w:rsidRDefault="0051241C" w:rsidP="00DF18A3">
          <w:pPr>
            <w:pStyle w:val="En-tte"/>
            <w:rPr>
              <w:color w:val="447DB5"/>
            </w:rPr>
          </w:pPr>
        </w:p>
      </w:tc>
      <w:tc>
        <w:tcPr>
          <w:tcW w:w="10914" w:type="dxa"/>
          <w:tcBorders>
            <w:left w:val="single" w:sz="12" w:space="0" w:color="1E7FB8"/>
            <w:bottom w:val="single" w:sz="12" w:space="0" w:color="1E7FB8"/>
          </w:tcBorders>
          <w:shd w:val="clear" w:color="auto" w:fill="auto"/>
          <w:vAlign w:val="bottom"/>
        </w:tcPr>
        <w:p w14:paraId="39A4DFF3" w14:textId="5EB3CD79" w:rsidR="0051241C" w:rsidRPr="0010468C" w:rsidRDefault="0051241C" w:rsidP="00DF18A3">
          <w:pPr>
            <w:pStyle w:val="En-tte"/>
            <w:tabs>
              <w:tab w:val="clear" w:pos="8640"/>
              <w:tab w:val="right" w:pos="7888"/>
            </w:tabs>
            <w:spacing w:after="60"/>
            <w:rPr>
              <w:rFonts w:ascii="Arial Narrow" w:hAnsi="Arial Narrow"/>
              <w:b/>
              <w:bCs/>
              <w:noProof/>
              <w:color w:val="447DB5"/>
              <w:szCs w:val="20"/>
            </w:rPr>
          </w:pPr>
          <w:r w:rsidRPr="0010468C">
            <w:rPr>
              <w:rStyle w:val="Numrodepage"/>
              <w:rFonts w:ascii="Arial Narrow" w:hAnsi="Arial Narrow"/>
              <w:b/>
              <w:bCs/>
              <w:color w:val="447DB5"/>
            </w:rPr>
            <w:fldChar w:fldCharType="begin"/>
          </w:r>
          <w:r w:rsidRPr="0010468C">
            <w:rPr>
              <w:rStyle w:val="Numrodepage"/>
              <w:rFonts w:ascii="Arial Narrow" w:hAnsi="Arial Narrow"/>
              <w:b/>
              <w:bCs/>
              <w:color w:val="447DB5"/>
            </w:rPr>
            <w:instrText xml:space="preserve"> PAGE </w:instrText>
          </w:r>
          <w:r w:rsidRPr="0010468C">
            <w:rPr>
              <w:rStyle w:val="Numrodepage"/>
              <w:rFonts w:ascii="Arial Narrow" w:hAnsi="Arial Narrow"/>
              <w:b/>
              <w:bCs/>
              <w:color w:val="447DB5"/>
            </w:rPr>
            <w:fldChar w:fldCharType="separate"/>
          </w:r>
          <w:r w:rsidR="00BF1CDF">
            <w:rPr>
              <w:rStyle w:val="Numrodepage"/>
              <w:rFonts w:ascii="Arial Narrow" w:hAnsi="Arial Narrow"/>
              <w:b/>
              <w:bCs/>
              <w:noProof/>
              <w:color w:val="447DB5"/>
            </w:rPr>
            <w:t>5</w:t>
          </w:r>
          <w:r w:rsidRPr="0010468C">
            <w:rPr>
              <w:rStyle w:val="Numrodepage"/>
              <w:rFonts w:ascii="Arial Narrow" w:hAnsi="Arial Narrow"/>
              <w:b/>
              <w:bCs/>
              <w:color w:val="447DB5"/>
            </w:rPr>
            <w:fldChar w:fldCharType="end"/>
          </w:r>
        </w:p>
      </w:tc>
    </w:tr>
    <w:tr w:rsidR="0051241C" w:rsidRPr="0010468C" w14:paraId="7B775B41" w14:textId="77777777" w:rsidTr="00DF18A3">
      <w:trPr>
        <w:trHeight w:hRule="exact" w:val="402"/>
      </w:trPr>
      <w:tc>
        <w:tcPr>
          <w:tcW w:w="248" w:type="dxa"/>
          <w:vAlign w:val="center"/>
        </w:tcPr>
        <w:p w14:paraId="2661CFE0" w14:textId="77777777" w:rsidR="0051241C" w:rsidRPr="0010468C" w:rsidRDefault="0051241C" w:rsidP="00DF18A3">
          <w:pPr>
            <w:pStyle w:val="En-tte"/>
            <w:jc w:val="right"/>
            <w:rPr>
              <w:rFonts w:ascii="Arial Narrow" w:hAnsi="Arial Narrow"/>
              <w:noProof/>
              <w:color w:val="447DB5"/>
              <w:szCs w:val="20"/>
            </w:rPr>
          </w:pPr>
        </w:p>
      </w:tc>
      <w:tc>
        <w:tcPr>
          <w:tcW w:w="260" w:type="dxa"/>
          <w:tcBorders>
            <w:top w:val="single" w:sz="12" w:space="0" w:color="1E7FB8"/>
            <w:left w:val="nil"/>
            <w:right w:val="single" w:sz="12" w:space="0" w:color="1E7FB8"/>
          </w:tcBorders>
          <w:shd w:val="clear" w:color="auto" w:fill="auto"/>
          <w:vAlign w:val="center"/>
        </w:tcPr>
        <w:p w14:paraId="11709899" w14:textId="77777777" w:rsidR="0051241C" w:rsidRPr="0010468C" w:rsidRDefault="0051241C" w:rsidP="00DF18A3">
          <w:pPr>
            <w:pStyle w:val="En-tte"/>
            <w:rPr>
              <w:color w:val="447DB5"/>
            </w:rPr>
          </w:pPr>
        </w:p>
      </w:tc>
      <w:tc>
        <w:tcPr>
          <w:tcW w:w="10914" w:type="dxa"/>
          <w:tcBorders>
            <w:top w:val="single" w:sz="12" w:space="0" w:color="1E7FB8"/>
            <w:left w:val="single" w:sz="12" w:space="0" w:color="1E7FB8"/>
          </w:tcBorders>
          <w:shd w:val="clear" w:color="auto" w:fill="auto"/>
          <w:vAlign w:val="center"/>
        </w:tcPr>
        <w:p w14:paraId="279ADF5B" w14:textId="305E51C8" w:rsidR="0051241C" w:rsidRPr="0010468C" w:rsidRDefault="00A27982" w:rsidP="00032E72">
          <w:pPr>
            <w:pStyle w:val="En-tte"/>
            <w:tabs>
              <w:tab w:val="clear" w:pos="8640"/>
              <w:tab w:val="right" w:pos="7888"/>
            </w:tabs>
            <w:jc w:val="left"/>
            <w:rPr>
              <w:rFonts w:ascii="Arial Narrow" w:hAnsi="Arial Narrow" w:cs="Times New (W1)"/>
              <w:noProof/>
              <w:color w:val="993366"/>
              <w:szCs w:val="20"/>
            </w:rPr>
          </w:pPr>
          <w:r>
            <w:rPr>
              <w:rFonts w:ascii="Arial Narrow" w:hAnsi="Arial Narrow"/>
              <w:color w:val="993366"/>
              <w:szCs w:val="20"/>
            </w:rPr>
            <w:t xml:space="preserve">Bureau </w:t>
          </w:r>
          <w:r w:rsidR="0051241C">
            <w:rPr>
              <w:rFonts w:ascii="Arial Narrow" w:hAnsi="Arial Narrow"/>
              <w:color w:val="993366"/>
              <w:szCs w:val="20"/>
            </w:rPr>
            <w:t xml:space="preserve">Pays/nom de l’unité </w:t>
          </w:r>
          <w:sdt>
            <w:sdtPr>
              <w:rPr>
                <w:rStyle w:val="Style3"/>
                <w:sz w:val="20"/>
                <w:szCs w:val="20"/>
              </w:rPr>
              <w:alias w:val="Nom de l’unité"/>
              <w:tag w:val=""/>
              <w:id w:val="-99262565"/>
              <w:dataBinding w:prefixMappings="xmlns:ns0='http://purl.org/dc/elements/1.1/' xmlns:ns1='http://schemas.openxmlformats.org/package/2006/metadata/core-properties' " w:xpath="/ns1:coreProperties[1]/ns1:category[1]" w:storeItemID="{6C3C8BC8-F283-45AE-878A-BAB7291924A1}"/>
              <w:text/>
            </w:sdtPr>
            <w:sdtEndPr>
              <w:rPr>
                <w:rStyle w:val="Style3"/>
              </w:rPr>
            </w:sdtEndPr>
            <w:sdtContent>
              <w:r w:rsidR="0051241C" w:rsidRPr="00BA676D">
                <w:rPr>
                  <w:rStyle w:val="Style3"/>
                  <w:sz w:val="20"/>
                  <w:szCs w:val="20"/>
                </w:rPr>
                <w:t>…………</w:t>
              </w:r>
            </w:sdtContent>
          </w:sdt>
        </w:p>
      </w:tc>
    </w:tr>
  </w:tbl>
  <w:p w14:paraId="2CF4CB78" w14:textId="32DE81AF" w:rsidR="0051241C" w:rsidRDefault="004952E3">
    <w:pPr>
      <w:pStyle w:val="En-tte"/>
    </w:pPr>
    <w:r>
      <w:rPr>
        <w:noProof/>
        <w:lang w:eastAsia="fr-FR"/>
      </w:rPr>
      <w:drawing>
        <wp:anchor distT="0" distB="0" distL="114300" distR="114300" simplePos="0" relativeHeight="251660288" behindDoc="0" locked="0" layoutInCell="1" allowOverlap="0" wp14:anchorId="4EBAE778" wp14:editId="5E1ECD2F">
          <wp:simplePos x="0" y="0"/>
          <wp:positionH relativeFrom="column">
            <wp:posOffset>567055</wp:posOffset>
          </wp:positionH>
          <wp:positionV relativeFrom="paragraph">
            <wp:posOffset>-796290</wp:posOffset>
          </wp:positionV>
          <wp:extent cx="1552575" cy="392430"/>
          <wp:effectExtent l="0" t="0" r="9525" b="762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2575" cy="392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80" w:type="dxa"/>
      <w:tblInd w:w="108" w:type="dxa"/>
      <w:tblLook w:val="01E0" w:firstRow="1" w:lastRow="1" w:firstColumn="1" w:lastColumn="1" w:noHBand="0" w:noVBand="0"/>
    </w:tblPr>
    <w:tblGrid>
      <w:gridCol w:w="13744"/>
      <w:gridCol w:w="6654"/>
      <w:gridCol w:w="7682"/>
    </w:tblGrid>
    <w:tr w:rsidR="0051241C" w14:paraId="66FE1510" w14:textId="77777777" w:rsidTr="00A112BC">
      <w:tc>
        <w:tcPr>
          <w:tcW w:w="13744" w:type="dxa"/>
          <w:vAlign w:val="bottom"/>
        </w:tcPr>
        <w:tbl>
          <w:tblPr>
            <w:tblW w:w="13528" w:type="dxa"/>
            <w:tblLook w:val="01E0" w:firstRow="1" w:lastRow="1" w:firstColumn="1" w:lastColumn="1" w:noHBand="0" w:noVBand="0"/>
          </w:tblPr>
          <w:tblGrid>
            <w:gridCol w:w="13528"/>
          </w:tblGrid>
          <w:tr w:rsidR="0051241C" w14:paraId="530836AA" w14:textId="77777777" w:rsidTr="00861A5E">
            <w:tc>
              <w:tcPr>
                <w:tcW w:w="13528" w:type="dxa"/>
              </w:tcPr>
              <w:p w14:paraId="6679358C" w14:textId="77777777" w:rsidR="0051241C" w:rsidRPr="000463E6" w:rsidRDefault="0051241C" w:rsidP="00861A5E">
                <w:pPr>
                  <w:pStyle w:val="En-tte"/>
                  <w:rPr>
                    <w:rFonts w:cs="Arial"/>
                    <w:color w:val="447DB5"/>
                    <w:sz w:val="18"/>
                    <w:szCs w:val="18"/>
                  </w:rPr>
                </w:pPr>
              </w:p>
            </w:tc>
          </w:tr>
        </w:tbl>
        <w:p w14:paraId="7D260CCB" w14:textId="77777777" w:rsidR="0051241C" w:rsidRPr="000463E6" w:rsidRDefault="0051241C" w:rsidP="000463E6">
          <w:pPr>
            <w:pStyle w:val="En-tte"/>
            <w:tabs>
              <w:tab w:val="clear" w:pos="4320"/>
              <w:tab w:val="clear" w:pos="8640"/>
              <w:tab w:val="right" w:pos="9356"/>
            </w:tabs>
            <w:rPr>
              <w:rFonts w:cs="Arial"/>
              <w:b/>
              <w:noProof/>
              <w:color w:val="0000FF"/>
              <w:szCs w:val="20"/>
            </w:rPr>
          </w:pPr>
          <w:r>
            <w:rPr>
              <w:noProof/>
              <w:lang w:eastAsia="fr-FR"/>
            </w:rPr>
            <w:drawing>
              <wp:inline distT="0" distB="0" distL="0" distR="0" wp14:anchorId="252A0FB8" wp14:editId="5EB2663B">
                <wp:extent cx="2355061" cy="596197"/>
                <wp:effectExtent l="0" t="0" r="762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55061" cy="596197"/>
                        </a:xfrm>
                        <a:prstGeom prst="rect">
                          <a:avLst/>
                        </a:prstGeom>
                      </pic:spPr>
                    </pic:pic>
                  </a:graphicData>
                </a:graphic>
              </wp:inline>
            </w:drawing>
          </w:r>
        </w:p>
      </w:tc>
      <w:tc>
        <w:tcPr>
          <w:tcW w:w="6654" w:type="dxa"/>
          <w:vAlign w:val="bottom"/>
        </w:tcPr>
        <w:p w14:paraId="37C5BD4F" w14:textId="77777777" w:rsidR="0051241C" w:rsidRPr="000463E6" w:rsidRDefault="0051241C" w:rsidP="000463E6">
          <w:pPr>
            <w:pStyle w:val="En-tte"/>
            <w:tabs>
              <w:tab w:val="clear" w:pos="4320"/>
              <w:tab w:val="clear" w:pos="8640"/>
              <w:tab w:val="right" w:pos="9356"/>
            </w:tabs>
            <w:rPr>
              <w:rFonts w:cs="Arial"/>
              <w:b/>
              <w:noProof/>
              <w:color w:val="0000FF"/>
              <w:szCs w:val="20"/>
              <w:lang w:eastAsia="zh-CN"/>
            </w:rPr>
          </w:pPr>
        </w:p>
      </w:tc>
      <w:tc>
        <w:tcPr>
          <w:tcW w:w="7682" w:type="dxa"/>
        </w:tcPr>
        <w:p w14:paraId="37FC5964" w14:textId="22BC08EC" w:rsidR="0051241C" w:rsidRPr="000463E6" w:rsidRDefault="0051241C" w:rsidP="000463E6">
          <w:pPr>
            <w:pStyle w:val="En-tte"/>
            <w:tabs>
              <w:tab w:val="clear" w:pos="4320"/>
              <w:tab w:val="clear" w:pos="8640"/>
              <w:tab w:val="right" w:pos="9356"/>
            </w:tabs>
            <w:rPr>
              <w:rFonts w:cs="Arial"/>
              <w:b/>
              <w:color w:val="0000FF"/>
              <w:szCs w:val="20"/>
            </w:rPr>
          </w:pPr>
          <w:r>
            <w:rPr>
              <w:b/>
              <w:noProof/>
              <w:color w:val="0000FF"/>
              <w:szCs w:val="20"/>
              <w:lang w:eastAsia="fr-FR"/>
            </w:rPr>
            <mc:AlternateContent>
              <mc:Choice Requires="wpg">
                <w:drawing>
                  <wp:anchor distT="0" distB="0" distL="114300" distR="114300" simplePos="0" relativeHeight="251658752" behindDoc="0" locked="0" layoutInCell="1" allowOverlap="1" wp14:anchorId="628FE9EC" wp14:editId="7D08BD52">
                    <wp:simplePos x="0" y="0"/>
                    <wp:positionH relativeFrom="page">
                      <wp:posOffset>4168775</wp:posOffset>
                    </wp:positionH>
                    <wp:positionV relativeFrom="page">
                      <wp:posOffset>-114935</wp:posOffset>
                    </wp:positionV>
                    <wp:extent cx="2195830" cy="669290"/>
                    <wp:effectExtent l="6350" t="8890" r="7620" b="7620"/>
                    <wp:wrapTight wrapText="bothSides">
                      <wp:wrapPolygon edited="0">
                        <wp:start x="3592" y="0"/>
                        <wp:lineTo x="2967" y="2029"/>
                        <wp:lineTo x="1755" y="2029"/>
                        <wp:lineTo x="662" y="3054"/>
                        <wp:lineTo x="662" y="4058"/>
                        <wp:lineTo x="231" y="6107"/>
                        <wp:lineTo x="0" y="9017"/>
                        <wp:lineTo x="-37" y="12194"/>
                        <wp:lineTo x="275" y="14222"/>
                        <wp:lineTo x="156" y="14222"/>
                        <wp:lineTo x="156" y="14489"/>
                        <wp:lineTo x="431" y="16272"/>
                        <wp:lineTo x="781" y="18301"/>
                        <wp:lineTo x="1524" y="20452"/>
                        <wp:lineTo x="2811" y="21477"/>
                        <wp:lineTo x="2892" y="21477"/>
                        <wp:lineTo x="4572" y="21477"/>
                        <wp:lineTo x="4685" y="21477"/>
                        <wp:lineTo x="5934" y="20452"/>
                        <wp:lineTo x="10075" y="20329"/>
                        <wp:lineTo x="11756" y="19694"/>
                        <wp:lineTo x="11718" y="18301"/>
                        <wp:lineTo x="21600" y="18034"/>
                        <wp:lineTo x="21600" y="13587"/>
                        <wp:lineTo x="21250" y="13341"/>
                        <wp:lineTo x="18908" y="12194"/>
                        <wp:lineTo x="18983" y="11435"/>
                        <wp:lineTo x="7502" y="10165"/>
                        <wp:lineTo x="21600" y="10165"/>
                        <wp:lineTo x="21600" y="6599"/>
                        <wp:lineTo x="21563" y="6107"/>
                        <wp:lineTo x="20894" y="4058"/>
                        <wp:lineTo x="20938" y="3422"/>
                        <wp:lineTo x="11949" y="2418"/>
                        <wp:lineTo x="4529" y="2029"/>
                        <wp:lineTo x="3904" y="0"/>
                        <wp:lineTo x="3592" y="0"/>
                      </wp:wrapPolygon>
                    </wp:wrapTight>
                    <wp:docPr id="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669290"/>
                              <a:chOff x="0" y="0"/>
                              <a:chExt cx="8302" cy="2546"/>
                            </a:xfrm>
                          </wpg:grpSpPr>
                          <wpg:grpSp>
                            <wpg:cNvPr id="2" name="Group 252"/>
                            <wpg:cNvGrpSpPr>
                              <a:grpSpLocks/>
                            </wpg:cNvGrpSpPr>
                            <wpg:grpSpPr bwMode="auto">
                              <a:xfrm>
                                <a:off x="0" y="0"/>
                                <a:ext cx="2884" cy="2546"/>
                                <a:chOff x="0" y="0"/>
                                <a:chExt cx="2884" cy="2546"/>
                              </a:xfrm>
                            </wpg:grpSpPr>
                            <wps:wsp>
                              <wps:cNvPr id="3" name="Freeform 253"/>
                              <wps:cNvSpPr>
                                <a:spLocks noEditPoints="1"/>
                              </wps:cNvSpPr>
                              <wps:spPr bwMode="auto">
                                <a:xfrm>
                                  <a:off x="0" y="207"/>
                                  <a:ext cx="2884" cy="2339"/>
                                </a:xfrm>
                                <a:custGeom>
                                  <a:avLst/>
                                  <a:gdLst>
                                    <a:gd name="T0" fmla="*/ 415 w 2884"/>
                                    <a:gd name="T1" fmla="*/ 515 h 2339"/>
                                    <a:gd name="T2" fmla="*/ 250 w 2884"/>
                                    <a:gd name="T3" fmla="*/ 319 h 2339"/>
                                    <a:gd name="T4" fmla="*/ 157 w 2884"/>
                                    <a:gd name="T5" fmla="*/ 1570 h 2339"/>
                                    <a:gd name="T6" fmla="*/ 522 w 2884"/>
                                    <a:gd name="T7" fmla="*/ 1584 h 2339"/>
                                    <a:gd name="T8" fmla="*/ 318 w 2884"/>
                                    <a:gd name="T9" fmla="*/ 1545 h 2339"/>
                                    <a:gd name="T10" fmla="*/ 836 w 2884"/>
                                    <a:gd name="T11" fmla="*/ 2021 h 2339"/>
                                    <a:gd name="T12" fmla="*/ 407 w 2884"/>
                                    <a:gd name="T13" fmla="*/ 1913 h 2339"/>
                                    <a:gd name="T14" fmla="*/ 2269 w 2884"/>
                                    <a:gd name="T15" fmla="*/ 1724 h 2339"/>
                                    <a:gd name="T16" fmla="*/ 2473 w 2884"/>
                                    <a:gd name="T17" fmla="*/ 2014 h 2339"/>
                                    <a:gd name="T18" fmla="*/ 2362 w 2884"/>
                                    <a:gd name="T19" fmla="*/ 1584 h 2339"/>
                                    <a:gd name="T20" fmla="*/ 2727 w 2884"/>
                                    <a:gd name="T21" fmla="*/ 1570 h 2339"/>
                                    <a:gd name="T22" fmla="*/ 643 w 2884"/>
                                    <a:gd name="T23" fmla="*/ 2149 h 2339"/>
                                    <a:gd name="T24" fmla="*/ 1194 w 2884"/>
                                    <a:gd name="T25" fmla="*/ 2339 h 2339"/>
                                    <a:gd name="T26" fmla="*/ 1515 w 2884"/>
                                    <a:gd name="T27" fmla="*/ 2139 h 2339"/>
                                    <a:gd name="T28" fmla="*/ 272 w 2884"/>
                                    <a:gd name="T29" fmla="*/ 969 h 2339"/>
                                    <a:gd name="T30" fmla="*/ 200 w 2884"/>
                                    <a:gd name="T31" fmla="*/ 1291 h 2339"/>
                                    <a:gd name="T32" fmla="*/ 186 w 2884"/>
                                    <a:gd name="T33" fmla="*/ 919 h 2339"/>
                                    <a:gd name="T34" fmla="*/ 293 w 2884"/>
                                    <a:gd name="T35" fmla="*/ 841 h 2339"/>
                                    <a:gd name="T36" fmla="*/ 2620 w 2884"/>
                                    <a:gd name="T37" fmla="*/ 884 h 2339"/>
                                    <a:gd name="T38" fmla="*/ 2884 w 2884"/>
                                    <a:gd name="T39" fmla="*/ 1120 h 2339"/>
                                    <a:gd name="T40" fmla="*/ 2509 w 2884"/>
                                    <a:gd name="T41" fmla="*/ 1466 h 2339"/>
                                    <a:gd name="T42" fmla="*/ 2609 w 2884"/>
                                    <a:gd name="T43" fmla="*/ 1180 h 2339"/>
                                    <a:gd name="T44" fmla="*/ 2670 w 2884"/>
                                    <a:gd name="T45" fmla="*/ 1238 h 2339"/>
                                    <a:gd name="T46" fmla="*/ 379 w 2884"/>
                                    <a:gd name="T47" fmla="*/ 387 h 2339"/>
                                    <a:gd name="T48" fmla="*/ 2630 w 2884"/>
                                    <a:gd name="T49" fmla="*/ 319 h 2339"/>
                                    <a:gd name="T50" fmla="*/ 1526 w 2884"/>
                                    <a:gd name="T51" fmla="*/ 426 h 2339"/>
                                    <a:gd name="T52" fmla="*/ 1512 w 2884"/>
                                    <a:gd name="T53" fmla="*/ 1155 h 2339"/>
                                    <a:gd name="T54" fmla="*/ 479 w 2884"/>
                                    <a:gd name="T55" fmla="*/ 984 h 2339"/>
                                    <a:gd name="T56" fmla="*/ 575 w 2884"/>
                                    <a:gd name="T57" fmla="*/ 1320 h 2339"/>
                                    <a:gd name="T58" fmla="*/ 611 w 2884"/>
                                    <a:gd name="T59" fmla="*/ 1481 h 2339"/>
                                    <a:gd name="T60" fmla="*/ 919 w 2884"/>
                                    <a:gd name="T61" fmla="*/ 1502 h 2339"/>
                                    <a:gd name="T62" fmla="*/ 965 w 2884"/>
                                    <a:gd name="T63" fmla="*/ 934 h 2339"/>
                                    <a:gd name="T64" fmla="*/ 1247 w 2884"/>
                                    <a:gd name="T65" fmla="*/ 1080 h 2339"/>
                                    <a:gd name="T66" fmla="*/ 879 w 2884"/>
                                    <a:gd name="T67" fmla="*/ 1095 h 2339"/>
                                    <a:gd name="T68" fmla="*/ 1004 w 2884"/>
                                    <a:gd name="T69" fmla="*/ 1027 h 2339"/>
                                    <a:gd name="T70" fmla="*/ 2019 w 2884"/>
                                    <a:gd name="T71" fmla="*/ 1549 h 2339"/>
                                    <a:gd name="T72" fmla="*/ 1930 w 2884"/>
                                    <a:gd name="T73" fmla="*/ 1463 h 2339"/>
                                    <a:gd name="T74" fmla="*/ 1841 w 2884"/>
                                    <a:gd name="T75" fmla="*/ 1477 h 2339"/>
                                    <a:gd name="T76" fmla="*/ 1848 w 2884"/>
                                    <a:gd name="T77" fmla="*/ 1134 h 2339"/>
                                    <a:gd name="T78" fmla="*/ 1848 w 2884"/>
                                    <a:gd name="T79" fmla="*/ 1348 h 2339"/>
                                    <a:gd name="T80" fmla="*/ 1916 w 2884"/>
                                    <a:gd name="T81" fmla="*/ 809 h 2339"/>
                                    <a:gd name="T82" fmla="*/ 1801 w 2884"/>
                                    <a:gd name="T83" fmla="*/ 769 h 2339"/>
                                    <a:gd name="T84" fmla="*/ 1755 w 2884"/>
                                    <a:gd name="T85" fmla="*/ 784 h 2339"/>
                                    <a:gd name="T86" fmla="*/ 2016 w 2884"/>
                                    <a:gd name="T87" fmla="*/ 984 h 2339"/>
                                    <a:gd name="T88" fmla="*/ 2030 w 2884"/>
                                    <a:gd name="T89" fmla="*/ 859 h 2339"/>
                                    <a:gd name="T90" fmla="*/ 2005 w 2884"/>
                                    <a:gd name="T91" fmla="*/ 769 h 2339"/>
                                    <a:gd name="T92" fmla="*/ 2280 w 2884"/>
                                    <a:gd name="T93" fmla="*/ 515 h 2339"/>
                                    <a:gd name="T94" fmla="*/ 1658 w 2884"/>
                                    <a:gd name="T95" fmla="*/ 1302 h 2339"/>
                                    <a:gd name="T96" fmla="*/ 1676 w 2884"/>
                                    <a:gd name="T97" fmla="*/ 22 h 2339"/>
                                    <a:gd name="T98" fmla="*/ 1873 w 2884"/>
                                    <a:gd name="T99" fmla="*/ 362 h 2339"/>
                                    <a:gd name="T100" fmla="*/ 1655 w 2884"/>
                                    <a:gd name="T101" fmla="*/ 726 h 2339"/>
                                    <a:gd name="T102" fmla="*/ 1583 w 2884"/>
                                    <a:gd name="T103" fmla="*/ 798 h 2339"/>
                                    <a:gd name="T104" fmla="*/ 1648 w 2884"/>
                                    <a:gd name="T105" fmla="*/ 1309 h 2339"/>
                                    <a:gd name="T106" fmla="*/ 1644 w 2884"/>
                                    <a:gd name="T107" fmla="*/ 1728 h 2339"/>
                                    <a:gd name="T108" fmla="*/ 1194 w 2884"/>
                                    <a:gd name="T109" fmla="*/ 1928 h 2339"/>
                                    <a:gd name="T110" fmla="*/ 1079 w 2884"/>
                                    <a:gd name="T111" fmla="*/ 1484 h 2339"/>
                                    <a:gd name="T112" fmla="*/ 1372 w 2884"/>
                                    <a:gd name="T113" fmla="*/ 1159 h 2339"/>
                                    <a:gd name="T114" fmla="*/ 1358 w 2884"/>
                                    <a:gd name="T115" fmla="*/ 426 h 2339"/>
                                    <a:gd name="T116" fmla="*/ 940 w 2884"/>
                                    <a:gd name="T117" fmla="*/ 515 h 2339"/>
                                    <a:gd name="T118" fmla="*/ 1344 w 2884"/>
                                    <a:gd name="T119" fmla="*/ 29 h 2339"/>
                                    <a:gd name="T120" fmla="*/ 1022 w 2884"/>
                                    <a:gd name="T121" fmla="*/ 1899 h 2339"/>
                                    <a:gd name="T122" fmla="*/ 1884 w 2884"/>
                                    <a:gd name="T123" fmla="*/ 651 h 2339"/>
                                    <a:gd name="T124" fmla="*/ 1365 w 2884"/>
                                    <a:gd name="T125" fmla="*/ 826 h 2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4" h="2339">
                                      <a:moveTo>
                                        <a:pt x="2345" y="258"/>
                                      </a:moveTo>
                                      <a:lnTo>
                                        <a:pt x="2391" y="304"/>
                                      </a:lnTo>
                                      <a:lnTo>
                                        <a:pt x="2448" y="344"/>
                                      </a:lnTo>
                                      <a:lnTo>
                                        <a:pt x="2505" y="387"/>
                                      </a:lnTo>
                                      <a:lnTo>
                                        <a:pt x="2552" y="430"/>
                                      </a:lnTo>
                                      <a:lnTo>
                                        <a:pt x="2523" y="337"/>
                                      </a:lnTo>
                                      <a:lnTo>
                                        <a:pt x="2480" y="251"/>
                                      </a:lnTo>
                                      <a:lnTo>
                                        <a:pt x="2420" y="176"/>
                                      </a:lnTo>
                                      <a:lnTo>
                                        <a:pt x="2348" y="115"/>
                                      </a:lnTo>
                                      <a:lnTo>
                                        <a:pt x="2269" y="68"/>
                                      </a:lnTo>
                                      <a:lnTo>
                                        <a:pt x="2184" y="36"/>
                                      </a:lnTo>
                                      <a:lnTo>
                                        <a:pt x="2230" y="79"/>
                                      </a:lnTo>
                                      <a:lnTo>
                                        <a:pt x="2262" y="126"/>
                                      </a:lnTo>
                                      <a:lnTo>
                                        <a:pt x="2291" y="172"/>
                                      </a:lnTo>
                                      <a:lnTo>
                                        <a:pt x="2316" y="219"/>
                                      </a:lnTo>
                                      <a:lnTo>
                                        <a:pt x="2345" y="258"/>
                                      </a:lnTo>
                                      <a:close/>
                                      <a:moveTo>
                                        <a:pt x="207" y="755"/>
                                      </a:moveTo>
                                      <a:lnTo>
                                        <a:pt x="247" y="683"/>
                                      </a:lnTo>
                                      <a:lnTo>
                                        <a:pt x="286" y="626"/>
                                      </a:lnTo>
                                      <a:lnTo>
                                        <a:pt x="329" y="583"/>
                                      </a:lnTo>
                                      <a:lnTo>
                                        <a:pt x="372" y="548"/>
                                      </a:lnTo>
                                      <a:lnTo>
                                        <a:pt x="415" y="515"/>
                                      </a:lnTo>
                                      <a:lnTo>
                                        <a:pt x="457" y="487"/>
                                      </a:lnTo>
                                      <a:lnTo>
                                        <a:pt x="497" y="451"/>
                                      </a:lnTo>
                                      <a:lnTo>
                                        <a:pt x="533" y="408"/>
                                      </a:lnTo>
                                      <a:lnTo>
                                        <a:pt x="565" y="358"/>
                                      </a:lnTo>
                                      <a:lnTo>
                                        <a:pt x="590" y="290"/>
                                      </a:lnTo>
                                      <a:lnTo>
                                        <a:pt x="568" y="315"/>
                                      </a:lnTo>
                                      <a:lnTo>
                                        <a:pt x="533" y="344"/>
                                      </a:lnTo>
                                      <a:lnTo>
                                        <a:pt x="490" y="369"/>
                                      </a:lnTo>
                                      <a:lnTo>
                                        <a:pt x="440" y="397"/>
                                      </a:lnTo>
                                      <a:lnTo>
                                        <a:pt x="390" y="433"/>
                                      </a:lnTo>
                                      <a:lnTo>
                                        <a:pt x="340" y="480"/>
                                      </a:lnTo>
                                      <a:lnTo>
                                        <a:pt x="293" y="533"/>
                                      </a:lnTo>
                                      <a:lnTo>
                                        <a:pt x="254" y="601"/>
                                      </a:lnTo>
                                      <a:lnTo>
                                        <a:pt x="272" y="544"/>
                                      </a:lnTo>
                                      <a:lnTo>
                                        <a:pt x="282" y="487"/>
                                      </a:lnTo>
                                      <a:lnTo>
                                        <a:pt x="289" y="426"/>
                                      </a:lnTo>
                                      <a:lnTo>
                                        <a:pt x="297" y="362"/>
                                      </a:lnTo>
                                      <a:lnTo>
                                        <a:pt x="311" y="304"/>
                                      </a:lnTo>
                                      <a:lnTo>
                                        <a:pt x="329" y="247"/>
                                      </a:lnTo>
                                      <a:lnTo>
                                        <a:pt x="357" y="201"/>
                                      </a:lnTo>
                                      <a:lnTo>
                                        <a:pt x="297" y="258"/>
                                      </a:lnTo>
                                      <a:lnTo>
                                        <a:pt x="250" y="319"/>
                                      </a:lnTo>
                                      <a:lnTo>
                                        <a:pt x="222" y="383"/>
                                      </a:lnTo>
                                      <a:lnTo>
                                        <a:pt x="204" y="447"/>
                                      </a:lnTo>
                                      <a:lnTo>
                                        <a:pt x="197" y="512"/>
                                      </a:lnTo>
                                      <a:lnTo>
                                        <a:pt x="197" y="573"/>
                                      </a:lnTo>
                                      <a:lnTo>
                                        <a:pt x="200" y="630"/>
                                      </a:lnTo>
                                      <a:lnTo>
                                        <a:pt x="204" y="680"/>
                                      </a:lnTo>
                                      <a:lnTo>
                                        <a:pt x="207" y="723"/>
                                      </a:lnTo>
                                      <a:lnTo>
                                        <a:pt x="207" y="755"/>
                                      </a:lnTo>
                                      <a:close/>
                                      <a:moveTo>
                                        <a:pt x="429" y="1395"/>
                                      </a:moveTo>
                                      <a:lnTo>
                                        <a:pt x="432" y="1441"/>
                                      </a:lnTo>
                                      <a:lnTo>
                                        <a:pt x="432" y="1492"/>
                                      </a:lnTo>
                                      <a:lnTo>
                                        <a:pt x="429" y="1549"/>
                                      </a:lnTo>
                                      <a:lnTo>
                                        <a:pt x="429" y="1606"/>
                                      </a:lnTo>
                                      <a:lnTo>
                                        <a:pt x="436" y="1667"/>
                                      </a:lnTo>
                                      <a:lnTo>
                                        <a:pt x="454" y="1728"/>
                                      </a:lnTo>
                                      <a:lnTo>
                                        <a:pt x="490" y="1792"/>
                                      </a:lnTo>
                                      <a:lnTo>
                                        <a:pt x="443" y="1749"/>
                                      </a:lnTo>
                                      <a:lnTo>
                                        <a:pt x="390" y="1713"/>
                                      </a:lnTo>
                                      <a:lnTo>
                                        <a:pt x="332" y="1681"/>
                                      </a:lnTo>
                                      <a:lnTo>
                                        <a:pt x="272" y="1649"/>
                                      </a:lnTo>
                                      <a:lnTo>
                                        <a:pt x="211" y="1613"/>
                                      </a:lnTo>
                                      <a:lnTo>
                                        <a:pt x="157" y="1570"/>
                                      </a:lnTo>
                                      <a:lnTo>
                                        <a:pt x="107" y="1520"/>
                                      </a:lnTo>
                                      <a:lnTo>
                                        <a:pt x="64" y="1459"/>
                                      </a:lnTo>
                                      <a:lnTo>
                                        <a:pt x="96" y="1552"/>
                                      </a:lnTo>
                                      <a:lnTo>
                                        <a:pt x="129" y="1627"/>
                                      </a:lnTo>
                                      <a:lnTo>
                                        <a:pt x="172" y="1688"/>
                                      </a:lnTo>
                                      <a:lnTo>
                                        <a:pt x="214" y="1738"/>
                                      </a:lnTo>
                                      <a:lnTo>
                                        <a:pt x="261" y="1774"/>
                                      </a:lnTo>
                                      <a:lnTo>
                                        <a:pt x="307" y="1803"/>
                                      </a:lnTo>
                                      <a:lnTo>
                                        <a:pt x="357" y="1824"/>
                                      </a:lnTo>
                                      <a:lnTo>
                                        <a:pt x="404" y="1838"/>
                                      </a:lnTo>
                                      <a:lnTo>
                                        <a:pt x="454" y="1853"/>
                                      </a:lnTo>
                                      <a:lnTo>
                                        <a:pt x="500" y="1863"/>
                                      </a:lnTo>
                                      <a:lnTo>
                                        <a:pt x="543" y="1874"/>
                                      </a:lnTo>
                                      <a:lnTo>
                                        <a:pt x="579" y="1888"/>
                                      </a:lnTo>
                                      <a:lnTo>
                                        <a:pt x="615" y="1906"/>
                                      </a:lnTo>
                                      <a:lnTo>
                                        <a:pt x="586" y="1860"/>
                                      </a:lnTo>
                                      <a:lnTo>
                                        <a:pt x="568" y="1817"/>
                                      </a:lnTo>
                                      <a:lnTo>
                                        <a:pt x="558" y="1774"/>
                                      </a:lnTo>
                                      <a:lnTo>
                                        <a:pt x="550" y="1731"/>
                                      </a:lnTo>
                                      <a:lnTo>
                                        <a:pt x="543" y="1685"/>
                                      </a:lnTo>
                                      <a:lnTo>
                                        <a:pt x="533" y="1635"/>
                                      </a:lnTo>
                                      <a:lnTo>
                                        <a:pt x="522" y="1584"/>
                                      </a:lnTo>
                                      <a:lnTo>
                                        <a:pt x="500" y="1527"/>
                                      </a:lnTo>
                                      <a:lnTo>
                                        <a:pt x="472" y="1463"/>
                                      </a:lnTo>
                                      <a:lnTo>
                                        <a:pt x="429" y="1395"/>
                                      </a:lnTo>
                                      <a:close/>
                                      <a:moveTo>
                                        <a:pt x="393" y="1670"/>
                                      </a:moveTo>
                                      <a:lnTo>
                                        <a:pt x="379" y="1595"/>
                                      </a:lnTo>
                                      <a:lnTo>
                                        <a:pt x="372" y="1527"/>
                                      </a:lnTo>
                                      <a:lnTo>
                                        <a:pt x="375" y="1466"/>
                                      </a:lnTo>
                                      <a:lnTo>
                                        <a:pt x="382" y="1409"/>
                                      </a:lnTo>
                                      <a:lnTo>
                                        <a:pt x="386" y="1356"/>
                                      </a:lnTo>
                                      <a:lnTo>
                                        <a:pt x="390" y="1298"/>
                                      </a:lnTo>
                                      <a:lnTo>
                                        <a:pt x="390" y="1241"/>
                                      </a:lnTo>
                                      <a:lnTo>
                                        <a:pt x="379" y="1173"/>
                                      </a:lnTo>
                                      <a:lnTo>
                                        <a:pt x="357" y="1102"/>
                                      </a:lnTo>
                                      <a:lnTo>
                                        <a:pt x="350" y="1145"/>
                                      </a:lnTo>
                                      <a:lnTo>
                                        <a:pt x="340" y="1184"/>
                                      </a:lnTo>
                                      <a:lnTo>
                                        <a:pt x="329" y="1220"/>
                                      </a:lnTo>
                                      <a:lnTo>
                                        <a:pt x="318" y="1259"/>
                                      </a:lnTo>
                                      <a:lnTo>
                                        <a:pt x="307" y="1302"/>
                                      </a:lnTo>
                                      <a:lnTo>
                                        <a:pt x="300" y="1352"/>
                                      </a:lnTo>
                                      <a:lnTo>
                                        <a:pt x="297" y="1406"/>
                                      </a:lnTo>
                                      <a:lnTo>
                                        <a:pt x="304" y="1470"/>
                                      </a:lnTo>
                                      <a:lnTo>
                                        <a:pt x="318" y="1545"/>
                                      </a:lnTo>
                                      <a:lnTo>
                                        <a:pt x="268" y="1463"/>
                                      </a:lnTo>
                                      <a:lnTo>
                                        <a:pt x="218" y="1395"/>
                                      </a:lnTo>
                                      <a:lnTo>
                                        <a:pt x="164" y="1334"/>
                                      </a:lnTo>
                                      <a:lnTo>
                                        <a:pt x="111" y="1281"/>
                                      </a:lnTo>
                                      <a:lnTo>
                                        <a:pt x="64" y="1227"/>
                                      </a:lnTo>
                                      <a:lnTo>
                                        <a:pt x="29" y="1177"/>
                                      </a:lnTo>
                                      <a:lnTo>
                                        <a:pt x="0" y="1120"/>
                                      </a:lnTo>
                                      <a:lnTo>
                                        <a:pt x="7" y="1209"/>
                                      </a:lnTo>
                                      <a:lnTo>
                                        <a:pt x="25" y="1288"/>
                                      </a:lnTo>
                                      <a:lnTo>
                                        <a:pt x="54" y="1352"/>
                                      </a:lnTo>
                                      <a:lnTo>
                                        <a:pt x="86" y="1409"/>
                                      </a:lnTo>
                                      <a:lnTo>
                                        <a:pt x="125" y="1459"/>
                                      </a:lnTo>
                                      <a:lnTo>
                                        <a:pt x="168" y="1499"/>
                                      </a:lnTo>
                                      <a:lnTo>
                                        <a:pt x="214" y="1534"/>
                                      </a:lnTo>
                                      <a:lnTo>
                                        <a:pt x="257" y="1567"/>
                                      </a:lnTo>
                                      <a:lnTo>
                                        <a:pt x="300" y="1595"/>
                                      </a:lnTo>
                                      <a:lnTo>
                                        <a:pt x="340" y="1620"/>
                                      </a:lnTo>
                                      <a:lnTo>
                                        <a:pt x="372" y="1645"/>
                                      </a:lnTo>
                                      <a:lnTo>
                                        <a:pt x="393" y="1670"/>
                                      </a:lnTo>
                                      <a:close/>
                                      <a:moveTo>
                                        <a:pt x="876" y="2089"/>
                                      </a:moveTo>
                                      <a:lnTo>
                                        <a:pt x="851" y="2053"/>
                                      </a:lnTo>
                                      <a:lnTo>
                                        <a:pt x="836" y="2021"/>
                                      </a:lnTo>
                                      <a:lnTo>
                                        <a:pt x="822" y="1992"/>
                                      </a:lnTo>
                                      <a:lnTo>
                                        <a:pt x="811" y="1960"/>
                                      </a:lnTo>
                                      <a:lnTo>
                                        <a:pt x="801" y="1928"/>
                                      </a:lnTo>
                                      <a:lnTo>
                                        <a:pt x="783" y="1892"/>
                                      </a:lnTo>
                                      <a:lnTo>
                                        <a:pt x="765" y="1856"/>
                                      </a:lnTo>
                                      <a:lnTo>
                                        <a:pt x="736" y="1813"/>
                                      </a:lnTo>
                                      <a:lnTo>
                                        <a:pt x="697" y="1767"/>
                                      </a:lnTo>
                                      <a:lnTo>
                                        <a:pt x="650" y="1717"/>
                                      </a:lnTo>
                                      <a:lnTo>
                                        <a:pt x="586" y="1656"/>
                                      </a:lnTo>
                                      <a:lnTo>
                                        <a:pt x="604" y="1688"/>
                                      </a:lnTo>
                                      <a:lnTo>
                                        <a:pt x="611" y="1724"/>
                                      </a:lnTo>
                                      <a:lnTo>
                                        <a:pt x="618" y="1763"/>
                                      </a:lnTo>
                                      <a:lnTo>
                                        <a:pt x="629" y="1803"/>
                                      </a:lnTo>
                                      <a:lnTo>
                                        <a:pt x="643" y="1849"/>
                                      </a:lnTo>
                                      <a:lnTo>
                                        <a:pt x="665" y="1899"/>
                                      </a:lnTo>
                                      <a:lnTo>
                                        <a:pt x="704" y="1953"/>
                                      </a:lnTo>
                                      <a:lnTo>
                                        <a:pt x="758" y="2014"/>
                                      </a:lnTo>
                                      <a:lnTo>
                                        <a:pt x="693" y="1981"/>
                                      </a:lnTo>
                                      <a:lnTo>
                                        <a:pt x="622" y="1960"/>
                                      </a:lnTo>
                                      <a:lnTo>
                                        <a:pt x="550" y="1942"/>
                                      </a:lnTo>
                                      <a:lnTo>
                                        <a:pt x="479" y="1928"/>
                                      </a:lnTo>
                                      <a:lnTo>
                                        <a:pt x="407" y="1913"/>
                                      </a:lnTo>
                                      <a:lnTo>
                                        <a:pt x="347" y="1892"/>
                                      </a:lnTo>
                                      <a:lnTo>
                                        <a:pt x="289" y="1863"/>
                                      </a:lnTo>
                                      <a:lnTo>
                                        <a:pt x="239" y="1821"/>
                                      </a:lnTo>
                                      <a:lnTo>
                                        <a:pt x="293" y="1903"/>
                                      </a:lnTo>
                                      <a:lnTo>
                                        <a:pt x="347" y="1967"/>
                                      </a:lnTo>
                                      <a:lnTo>
                                        <a:pt x="407" y="2014"/>
                                      </a:lnTo>
                                      <a:lnTo>
                                        <a:pt x="468" y="2046"/>
                                      </a:lnTo>
                                      <a:lnTo>
                                        <a:pt x="533" y="2064"/>
                                      </a:lnTo>
                                      <a:lnTo>
                                        <a:pt x="593" y="2074"/>
                                      </a:lnTo>
                                      <a:lnTo>
                                        <a:pt x="654" y="2082"/>
                                      </a:lnTo>
                                      <a:lnTo>
                                        <a:pt x="711" y="2082"/>
                                      </a:lnTo>
                                      <a:lnTo>
                                        <a:pt x="761" y="2078"/>
                                      </a:lnTo>
                                      <a:lnTo>
                                        <a:pt x="808" y="2078"/>
                                      </a:lnTo>
                                      <a:lnTo>
                                        <a:pt x="843" y="2078"/>
                                      </a:lnTo>
                                      <a:lnTo>
                                        <a:pt x="876" y="2089"/>
                                      </a:lnTo>
                                      <a:close/>
                                      <a:moveTo>
                                        <a:pt x="2123" y="2014"/>
                                      </a:moveTo>
                                      <a:lnTo>
                                        <a:pt x="2180" y="1953"/>
                                      </a:lnTo>
                                      <a:lnTo>
                                        <a:pt x="2216" y="1899"/>
                                      </a:lnTo>
                                      <a:lnTo>
                                        <a:pt x="2241" y="1849"/>
                                      </a:lnTo>
                                      <a:lnTo>
                                        <a:pt x="2255" y="1803"/>
                                      </a:lnTo>
                                      <a:lnTo>
                                        <a:pt x="2262" y="1763"/>
                                      </a:lnTo>
                                      <a:lnTo>
                                        <a:pt x="2269" y="1724"/>
                                      </a:lnTo>
                                      <a:lnTo>
                                        <a:pt x="2280" y="1688"/>
                                      </a:lnTo>
                                      <a:lnTo>
                                        <a:pt x="2295" y="1656"/>
                                      </a:lnTo>
                                      <a:lnTo>
                                        <a:pt x="2234" y="1717"/>
                                      </a:lnTo>
                                      <a:lnTo>
                                        <a:pt x="2184" y="1767"/>
                                      </a:lnTo>
                                      <a:lnTo>
                                        <a:pt x="2148" y="1813"/>
                                      </a:lnTo>
                                      <a:lnTo>
                                        <a:pt x="2119" y="1856"/>
                                      </a:lnTo>
                                      <a:lnTo>
                                        <a:pt x="2098" y="1892"/>
                                      </a:lnTo>
                                      <a:lnTo>
                                        <a:pt x="2084" y="1928"/>
                                      </a:lnTo>
                                      <a:lnTo>
                                        <a:pt x="2069" y="1960"/>
                                      </a:lnTo>
                                      <a:lnTo>
                                        <a:pt x="2059" y="1992"/>
                                      </a:lnTo>
                                      <a:lnTo>
                                        <a:pt x="2048" y="2021"/>
                                      </a:lnTo>
                                      <a:lnTo>
                                        <a:pt x="2030" y="2053"/>
                                      </a:lnTo>
                                      <a:lnTo>
                                        <a:pt x="2009" y="2089"/>
                                      </a:lnTo>
                                      <a:lnTo>
                                        <a:pt x="2037" y="2078"/>
                                      </a:lnTo>
                                      <a:lnTo>
                                        <a:pt x="2077" y="2078"/>
                                      </a:lnTo>
                                      <a:lnTo>
                                        <a:pt x="2123" y="2078"/>
                                      </a:lnTo>
                                      <a:lnTo>
                                        <a:pt x="2173" y="2082"/>
                                      </a:lnTo>
                                      <a:lnTo>
                                        <a:pt x="2230" y="2082"/>
                                      </a:lnTo>
                                      <a:lnTo>
                                        <a:pt x="2287" y="2074"/>
                                      </a:lnTo>
                                      <a:lnTo>
                                        <a:pt x="2352" y="2064"/>
                                      </a:lnTo>
                                      <a:lnTo>
                                        <a:pt x="2412" y="2046"/>
                                      </a:lnTo>
                                      <a:lnTo>
                                        <a:pt x="2473" y="2014"/>
                                      </a:lnTo>
                                      <a:lnTo>
                                        <a:pt x="2534" y="1967"/>
                                      </a:lnTo>
                                      <a:lnTo>
                                        <a:pt x="2591" y="1903"/>
                                      </a:lnTo>
                                      <a:lnTo>
                                        <a:pt x="2641" y="1821"/>
                                      </a:lnTo>
                                      <a:lnTo>
                                        <a:pt x="2595" y="1863"/>
                                      </a:lnTo>
                                      <a:lnTo>
                                        <a:pt x="2538" y="1892"/>
                                      </a:lnTo>
                                      <a:lnTo>
                                        <a:pt x="2473" y="1913"/>
                                      </a:lnTo>
                                      <a:lnTo>
                                        <a:pt x="2405" y="1928"/>
                                      </a:lnTo>
                                      <a:lnTo>
                                        <a:pt x="2334" y="1942"/>
                                      </a:lnTo>
                                      <a:lnTo>
                                        <a:pt x="2262" y="1960"/>
                                      </a:lnTo>
                                      <a:lnTo>
                                        <a:pt x="2191" y="1981"/>
                                      </a:lnTo>
                                      <a:lnTo>
                                        <a:pt x="2123" y="2014"/>
                                      </a:lnTo>
                                      <a:close/>
                                      <a:moveTo>
                                        <a:pt x="2395" y="1792"/>
                                      </a:moveTo>
                                      <a:lnTo>
                                        <a:pt x="2427" y="1728"/>
                                      </a:lnTo>
                                      <a:lnTo>
                                        <a:pt x="2448" y="1667"/>
                                      </a:lnTo>
                                      <a:lnTo>
                                        <a:pt x="2452" y="1606"/>
                                      </a:lnTo>
                                      <a:lnTo>
                                        <a:pt x="2452" y="1549"/>
                                      </a:lnTo>
                                      <a:lnTo>
                                        <a:pt x="2452" y="1492"/>
                                      </a:lnTo>
                                      <a:lnTo>
                                        <a:pt x="2448" y="1441"/>
                                      </a:lnTo>
                                      <a:lnTo>
                                        <a:pt x="2455" y="1395"/>
                                      </a:lnTo>
                                      <a:lnTo>
                                        <a:pt x="2412" y="1463"/>
                                      </a:lnTo>
                                      <a:lnTo>
                                        <a:pt x="2380" y="1527"/>
                                      </a:lnTo>
                                      <a:lnTo>
                                        <a:pt x="2362" y="1584"/>
                                      </a:lnTo>
                                      <a:lnTo>
                                        <a:pt x="2348" y="1635"/>
                                      </a:lnTo>
                                      <a:lnTo>
                                        <a:pt x="2341" y="1685"/>
                                      </a:lnTo>
                                      <a:lnTo>
                                        <a:pt x="2334" y="1731"/>
                                      </a:lnTo>
                                      <a:lnTo>
                                        <a:pt x="2327" y="1774"/>
                                      </a:lnTo>
                                      <a:lnTo>
                                        <a:pt x="2316" y="1817"/>
                                      </a:lnTo>
                                      <a:lnTo>
                                        <a:pt x="2295" y="1860"/>
                                      </a:lnTo>
                                      <a:lnTo>
                                        <a:pt x="2269" y="1906"/>
                                      </a:lnTo>
                                      <a:lnTo>
                                        <a:pt x="2302" y="1888"/>
                                      </a:lnTo>
                                      <a:lnTo>
                                        <a:pt x="2341" y="1874"/>
                                      </a:lnTo>
                                      <a:lnTo>
                                        <a:pt x="2384" y="1863"/>
                                      </a:lnTo>
                                      <a:lnTo>
                                        <a:pt x="2430" y="1853"/>
                                      </a:lnTo>
                                      <a:lnTo>
                                        <a:pt x="2477" y="1838"/>
                                      </a:lnTo>
                                      <a:lnTo>
                                        <a:pt x="2527" y="1824"/>
                                      </a:lnTo>
                                      <a:lnTo>
                                        <a:pt x="2573" y="1803"/>
                                      </a:lnTo>
                                      <a:lnTo>
                                        <a:pt x="2623" y="1774"/>
                                      </a:lnTo>
                                      <a:lnTo>
                                        <a:pt x="2670" y="1738"/>
                                      </a:lnTo>
                                      <a:lnTo>
                                        <a:pt x="2713" y="1688"/>
                                      </a:lnTo>
                                      <a:lnTo>
                                        <a:pt x="2752" y="1627"/>
                                      </a:lnTo>
                                      <a:lnTo>
                                        <a:pt x="2788" y="1552"/>
                                      </a:lnTo>
                                      <a:lnTo>
                                        <a:pt x="2816" y="1459"/>
                                      </a:lnTo>
                                      <a:lnTo>
                                        <a:pt x="2777" y="1520"/>
                                      </a:lnTo>
                                      <a:lnTo>
                                        <a:pt x="2727" y="1570"/>
                                      </a:lnTo>
                                      <a:lnTo>
                                        <a:pt x="2670" y="1613"/>
                                      </a:lnTo>
                                      <a:lnTo>
                                        <a:pt x="2609" y="1649"/>
                                      </a:lnTo>
                                      <a:lnTo>
                                        <a:pt x="2552" y="1681"/>
                                      </a:lnTo>
                                      <a:lnTo>
                                        <a:pt x="2491" y="1713"/>
                                      </a:lnTo>
                                      <a:lnTo>
                                        <a:pt x="2437" y="1749"/>
                                      </a:lnTo>
                                      <a:lnTo>
                                        <a:pt x="2395" y="1792"/>
                                      </a:lnTo>
                                      <a:close/>
                                      <a:moveTo>
                                        <a:pt x="1980" y="2103"/>
                                      </a:moveTo>
                                      <a:lnTo>
                                        <a:pt x="1880" y="2082"/>
                                      </a:lnTo>
                                      <a:lnTo>
                                        <a:pt x="1783" y="2067"/>
                                      </a:lnTo>
                                      <a:lnTo>
                                        <a:pt x="1698" y="2064"/>
                                      </a:lnTo>
                                      <a:lnTo>
                                        <a:pt x="1605" y="2067"/>
                                      </a:lnTo>
                                      <a:lnTo>
                                        <a:pt x="1519" y="2082"/>
                                      </a:lnTo>
                                      <a:lnTo>
                                        <a:pt x="1440" y="2107"/>
                                      </a:lnTo>
                                      <a:lnTo>
                                        <a:pt x="1362" y="2082"/>
                                      </a:lnTo>
                                      <a:lnTo>
                                        <a:pt x="1276" y="2067"/>
                                      </a:lnTo>
                                      <a:lnTo>
                                        <a:pt x="1183" y="2064"/>
                                      </a:lnTo>
                                      <a:lnTo>
                                        <a:pt x="1097" y="2067"/>
                                      </a:lnTo>
                                      <a:lnTo>
                                        <a:pt x="1001" y="2082"/>
                                      </a:lnTo>
                                      <a:lnTo>
                                        <a:pt x="901" y="2103"/>
                                      </a:lnTo>
                                      <a:lnTo>
                                        <a:pt x="811" y="2128"/>
                                      </a:lnTo>
                                      <a:lnTo>
                                        <a:pt x="726" y="2146"/>
                                      </a:lnTo>
                                      <a:lnTo>
                                        <a:pt x="643" y="2149"/>
                                      </a:lnTo>
                                      <a:lnTo>
                                        <a:pt x="568" y="2142"/>
                                      </a:lnTo>
                                      <a:lnTo>
                                        <a:pt x="493" y="2117"/>
                                      </a:lnTo>
                                      <a:lnTo>
                                        <a:pt x="565" y="2171"/>
                                      </a:lnTo>
                                      <a:lnTo>
                                        <a:pt x="640" y="2207"/>
                                      </a:lnTo>
                                      <a:lnTo>
                                        <a:pt x="726" y="2232"/>
                                      </a:lnTo>
                                      <a:lnTo>
                                        <a:pt x="818" y="2239"/>
                                      </a:lnTo>
                                      <a:lnTo>
                                        <a:pt x="926" y="2232"/>
                                      </a:lnTo>
                                      <a:lnTo>
                                        <a:pt x="1019" y="2217"/>
                                      </a:lnTo>
                                      <a:lnTo>
                                        <a:pt x="1104" y="2192"/>
                                      </a:lnTo>
                                      <a:lnTo>
                                        <a:pt x="1190" y="2167"/>
                                      </a:lnTo>
                                      <a:lnTo>
                                        <a:pt x="1272" y="2146"/>
                                      </a:lnTo>
                                      <a:lnTo>
                                        <a:pt x="1362" y="2139"/>
                                      </a:lnTo>
                                      <a:lnTo>
                                        <a:pt x="1362" y="2139"/>
                                      </a:lnTo>
                                      <a:lnTo>
                                        <a:pt x="1365" y="2139"/>
                                      </a:lnTo>
                                      <a:lnTo>
                                        <a:pt x="1305" y="2175"/>
                                      </a:lnTo>
                                      <a:lnTo>
                                        <a:pt x="1247" y="2210"/>
                                      </a:lnTo>
                                      <a:lnTo>
                                        <a:pt x="1204" y="2246"/>
                                      </a:lnTo>
                                      <a:lnTo>
                                        <a:pt x="1169" y="2278"/>
                                      </a:lnTo>
                                      <a:lnTo>
                                        <a:pt x="1144" y="2307"/>
                                      </a:lnTo>
                                      <a:lnTo>
                                        <a:pt x="1126" y="2325"/>
                                      </a:lnTo>
                                      <a:lnTo>
                                        <a:pt x="1122" y="2328"/>
                                      </a:lnTo>
                                      <a:lnTo>
                                        <a:pt x="1194" y="2339"/>
                                      </a:lnTo>
                                      <a:lnTo>
                                        <a:pt x="1197" y="2332"/>
                                      </a:lnTo>
                                      <a:lnTo>
                                        <a:pt x="1212" y="2307"/>
                                      </a:lnTo>
                                      <a:lnTo>
                                        <a:pt x="1237" y="2275"/>
                                      </a:lnTo>
                                      <a:lnTo>
                                        <a:pt x="1272" y="2239"/>
                                      </a:lnTo>
                                      <a:lnTo>
                                        <a:pt x="1315" y="2203"/>
                                      </a:lnTo>
                                      <a:lnTo>
                                        <a:pt x="1372" y="2171"/>
                                      </a:lnTo>
                                      <a:lnTo>
                                        <a:pt x="1440" y="2149"/>
                                      </a:lnTo>
                                      <a:lnTo>
                                        <a:pt x="1508" y="2171"/>
                                      </a:lnTo>
                                      <a:lnTo>
                                        <a:pt x="1565" y="2203"/>
                                      </a:lnTo>
                                      <a:lnTo>
                                        <a:pt x="1612" y="2239"/>
                                      </a:lnTo>
                                      <a:lnTo>
                                        <a:pt x="1648" y="2275"/>
                                      </a:lnTo>
                                      <a:lnTo>
                                        <a:pt x="1673" y="2307"/>
                                      </a:lnTo>
                                      <a:lnTo>
                                        <a:pt x="1687" y="2332"/>
                                      </a:lnTo>
                                      <a:lnTo>
                                        <a:pt x="1691" y="2339"/>
                                      </a:lnTo>
                                      <a:lnTo>
                                        <a:pt x="1762" y="2328"/>
                                      </a:lnTo>
                                      <a:lnTo>
                                        <a:pt x="1755" y="2325"/>
                                      </a:lnTo>
                                      <a:lnTo>
                                        <a:pt x="1741" y="2307"/>
                                      </a:lnTo>
                                      <a:lnTo>
                                        <a:pt x="1716" y="2278"/>
                                      </a:lnTo>
                                      <a:lnTo>
                                        <a:pt x="1680" y="2246"/>
                                      </a:lnTo>
                                      <a:lnTo>
                                        <a:pt x="1633" y="2210"/>
                                      </a:lnTo>
                                      <a:lnTo>
                                        <a:pt x="1580" y="2175"/>
                                      </a:lnTo>
                                      <a:lnTo>
                                        <a:pt x="1515" y="2139"/>
                                      </a:lnTo>
                                      <a:lnTo>
                                        <a:pt x="1519" y="2139"/>
                                      </a:lnTo>
                                      <a:lnTo>
                                        <a:pt x="1523" y="2139"/>
                                      </a:lnTo>
                                      <a:lnTo>
                                        <a:pt x="1608" y="2146"/>
                                      </a:lnTo>
                                      <a:lnTo>
                                        <a:pt x="1694" y="2167"/>
                                      </a:lnTo>
                                      <a:lnTo>
                                        <a:pt x="1776" y="2192"/>
                                      </a:lnTo>
                                      <a:lnTo>
                                        <a:pt x="1866" y="2217"/>
                                      </a:lnTo>
                                      <a:lnTo>
                                        <a:pt x="1955" y="2232"/>
                                      </a:lnTo>
                                      <a:lnTo>
                                        <a:pt x="2062" y="2239"/>
                                      </a:lnTo>
                                      <a:lnTo>
                                        <a:pt x="2159" y="2232"/>
                                      </a:lnTo>
                                      <a:lnTo>
                                        <a:pt x="2241" y="2207"/>
                                      </a:lnTo>
                                      <a:lnTo>
                                        <a:pt x="2320" y="2171"/>
                                      </a:lnTo>
                                      <a:lnTo>
                                        <a:pt x="2387" y="2117"/>
                                      </a:lnTo>
                                      <a:lnTo>
                                        <a:pt x="2316" y="2142"/>
                                      </a:lnTo>
                                      <a:lnTo>
                                        <a:pt x="2237" y="2149"/>
                                      </a:lnTo>
                                      <a:lnTo>
                                        <a:pt x="2159" y="2146"/>
                                      </a:lnTo>
                                      <a:lnTo>
                                        <a:pt x="2073" y="2128"/>
                                      </a:lnTo>
                                      <a:lnTo>
                                        <a:pt x="1980" y="2103"/>
                                      </a:lnTo>
                                      <a:close/>
                                      <a:moveTo>
                                        <a:pt x="368" y="834"/>
                                      </a:moveTo>
                                      <a:lnTo>
                                        <a:pt x="343" y="869"/>
                                      </a:lnTo>
                                      <a:lnTo>
                                        <a:pt x="322" y="905"/>
                                      </a:lnTo>
                                      <a:lnTo>
                                        <a:pt x="297" y="937"/>
                                      </a:lnTo>
                                      <a:lnTo>
                                        <a:pt x="272" y="969"/>
                                      </a:lnTo>
                                      <a:lnTo>
                                        <a:pt x="254" y="1005"/>
                                      </a:lnTo>
                                      <a:lnTo>
                                        <a:pt x="236" y="1048"/>
                                      </a:lnTo>
                                      <a:lnTo>
                                        <a:pt x="222" y="1098"/>
                                      </a:lnTo>
                                      <a:lnTo>
                                        <a:pt x="214" y="1159"/>
                                      </a:lnTo>
                                      <a:lnTo>
                                        <a:pt x="214" y="1238"/>
                                      </a:lnTo>
                                      <a:lnTo>
                                        <a:pt x="186" y="1148"/>
                                      </a:lnTo>
                                      <a:lnTo>
                                        <a:pt x="154" y="1073"/>
                                      </a:lnTo>
                                      <a:lnTo>
                                        <a:pt x="122" y="1009"/>
                                      </a:lnTo>
                                      <a:lnTo>
                                        <a:pt x="86" y="952"/>
                                      </a:lnTo>
                                      <a:lnTo>
                                        <a:pt x="61" y="898"/>
                                      </a:lnTo>
                                      <a:lnTo>
                                        <a:pt x="39" y="841"/>
                                      </a:lnTo>
                                      <a:lnTo>
                                        <a:pt x="32" y="784"/>
                                      </a:lnTo>
                                      <a:lnTo>
                                        <a:pt x="18" y="873"/>
                                      </a:lnTo>
                                      <a:lnTo>
                                        <a:pt x="14" y="948"/>
                                      </a:lnTo>
                                      <a:lnTo>
                                        <a:pt x="21" y="1012"/>
                                      </a:lnTo>
                                      <a:lnTo>
                                        <a:pt x="36" y="1066"/>
                                      </a:lnTo>
                                      <a:lnTo>
                                        <a:pt x="57" y="1112"/>
                                      </a:lnTo>
                                      <a:lnTo>
                                        <a:pt x="82" y="1155"/>
                                      </a:lnTo>
                                      <a:lnTo>
                                        <a:pt x="111" y="1191"/>
                                      </a:lnTo>
                                      <a:lnTo>
                                        <a:pt x="143" y="1227"/>
                                      </a:lnTo>
                                      <a:lnTo>
                                        <a:pt x="172" y="1259"/>
                                      </a:lnTo>
                                      <a:lnTo>
                                        <a:pt x="200" y="1291"/>
                                      </a:lnTo>
                                      <a:lnTo>
                                        <a:pt x="225" y="1323"/>
                                      </a:lnTo>
                                      <a:lnTo>
                                        <a:pt x="243" y="1363"/>
                                      </a:lnTo>
                                      <a:lnTo>
                                        <a:pt x="247" y="1291"/>
                                      </a:lnTo>
                                      <a:lnTo>
                                        <a:pt x="257" y="1234"/>
                                      </a:lnTo>
                                      <a:lnTo>
                                        <a:pt x="275" y="1180"/>
                                      </a:lnTo>
                                      <a:lnTo>
                                        <a:pt x="297" y="1134"/>
                                      </a:lnTo>
                                      <a:lnTo>
                                        <a:pt x="318" y="1084"/>
                                      </a:lnTo>
                                      <a:lnTo>
                                        <a:pt x="340" y="1034"/>
                                      </a:lnTo>
                                      <a:lnTo>
                                        <a:pt x="354" y="977"/>
                                      </a:lnTo>
                                      <a:lnTo>
                                        <a:pt x="365" y="912"/>
                                      </a:lnTo>
                                      <a:lnTo>
                                        <a:pt x="368" y="834"/>
                                      </a:lnTo>
                                      <a:close/>
                                      <a:moveTo>
                                        <a:pt x="457" y="540"/>
                                      </a:moveTo>
                                      <a:lnTo>
                                        <a:pt x="443" y="558"/>
                                      </a:lnTo>
                                      <a:lnTo>
                                        <a:pt x="429" y="573"/>
                                      </a:lnTo>
                                      <a:lnTo>
                                        <a:pt x="411" y="590"/>
                                      </a:lnTo>
                                      <a:lnTo>
                                        <a:pt x="390" y="608"/>
                                      </a:lnTo>
                                      <a:lnTo>
                                        <a:pt x="357" y="637"/>
                                      </a:lnTo>
                                      <a:lnTo>
                                        <a:pt x="311" y="680"/>
                                      </a:lnTo>
                                      <a:lnTo>
                                        <a:pt x="272" y="726"/>
                                      </a:lnTo>
                                      <a:lnTo>
                                        <a:pt x="236" y="784"/>
                                      </a:lnTo>
                                      <a:lnTo>
                                        <a:pt x="207" y="848"/>
                                      </a:lnTo>
                                      <a:lnTo>
                                        <a:pt x="186" y="919"/>
                                      </a:lnTo>
                                      <a:lnTo>
                                        <a:pt x="182" y="855"/>
                                      </a:lnTo>
                                      <a:lnTo>
                                        <a:pt x="175" y="787"/>
                                      </a:lnTo>
                                      <a:lnTo>
                                        <a:pt x="161" y="716"/>
                                      </a:lnTo>
                                      <a:lnTo>
                                        <a:pt x="150" y="644"/>
                                      </a:lnTo>
                                      <a:lnTo>
                                        <a:pt x="143" y="573"/>
                                      </a:lnTo>
                                      <a:lnTo>
                                        <a:pt x="147" y="501"/>
                                      </a:lnTo>
                                      <a:lnTo>
                                        <a:pt x="164" y="437"/>
                                      </a:lnTo>
                                      <a:lnTo>
                                        <a:pt x="114" y="519"/>
                                      </a:lnTo>
                                      <a:lnTo>
                                        <a:pt x="86" y="594"/>
                                      </a:lnTo>
                                      <a:lnTo>
                                        <a:pt x="71" y="666"/>
                                      </a:lnTo>
                                      <a:lnTo>
                                        <a:pt x="71" y="730"/>
                                      </a:lnTo>
                                      <a:lnTo>
                                        <a:pt x="82" y="787"/>
                                      </a:lnTo>
                                      <a:lnTo>
                                        <a:pt x="96" y="841"/>
                                      </a:lnTo>
                                      <a:lnTo>
                                        <a:pt x="118" y="891"/>
                                      </a:lnTo>
                                      <a:lnTo>
                                        <a:pt x="143" y="937"/>
                                      </a:lnTo>
                                      <a:lnTo>
                                        <a:pt x="161" y="977"/>
                                      </a:lnTo>
                                      <a:lnTo>
                                        <a:pt x="179" y="1012"/>
                                      </a:lnTo>
                                      <a:lnTo>
                                        <a:pt x="186" y="1045"/>
                                      </a:lnTo>
                                      <a:lnTo>
                                        <a:pt x="207" y="980"/>
                                      </a:lnTo>
                                      <a:lnTo>
                                        <a:pt x="232" y="927"/>
                                      </a:lnTo>
                                      <a:lnTo>
                                        <a:pt x="261" y="884"/>
                                      </a:lnTo>
                                      <a:lnTo>
                                        <a:pt x="293" y="841"/>
                                      </a:lnTo>
                                      <a:lnTo>
                                        <a:pt x="325" y="798"/>
                                      </a:lnTo>
                                      <a:lnTo>
                                        <a:pt x="361" y="751"/>
                                      </a:lnTo>
                                      <a:lnTo>
                                        <a:pt x="393" y="694"/>
                                      </a:lnTo>
                                      <a:lnTo>
                                        <a:pt x="425" y="626"/>
                                      </a:lnTo>
                                      <a:lnTo>
                                        <a:pt x="457" y="540"/>
                                      </a:lnTo>
                                      <a:close/>
                                      <a:moveTo>
                                        <a:pt x="2698" y="919"/>
                                      </a:moveTo>
                                      <a:lnTo>
                                        <a:pt x="2677" y="848"/>
                                      </a:lnTo>
                                      <a:lnTo>
                                        <a:pt x="2648" y="784"/>
                                      </a:lnTo>
                                      <a:lnTo>
                                        <a:pt x="2613" y="726"/>
                                      </a:lnTo>
                                      <a:lnTo>
                                        <a:pt x="2570" y="680"/>
                                      </a:lnTo>
                                      <a:lnTo>
                                        <a:pt x="2523" y="637"/>
                                      </a:lnTo>
                                      <a:lnTo>
                                        <a:pt x="2491" y="608"/>
                                      </a:lnTo>
                                      <a:lnTo>
                                        <a:pt x="2470" y="590"/>
                                      </a:lnTo>
                                      <a:lnTo>
                                        <a:pt x="2452" y="573"/>
                                      </a:lnTo>
                                      <a:lnTo>
                                        <a:pt x="2437" y="558"/>
                                      </a:lnTo>
                                      <a:lnTo>
                                        <a:pt x="2427" y="540"/>
                                      </a:lnTo>
                                      <a:lnTo>
                                        <a:pt x="2455" y="626"/>
                                      </a:lnTo>
                                      <a:lnTo>
                                        <a:pt x="2488" y="694"/>
                                      </a:lnTo>
                                      <a:lnTo>
                                        <a:pt x="2523" y="751"/>
                                      </a:lnTo>
                                      <a:lnTo>
                                        <a:pt x="2555" y="798"/>
                                      </a:lnTo>
                                      <a:lnTo>
                                        <a:pt x="2591" y="841"/>
                                      </a:lnTo>
                                      <a:lnTo>
                                        <a:pt x="2620" y="884"/>
                                      </a:lnTo>
                                      <a:lnTo>
                                        <a:pt x="2652" y="927"/>
                                      </a:lnTo>
                                      <a:lnTo>
                                        <a:pt x="2677" y="980"/>
                                      </a:lnTo>
                                      <a:lnTo>
                                        <a:pt x="2698" y="1045"/>
                                      </a:lnTo>
                                      <a:lnTo>
                                        <a:pt x="2706" y="1012"/>
                                      </a:lnTo>
                                      <a:lnTo>
                                        <a:pt x="2720" y="977"/>
                                      </a:lnTo>
                                      <a:lnTo>
                                        <a:pt x="2741" y="937"/>
                                      </a:lnTo>
                                      <a:lnTo>
                                        <a:pt x="2763" y="891"/>
                                      </a:lnTo>
                                      <a:lnTo>
                                        <a:pt x="2784" y="841"/>
                                      </a:lnTo>
                                      <a:lnTo>
                                        <a:pt x="2802" y="787"/>
                                      </a:lnTo>
                                      <a:lnTo>
                                        <a:pt x="2813" y="730"/>
                                      </a:lnTo>
                                      <a:lnTo>
                                        <a:pt x="2813" y="666"/>
                                      </a:lnTo>
                                      <a:lnTo>
                                        <a:pt x="2798" y="594"/>
                                      </a:lnTo>
                                      <a:lnTo>
                                        <a:pt x="2770" y="519"/>
                                      </a:lnTo>
                                      <a:lnTo>
                                        <a:pt x="2720" y="437"/>
                                      </a:lnTo>
                                      <a:lnTo>
                                        <a:pt x="2734" y="501"/>
                                      </a:lnTo>
                                      <a:lnTo>
                                        <a:pt x="2738" y="573"/>
                                      </a:lnTo>
                                      <a:lnTo>
                                        <a:pt x="2731" y="644"/>
                                      </a:lnTo>
                                      <a:lnTo>
                                        <a:pt x="2720" y="716"/>
                                      </a:lnTo>
                                      <a:lnTo>
                                        <a:pt x="2709" y="787"/>
                                      </a:lnTo>
                                      <a:lnTo>
                                        <a:pt x="2698" y="855"/>
                                      </a:lnTo>
                                      <a:lnTo>
                                        <a:pt x="2698" y="919"/>
                                      </a:lnTo>
                                      <a:close/>
                                      <a:moveTo>
                                        <a:pt x="2884" y="1120"/>
                                      </a:moveTo>
                                      <a:lnTo>
                                        <a:pt x="2856" y="1177"/>
                                      </a:lnTo>
                                      <a:lnTo>
                                        <a:pt x="2816" y="1227"/>
                                      </a:lnTo>
                                      <a:lnTo>
                                        <a:pt x="2770" y="1281"/>
                                      </a:lnTo>
                                      <a:lnTo>
                                        <a:pt x="2720" y="1334"/>
                                      </a:lnTo>
                                      <a:lnTo>
                                        <a:pt x="2666" y="1395"/>
                                      </a:lnTo>
                                      <a:lnTo>
                                        <a:pt x="2613" y="1463"/>
                                      </a:lnTo>
                                      <a:lnTo>
                                        <a:pt x="2566" y="1545"/>
                                      </a:lnTo>
                                      <a:lnTo>
                                        <a:pt x="2580" y="1470"/>
                                      </a:lnTo>
                                      <a:lnTo>
                                        <a:pt x="2584" y="1406"/>
                                      </a:lnTo>
                                      <a:lnTo>
                                        <a:pt x="2584" y="1352"/>
                                      </a:lnTo>
                                      <a:lnTo>
                                        <a:pt x="2577" y="1302"/>
                                      </a:lnTo>
                                      <a:lnTo>
                                        <a:pt x="2566" y="1259"/>
                                      </a:lnTo>
                                      <a:lnTo>
                                        <a:pt x="2555" y="1220"/>
                                      </a:lnTo>
                                      <a:lnTo>
                                        <a:pt x="2541" y="1184"/>
                                      </a:lnTo>
                                      <a:lnTo>
                                        <a:pt x="2530" y="1145"/>
                                      </a:lnTo>
                                      <a:lnTo>
                                        <a:pt x="2527" y="1102"/>
                                      </a:lnTo>
                                      <a:lnTo>
                                        <a:pt x="2502" y="1173"/>
                                      </a:lnTo>
                                      <a:lnTo>
                                        <a:pt x="2495" y="1241"/>
                                      </a:lnTo>
                                      <a:lnTo>
                                        <a:pt x="2491" y="1298"/>
                                      </a:lnTo>
                                      <a:lnTo>
                                        <a:pt x="2495" y="1356"/>
                                      </a:lnTo>
                                      <a:lnTo>
                                        <a:pt x="2502" y="1409"/>
                                      </a:lnTo>
                                      <a:lnTo>
                                        <a:pt x="2509" y="1466"/>
                                      </a:lnTo>
                                      <a:lnTo>
                                        <a:pt x="2509" y="1527"/>
                                      </a:lnTo>
                                      <a:lnTo>
                                        <a:pt x="2505" y="1595"/>
                                      </a:lnTo>
                                      <a:lnTo>
                                        <a:pt x="2488" y="1670"/>
                                      </a:lnTo>
                                      <a:lnTo>
                                        <a:pt x="2513" y="1645"/>
                                      </a:lnTo>
                                      <a:lnTo>
                                        <a:pt x="2545" y="1620"/>
                                      </a:lnTo>
                                      <a:lnTo>
                                        <a:pt x="2584" y="1595"/>
                                      </a:lnTo>
                                      <a:lnTo>
                                        <a:pt x="2623" y="1567"/>
                                      </a:lnTo>
                                      <a:lnTo>
                                        <a:pt x="2670" y="1534"/>
                                      </a:lnTo>
                                      <a:lnTo>
                                        <a:pt x="2713" y="1499"/>
                                      </a:lnTo>
                                      <a:lnTo>
                                        <a:pt x="2756" y="1459"/>
                                      </a:lnTo>
                                      <a:lnTo>
                                        <a:pt x="2795" y="1409"/>
                                      </a:lnTo>
                                      <a:lnTo>
                                        <a:pt x="2831" y="1352"/>
                                      </a:lnTo>
                                      <a:lnTo>
                                        <a:pt x="2859" y="1288"/>
                                      </a:lnTo>
                                      <a:lnTo>
                                        <a:pt x="2877" y="1209"/>
                                      </a:lnTo>
                                      <a:lnTo>
                                        <a:pt x="2884" y="1120"/>
                                      </a:lnTo>
                                      <a:close/>
                                      <a:moveTo>
                                        <a:pt x="2516" y="834"/>
                                      </a:moveTo>
                                      <a:lnTo>
                                        <a:pt x="2516" y="912"/>
                                      </a:lnTo>
                                      <a:lnTo>
                                        <a:pt x="2527" y="977"/>
                                      </a:lnTo>
                                      <a:lnTo>
                                        <a:pt x="2545" y="1034"/>
                                      </a:lnTo>
                                      <a:lnTo>
                                        <a:pt x="2566" y="1084"/>
                                      </a:lnTo>
                                      <a:lnTo>
                                        <a:pt x="2588" y="1134"/>
                                      </a:lnTo>
                                      <a:lnTo>
                                        <a:pt x="2609" y="1180"/>
                                      </a:lnTo>
                                      <a:lnTo>
                                        <a:pt x="2627" y="1234"/>
                                      </a:lnTo>
                                      <a:lnTo>
                                        <a:pt x="2638" y="1291"/>
                                      </a:lnTo>
                                      <a:lnTo>
                                        <a:pt x="2638" y="1363"/>
                                      </a:lnTo>
                                      <a:lnTo>
                                        <a:pt x="2655" y="1323"/>
                                      </a:lnTo>
                                      <a:lnTo>
                                        <a:pt x="2681" y="1291"/>
                                      </a:lnTo>
                                      <a:lnTo>
                                        <a:pt x="2709" y="1259"/>
                                      </a:lnTo>
                                      <a:lnTo>
                                        <a:pt x="2741" y="1227"/>
                                      </a:lnTo>
                                      <a:lnTo>
                                        <a:pt x="2770" y="1191"/>
                                      </a:lnTo>
                                      <a:lnTo>
                                        <a:pt x="2798" y="1155"/>
                                      </a:lnTo>
                                      <a:lnTo>
                                        <a:pt x="2827" y="1112"/>
                                      </a:lnTo>
                                      <a:lnTo>
                                        <a:pt x="2848" y="1066"/>
                                      </a:lnTo>
                                      <a:lnTo>
                                        <a:pt x="2863" y="1012"/>
                                      </a:lnTo>
                                      <a:lnTo>
                                        <a:pt x="2870" y="948"/>
                                      </a:lnTo>
                                      <a:lnTo>
                                        <a:pt x="2866" y="873"/>
                                      </a:lnTo>
                                      <a:lnTo>
                                        <a:pt x="2848" y="784"/>
                                      </a:lnTo>
                                      <a:lnTo>
                                        <a:pt x="2841" y="841"/>
                                      </a:lnTo>
                                      <a:lnTo>
                                        <a:pt x="2823" y="898"/>
                                      </a:lnTo>
                                      <a:lnTo>
                                        <a:pt x="2795" y="952"/>
                                      </a:lnTo>
                                      <a:lnTo>
                                        <a:pt x="2763" y="1009"/>
                                      </a:lnTo>
                                      <a:lnTo>
                                        <a:pt x="2727" y="1073"/>
                                      </a:lnTo>
                                      <a:lnTo>
                                        <a:pt x="2695" y="1148"/>
                                      </a:lnTo>
                                      <a:lnTo>
                                        <a:pt x="2670" y="1238"/>
                                      </a:lnTo>
                                      <a:lnTo>
                                        <a:pt x="2670" y="1159"/>
                                      </a:lnTo>
                                      <a:lnTo>
                                        <a:pt x="2663" y="1098"/>
                                      </a:lnTo>
                                      <a:lnTo>
                                        <a:pt x="2648" y="1048"/>
                                      </a:lnTo>
                                      <a:lnTo>
                                        <a:pt x="2630" y="1005"/>
                                      </a:lnTo>
                                      <a:lnTo>
                                        <a:pt x="2609" y="969"/>
                                      </a:lnTo>
                                      <a:lnTo>
                                        <a:pt x="2588" y="937"/>
                                      </a:lnTo>
                                      <a:lnTo>
                                        <a:pt x="2563" y="905"/>
                                      </a:lnTo>
                                      <a:lnTo>
                                        <a:pt x="2538" y="869"/>
                                      </a:lnTo>
                                      <a:lnTo>
                                        <a:pt x="2516" y="834"/>
                                      </a:lnTo>
                                      <a:close/>
                                      <a:moveTo>
                                        <a:pt x="536" y="258"/>
                                      </a:moveTo>
                                      <a:lnTo>
                                        <a:pt x="568" y="219"/>
                                      </a:lnTo>
                                      <a:lnTo>
                                        <a:pt x="593" y="172"/>
                                      </a:lnTo>
                                      <a:lnTo>
                                        <a:pt x="622" y="126"/>
                                      </a:lnTo>
                                      <a:lnTo>
                                        <a:pt x="654" y="79"/>
                                      </a:lnTo>
                                      <a:lnTo>
                                        <a:pt x="697" y="36"/>
                                      </a:lnTo>
                                      <a:lnTo>
                                        <a:pt x="611" y="68"/>
                                      </a:lnTo>
                                      <a:lnTo>
                                        <a:pt x="533" y="115"/>
                                      </a:lnTo>
                                      <a:lnTo>
                                        <a:pt x="461" y="176"/>
                                      </a:lnTo>
                                      <a:lnTo>
                                        <a:pt x="404" y="251"/>
                                      </a:lnTo>
                                      <a:lnTo>
                                        <a:pt x="357" y="337"/>
                                      </a:lnTo>
                                      <a:lnTo>
                                        <a:pt x="329" y="430"/>
                                      </a:lnTo>
                                      <a:lnTo>
                                        <a:pt x="379" y="387"/>
                                      </a:lnTo>
                                      <a:lnTo>
                                        <a:pt x="436" y="344"/>
                                      </a:lnTo>
                                      <a:lnTo>
                                        <a:pt x="490" y="304"/>
                                      </a:lnTo>
                                      <a:lnTo>
                                        <a:pt x="536" y="258"/>
                                      </a:lnTo>
                                      <a:close/>
                                      <a:moveTo>
                                        <a:pt x="2295" y="290"/>
                                      </a:moveTo>
                                      <a:lnTo>
                                        <a:pt x="2320" y="358"/>
                                      </a:lnTo>
                                      <a:lnTo>
                                        <a:pt x="2352" y="408"/>
                                      </a:lnTo>
                                      <a:lnTo>
                                        <a:pt x="2387" y="451"/>
                                      </a:lnTo>
                                      <a:lnTo>
                                        <a:pt x="2427" y="487"/>
                                      </a:lnTo>
                                      <a:lnTo>
                                        <a:pt x="2466" y="515"/>
                                      </a:lnTo>
                                      <a:lnTo>
                                        <a:pt x="2509" y="548"/>
                                      </a:lnTo>
                                      <a:lnTo>
                                        <a:pt x="2552" y="583"/>
                                      </a:lnTo>
                                      <a:lnTo>
                                        <a:pt x="2595" y="626"/>
                                      </a:lnTo>
                                      <a:lnTo>
                                        <a:pt x="2638" y="683"/>
                                      </a:lnTo>
                                      <a:lnTo>
                                        <a:pt x="2677" y="755"/>
                                      </a:lnTo>
                                      <a:lnTo>
                                        <a:pt x="2673" y="723"/>
                                      </a:lnTo>
                                      <a:lnTo>
                                        <a:pt x="2677" y="680"/>
                                      </a:lnTo>
                                      <a:lnTo>
                                        <a:pt x="2684" y="630"/>
                                      </a:lnTo>
                                      <a:lnTo>
                                        <a:pt x="2688" y="573"/>
                                      </a:lnTo>
                                      <a:lnTo>
                                        <a:pt x="2684" y="512"/>
                                      </a:lnTo>
                                      <a:lnTo>
                                        <a:pt x="2677" y="447"/>
                                      </a:lnTo>
                                      <a:lnTo>
                                        <a:pt x="2663" y="383"/>
                                      </a:lnTo>
                                      <a:lnTo>
                                        <a:pt x="2630" y="319"/>
                                      </a:lnTo>
                                      <a:lnTo>
                                        <a:pt x="2588" y="258"/>
                                      </a:lnTo>
                                      <a:lnTo>
                                        <a:pt x="2527" y="201"/>
                                      </a:lnTo>
                                      <a:lnTo>
                                        <a:pt x="2555" y="247"/>
                                      </a:lnTo>
                                      <a:lnTo>
                                        <a:pt x="2573" y="304"/>
                                      </a:lnTo>
                                      <a:lnTo>
                                        <a:pt x="2584" y="362"/>
                                      </a:lnTo>
                                      <a:lnTo>
                                        <a:pt x="2595" y="426"/>
                                      </a:lnTo>
                                      <a:lnTo>
                                        <a:pt x="2602" y="487"/>
                                      </a:lnTo>
                                      <a:lnTo>
                                        <a:pt x="2613" y="544"/>
                                      </a:lnTo>
                                      <a:lnTo>
                                        <a:pt x="2630" y="601"/>
                                      </a:lnTo>
                                      <a:lnTo>
                                        <a:pt x="2591" y="533"/>
                                      </a:lnTo>
                                      <a:lnTo>
                                        <a:pt x="2545" y="480"/>
                                      </a:lnTo>
                                      <a:lnTo>
                                        <a:pt x="2495" y="433"/>
                                      </a:lnTo>
                                      <a:lnTo>
                                        <a:pt x="2441" y="397"/>
                                      </a:lnTo>
                                      <a:lnTo>
                                        <a:pt x="2395" y="369"/>
                                      </a:lnTo>
                                      <a:lnTo>
                                        <a:pt x="2352" y="344"/>
                                      </a:lnTo>
                                      <a:lnTo>
                                        <a:pt x="2316" y="315"/>
                                      </a:lnTo>
                                      <a:lnTo>
                                        <a:pt x="2295" y="290"/>
                                      </a:lnTo>
                                      <a:close/>
                                      <a:moveTo>
                                        <a:pt x="1673" y="433"/>
                                      </a:moveTo>
                                      <a:lnTo>
                                        <a:pt x="1601" y="408"/>
                                      </a:lnTo>
                                      <a:lnTo>
                                        <a:pt x="1526" y="394"/>
                                      </a:lnTo>
                                      <a:lnTo>
                                        <a:pt x="1526" y="412"/>
                                      </a:lnTo>
                                      <a:lnTo>
                                        <a:pt x="1526" y="426"/>
                                      </a:lnTo>
                                      <a:lnTo>
                                        <a:pt x="1594" y="440"/>
                                      </a:lnTo>
                                      <a:lnTo>
                                        <a:pt x="1658" y="465"/>
                                      </a:lnTo>
                                      <a:lnTo>
                                        <a:pt x="1669" y="451"/>
                                      </a:lnTo>
                                      <a:lnTo>
                                        <a:pt x="1673" y="433"/>
                                      </a:lnTo>
                                      <a:close/>
                                      <a:moveTo>
                                        <a:pt x="1633" y="118"/>
                                      </a:moveTo>
                                      <a:lnTo>
                                        <a:pt x="1644" y="111"/>
                                      </a:lnTo>
                                      <a:lnTo>
                                        <a:pt x="1626" y="104"/>
                                      </a:lnTo>
                                      <a:lnTo>
                                        <a:pt x="1576" y="101"/>
                                      </a:lnTo>
                                      <a:lnTo>
                                        <a:pt x="1565" y="111"/>
                                      </a:lnTo>
                                      <a:lnTo>
                                        <a:pt x="1537" y="108"/>
                                      </a:lnTo>
                                      <a:lnTo>
                                        <a:pt x="1537" y="115"/>
                                      </a:lnTo>
                                      <a:lnTo>
                                        <a:pt x="1562" y="118"/>
                                      </a:lnTo>
                                      <a:lnTo>
                                        <a:pt x="1587" y="122"/>
                                      </a:lnTo>
                                      <a:lnTo>
                                        <a:pt x="1608" y="118"/>
                                      </a:lnTo>
                                      <a:lnTo>
                                        <a:pt x="1633" y="118"/>
                                      </a:lnTo>
                                      <a:close/>
                                      <a:moveTo>
                                        <a:pt x="1540" y="1173"/>
                                      </a:moveTo>
                                      <a:lnTo>
                                        <a:pt x="1540" y="1166"/>
                                      </a:lnTo>
                                      <a:lnTo>
                                        <a:pt x="1533" y="1163"/>
                                      </a:lnTo>
                                      <a:lnTo>
                                        <a:pt x="1526" y="1155"/>
                                      </a:lnTo>
                                      <a:lnTo>
                                        <a:pt x="1512" y="1148"/>
                                      </a:lnTo>
                                      <a:lnTo>
                                        <a:pt x="1512" y="1148"/>
                                      </a:lnTo>
                                      <a:lnTo>
                                        <a:pt x="1512" y="1155"/>
                                      </a:lnTo>
                                      <a:lnTo>
                                        <a:pt x="1512" y="1166"/>
                                      </a:lnTo>
                                      <a:lnTo>
                                        <a:pt x="1508" y="1180"/>
                                      </a:lnTo>
                                      <a:lnTo>
                                        <a:pt x="1508" y="1195"/>
                                      </a:lnTo>
                                      <a:lnTo>
                                        <a:pt x="1508" y="1205"/>
                                      </a:lnTo>
                                      <a:lnTo>
                                        <a:pt x="1523" y="1198"/>
                                      </a:lnTo>
                                      <a:lnTo>
                                        <a:pt x="1533" y="1191"/>
                                      </a:lnTo>
                                      <a:lnTo>
                                        <a:pt x="1540" y="1184"/>
                                      </a:lnTo>
                                      <a:lnTo>
                                        <a:pt x="1540" y="1173"/>
                                      </a:lnTo>
                                      <a:close/>
                                      <a:moveTo>
                                        <a:pt x="976" y="551"/>
                                      </a:moveTo>
                                      <a:lnTo>
                                        <a:pt x="976" y="544"/>
                                      </a:lnTo>
                                      <a:lnTo>
                                        <a:pt x="979" y="533"/>
                                      </a:lnTo>
                                      <a:lnTo>
                                        <a:pt x="969" y="537"/>
                                      </a:lnTo>
                                      <a:lnTo>
                                        <a:pt x="958" y="537"/>
                                      </a:lnTo>
                                      <a:lnTo>
                                        <a:pt x="976" y="551"/>
                                      </a:lnTo>
                                      <a:close/>
                                      <a:moveTo>
                                        <a:pt x="747" y="326"/>
                                      </a:moveTo>
                                      <a:lnTo>
                                        <a:pt x="861" y="440"/>
                                      </a:lnTo>
                                      <a:lnTo>
                                        <a:pt x="790" y="530"/>
                                      </a:lnTo>
                                      <a:lnTo>
                                        <a:pt x="726" y="633"/>
                                      </a:lnTo>
                                      <a:lnTo>
                                        <a:pt x="683" y="741"/>
                                      </a:lnTo>
                                      <a:lnTo>
                                        <a:pt x="654" y="859"/>
                                      </a:lnTo>
                                      <a:lnTo>
                                        <a:pt x="640" y="984"/>
                                      </a:lnTo>
                                      <a:lnTo>
                                        <a:pt x="479" y="984"/>
                                      </a:lnTo>
                                      <a:lnTo>
                                        <a:pt x="486" y="859"/>
                                      </a:lnTo>
                                      <a:lnTo>
                                        <a:pt x="511" y="737"/>
                                      </a:lnTo>
                                      <a:lnTo>
                                        <a:pt x="550" y="623"/>
                                      </a:lnTo>
                                      <a:lnTo>
                                        <a:pt x="604" y="515"/>
                                      </a:lnTo>
                                      <a:lnTo>
                                        <a:pt x="668" y="415"/>
                                      </a:lnTo>
                                      <a:lnTo>
                                        <a:pt x="747" y="326"/>
                                      </a:lnTo>
                                      <a:close/>
                                      <a:moveTo>
                                        <a:pt x="675" y="1227"/>
                                      </a:moveTo>
                                      <a:lnTo>
                                        <a:pt x="668" y="1227"/>
                                      </a:lnTo>
                                      <a:lnTo>
                                        <a:pt x="658" y="1216"/>
                                      </a:lnTo>
                                      <a:lnTo>
                                        <a:pt x="611" y="1213"/>
                                      </a:lnTo>
                                      <a:lnTo>
                                        <a:pt x="625" y="1230"/>
                                      </a:lnTo>
                                      <a:lnTo>
                                        <a:pt x="583" y="1223"/>
                                      </a:lnTo>
                                      <a:lnTo>
                                        <a:pt x="593" y="1213"/>
                                      </a:lnTo>
                                      <a:lnTo>
                                        <a:pt x="583" y="1202"/>
                                      </a:lnTo>
                                      <a:lnTo>
                                        <a:pt x="554" y="1216"/>
                                      </a:lnTo>
                                      <a:lnTo>
                                        <a:pt x="543" y="1238"/>
                                      </a:lnTo>
                                      <a:lnTo>
                                        <a:pt x="547" y="1284"/>
                                      </a:lnTo>
                                      <a:lnTo>
                                        <a:pt x="583" y="1366"/>
                                      </a:lnTo>
                                      <a:lnTo>
                                        <a:pt x="600" y="1395"/>
                                      </a:lnTo>
                                      <a:lnTo>
                                        <a:pt x="608" y="1399"/>
                                      </a:lnTo>
                                      <a:lnTo>
                                        <a:pt x="583" y="1348"/>
                                      </a:lnTo>
                                      <a:lnTo>
                                        <a:pt x="575" y="1320"/>
                                      </a:lnTo>
                                      <a:lnTo>
                                        <a:pt x="583" y="1316"/>
                                      </a:lnTo>
                                      <a:lnTo>
                                        <a:pt x="579" y="1302"/>
                                      </a:lnTo>
                                      <a:lnTo>
                                        <a:pt x="593" y="1302"/>
                                      </a:lnTo>
                                      <a:lnTo>
                                        <a:pt x="618" y="1341"/>
                                      </a:lnTo>
                                      <a:lnTo>
                                        <a:pt x="625" y="1341"/>
                                      </a:lnTo>
                                      <a:lnTo>
                                        <a:pt x="625" y="1316"/>
                                      </a:lnTo>
                                      <a:lnTo>
                                        <a:pt x="636" y="1320"/>
                                      </a:lnTo>
                                      <a:lnTo>
                                        <a:pt x="636" y="1334"/>
                                      </a:lnTo>
                                      <a:lnTo>
                                        <a:pt x="661" y="1341"/>
                                      </a:lnTo>
                                      <a:lnTo>
                                        <a:pt x="672" y="1334"/>
                                      </a:lnTo>
                                      <a:lnTo>
                                        <a:pt x="675" y="1338"/>
                                      </a:lnTo>
                                      <a:lnTo>
                                        <a:pt x="675" y="1359"/>
                                      </a:lnTo>
                                      <a:lnTo>
                                        <a:pt x="690" y="1370"/>
                                      </a:lnTo>
                                      <a:lnTo>
                                        <a:pt x="701" y="1374"/>
                                      </a:lnTo>
                                      <a:lnTo>
                                        <a:pt x="733" y="1427"/>
                                      </a:lnTo>
                                      <a:lnTo>
                                        <a:pt x="751" y="1431"/>
                                      </a:lnTo>
                                      <a:lnTo>
                                        <a:pt x="758" y="1406"/>
                                      </a:lnTo>
                                      <a:lnTo>
                                        <a:pt x="808" y="1484"/>
                                      </a:lnTo>
                                      <a:lnTo>
                                        <a:pt x="868" y="1552"/>
                                      </a:lnTo>
                                      <a:lnTo>
                                        <a:pt x="754" y="1670"/>
                                      </a:lnTo>
                                      <a:lnTo>
                                        <a:pt x="675" y="1581"/>
                                      </a:lnTo>
                                      <a:lnTo>
                                        <a:pt x="611" y="1481"/>
                                      </a:lnTo>
                                      <a:lnTo>
                                        <a:pt x="554" y="1374"/>
                                      </a:lnTo>
                                      <a:lnTo>
                                        <a:pt x="515" y="1259"/>
                                      </a:lnTo>
                                      <a:lnTo>
                                        <a:pt x="490" y="1141"/>
                                      </a:lnTo>
                                      <a:lnTo>
                                        <a:pt x="479" y="1016"/>
                                      </a:lnTo>
                                      <a:lnTo>
                                        <a:pt x="643" y="1016"/>
                                      </a:lnTo>
                                      <a:lnTo>
                                        <a:pt x="650" y="1123"/>
                                      </a:lnTo>
                                      <a:lnTo>
                                        <a:pt x="675" y="1227"/>
                                      </a:lnTo>
                                      <a:close/>
                                      <a:moveTo>
                                        <a:pt x="836" y="1016"/>
                                      </a:moveTo>
                                      <a:lnTo>
                                        <a:pt x="840" y="1041"/>
                                      </a:lnTo>
                                      <a:lnTo>
                                        <a:pt x="843" y="1062"/>
                                      </a:lnTo>
                                      <a:lnTo>
                                        <a:pt x="822" y="1066"/>
                                      </a:lnTo>
                                      <a:lnTo>
                                        <a:pt x="818" y="1087"/>
                                      </a:lnTo>
                                      <a:lnTo>
                                        <a:pt x="776" y="1141"/>
                                      </a:lnTo>
                                      <a:lnTo>
                                        <a:pt x="776" y="1213"/>
                                      </a:lnTo>
                                      <a:lnTo>
                                        <a:pt x="733" y="1227"/>
                                      </a:lnTo>
                                      <a:lnTo>
                                        <a:pt x="711" y="1227"/>
                                      </a:lnTo>
                                      <a:lnTo>
                                        <a:pt x="686" y="1123"/>
                                      </a:lnTo>
                                      <a:lnTo>
                                        <a:pt x="675" y="1016"/>
                                      </a:lnTo>
                                      <a:lnTo>
                                        <a:pt x="836" y="1016"/>
                                      </a:lnTo>
                                      <a:close/>
                                      <a:moveTo>
                                        <a:pt x="876" y="1477"/>
                                      </a:moveTo>
                                      <a:lnTo>
                                        <a:pt x="911" y="1499"/>
                                      </a:lnTo>
                                      <a:lnTo>
                                        <a:pt x="919" y="1502"/>
                                      </a:lnTo>
                                      <a:lnTo>
                                        <a:pt x="894" y="1531"/>
                                      </a:lnTo>
                                      <a:lnTo>
                                        <a:pt x="876" y="1509"/>
                                      </a:lnTo>
                                      <a:lnTo>
                                        <a:pt x="858" y="1492"/>
                                      </a:lnTo>
                                      <a:lnTo>
                                        <a:pt x="876" y="1477"/>
                                      </a:lnTo>
                                      <a:close/>
                                      <a:moveTo>
                                        <a:pt x="1026" y="601"/>
                                      </a:moveTo>
                                      <a:lnTo>
                                        <a:pt x="1140" y="719"/>
                                      </a:lnTo>
                                      <a:lnTo>
                                        <a:pt x="1108" y="762"/>
                                      </a:lnTo>
                                      <a:lnTo>
                                        <a:pt x="1079" y="809"/>
                                      </a:lnTo>
                                      <a:lnTo>
                                        <a:pt x="1072" y="805"/>
                                      </a:lnTo>
                                      <a:lnTo>
                                        <a:pt x="1054" y="812"/>
                                      </a:lnTo>
                                      <a:lnTo>
                                        <a:pt x="1047" y="812"/>
                                      </a:lnTo>
                                      <a:lnTo>
                                        <a:pt x="1033" y="826"/>
                                      </a:lnTo>
                                      <a:lnTo>
                                        <a:pt x="1054" y="823"/>
                                      </a:lnTo>
                                      <a:lnTo>
                                        <a:pt x="1072" y="819"/>
                                      </a:lnTo>
                                      <a:lnTo>
                                        <a:pt x="1072" y="823"/>
                                      </a:lnTo>
                                      <a:lnTo>
                                        <a:pt x="1069" y="826"/>
                                      </a:lnTo>
                                      <a:lnTo>
                                        <a:pt x="1051" y="837"/>
                                      </a:lnTo>
                                      <a:lnTo>
                                        <a:pt x="1044" y="837"/>
                                      </a:lnTo>
                                      <a:lnTo>
                                        <a:pt x="1019" y="855"/>
                                      </a:lnTo>
                                      <a:lnTo>
                                        <a:pt x="994" y="855"/>
                                      </a:lnTo>
                                      <a:lnTo>
                                        <a:pt x="958" y="919"/>
                                      </a:lnTo>
                                      <a:lnTo>
                                        <a:pt x="965" y="934"/>
                                      </a:lnTo>
                                      <a:lnTo>
                                        <a:pt x="947" y="955"/>
                                      </a:lnTo>
                                      <a:lnTo>
                                        <a:pt x="944" y="984"/>
                                      </a:lnTo>
                                      <a:lnTo>
                                        <a:pt x="868" y="984"/>
                                      </a:lnTo>
                                      <a:lnTo>
                                        <a:pt x="883" y="876"/>
                                      </a:lnTo>
                                      <a:lnTo>
                                        <a:pt x="911" y="776"/>
                                      </a:lnTo>
                                      <a:lnTo>
                                        <a:pt x="961" y="683"/>
                                      </a:lnTo>
                                      <a:lnTo>
                                        <a:pt x="1026" y="601"/>
                                      </a:lnTo>
                                      <a:close/>
                                      <a:moveTo>
                                        <a:pt x="1144" y="1080"/>
                                      </a:moveTo>
                                      <a:lnTo>
                                        <a:pt x="1151" y="1077"/>
                                      </a:lnTo>
                                      <a:lnTo>
                                        <a:pt x="1172" y="1095"/>
                                      </a:lnTo>
                                      <a:lnTo>
                                        <a:pt x="1165" y="1102"/>
                                      </a:lnTo>
                                      <a:lnTo>
                                        <a:pt x="1187" y="1116"/>
                                      </a:lnTo>
                                      <a:lnTo>
                                        <a:pt x="1187" y="1098"/>
                                      </a:lnTo>
                                      <a:lnTo>
                                        <a:pt x="1197" y="1077"/>
                                      </a:lnTo>
                                      <a:lnTo>
                                        <a:pt x="1212" y="1091"/>
                                      </a:lnTo>
                                      <a:lnTo>
                                        <a:pt x="1226" y="1112"/>
                                      </a:lnTo>
                                      <a:lnTo>
                                        <a:pt x="1201" y="1116"/>
                                      </a:lnTo>
                                      <a:lnTo>
                                        <a:pt x="1212" y="1141"/>
                                      </a:lnTo>
                                      <a:lnTo>
                                        <a:pt x="1229" y="1130"/>
                                      </a:lnTo>
                                      <a:lnTo>
                                        <a:pt x="1229" y="1123"/>
                                      </a:lnTo>
                                      <a:lnTo>
                                        <a:pt x="1240" y="1116"/>
                                      </a:lnTo>
                                      <a:lnTo>
                                        <a:pt x="1247" y="1080"/>
                                      </a:lnTo>
                                      <a:lnTo>
                                        <a:pt x="1265" y="1109"/>
                                      </a:lnTo>
                                      <a:lnTo>
                                        <a:pt x="1287" y="1138"/>
                                      </a:lnTo>
                                      <a:lnTo>
                                        <a:pt x="1169" y="1252"/>
                                      </a:lnTo>
                                      <a:lnTo>
                                        <a:pt x="1122" y="1188"/>
                                      </a:lnTo>
                                      <a:lnTo>
                                        <a:pt x="1086" y="1116"/>
                                      </a:lnTo>
                                      <a:lnTo>
                                        <a:pt x="1069" y="1034"/>
                                      </a:lnTo>
                                      <a:lnTo>
                                        <a:pt x="1094" y="1059"/>
                                      </a:lnTo>
                                      <a:lnTo>
                                        <a:pt x="1115" y="1059"/>
                                      </a:lnTo>
                                      <a:lnTo>
                                        <a:pt x="1144" y="1080"/>
                                      </a:lnTo>
                                      <a:close/>
                                      <a:moveTo>
                                        <a:pt x="976" y="959"/>
                                      </a:moveTo>
                                      <a:lnTo>
                                        <a:pt x="979" y="927"/>
                                      </a:lnTo>
                                      <a:lnTo>
                                        <a:pt x="1001" y="916"/>
                                      </a:lnTo>
                                      <a:lnTo>
                                        <a:pt x="1033" y="919"/>
                                      </a:lnTo>
                                      <a:lnTo>
                                        <a:pt x="1040" y="927"/>
                                      </a:lnTo>
                                      <a:lnTo>
                                        <a:pt x="1036" y="955"/>
                                      </a:lnTo>
                                      <a:lnTo>
                                        <a:pt x="1033" y="984"/>
                                      </a:lnTo>
                                      <a:lnTo>
                                        <a:pt x="994" y="984"/>
                                      </a:lnTo>
                                      <a:lnTo>
                                        <a:pt x="976" y="959"/>
                                      </a:lnTo>
                                      <a:close/>
                                      <a:moveTo>
                                        <a:pt x="922" y="1070"/>
                                      </a:moveTo>
                                      <a:lnTo>
                                        <a:pt x="908" y="1095"/>
                                      </a:lnTo>
                                      <a:lnTo>
                                        <a:pt x="879" y="1095"/>
                                      </a:lnTo>
                                      <a:lnTo>
                                        <a:pt x="879" y="1095"/>
                                      </a:lnTo>
                                      <a:lnTo>
                                        <a:pt x="872" y="1055"/>
                                      </a:lnTo>
                                      <a:lnTo>
                                        <a:pt x="872" y="1016"/>
                                      </a:lnTo>
                                      <a:lnTo>
                                        <a:pt x="919" y="1016"/>
                                      </a:lnTo>
                                      <a:lnTo>
                                        <a:pt x="908" y="1055"/>
                                      </a:lnTo>
                                      <a:lnTo>
                                        <a:pt x="922" y="1070"/>
                                      </a:lnTo>
                                      <a:close/>
                                      <a:moveTo>
                                        <a:pt x="1033" y="1391"/>
                                      </a:moveTo>
                                      <a:lnTo>
                                        <a:pt x="1015" y="1374"/>
                                      </a:lnTo>
                                      <a:lnTo>
                                        <a:pt x="997" y="1352"/>
                                      </a:lnTo>
                                      <a:lnTo>
                                        <a:pt x="1001" y="1313"/>
                                      </a:lnTo>
                                      <a:lnTo>
                                        <a:pt x="986" y="1273"/>
                                      </a:lnTo>
                                      <a:lnTo>
                                        <a:pt x="979" y="1209"/>
                                      </a:lnTo>
                                      <a:lnTo>
                                        <a:pt x="961" y="1173"/>
                                      </a:lnTo>
                                      <a:lnTo>
                                        <a:pt x="965" y="1148"/>
                                      </a:lnTo>
                                      <a:lnTo>
                                        <a:pt x="944" y="1102"/>
                                      </a:lnTo>
                                      <a:lnTo>
                                        <a:pt x="922" y="1095"/>
                                      </a:lnTo>
                                      <a:lnTo>
                                        <a:pt x="929" y="1070"/>
                                      </a:lnTo>
                                      <a:lnTo>
                                        <a:pt x="922" y="1052"/>
                                      </a:lnTo>
                                      <a:lnTo>
                                        <a:pt x="929" y="1030"/>
                                      </a:lnTo>
                                      <a:lnTo>
                                        <a:pt x="951" y="1030"/>
                                      </a:lnTo>
                                      <a:lnTo>
                                        <a:pt x="961" y="1016"/>
                                      </a:lnTo>
                                      <a:lnTo>
                                        <a:pt x="997" y="1016"/>
                                      </a:lnTo>
                                      <a:lnTo>
                                        <a:pt x="1004" y="1027"/>
                                      </a:lnTo>
                                      <a:lnTo>
                                        <a:pt x="997" y="1066"/>
                                      </a:lnTo>
                                      <a:lnTo>
                                        <a:pt x="994" y="1073"/>
                                      </a:lnTo>
                                      <a:lnTo>
                                        <a:pt x="1008" y="1105"/>
                                      </a:lnTo>
                                      <a:lnTo>
                                        <a:pt x="997" y="1109"/>
                                      </a:lnTo>
                                      <a:lnTo>
                                        <a:pt x="990" y="1102"/>
                                      </a:lnTo>
                                      <a:lnTo>
                                        <a:pt x="990" y="1105"/>
                                      </a:lnTo>
                                      <a:lnTo>
                                        <a:pt x="994" y="1123"/>
                                      </a:lnTo>
                                      <a:lnTo>
                                        <a:pt x="1004" y="1145"/>
                                      </a:lnTo>
                                      <a:lnTo>
                                        <a:pt x="1011" y="1145"/>
                                      </a:lnTo>
                                      <a:lnTo>
                                        <a:pt x="1015" y="1123"/>
                                      </a:lnTo>
                                      <a:lnTo>
                                        <a:pt x="1008" y="1116"/>
                                      </a:lnTo>
                                      <a:lnTo>
                                        <a:pt x="1008" y="1105"/>
                                      </a:lnTo>
                                      <a:lnTo>
                                        <a:pt x="1008" y="1077"/>
                                      </a:lnTo>
                                      <a:lnTo>
                                        <a:pt x="1015" y="1030"/>
                                      </a:lnTo>
                                      <a:lnTo>
                                        <a:pt x="1008" y="1016"/>
                                      </a:lnTo>
                                      <a:lnTo>
                                        <a:pt x="1033" y="1016"/>
                                      </a:lnTo>
                                      <a:lnTo>
                                        <a:pt x="1044" y="1087"/>
                                      </a:lnTo>
                                      <a:lnTo>
                                        <a:pt x="1069" y="1159"/>
                                      </a:lnTo>
                                      <a:lnTo>
                                        <a:pt x="1104" y="1220"/>
                                      </a:lnTo>
                                      <a:lnTo>
                                        <a:pt x="1147" y="1277"/>
                                      </a:lnTo>
                                      <a:lnTo>
                                        <a:pt x="1033" y="1391"/>
                                      </a:lnTo>
                                      <a:close/>
                                      <a:moveTo>
                                        <a:pt x="2019" y="1549"/>
                                      </a:moveTo>
                                      <a:lnTo>
                                        <a:pt x="2091" y="1459"/>
                                      </a:lnTo>
                                      <a:lnTo>
                                        <a:pt x="2155" y="1363"/>
                                      </a:lnTo>
                                      <a:lnTo>
                                        <a:pt x="2202" y="1252"/>
                                      </a:lnTo>
                                      <a:lnTo>
                                        <a:pt x="2230" y="1138"/>
                                      </a:lnTo>
                                      <a:lnTo>
                                        <a:pt x="2244" y="1016"/>
                                      </a:lnTo>
                                      <a:lnTo>
                                        <a:pt x="2405" y="1016"/>
                                      </a:lnTo>
                                      <a:lnTo>
                                        <a:pt x="2395" y="1141"/>
                                      </a:lnTo>
                                      <a:lnTo>
                                        <a:pt x="2370" y="1259"/>
                                      </a:lnTo>
                                      <a:lnTo>
                                        <a:pt x="2330" y="1374"/>
                                      </a:lnTo>
                                      <a:lnTo>
                                        <a:pt x="2277" y="1477"/>
                                      </a:lnTo>
                                      <a:lnTo>
                                        <a:pt x="2212" y="1577"/>
                                      </a:lnTo>
                                      <a:lnTo>
                                        <a:pt x="2134" y="1667"/>
                                      </a:lnTo>
                                      <a:lnTo>
                                        <a:pt x="2019" y="1549"/>
                                      </a:lnTo>
                                      <a:close/>
                                      <a:moveTo>
                                        <a:pt x="1973" y="1506"/>
                                      </a:moveTo>
                                      <a:lnTo>
                                        <a:pt x="1987" y="1492"/>
                                      </a:lnTo>
                                      <a:lnTo>
                                        <a:pt x="1973" y="1427"/>
                                      </a:lnTo>
                                      <a:lnTo>
                                        <a:pt x="1966" y="1424"/>
                                      </a:lnTo>
                                      <a:lnTo>
                                        <a:pt x="1969" y="1413"/>
                                      </a:lnTo>
                                      <a:lnTo>
                                        <a:pt x="1944" y="1406"/>
                                      </a:lnTo>
                                      <a:lnTo>
                                        <a:pt x="1937" y="1427"/>
                                      </a:lnTo>
                                      <a:lnTo>
                                        <a:pt x="1934" y="1456"/>
                                      </a:lnTo>
                                      <a:lnTo>
                                        <a:pt x="1930" y="1463"/>
                                      </a:lnTo>
                                      <a:lnTo>
                                        <a:pt x="1880" y="1413"/>
                                      </a:lnTo>
                                      <a:lnTo>
                                        <a:pt x="1948" y="1327"/>
                                      </a:lnTo>
                                      <a:lnTo>
                                        <a:pt x="1998" y="1230"/>
                                      </a:lnTo>
                                      <a:lnTo>
                                        <a:pt x="2034" y="1127"/>
                                      </a:lnTo>
                                      <a:lnTo>
                                        <a:pt x="2048" y="1016"/>
                                      </a:lnTo>
                                      <a:lnTo>
                                        <a:pt x="2212" y="1016"/>
                                      </a:lnTo>
                                      <a:lnTo>
                                        <a:pt x="2198" y="1134"/>
                                      </a:lnTo>
                                      <a:lnTo>
                                        <a:pt x="2169" y="1245"/>
                                      </a:lnTo>
                                      <a:lnTo>
                                        <a:pt x="2127" y="1348"/>
                                      </a:lnTo>
                                      <a:lnTo>
                                        <a:pt x="2066" y="1441"/>
                                      </a:lnTo>
                                      <a:lnTo>
                                        <a:pt x="1994" y="1527"/>
                                      </a:lnTo>
                                      <a:lnTo>
                                        <a:pt x="1973" y="1506"/>
                                      </a:lnTo>
                                      <a:close/>
                                      <a:moveTo>
                                        <a:pt x="1830" y="1660"/>
                                      </a:moveTo>
                                      <a:lnTo>
                                        <a:pt x="1844" y="1624"/>
                                      </a:lnTo>
                                      <a:lnTo>
                                        <a:pt x="1837" y="1610"/>
                                      </a:lnTo>
                                      <a:lnTo>
                                        <a:pt x="1862" y="1592"/>
                                      </a:lnTo>
                                      <a:lnTo>
                                        <a:pt x="1862" y="1577"/>
                                      </a:lnTo>
                                      <a:lnTo>
                                        <a:pt x="1841" y="1567"/>
                                      </a:lnTo>
                                      <a:lnTo>
                                        <a:pt x="1858" y="1534"/>
                                      </a:lnTo>
                                      <a:lnTo>
                                        <a:pt x="1880" y="1502"/>
                                      </a:lnTo>
                                      <a:lnTo>
                                        <a:pt x="1858" y="1477"/>
                                      </a:lnTo>
                                      <a:lnTo>
                                        <a:pt x="1841" y="1477"/>
                                      </a:lnTo>
                                      <a:lnTo>
                                        <a:pt x="1826" y="1459"/>
                                      </a:lnTo>
                                      <a:lnTo>
                                        <a:pt x="1841" y="1449"/>
                                      </a:lnTo>
                                      <a:lnTo>
                                        <a:pt x="1855" y="1434"/>
                                      </a:lnTo>
                                      <a:lnTo>
                                        <a:pt x="1973" y="1549"/>
                                      </a:lnTo>
                                      <a:lnTo>
                                        <a:pt x="1905" y="1610"/>
                                      </a:lnTo>
                                      <a:lnTo>
                                        <a:pt x="1830" y="1660"/>
                                      </a:lnTo>
                                      <a:close/>
                                      <a:moveTo>
                                        <a:pt x="1805" y="1338"/>
                                      </a:moveTo>
                                      <a:lnTo>
                                        <a:pt x="1791" y="1323"/>
                                      </a:lnTo>
                                      <a:lnTo>
                                        <a:pt x="1801" y="1306"/>
                                      </a:lnTo>
                                      <a:lnTo>
                                        <a:pt x="1819" y="1277"/>
                                      </a:lnTo>
                                      <a:lnTo>
                                        <a:pt x="1812" y="1266"/>
                                      </a:lnTo>
                                      <a:lnTo>
                                        <a:pt x="1823" y="1245"/>
                                      </a:lnTo>
                                      <a:lnTo>
                                        <a:pt x="1819" y="1223"/>
                                      </a:lnTo>
                                      <a:lnTo>
                                        <a:pt x="1816" y="1202"/>
                                      </a:lnTo>
                                      <a:lnTo>
                                        <a:pt x="1801" y="1198"/>
                                      </a:lnTo>
                                      <a:lnTo>
                                        <a:pt x="1794" y="1209"/>
                                      </a:lnTo>
                                      <a:lnTo>
                                        <a:pt x="1787" y="1209"/>
                                      </a:lnTo>
                                      <a:lnTo>
                                        <a:pt x="1805" y="1177"/>
                                      </a:lnTo>
                                      <a:lnTo>
                                        <a:pt x="1819" y="1148"/>
                                      </a:lnTo>
                                      <a:lnTo>
                                        <a:pt x="1837" y="1141"/>
                                      </a:lnTo>
                                      <a:lnTo>
                                        <a:pt x="1844" y="1130"/>
                                      </a:lnTo>
                                      <a:lnTo>
                                        <a:pt x="1848" y="1134"/>
                                      </a:lnTo>
                                      <a:lnTo>
                                        <a:pt x="1858" y="1123"/>
                                      </a:lnTo>
                                      <a:lnTo>
                                        <a:pt x="1851" y="1112"/>
                                      </a:lnTo>
                                      <a:lnTo>
                                        <a:pt x="1858" y="1112"/>
                                      </a:lnTo>
                                      <a:lnTo>
                                        <a:pt x="1869" y="1116"/>
                                      </a:lnTo>
                                      <a:lnTo>
                                        <a:pt x="1894" y="1116"/>
                                      </a:lnTo>
                                      <a:lnTo>
                                        <a:pt x="1912" y="1109"/>
                                      </a:lnTo>
                                      <a:lnTo>
                                        <a:pt x="1951" y="1098"/>
                                      </a:lnTo>
                                      <a:lnTo>
                                        <a:pt x="1944" y="1084"/>
                                      </a:lnTo>
                                      <a:lnTo>
                                        <a:pt x="1941" y="1070"/>
                                      </a:lnTo>
                                      <a:lnTo>
                                        <a:pt x="1962" y="1077"/>
                                      </a:lnTo>
                                      <a:lnTo>
                                        <a:pt x="1969" y="1073"/>
                                      </a:lnTo>
                                      <a:lnTo>
                                        <a:pt x="1966" y="1055"/>
                                      </a:lnTo>
                                      <a:lnTo>
                                        <a:pt x="1941" y="1066"/>
                                      </a:lnTo>
                                      <a:lnTo>
                                        <a:pt x="1912" y="1062"/>
                                      </a:lnTo>
                                      <a:lnTo>
                                        <a:pt x="1891" y="1016"/>
                                      </a:lnTo>
                                      <a:lnTo>
                                        <a:pt x="2016" y="1016"/>
                                      </a:lnTo>
                                      <a:lnTo>
                                        <a:pt x="2001" y="1120"/>
                                      </a:lnTo>
                                      <a:lnTo>
                                        <a:pt x="1969" y="1220"/>
                                      </a:lnTo>
                                      <a:lnTo>
                                        <a:pt x="1919" y="1309"/>
                                      </a:lnTo>
                                      <a:lnTo>
                                        <a:pt x="1855" y="1388"/>
                                      </a:lnTo>
                                      <a:lnTo>
                                        <a:pt x="1841" y="1370"/>
                                      </a:lnTo>
                                      <a:lnTo>
                                        <a:pt x="1848" y="1348"/>
                                      </a:lnTo>
                                      <a:lnTo>
                                        <a:pt x="1833" y="1298"/>
                                      </a:lnTo>
                                      <a:lnTo>
                                        <a:pt x="1805" y="1338"/>
                                      </a:lnTo>
                                      <a:close/>
                                      <a:moveTo>
                                        <a:pt x="1748" y="723"/>
                                      </a:moveTo>
                                      <a:lnTo>
                                        <a:pt x="1862" y="605"/>
                                      </a:lnTo>
                                      <a:lnTo>
                                        <a:pt x="1901" y="651"/>
                                      </a:lnTo>
                                      <a:lnTo>
                                        <a:pt x="1934" y="701"/>
                                      </a:lnTo>
                                      <a:lnTo>
                                        <a:pt x="1919" y="705"/>
                                      </a:lnTo>
                                      <a:lnTo>
                                        <a:pt x="1919" y="730"/>
                                      </a:lnTo>
                                      <a:lnTo>
                                        <a:pt x="1966" y="758"/>
                                      </a:lnTo>
                                      <a:lnTo>
                                        <a:pt x="1980" y="794"/>
                                      </a:lnTo>
                                      <a:lnTo>
                                        <a:pt x="1991" y="834"/>
                                      </a:lnTo>
                                      <a:lnTo>
                                        <a:pt x="1984" y="844"/>
                                      </a:lnTo>
                                      <a:lnTo>
                                        <a:pt x="1969" y="851"/>
                                      </a:lnTo>
                                      <a:lnTo>
                                        <a:pt x="1966" y="876"/>
                                      </a:lnTo>
                                      <a:lnTo>
                                        <a:pt x="1955" y="884"/>
                                      </a:lnTo>
                                      <a:lnTo>
                                        <a:pt x="1944" y="894"/>
                                      </a:lnTo>
                                      <a:lnTo>
                                        <a:pt x="1937" y="891"/>
                                      </a:lnTo>
                                      <a:lnTo>
                                        <a:pt x="1919" y="891"/>
                                      </a:lnTo>
                                      <a:lnTo>
                                        <a:pt x="1930" y="876"/>
                                      </a:lnTo>
                                      <a:lnTo>
                                        <a:pt x="1937" y="844"/>
                                      </a:lnTo>
                                      <a:lnTo>
                                        <a:pt x="1948" y="837"/>
                                      </a:lnTo>
                                      <a:lnTo>
                                        <a:pt x="1916" y="809"/>
                                      </a:lnTo>
                                      <a:lnTo>
                                        <a:pt x="1891" y="816"/>
                                      </a:lnTo>
                                      <a:lnTo>
                                        <a:pt x="1887" y="837"/>
                                      </a:lnTo>
                                      <a:lnTo>
                                        <a:pt x="1873" y="855"/>
                                      </a:lnTo>
                                      <a:lnTo>
                                        <a:pt x="1855" y="841"/>
                                      </a:lnTo>
                                      <a:lnTo>
                                        <a:pt x="1851" y="826"/>
                                      </a:lnTo>
                                      <a:lnTo>
                                        <a:pt x="1858" y="823"/>
                                      </a:lnTo>
                                      <a:lnTo>
                                        <a:pt x="1866" y="830"/>
                                      </a:lnTo>
                                      <a:lnTo>
                                        <a:pt x="1873" y="830"/>
                                      </a:lnTo>
                                      <a:lnTo>
                                        <a:pt x="1869" y="812"/>
                                      </a:lnTo>
                                      <a:lnTo>
                                        <a:pt x="1858" y="812"/>
                                      </a:lnTo>
                                      <a:lnTo>
                                        <a:pt x="1858" y="819"/>
                                      </a:lnTo>
                                      <a:lnTo>
                                        <a:pt x="1851" y="819"/>
                                      </a:lnTo>
                                      <a:lnTo>
                                        <a:pt x="1816" y="780"/>
                                      </a:lnTo>
                                      <a:lnTo>
                                        <a:pt x="1801" y="769"/>
                                      </a:lnTo>
                                      <a:lnTo>
                                        <a:pt x="1808" y="766"/>
                                      </a:lnTo>
                                      <a:lnTo>
                                        <a:pt x="1819" y="758"/>
                                      </a:lnTo>
                                      <a:lnTo>
                                        <a:pt x="1808" y="755"/>
                                      </a:lnTo>
                                      <a:lnTo>
                                        <a:pt x="1805" y="758"/>
                                      </a:lnTo>
                                      <a:lnTo>
                                        <a:pt x="1801" y="758"/>
                                      </a:lnTo>
                                      <a:lnTo>
                                        <a:pt x="1798" y="758"/>
                                      </a:lnTo>
                                      <a:lnTo>
                                        <a:pt x="1794" y="758"/>
                                      </a:lnTo>
                                      <a:lnTo>
                                        <a:pt x="1801" y="769"/>
                                      </a:lnTo>
                                      <a:lnTo>
                                        <a:pt x="1783" y="769"/>
                                      </a:lnTo>
                                      <a:lnTo>
                                        <a:pt x="1766" y="744"/>
                                      </a:lnTo>
                                      <a:lnTo>
                                        <a:pt x="1748" y="723"/>
                                      </a:lnTo>
                                      <a:close/>
                                      <a:moveTo>
                                        <a:pt x="1766" y="1352"/>
                                      </a:moveTo>
                                      <a:lnTo>
                                        <a:pt x="1730" y="1345"/>
                                      </a:lnTo>
                                      <a:lnTo>
                                        <a:pt x="1719" y="1348"/>
                                      </a:lnTo>
                                      <a:lnTo>
                                        <a:pt x="1698" y="1331"/>
                                      </a:lnTo>
                                      <a:lnTo>
                                        <a:pt x="1680" y="1327"/>
                                      </a:lnTo>
                                      <a:lnTo>
                                        <a:pt x="1694" y="1316"/>
                                      </a:lnTo>
                                      <a:lnTo>
                                        <a:pt x="1708" y="1306"/>
                                      </a:lnTo>
                                      <a:lnTo>
                                        <a:pt x="1737" y="1323"/>
                                      </a:lnTo>
                                      <a:lnTo>
                                        <a:pt x="1758" y="1338"/>
                                      </a:lnTo>
                                      <a:lnTo>
                                        <a:pt x="1769" y="1348"/>
                                      </a:lnTo>
                                      <a:lnTo>
                                        <a:pt x="1766" y="1352"/>
                                      </a:lnTo>
                                      <a:close/>
                                      <a:moveTo>
                                        <a:pt x="1701" y="809"/>
                                      </a:moveTo>
                                      <a:lnTo>
                                        <a:pt x="1716" y="805"/>
                                      </a:lnTo>
                                      <a:lnTo>
                                        <a:pt x="1716" y="801"/>
                                      </a:lnTo>
                                      <a:lnTo>
                                        <a:pt x="1701" y="794"/>
                                      </a:lnTo>
                                      <a:lnTo>
                                        <a:pt x="1705" y="762"/>
                                      </a:lnTo>
                                      <a:lnTo>
                                        <a:pt x="1723" y="744"/>
                                      </a:lnTo>
                                      <a:lnTo>
                                        <a:pt x="1741" y="762"/>
                                      </a:lnTo>
                                      <a:lnTo>
                                        <a:pt x="1755" y="784"/>
                                      </a:lnTo>
                                      <a:lnTo>
                                        <a:pt x="1748" y="801"/>
                                      </a:lnTo>
                                      <a:lnTo>
                                        <a:pt x="1733" y="791"/>
                                      </a:lnTo>
                                      <a:lnTo>
                                        <a:pt x="1719" y="794"/>
                                      </a:lnTo>
                                      <a:lnTo>
                                        <a:pt x="1726" y="805"/>
                                      </a:lnTo>
                                      <a:lnTo>
                                        <a:pt x="1733" y="805"/>
                                      </a:lnTo>
                                      <a:lnTo>
                                        <a:pt x="1726" y="823"/>
                                      </a:lnTo>
                                      <a:lnTo>
                                        <a:pt x="1723" y="816"/>
                                      </a:lnTo>
                                      <a:lnTo>
                                        <a:pt x="1701" y="809"/>
                                      </a:lnTo>
                                      <a:close/>
                                      <a:moveTo>
                                        <a:pt x="1898" y="923"/>
                                      </a:moveTo>
                                      <a:lnTo>
                                        <a:pt x="1930" y="905"/>
                                      </a:lnTo>
                                      <a:lnTo>
                                        <a:pt x="1959" y="902"/>
                                      </a:lnTo>
                                      <a:lnTo>
                                        <a:pt x="1966" y="887"/>
                                      </a:lnTo>
                                      <a:lnTo>
                                        <a:pt x="1980" y="876"/>
                                      </a:lnTo>
                                      <a:lnTo>
                                        <a:pt x="1987" y="862"/>
                                      </a:lnTo>
                                      <a:lnTo>
                                        <a:pt x="1994" y="837"/>
                                      </a:lnTo>
                                      <a:lnTo>
                                        <a:pt x="1998" y="851"/>
                                      </a:lnTo>
                                      <a:lnTo>
                                        <a:pt x="2001" y="866"/>
                                      </a:lnTo>
                                      <a:lnTo>
                                        <a:pt x="1984" y="912"/>
                                      </a:lnTo>
                                      <a:lnTo>
                                        <a:pt x="1984" y="927"/>
                                      </a:lnTo>
                                      <a:lnTo>
                                        <a:pt x="2005" y="898"/>
                                      </a:lnTo>
                                      <a:lnTo>
                                        <a:pt x="2012" y="941"/>
                                      </a:lnTo>
                                      <a:lnTo>
                                        <a:pt x="2016" y="984"/>
                                      </a:lnTo>
                                      <a:lnTo>
                                        <a:pt x="1873" y="984"/>
                                      </a:lnTo>
                                      <a:lnTo>
                                        <a:pt x="1869" y="969"/>
                                      </a:lnTo>
                                      <a:lnTo>
                                        <a:pt x="1884" y="959"/>
                                      </a:lnTo>
                                      <a:lnTo>
                                        <a:pt x="1887" y="948"/>
                                      </a:lnTo>
                                      <a:lnTo>
                                        <a:pt x="1894" y="944"/>
                                      </a:lnTo>
                                      <a:lnTo>
                                        <a:pt x="1916" y="941"/>
                                      </a:lnTo>
                                      <a:lnTo>
                                        <a:pt x="1916" y="934"/>
                                      </a:lnTo>
                                      <a:lnTo>
                                        <a:pt x="1898" y="923"/>
                                      </a:lnTo>
                                      <a:close/>
                                      <a:moveTo>
                                        <a:pt x="1934" y="537"/>
                                      </a:moveTo>
                                      <a:lnTo>
                                        <a:pt x="1973" y="540"/>
                                      </a:lnTo>
                                      <a:lnTo>
                                        <a:pt x="1980" y="551"/>
                                      </a:lnTo>
                                      <a:lnTo>
                                        <a:pt x="1976" y="569"/>
                                      </a:lnTo>
                                      <a:lnTo>
                                        <a:pt x="2030" y="601"/>
                                      </a:lnTo>
                                      <a:lnTo>
                                        <a:pt x="2041" y="601"/>
                                      </a:lnTo>
                                      <a:lnTo>
                                        <a:pt x="2112" y="680"/>
                                      </a:lnTo>
                                      <a:lnTo>
                                        <a:pt x="2141" y="669"/>
                                      </a:lnTo>
                                      <a:lnTo>
                                        <a:pt x="2177" y="769"/>
                                      </a:lnTo>
                                      <a:lnTo>
                                        <a:pt x="2202" y="873"/>
                                      </a:lnTo>
                                      <a:lnTo>
                                        <a:pt x="2212" y="984"/>
                                      </a:lnTo>
                                      <a:lnTo>
                                        <a:pt x="2048" y="984"/>
                                      </a:lnTo>
                                      <a:lnTo>
                                        <a:pt x="2044" y="919"/>
                                      </a:lnTo>
                                      <a:lnTo>
                                        <a:pt x="2030" y="859"/>
                                      </a:lnTo>
                                      <a:lnTo>
                                        <a:pt x="2041" y="848"/>
                                      </a:lnTo>
                                      <a:lnTo>
                                        <a:pt x="2048" y="798"/>
                                      </a:lnTo>
                                      <a:lnTo>
                                        <a:pt x="2041" y="741"/>
                                      </a:lnTo>
                                      <a:lnTo>
                                        <a:pt x="2023" y="680"/>
                                      </a:lnTo>
                                      <a:lnTo>
                                        <a:pt x="1976" y="612"/>
                                      </a:lnTo>
                                      <a:lnTo>
                                        <a:pt x="1987" y="615"/>
                                      </a:lnTo>
                                      <a:lnTo>
                                        <a:pt x="1994" y="612"/>
                                      </a:lnTo>
                                      <a:lnTo>
                                        <a:pt x="1955" y="587"/>
                                      </a:lnTo>
                                      <a:lnTo>
                                        <a:pt x="1955" y="594"/>
                                      </a:lnTo>
                                      <a:lnTo>
                                        <a:pt x="1991" y="648"/>
                                      </a:lnTo>
                                      <a:lnTo>
                                        <a:pt x="2012" y="691"/>
                                      </a:lnTo>
                                      <a:lnTo>
                                        <a:pt x="2026" y="733"/>
                                      </a:lnTo>
                                      <a:lnTo>
                                        <a:pt x="2030" y="762"/>
                                      </a:lnTo>
                                      <a:lnTo>
                                        <a:pt x="2037" y="809"/>
                                      </a:lnTo>
                                      <a:lnTo>
                                        <a:pt x="2026" y="812"/>
                                      </a:lnTo>
                                      <a:lnTo>
                                        <a:pt x="2023" y="809"/>
                                      </a:lnTo>
                                      <a:lnTo>
                                        <a:pt x="2023" y="805"/>
                                      </a:lnTo>
                                      <a:lnTo>
                                        <a:pt x="2019" y="798"/>
                                      </a:lnTo>
                                      <a:lnTo>
                                        <a:pt x="2016" y="791"/>
                                      </a:lnTo>
                                      <a:lnTo>
                                        <a:pt x="2009" y="784"/>
                                      </a:lnTo>
                                      <a:lnTo>
                                        <a:pt x="2005" y="776"/>
                                      </a:lnTo>
                                      <a:lnTo>
                                        <a:pt x="2005" y="769"/>
                                      </a:lnTo>
                                      <a:lnTo>
                                        <a:pt x="2012" y="758"/>
                                      </a:lnTo>
                                      <a:lnTo>
                                        <a:pt x="1998" y="737"/>
                                      </a:lnTo>
                                      <a:lnTo>
                                        <a:pt x="1998" y="719"/>
                                      </a:lnTo>
                                      <a:lnTo>
                                        <a:pt x="1987" y="705"/>
                                      </a:lnTo>
                                      <a:lnTo>
                                        <a:pt x="1976" y="708"/>
                                      </a:lnTo>
                                      <a:lnTo>
                                        <a:pt x="1969" y="694"/>
                                      </a:lnTo>
                                      <a:lnTo>
                                        <a:pt x="1962" y="683"/>
                                      </a:lnTo>
                                      <a:lnTo>
                                        <a:pt x="1969" y="687"/>
                                      </a:lnTo>
                                      <a:lnTo>
                                        <a:pt x="1973" y="683"/>
                                      </a:lnTo>
                                      <a:lnTo>
                                        <a:pt x="1966" y="673"/>
                                      </a:lnTo>
                                      <a:lnTo>
                                        <a:pt x="1976" y="669"/>
                                      </a:lnTo>
                                      <a:lnTo>
                                        <a:pt x="1973" y="662"/>
                                      </a:lnTo>
                                      <a:lnTo>
                                        <a:pt x="1959" y="669"/>
                                      </a:lnTo>
                                      <a:lnTo>
                                        <a:pt x="1962" y="644"/>
                                      </a:lnTo>
                                      <a:lnTo>
                                        <a:pt x="1955" y="637"/>
                                      </a:lnTo>
                                      <a:lnTo>
                                        <a:pt x="1944" y="658"/>
                                      </a:lnTo>
                                      <a:lnTo>
                                        <a:pt x="1916" y="619"/>
                                      </a:lnTo>
                                      <a:lnTo>
                                        <a:pt x="1887" y="583"/>
                                      </a:lnTo>
                                      <a:lnTo>
                                        <a:pt x="1934" y="537"/>
                                      </a:lnTo>
                                      <a:close/>
                                      <a:moveTo>
                                        <a:pt x="2141" y="326"/>
                                      </a:moveTo>
                                      <a:lnTo>
                                        <a:pt x="2216" y="419"/>
                                      </a:lnTo>
                                      <a:lnTo>
                                        <a:pt x="2280" y="515"/>
                                      </a:lnTo>
                                      <a:lnTo>
                                        <a:pt x="2334" y="623"/>
                                      </a:lnTo>
                                      <a:lnTo>
                                        <a:pt x="2373" y="737"/>
                                      </a:lnTo>
                                      <a:lnTo>
                                        <a:pt x="2398" y="859"/>
                                      </a:lnTo>
                                      <a:lnTo>
                                        <a:pt x="2409" y="984"/>
                                      </a:lnTo>
                                      <a:lnTo>
                                        <a:pt x="2244" y="984"/>
                                      </a:lnTo>
                                      <a:lnTo>
                                        <a:pt x="2234" y="859"/>
                                      </a:lnTo>
                                      <a:lnTo>
                                        <a:pt x="2202" y="744"/>
                                      </a:lnTo>
                                      <a:lnTo>
                                        <a:pt x="2159" y="633"/>
                                      </a:lnTo>
                                      <a:lnTo>
                                        <a:pt x="2159" y="630"/>
                                      </a:lnTo>
                                      <a:lnTo>
                                        <a:pt x="2169" y="637"/>
                                      </a:lnTo>
                                      <a:lnTo>
                                        <a:pt x="2173" y="626"/>
                                      </a:lnTo>
                                      <a:lnTo>
                                        <a:pt x="2144" y="576"/>
                                      </a:lnTo>
                                      <a:lnTo>
                                        <a:pt x="2109" y="530"/>
                                      </a:lnTo>
                                      <a:lnTo>
                                        <a:pt x="2069" y="494"/>
                                      </a:lnTo>
                                      <a:lnTo>
                                        <a:pt x="2048" y="469"/>
                                      </a:lnTo>
                                      <a:lnTo>
                                        <a:pt x="2023" y="444"/>
                                      </a:lnTo>
                                      <a:lnTo>
                                        <a:pt x="2141" y="326"/>
                                      </a:lnTo>
                                      <a:close/>
                                      <a:moveTo>
                                        <a:pt x="1658" y="1302"/>
                                      </a:moveTo>
                                      <a:lnTo>
                                        <a:pt x="1658" y="1302"/>
                                      </a:lnTo>
                                      <a:lnTo>
                                        <a:pt x="1658" y="1302"/>
                                      </a:lnTo>
                                      <a:lnTo>
                                        <a:pt x="1658" y="1302"/>
                                      </a:lnTo>
                                      <a:lnTo>
                                        <a:pt x="1658" y="1302"/>
                                      </a:lnTo>
                                      <a:close/>
                                      <a:moveTo>
                                        <a:pt x="1444" y="1992"/>
                                      </a:moveTo>
                                      <a:lnTo>
                                        <a:pt x="1590" y="1981"/>
                                      </a:lnTo>
                                      <a:lnTo>
                                        <a:pt x="1730" y="1949"/>
                                      </a:lnTo>
                                      <a:lnTo>
                                        <a:pt x="1862" y="1899"/>
                                      </a:lnTo>
                                      <a:lnTo>
                                        <a:pt x="1984" y="1831"/>
                                      </a:lnTo>
                                      <a:lnTo>
                                        <a:pt x="2098" y="1745"/>
                                      </a:lnTo>
                                      <a:lnTo>
                                        <a:pt x="2194" y="1649"/>
                                      </a:lnTo>
                                      <a:lnTo>
                                        <a:pt x="2280" y="1538"/>
                                      </a:lnTo>
                                      <a:lnTo>
                                        <a:pt x="2348" y="1413"/>
                                      </a:lnTo>
                                      <a:lnTo>
                                        <a:pt x="2398" y="1281"/>
                                      </a:lnTo>
                                      <a:lnTo>
                                        <a:pt x="2430" y="1141"/>
                                      </a:lnTo>
                                      <a:lnTo>
                                        <a:pt x="2441" y="994"/>
                                      </a:lnTo>
                                      <a:lnTo>
                                        <a:pt x="2430" y="855"/>
                                      </a:lnTo>
                                      <a:lnTo>
                                        <a:pt x="2402" y="723"/>
                                      </a:lnTo>
                                      <a:lnTo>
                                        <a:pt x="2359" y="598"/>
                                      </a:lnTo>
                                      <a:lnTo>
                                        <a:pt x="2298" y="480"/>
                                      </a:lnTo>
                                      <a:lnTo>
                                        <a:pt x="2223" y="372"/>
                                      </a:lnTo>
                                      <a:lnTo>
                                        <a:pt x="2134" y="276"/>
                                      </a:lnTo>
                                      <a:lnTo>
                                        <a:pt x="2034" y="190"/>
                                      </a:lnTo>
                                      <a:lnTo>
                                        <a:pt x="1923" y="118"/>
                                      </a:lnTo>
                                      <a:lnTo>
                                        <a:pt x="1805" y="65"/>
                                      </a:lnTo>
                                      <a:lnTo>
                                        <a:pt x="1676" y="22"/>
                                      </a:lnTo>
                                      <a:lnTo>
                                        <a:pt x="1544" y="0"/>
                                      </a:lnTo>
                                      <a:lnTo>
                                        <a:pt x="1544" y="4"/>
                                      </a:lnTo>
                                      <a:lnTo>
                                        <a:pt x="1544" y="8"/>
                                      </a:lnTo>
                                      <a:lnTo>
                                        <a:pt x="1540" y="18"/>
                                      </a:lnTo>
                                      <a:lnTo>
                                        <a:pt x="1537" y="33"/>
                                      </a:lnTo>
                                      <a:lnTo>
                                        <a:pt x="1669" y="54"/>
                                      </a:lnTo>
                                      <a:lnTo>
                                        <a:pt x="1794" y="93"/>
                                      </a:lnTo>
                                      <a:lnTo>
                                        <a:pt x="1912" y="151"/>
                                      </a:lnTo>
                                      <a:lnTo>
                                        <a:pt x="2019" y="222"/>
                                      </a:lnTo>
                                      <a:lnTo>
                                        <a:pt x="2119" y="304"/>
                                      </a:lnTo>
                                      <a:lnTo>
                                        <a:pt x="2009" y="415"/>
                                      </a:lnTo>
                                      <a:lnTo>
                                        <a:pt x="2012" y="394"/>
                                      </a:lnTo>
                                      <a:lnTo>
                                        <a:pt x="1998" y="390"/>
                                      </a:lnTo>
                                      <a:lnTo>
                                        <a:pt x="1976" y="387"/>
                                      </a:lnTo>
                                      <a:lnTo>
                                        <a:pt x="1984" y="376"/>
                                      </a:lnTo>
                                      <a:lnTo>
                                        <a:pt x="1969" y="329"/>
                                      </a:lnTo>
                                      <a:lnTo>
                                        <a:pt x="1941" y="301"/>
                                      </a:lnTo>
                                      <a:lnTo>
                                        <a:pt x="1855" y="254"/>
                                      </a:lnTo>
                                      <a:lnTo>
                                        <a:pt x="1848" y="261"/>
                                      </a:lnTo>
                                      <a:lnTo>
                                        <a:pt x="1833" y="269"/>
                                      </a:lnTo>
                                      <a:lnTo>
                                        <a:pt x="1858" y="311"/>
                                      </a:lnTo>
                                      <a:lnTo>
                                        <a:pt x="1873" y="362"/>
                                      </a:lnTo>
                                      <a:lnTo>
                                        <a:pt x="1876" y="412"/>
                                      </a:lnTo>
                                      <a:lnTo>
                                        <a:pt x="1876" y="422"/>
                                      </a:lnTo>
                                      <a:lnTo>
                                        <a:pt x="1876" y="430"/>
                                      </a:lnTo>
                                      <a:lnTo>
                                        <a:pt x="1919" y="483"/>
                                      </a:lnTo>
                                      <a:lnTo>
                                        <a:pt x="1901" y="490"/>
                                      </a:lnTo>
                                      <a:lnTo>
                                        <a:pt x="1912" y="508"/>
                                      </a:lnTo>
                                      <a:lnTo>
                                        <a:pt x="1876" y="548"/>
                                      </a:lnTo>
                                      <a:lnTo>
                                        <a:pt x="1862" y="519"/>
                                      </a:lnTo>
                                      <a:lnTo>
                                        <a:pt x="1848" y="548"/>
                                      </a:lnTo>
                                      <a:lnTo>
                                        <a:pt x="1833" y="573"/>
                                      </a:lnTo>
                                      <a:lnTo>
                                        <a:pt x="1837" y="580"/>
                                      </a:lnTo>
                                      <a:lnTo>
                                        <a:pt x="1841" y="583"/>
                                      </a:lnTo>
                                      <a:lnTo>
                                        <a:pt x="1726" y="698"/>
                                      </a:lnTo>
                                      <a:lnTo>
                                        <a:pt x="1712" y="687"/>
                                      </a:lnTo>
                                      <a:lnTo>
                                        <a:pt x="1701" y="680"/>
                                      </a:lnTo>
                                      <a:lnTo>
                                        <a:pt x="1687" y="687"/>
                                      </a:lnTo>
                                      <a:lnTo>
                                        <a:pt x="1669" y="694"/>
                                      </a:lnTo>
                                      <a:lnTo>
                                        <a:pt x="1673" y="698"/>
                                      </a:lnTo>
                                      <a:lnTo>
                                        <a:pt x="1680" y="701"/>
                                      </a:lnTo>
                                      <a:lnTo>
                                        <a:pt x="1673" y="705"/>
                                      </a:lnTo>
                                      <a:lnTo>
                                        <a:pt x="1658" y="716"/>
                                      </a:lnTo>
                                      <a:lnTo>
                                        <a:pt x="1655" y="726"/>
                                      </a:lnTo>
                                      <a:lnTo>
                                        <a:pt x="1644" y="719"/>
                                      </a:lnTo>
                                      <a:lnTo>
                                        <a:pt x="1623" y="726"/>
                                      </a:lnTo>
                                      <a:lnTo>
                                        <a:pt x="1626" y="737"/>
                                      </a:lnTo>
                                      <a:lnTo>
                                        <a:pt x="1644" y="733"/>
                                      </a:lnTo>
                                      <a:lnTo>
                                        <a:pt x="1655" y="733"/>
                                      </a:lnTo>
                                      <a:lnTo>
                                        <a:pt x="1658" y="730"/>
                                      </a:lnTo>
                                      <a:lnTo>
                                        <a:pt x="1665" y="723"/>
                                      </a:lnTo>
                                      <a:lnTo>
                                        <a:pt x="1669" y="719"/>
                                      </a:lnTo>
                                      <a:lnTo>
                                        <a:pt x="1683" y="716"/>
                                      </a:lnTo>
                                      <a:lnTo>
                                        <a:pt x="1694" y="716"/>
                                      </a:lnTo>
                                      <a:lnTo>
                                        <a:pt x="1698" y="719"/>
                                      </a:lnTo>
                                      <a:lnTo>
                                        <a:pt x="1701" y="719"/>
                                      </a:lnTo>
                                      <a:lnTo>
                                        <a:pt x="1655" y="766"/>
                                      </a:lnTo>
                                      <a:lnTo>
                                        <a:pt x="1651" y="762"/>
                                      </a:lnTo>
                                      <a:lnTo>
                                        <a:pt x="1605" y="769"/>
                                      </a:lnTo>
                                      <a:lnTo>
                                        <a:pt x="1594" y="780"/>
                                      </a:lnTo>
                                      <a:lnTo>
                                        <a:pt x="1583" y="784"/>
                                      </a:lnTo>
                                      <a:lnTo>
                                        <a:pt x="1612" y="755"/>
                                      </a:lnTo>
                                      <a:lnTo>
                                        <a:pt x="1601" y="748"/>
                                      </a:lnTo>
                                      <a:lnTo>
                                        <a:pt x="1573" y="784"/>
                                      </a:lnTo>
                                      <a:lnTo>
                                        <a:pt x="1583" y="784"/>
                                      </a:lnTo>
                                      <a:lnTo>
                                        <a:pt x="1583" y="798"/>
                                      </a:lnTo>
                                      <a:lnTo>
                                        <a:pt x="1590" y="801"/>
                                      </a:lnTo>
                                      <a:lnTo>
                                        <a:pt x="1594" y="816"/>
                                      </a:lnTo>
                                      <a:lnTo>
                                        <a:pt x="1576" y="812"/>
                                      </a:lnTo>
                                      <a:lnTo>
                                        <a:pt x="1558" y="816"/>
                                      </a:lnTo>
                                      <a:lnTo>
                                        <a:pt x="1519" y="794"/>
                                      </a:lnTo>
                                      <a:lnTo>
                                        <a:pt x="1519" y="809"/>
                                      </a:lnTo>
                                      <a:lnTo>
                                        <a:pt x="1515" y="837"/>
                                      </a:lnTo>
                                      <a:lnTo>
                                        <a:pt x="1515" y="880"/>
                                      </a:lnTo>
                                      <a:lnTo>
                                        <a:pt x="1515" y="927"/>
                                      </a:lnTo>
                                      <a:lnTo>
                                        <a:pt x="1515" y="966"/>
                                      </a:lnTo>
                                      <a:lnTo>
                                        <a:pt x="1558" y="980"/>
                                      </a:lnTo>
                                      <a:lnTo>
                                        <a:pt x="1598" y="998"/>
                                      </a:lnTo>
                                      <a:lnTo>
                                        <a:pt x="1637" y="1020"/>
                                      </a:lnTo>
                                      <a:lnTo>
                                        <a:pt x="1669" y="1048"/>
                                      </a:lnTo>
                                      <a:lnTo>
                                        <a:pt x="1698" y="1084"/>
                                      </a:lnTo>
                                      <a:lnTo>
                                        <a:pt x="1712" y="1123"/>
                                      </a:lnTo>
                                      <a:lnTo>
                                        <a:pt x="1719" y="1173"/>
                                      </a:lnTo>
                                      <a:lnTo>
                                        <a:pt x="1712" y="1227"/>
                                      </a:lnTo>
                                      <a:lnTo>
                                        <a:pt x="1687" y="1270"/>
                                      </a:lnTo>
                                      <a:lnTo>
                                        <a:pt x="1648" y="1309"/>
                                      </a:lnTo>
                                      <a:lnTo>
                                        <a:pt x="1648" y="1309"/>
                                      </a:lnTo>
                                      <a:lnTo>
                                        <a:pt x="1648" y="1309"/>
                                      </a:lnTo>
                                      <a:lnTo>
                                        <a:pt x="1648" y="1309"/>
                                      </a:lnTo>
                                      <a:lnTo>
                                        <a:pt x="1648" y="1309"/>
                                      </a:lnTo>
                                      <a:lnTo>
                                        <a:pt x="1644" y="1309"/>
                                      </a:lnTo>
                                      <a:lnTo>
                                        <a:pt x="1644" y="1313"/>
                                      </a:lnTo>
                                      <a:lnTo>
                                        <a:pt x="1598" y="1334"/>
                                      </a:lnTo>
                                      <a:lnTo>
                                        <a:pt x="1551" y="1352"/>
                                      </a:lnTo>
                                      <a:lnTo>
                                        <a:pt x="1505" y="1366"/>
                                      </a:lnTo>
                                      <a:lnTo>
                                        <a:pt x="1505" y="1377"/>
                                      </a:lnTo>
                                      <a:lnTo>
                                        <a:pt x="1505" y="1399"/>
                                      </a:lnTo>
                                      <a:lnTo>
                                        <a:pt x="1505" y="1424"/>
                                      </a:lnTo>
                                      <a:lnTo>
                                        <a:pt x="1505" y="1445"/>
                                      </a:lnTo>
                                      <a:lnTo>
                                        <a:pt x="1505" y="1456"/>
                                      </a:lnTo>
                                      <a:lnTo>
                                        <a:pt x="1537" y="1470"/>
                                      </a:lnTo>
                                      <a:lnTo>
                                        <a:pt x="1565" y="1492"/>
                                      </a:lnTo>
                                      <a:lnTo>
                                        <a:pt x="1598" y="1517"/>
                                      </a:lnTo>
                                      <a:lnTo>
                                        <a:pt x="1623" y="1549"/>
                                      </a:lnTo>
                                      <a:lnTo>
                                        <a:pt x="1640" y="1584"/>
                                      </a:lnTo>
                                      <a:lnTo>
                                        <a:pt x="1651" y="1631"/>
                                      </a:lnTo>
                                      <a:lnTo>
                                        <a:pt x="1655" y="1692"/>
                                      </a:lnTo>
                                      <a:lnTo>
                                        <a:pt x="1651" y="1706"/>
                                      </a:lnTo>
                                      <a:lnTo>
                                        <a:pt x="1651" y="1717"/>
                                      </a:lnTo>
                                      <a:lnTo>
                                        <a:pt x="1644" y="1728"/>
                                      </a:lnTo>
                                      <a:lnTo>
                                        <a:pt x="1640" y="1735"/>
                                      </a:lnTo>
                                      <a:lnTo>
                                        <a:pt x="1633" y="1738"/>
                                      </a:lnTo>
                                      <a:lnTo>
                                        <a:pt x="1626" y="1738"/>
                                      </a:lnTo>
                                      <a:lnTo>
                                        <a:pt x="1626" y="1738"/>
                                      </a:lnTo>
                                      <a:lnTo>
                                        <a:pt x="1562" y="1753"/>
                                      </a:lnTo>
                                      <a:lnTo>
                                        <a:pt x="1498" y="1760"/>
                                      </a:lnTo>
                                      <a:lnTo>
                                        <a:pt x="1498" y="1778"/>
                                      </a:lnTo>
                                      <a:lnTo>
                                        <a:pt x="1498" y="1792"/>
                                      </a:lnTo>
                                      <a:lnTo>
                                        <a:pt x="1612" y="1778"/>
                                      </a:lnTo>
                                      <a:lnTo>
                                        <a:pt x="1719" y="1745"/>
                                      </a:lnTo>
                                      <a:lnTo>
                                        <a:pt x="1819" y="1703"/>
                                      </a:lnTo>
                                      <a:lnTo>
                                        <a:pt x="1912" y="1642"/>
                                      </a:lnTo>
                                      <a:lnTo>
                                        <a:pt x="1994" y="1574"/>
                                      </a:lnTo>
                                      <a:lnTo>
                                        <a:pt x="2112" y="1688"/>
                                      </a:lnTo>
                                      <a:lnTo>
                                        <a:pt x="2019" y="1767"/>
                                      </a:lnTo>
                                      <a:lnTo>
                                        <a:pt x="1919" y="1835"/>
                                      </a:lnTo>
                                      <a:lnTo>
                                        <a:pt x="1808" y="1885"/>
                                      </a:lnTo>
                                      <a:lnTo>
                                        <a:pt x="1691" y="1924"/>
                                      </a:lnTo>
                                      <a:lnTo>
                                        <a:pt x="1569" y="1949"/>
                                      </a:lnTo>
                                      <a:lnTo>
                                        <a:pt x="1444" y="1960"/>
                                      </a:lnTo>
                                      <a:lnTo>
                                        <a:pt x="1315" y="1949"/>
                                      </a:lnTo>
                                      <a:lnTo>
                                        <a:pt x="1194" y="1928"/>
                                      </a:lnTo>
                                      <a:lnTo>
                                        <a:pt x="1079" y="1888"/>
                                      </a:lnTo>
                                      <a:lnTo>
                                        <a:pt x="969" y="1835"/>
                                      </a:lnTo>
                                      <a:lnTo>
                                        <a:pt x="868" y="1770"/>
                                      </a:lnTo>
                                      <a:lnTo>
                                        <a:pt x="776" y="1692"/>
                                      </a:lnTo>
                                      <a:lnTo>
                                        <a:pt x="894" y="1577"/>
                                      </a:lnTo>
                                      <a:lnTo>
                                        <a:pt x="976" y="1645"/>
                                      </a:lnTo>
                                      <a:lnTo>
                                        <a:pt x="1069" y="1703"/>
                                      </a:lnTo>
                                      <a:lnTo>
                                        <a:pt x="1165" y="1745"/>
                                      </a:lnTo>
                                      <a:lnTo>
                                        <a:pt x="1272" y="1778"/>
                                      </a:lnTo>
                                      <a:lnTo>
                                        <a:pt x="1383" y="1792"/>
                                      </a:lnTo>
                                      <a:lnTo>
                                        <a:pt x="1383" y="1778"/>
                                      </a:lnTo>
                                      <a:lnTo>
                                        <a:pt x="1383" y="1760"/>
                                      </a:lnTo>
                                      <a:lnTo>
                                        <a:pt x="1276" y="1745"/>
                                      </a:lnTo>
                                      <a:lnTo>
                                        <a:pt x="1176" y="1713"/>
                                      </a:lnTo>
                                      <a:lnTo>
                                        <a:pt x="1083" y="1674"/>
                                      </a:lnTo>
                                      <a:lnTo>
                                        <a:pt x="994" y="1617"/>
                                      </a:lnTo>
                                      <a:lnTo>
                                        <a:pt x="915" y="1552"/>
                                      </a:lnTo>
                                      <a:lnTo>
                                        <a:pt x="947" y="1524"/>
                                      </a:lnTo>
                                      <a:lnTo>
                                        <a:pt x="990" y="1527"/>
                                      </a:lnTo>
                                      <a:lnTo>
                                        <a:pt x="1011" y="1502"/>
                                      </a:lnTo>
                                      <a:lnTo>
                                        <a:pt x="1072" y="1506"/>
                                      </a:lnTo>
                                      <a:lnTo>
                                        <a:pt x="1079" y="1484"/>
                                      </a:lnTo>
                                      <a:lnTo>
                                        <a:pt x="1076" y="1474"/>
                                      </a:lnTo>
                                      <a:lnTo>
                                        <a:pt x="1169" y="1534"/>
                                      </a:lnTo>
                                      <a:lnTo>
                                        <a:pt x="1269" y="1574"/>
                                      </a:lnTo>
                                      <a:lnTo>
                                        <a:pt x="1380" y="1595"/>
                                      </a:lnTo>
                                      <a:lnTo>
                                        <a:pt x="1380" y="1577"/>
                                      </a:lnTo>
                                      <a:lnTo>
                                        <a:pt x="1380" y="1563"/>
                                      </a:lnTo>
                                      <a:lnTo>
                                        <a:pt x="1287" y="1545"/>
                                      </a:lnTo>
                                      <a:lnTo>
                                        <a:pt x="1204" y="1513"/>
                                      </a:lnTo>
                                      <a:lnTo>
                                        <a:pt x="1126" y="1470"/>
                                      </a:lnTo>
                                      <a:lnTo>
                                        <a:pt x="1054" y="1413"/>
                                      </a:lnTo>
                                      <a:lnTo>
                                        <a:pt x="1169" y="1298"/>
                                      </a:lnTo>
                                      <a:lnTo>
                                        <a:pt x="1215" y="1334"/>
                                      </a:lnTo>
                                      <a:lnTo>
                                        <a:pt x="1265" y="1363"/>
                                      </a:lnTo>
                                      <a:lnTo>
                                        <a:pt x="1269" y="1345"/>
                                      </a:lnTo>
                                      <a:lnTo>
                                        <a:pt x="1276" y="1331"/>
                                      </a:lnTo>
                                      <a:lnTo>
                                        <a:pt x="1233" y="1306"/>
                                      </a:lnTo>
                                      <a:lnTo>
                                        <a:pt x="1194" y="1273"/>
                                      </a:lnTo>
                                      <a:lnTo>
                                        <a:pt x="1308" y="1159"/>
                                      </a:lnTo>
                                      <a:lnTo>
                                        <a:pt x="1340" y="1180"/>
                                      </a:lnTo>
                                      <a:lnTo>
                                        <a:pt x="1372" y="1195"/>
                                      </a:lnTo>
                                      <a:lnTo>
                                        <a:pt x="1372" y="1177"/>
                                      </a:lnTo>
                                      <a:lnTo>
                                        <a:pt x="1372" y="1159"/>
                                      </a:lnTo>
                                      <a:lnTo>
                                        <a:pt x="1351" y="1148"/>
                                      </a:lnTo>
                                      <a:lnTo>
                                        <a:pt x="1333" y="1138"/>
                                      </a:lnTo>
                                      <a:lnTo>
                                        <a:pt x="1365" y="1102"/>
                                      </a:lnTo>
                                      <a:lnTo>
                                        <a:pt x="1347" y="1098"/>
                                      </a:lnTo>
                                      <a:lnTo>
                                        <a:pt x="1330" y="1091"/>
                                      </a:lnTo>
                                      <a:lnTo>
                                        <a:pt x="1308" y="1112"/>
                                      </a:lnTo>
                                      <a:lnTo>
                                        <a:pt x="1294" y="1095"/>
                                      </a:lnTo>
                                      <a:lnTo>
                                        <a:pt x="1279" y="1073"/>
                                      </a:lnTo>
                                      <a:lnTo>
                                        <a:pt x="1251" y="1059"/>
                                      </a:lnTo>
                                      <a:lnTo>
                                        <a:pt x="1222" y="1041"/>
                                      </a:lnTo>
                                      <a:lnTo>
                                        <a:pt x="1176" y="1002"/>
                                      </a:lnTo>
                                      <a:lnTo>
                                        <a:pt x="1144" y="959"/>
                                      </a:lnTo>
                                      <a:lnTo>
                                        <a:pt x="1122" y="905"/>
                                      </a:lnTo>
                                      <a:lnTo>
                                        <a:pt x="1115" y="844"/>
                                      </a:lnTo>
                                      <a:lnTo>
                                        <a:pt x="1122" y="787"/>
                                      </a:lnTo>
                                      <a:lnTo>
                                        <a:pt x="1137" y="737"/>
                                      </a:lnTo>
                                      <a:lnTo>
                                        <a:pt x="1162" y="694"/>
                                      </a:lnTo>
                                      <a:lnTo>
                                        <a:pt x="1047" y="580"/>
                                      </a:lnTo>
                                      <a:lnTo>
                                        <a:pt x="1115" y="526"/>
                                      </a:lnTo>
                                      <a:lnTo>
                                        <a:pt x="1190" y="480"/>
                                      </a:lnTo>
                                      <a:lnTo>
                                        <a:pt x="1269" y="447"/>
                                      </a:lnTo>
                                      <a:lnTo>
                                        <a:pt x="1358" y="426"/>
                                      </a:lnTo>
                                      <a:lnTo>
                                        <a:pt x="1355" y="412"/>
                                      </a:lnTo>
                                      <a:lnTo>
                                        <a:pt x="1355" y="394"/>
                                      </a:lnTo>
                                      <a:lnTo>
                                        <a:pt x="1262" y="415"/>
                                      </a:lnTo>
                                      <a:lnTo>
                                        <a:pt x="1176" y="451"/>
                                      </a:lnTo>
                                      <a:lnTo>
                                        <a:pt x="1097" y="497"/>
                                      </a:lnTo>
                                      <a:lnTo>
                                        <a:pt x="1026" y="555"/>
                                      </a:lnTo>
                                      <a:lnTo>
                                        <a:pt x="1004" y="537"/>
                                      </a:lnTo>
                                      <a:lnTo>
                                        <a:pt x="997" y="551"/>
                                      </a:lnTo>
                                      <a:lnTo>
                                        <a:pt x="990" y="565"/>
                                      </a:lnTo>
                                      <a:lnTo>
                                        <a:pt x="1001" y="580"/>
                                      </a:lnTo>
                                      <a:lnTo>
                                        <a:pt x="933" y="666"/>
                                      </a:lnTo>
                                      <a:lnTo>
                                        <a:pt x="883" y="762"/>
                                      </a:lnTo>
                                      <a:lnTo>
                                        <a:pt x="851" y="869"/>
                                      </a:lnTo>
                                      <a:lnTo>
                                        <a:pt x="836" y="984"/>
                                      </a:lnTo>
                                      <a:lnTo>
                                        <a:pt x="675" y="984"/>
                                      </a:lnTo>
                                      <a:lnTo>
                                        <a:pt x="683" y="866"/>
                                      </a:lnTo>
                                      <a:lnTo>
                                        <a:pt x="711" y="751"/>
                                      </a:lnTo>
                                      <a:lnTo>
                                        <a:pt x="758" y="648"/>
                                      </a:lnTo>
                                      <a:lnTo>
                                        <a:pt x="815" y="551"/>
                                      </a:lnTo>
                                      <a:lnTo>
                                        <a:pt x="886" y="462"/>
                                      </a:lnTo>
                                      <a:lnTo>
                                        <a:pt x="936" y="515"/>
                                      </a:lnTo>
                                      <a:lnTo>
                                        <a:pt x="940" y="515"/>
                                      </a:lnTo>
                                      <a:lnTo>
                                        <a:pt x="944" y="515"/>
                                      </a:lnTo>
                                      <a:lnTo>
                                        <a:pt x="958" y="512"/>
                                      </a:lnTo>
                                      <a:lnTo>
                                        <a:pt x="976" y="508"/>
                                      </a:lnTo>
                                      <a:lnTo>
                                        <a:pt x="908" y="440"/>
                                      </a:lnTo>
                                      <a:lnTo>
                                        <a:pt x="965" y="394"/>
                                      </a:lnTo>
                                      <a:lnTo>
                                        <a:pt x="1022" y="351"/>
                                      </a:lnTo>
                                      <a:lnTo>
                                        <a:pt x="1026" y="340"/>
                                      </a:lnTo>
                                      <a:lnTo>
                                        <a:pt x="1029" y="329"/>
                                      </a:lnTo>
                                      <a:lnTo>
                                        <a:pt x="1029" y="326"/>
                                      </a:lnTo>
                                      <a:lnTo>
                                        <a:pt x="1033" y="319"/>
                                      </a:lnTo>
                                      <a:lnTo>
                                        <a:pt x="1040" y="311"/>
                                      </a:lnTo>
                                      <a:lnTo>
                                        <a:pt x="1047" y="304"/>
                                      </a:lnTo>
                                      <a:lnTo>
                                        <a:pt x="1054" y="290"/>
                                      </a:lnTo>
                                      <a:lnTo>
                                        <a:pt x="965" y="347"/>
                                      </a:lnTo>
                                      <a:lnTo>
                                        <a:pt x="886" y="419"/>
                                      </a:lnTo>
                                      <a:lnTo>
                                        <a:pt x="768" y="301"/>
                                      </a:lnTo>
                                      <a:lnTo>
                                        <a:pt x="865" y="219"/>
                                      </a:lnTo>
                                      <a:lnTo>
                                        <a:pt x="972" y="151"/>
                                      </a:lnTo>
                                      <a:lnTo>
                                        <a:pt x="1090" y="93"/>
                                      </a:lnTo>
                                      <a:lnTo>
                                        <a:pt x="1215" y="54"/>
                                      </a:lnTo>
                                      <a:lnTo>
                                        <a:pt x="1344" y="33"/>
                                      </a:lnTo>
                                      <a:lnTo>
                                        <a:pt x="1344" y="29"/>
                                      </a:lnTo>
                                      <a:lnTo>
                                        <a:pt x="1344" y="25"/>
                                      </a:lnTo>
                                      <a:lnTo>
                                        <a:pt x="1340" y="15"/>
                                      </a:lnTo>
                                      <a:lnTo>
                                        <a:pt x="1337" y="0"/>
                                      </a:lnTo>
                                      <a:lnTo>
                                        <a:pt x="1204" y="25"/>
                                      </a:lnTo>
                                      <a:lnTo>
                                        <a:pt x="1076" y="65"/>
                                      </a:lnTo>
                                      <a:lnTo>
                                        <a:pt x="958" y="122"/>
                                      </a:lnTo>
                                      <a:lnTo>
                                        <a:pt x="847" y="193"/>
                                      </a:lnTo>
                                      <a:lnTo>
                                        <a:pt x="751" y="276"/>
                                      </a:lnTo>
                                      <a:lnTo>
                                        <a:pt x="661" y="372"/>
                                      </a:lnTo>
                                      <a:lnTo>
                                        <a:pt x="586" y="480"/>
                                      </a:lnTo>
                                      <a:lnTo>
                                        <a:pt x="525" y="598"/>
                                      </a:lnTo>
                                      <a:lnTo>
                                        <a:pt x="482" y="723"/>
                                      </a:lnTo>
                                      <a:lnTo>
                                        <a:pt x="454" y="855"/>
                                      </a:lnTo>
                                      <a:lnTo>
                                        <a:pt x="447" y="994"/>
                                      </a:lnTo>
                                      <a:lnTo>
                                        <a:pt x="457" y="1141"/>
                                      </a:lnTo>
                                      <a:lnTo>
                                        <a:pt x="486" y="1281"/>
                                      </a:lnTo>
                                      <a:lnTo>
                                        <a:pt x="536" y="1413"/>
                                      </a:lnTo>
                                      <a:lnTo>
                                        <a:pt x="608" y="1538"/>
                                      </a:lnTo>
                                      <a:lnTo>
                                        <a:pt x="690" y="1649"/>
                                      </a:lnTo>
                                      <a:lnTo>
                                        <a:pt x="790" y="1745"/>
                                      </a:lnTo>
                                      <a:lnTo>
                                        <a:pt x="901" y="1831"/>
                                      </a:lnTo>
                                      <a:lnTo>
                                        <a:pt x="1022" y="1899"/>
                                      </a:lnTo>
                                      <a:lnTo>
                                        <a:pt x="1154" y="1949"/>
                                      </a:lnTo>
                                      <a:lnTo>
                                        <a:pt x="1294" y="1981"/>
                                      </a:lnTo>
                                      <a:lnTo>
                                        <a:pt x="1444" y="1992"/>
                                      </a:lnTo>
                                      <a:close/>
                                      <a:moveTo>
                                        <a:pt x="1934" y="265"/>
                                      </a:moveTo>
                                      <a:lnTo>
                                        <a:pt x="1923" y="247"/>
                                      </a:lnTo>
                                      <a:lnTo>
                                        <a:pt x="1901" y="236"/>
                                      </a:lnTo>
                                      <a:lnTo>
                                        <a:pt x="1887" y="251"/>
                                      </a:lnTo>
                                      <a:lnTo>
                                        <a:pt x="1905" y="261"/>
                                      </a:lnTo>
                                      <a:lnTo>
                                        <a:pt x="1930" y="279"/>
                                      </a:lnTo>
                                      <a:lnTo>
                                        <a:pt x="1934" y="265"/>
                                      </a:lnTo>
                                      <a:close/>
                                      <a:moveTo>
                                        <a:pt x="1833" y="726"/>
                                      </a:moveTo>
                                      <a:lnTo>
                                        <a:pt x="1833" y="741"/>
                                      </a:lnTo>
                                      <a:lnTo>
                                        <a:pt x="1862" y="730"/>
                                      </a:lnTo>
                                      <a:lnTo>
                                        <a:pt x="1873" y="716"/>
                                      </a:lnTo>
                                      <a:lnTo>
                                        <a:pt x="1851" y="687"/>
                                      </a:lnTo>
                                      <a:lnTo>
                                        <a:pt x="1862" y="673"/>
                                      </a:lnTo>
                                      <a:lnTo>
                                        <a:pt x="1891" y="691"/>
                                      </a:lnTo>
                                      <a:lnTo>
                                        <a:pt x="1894" y="687"/>
                                      </a:lnTo>
                                      <a:lnTo>
                                        <a:pt x="1887" y="683"/>
                                      </a:lnTo>
                                      <a:lnTo>
                                        <a:pt x="1884" y="673"/>
                                      </a:lnTo>
                                      <a:lnTo>
                                        <a:pt x="1894" y="666"/>
                                      </a:lnTo>
                                      <a:lnTo>
                                        <a:pt x="1884" y="651"/>
                                      </a:lnTo>
                                      <a:lnTo>
                                        <a:pt x="1858" y="666"/>
                                      </a:lnTo>
                                      <a:lnTo>
                                        <a:pt x="1848" y="680"/>
                                      </a:lnTo>
                                      <a:lnTo>
                                        <a:pt x="1844" y="694"/>
                                      </a:lnTo>
                                      <a:lnTo>
                                        <a:pt x="1855" y="712"/>
                                      </a:lnTo>
                                      <a:lnTo>
                                        <a:pt x="1851" y="719"/>
                                      </a:lnTo>
                                      <a:lnTo>
                                        <a:pt x="1833" y="726"/>
                                      </a:lnTo>
                                      <a:close/>
                                      <a:moveTo>
                                        <a:pt x="650" y="1463"/>
                                      </a:moveTo>
                                      <a:lnTo>
                                        <a:pt x="650" y="1456"/>
                                      </a:lnTo>
                                      <a:lnTo>
                                        <a:pt x="636" y="1424"/>
                                      </a:lnTo>
                                      <a:lnTo>
                                        <a:pt x="618" y="1416"/>
                                      </a:lnTo>
                                      <a:lnTo>
                                        <a:pt x="650" y="1463"/>
                                      </a:lnTo>
                                      <a:close/>
                                      <a:moveTo>
                                        <a:pt x="1319" y="848"/>
                                      </a:moveTo>
                                      <a:lnTo>
                                        <a:pt x="1326" y="873"/>
                                      </a:lnTo>
                                      <a:lnTo>
                                        <a:pt x="1340" y="894"/>
                                      </a:lnTo>
                                      <a:lnTo>
                                        <a:pt x="1365" y="909"/>
                                      </a:lnTo>
                                      <a:lnTo>
                                        <a:pt x="1365" y="909"/>
                                      </a:lnTo>
                                      <a:lnTo>
                                        <a:pt x="1365" y="905"/>
                                      </a:lnTo>
                                      <a:lnTo>
                                        <a:pt x="1365" y="898"/>
                                      </a:lnTo>
                                      <a:lnTo>
                                        <a:pt x="1347" y="880"/>
                                      </a:lnTo>
                                      <a:lnTo>
                                        <a:pt x="1358" y="862"/>
                                      </a:lnTo>
                                      <a:lnTo>
                                        <a:pt x="1365" y="859"/>
                                      </a:lnTo>
                                      <a:lnTo>
                                        <a:pt x="1365" y="826"/>
                                      </a:lnTo>
                                      <a:lnTo>
                                        <a:pt x="1365" y="798"/>
                                      </a:lnTo>
                                      <a:lnTo>
                                        <a:pt x="1365" y="784"/>
                                      </a:lnTo>
                                      <a:lnTo>
                                        <a:pt x="1362" y="787"/>
                                      </a:lnTo>
                                      <a:lnTo>
                                        <a:pt x="1340" y="801"/>
                                      </a:lnTo>
                                      <a:lnTo>
                                        <a:pt x="1322" y="823"/>
                                      </a:lnTo>
                                      <a:lnTo>
                                        <a:pt x="1319" y="84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4" name="Freeform 254"/>
                              <wps:cNvSpPr>
                                <a:spLocks/>
                              </wps:cNvSpPr>
                              <wps:spPr bwMode="auto">
                                <a:xfrm>
                                  <a:off x="1501" y="1699"/>
                                  <a:ext cx="122" cy="196"/>
                                </a:xfrm>
                                <a:custGeom>
                                  <a:avLst/>
                                  <a:gdLst>
                                    <a:gd name="T0" fmla="*/ 0 w 122"/>
                                    <a:gd name="T1" fmla="*/ 64 h 196"/>
                                    <a:gd name="T2" fmla="*/ 39 w 122"/>
                                    <a:gd name="T3" fmla="*/ 89 h 196"/>
                                    <a:gd name="T4" fmla="*/ 72 w 122"/>
                                    <a:gd name="T5" fmla="*/ 114 h 196"/>
                                    <a:gd name="T6" fmla="*/ 100 w 122"/>
                                    <a:gd name="T7" fmla="*/ 150 h 196"/>
                                    <a:gd name="T8" fmla="*/ 122 w 122"/>
                                    <a:gd name="T9" fmla="*/ 196 h 196"/>
                                    <a:gd name="T10" fmla="*/ 118 w 122"/>
                                    <a:gd name="T11" fmla="*/ 143 h 196"/>
                                    <a:gd name="T12" fmla="*/ 107 w 122"/>
                                    <a:gd name="T13" fmla="*/ 103 h 196"/>
                                    <a:gd name="T14" fmla="*/ 89 w 122"/>
                                    <a:gd name="T15" fmla="*/ 67 h 196"/>
                                    <a:gd name="T16" fmla="*/ 64 w 122"/>
                                    <a:gd name="T17" fmla="*/ 42 h 196"/>
                                    <a:gd name="T18" fmla="*/ 32 w 122"/>
                                    <a:gd name="T19" fmla="*/ 17 h 196"/>
                                    <a:gd name="T20" fmla="*/ 4 w 122"/>
                                    <a:gd name="T21" fmla="*/ 0 h 196"/>
                                    <a:gd name="T22" fmla="*/ 4 w 122"/>
                                    <a:gd name="T23" fmla="*/ 10 h 196"/>
                                    <a:gd name="T24" fmla="*/ 0 w 122"/>
                                    <a:gd name="T25" fmla="*/ 32 h 196"/>
                                    <a:gd name="T26" fmla="*/ 0 w 122"/>
                                    <a:gd name="T27" fmla="*/ 57 h 196"/>
                                    <a:gd name="T28" fmla="*/ 0 w 122"/>
                                    <a:gd name="T29" fmla="*/ 6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2" h="196">
                                      <a:moveTo>
                                        <a:pt x="0" y="64"/>
                                      </a:moveTo>
                                      <a:lnTo>
                                        <a:pt x="39" y="89"/>
                                      </a:lnTo>
                                      <a:lnTo>
                                        <a:pt x="72" y="114"/>
                                      </a:lnTo>
                                      <a:lnTo>
                                        <a:pt x="100" y="150"/>
                                      </a:lnTo>
                                      <a:lnTo>
                                        <a:pt x="122" y="196"/>
                                      </a:lnTo>
                                      <a:lnTo>
                                        <a:pt x="118" y="143"/>
                                      </a:lnTo>
                                      <a:lnTo>
                                        <a:pt x="107" y="103"/>
                                      </a:lnTo>
                                      <a:lnTo>
                                        <a:pt x="89" y="67"/>
                                      </a:lnTo>
                                      <a:lnTo>
                                        <a:pt x="64" y="42"/>
                                      </a:lnTo>
                                      <a:lnTo>
                                        <a:pt x="32" y="17"/>
                                      </a:lnTo>
                                      <a:lnTo>
                                        <a:pt x="4" y="0"/>
                                      </a:lnTo>
                                      <a:lnTo>
                                        <a:pt x="4" y="10"/>
                                      </a:lnTo>
                                      <a:lnTo>
                                        <a:pt x="0" y="32"/>
                                      </a:lnTo>
                                      <a:lnTo>
                                        <a:pt x="0" y="57"/>
                                      </a:lnTo>
                                      <a:lnTo>
                                        <a:pt x="0" y="6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5" name="Freeform 255"/>
                              <wps:cNvSpPr>
                                <a:spLocks/>
                              </wps:cNvSpPr>
                              <wps:spPr bwMode="auto">
                                <a:xfrm>
                                  <a:off x="1151" y="354"/>
                                  <a:ext cx="693" cy="923"/>
                                </a:xfrm>
                                <a:custGeom>
                                  <a:avLst/>
                                  <a:gdLst>
                                    <a:gd name="T0" fmla="*/ 690 w 693"/>
                                    <a:gd name="T1" fmla="*/ 222 h 923"/>
                                    <a:gd name="T2" fmla="*/ 650 w 693"/>
                                    <a:gd name="T3" fmla="*/ 132 h 923"/>
                                    <a:gd name="T4" fmla="*/ 568 w 693"/>
                                    <a:gd name="T5" fmla="*/ 57 h 923"/>
                                    <a:gd name="T6" fmla="*/ 436 w 693"/>
                                    <a:gd name="T7" fmla="*/ 7 h 923"/>
                                    <a:gd name="T8" fmla="*/ 400 w 693"/>
                                    <a:gd name="T9" fmla="*/ 4 h 923"/>
                                    <a:gd name="T10" fmla="*/ 382 w 693"/>
                                    <a:gd name="T11" fmla="*/ 11 h 923"/>
                                    <a:gd name="T12" fmla="*/ 379 w 693"/>
                                    <a:gd name="T13" fmla="*/ 32 h 923"/>
                                    <a:gd name="T14" fmla="*/ 379 w 693"/>
                                    <a:gd name="T15" fmla="*/ 50 h 923"/>
                                    <a:gd name="T16" fmla="*/ 379 w 693"/>
                                    <a:gd name="T17" fmla="*/ 72 h 923"/>
                                    <a:gd name="T18" fmla="*/ 379 w 693"/>
                                    <a:gd name="T19" fmla="*/ 114 h 923"/>
                                    <a:gd name="T20" fmla="*/ 404 w 693"/>
                                    <a:gd name="T21" fmla="*/ 118 h 923"/>
                                    <a:gd name="T22" fmla="*/ 468 w 693"/>
                                    <a:gd name="T23" fmla="*/ 136 h 923"/>
                                    <a:gd name="T24" fmla="*/ 536 w 693"/>
                                    <a:gd name="T25" fmla="*/ 193 h 923"/>
                                    <a:gd name="T26" fmla="*/ 557 w 693"/>
                                    <a:gd name="T27" fmla="*/ 265 h 923"/>
                                    <a:gd name="T28" fmla="*/ 532 w 693"/>
                                    <a:gd name="T29" fmla="*/ 343 h 923"/>
                                    <a:gd name="T30" fmla="*/ 464 w 693"/>
                                    <a:gd name="T31" fmla="*/ 393 h 923"/>
                                    <a:gd name="T32" fmla="*/ 372 w 693"/>
                                    <a:gd name="T33" fmla="*/ 426 h 923"/>
                                    <a:gd name="T34" fmla="*/ 339 w 693"/>
                                    <a:gd name="T35" fmla="*/ 436 h 923"/>
                                    <a:gd name="T36" fmla="*/ 243 w 693"/>
                                    <a:gd name="T37" fmla="*/ 458 h 923"/>
                                    <a:gd name="T38" fmla="*/ 211 w 693"/>
                                    <a:gd name="T39" fmla="*/ 468 h 923"/>
                                    <a:gd name="T40" fmla="*/ 118 w 693"/>
                                    <a:gd name="T41" fmla="*/ 504 h 923"/>
                                    <a:gd name="T42" fmla="*/ 46 w 693"/>
                                    <a:gd name="T43" fmla="*/ 558 h 923"/>
                                    <a:gd name="T44" fmla="*/ 3 w 693"/>
                                    <a:gd name="T45" fmla="*/ 644 h 923"/>
                                    <a:gd name="T46" fmla="*/ 3 w 693"/>
                                    <a:gd name="T47" fmla="*/ 751 h 923"/>
                                    <a:gd name="T48" fmla="*/ 50 w 693"/>
                                    <a:gd name="T49" fmla="*/ 833 h 923"/>
                                    <a:gd name="T50" fmla="*/ 128 w 693"/>
                                    <a:gd name="T51" fmla="*/ 887 h 923"/>
                                    <a:gd name="T52" fmla="*/ 218 w 693"/>
                                    <a:gd name="T53" fmla="*/ 923 h 923"/>
                                    <a:gd name="T54" fmla="*/ 214 w 693"/>
                                    <a:gd name="T55" fmla="*/ 801 h 923"/>
                                    <a:gd name="T56" fmla="*/ 157 w 693"/>
                                    <a:gd name="T57" fmla="*/ 762 h 923"/>
                                    <a:gd name="T58" fmla="*/ 136 w 693"/>
                                    <a:gd name="T59" fmla="*/ 701 h 923"/>
                                    <a:gd name="T60" fmla="*/ 157 w 693"/>
                                    <a:gd name="T61" fmla="*/ 640 h 923"/>
                                    <a:gd name="T62" fmla="*/ 211 w 693"/>
                                    <a:gd name="T63" fmla="*/ 601 h 923"/>
                                    <a:gd name="T64" fmla="*/ 246 w 693"/>
                                    <a:gd name="T65" fmla="*/ 586 h 923"/>
                                    <a:gd name="T66" fmla="*/ 336 w 693"/>
                                    <a:gd name="T67" fmla="*/ 561 h 923"/>
                                    <a:gd name="T68" fmla="*/ 368 w 693"/>
                                    <a:gd name="T69" fmla="*/ 554 h 923"/>
                                    <a:gd name="T70" fmla="*/ 472 w 693"/>
                                    <a:gd name="T71" fmla="*/ 526 h 923"/>
                                    <a:gd name="T72" fmla="*/ 568 w 693"/>
                                    <a:gd name="T73" fmla="*/ 486 h 923"/>
                                    <a:gd name="T74" fmla="*/ 643 w 693"/>
                                    <a:gd name="T75" fmla="*/ 422 h 923"/>
                                    <a:gd name="T76" fmla="*/ 686 w 693"/>
                                    <a:gd name="T77" fmla="*/ 329 h 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93" h="923">
                                      <a:moveTo>
                                        <a:pt x="693" y="265"/>
                                      </a:moveTo>
                                      <a:lnTo>
                                        <a:pt x="690" y="222"/>
                                      </a:lnTo>
                                      <a:lnTo>
                                        <a:pt x="675" y="175"/>
                                      </a:lnTo>
                                      <a:lnTo>
                                        <a:pt x="650" y="132"/>
                                      </a:lnTo>
                                      <a:lnTo>
                                        <a:pt x="615" y="93"/>
                                      </a:lnTo>
                                      <a:lnTo>
                                        <a:pt x="568" y="57"/>
                                      </a:lnTo>
                                      <a:lnTo>
                                        <a:pt x="507" y="29"/>
                                      </a:lnTo>
                                      <a:lnTo>
                                        <a:pt x="436" y="7"/>
                                      </a:lnTo>
                                      <a:lnTo>
                                        <a:pt x="422" y="4"/>
                                      </a:lnTo>
                                      <a:lnTo>
                                        <a:pt x="400" y="4"/>
                                      </a:lnTo>
                                      <a:lnTo>
                                        <a:pt x="382" y="0"/>
                                      </a:lnTo>
                                      <a:lnTo>
                                        <a:pt x="382" y="11"/>
                                      </a:lnTo>
                                      <a:lnTo>
                                        <a:pt x="379" y="21"/>
                                      </a:lnTo>
                                      <a:lnTo>
                                        <a:pt x="379" y="32"/>
                                      </a:lnTo>
                                      <a:lnTo>
                                        <a:pt x="379" y="43"/>
                                      </a:lnTo>
                                      <a:lnTo>
                                        <a:pt x="379" y="50"/>
                                      </a:lnTo>
                                      <a:lnTo>
                                        <a:pt x="379" y="54"/>
                                      </a:lnTo>
                                      <a:lnTo>
                                        <a:pt x="379" y="72"/>
                                      </a:lnTo>
                                      <a:lnTo>
                                        <a:pt x="379" y="97"/>
                                      </a:lnTo>
                                      <a:lnTo>
                                        <a:pt x="379" y="114"/>
                                      </a:lnTo>
                                      <a:lnTo>
                                        <a:pt x="393" y="114"/>
                                      </a:lnTo>
                                      <a:lnTo>
                                        <a:pt x="404" y="118"/>
                                      </a:lnTo>
                                      <a:lnTo>
                                        <a:pt x="414" y="118"/>
                                      </a:lnTo>
                                      <a:lnTo>
                                        <a:pt x="468" y="136"/>
                                      </a:lnTo>
                                      <a:lnTo>
                                        <a:pt x="511" y="164"/>
                                      </a:lnTo>
                                      <a:lnTo>
                                        <a:pt x="536" y="193"/>
                                      </a:lnTo>
                                      <a:lnTo>
                                        <a:pt x="554" y="229"/>
                                      </a:lnTo>
                                      <a:lnTo>
                                        <a:pt x="557" y="265"/>
                                      </a:lnTo>
                                      <a:lnTo>
                                        <a:pt x="550" y="308"/>
                                      </a:lnTo>
                                      <a:lnTo>
                                        <a:pt x="532" y="343"/>
                                      </a:lnTo>
                                      <a:lnTo>
                                        <a:pt x="504" y="372"/>
                                      </a:lnTo>
                                      <a:lnTo>
                                        <a:pt x="464" y="393"/>
                                      </a:lnTo>
                                      <a:lnTo>
                                        <a:pt x="422" y="411"/>
                                      </a:lnTo>
                                      <a:lnTo>
                                        <a:pt x="372" y="426"/>
                                      </a:lnTo>
                                      <a:lnTo>
                                        <a:pt x="354" y="429"/>
                                      </a:lnTo>
                                      <a:lnTo>
                                        <a:pt x="339" y="436"/>
                                      </a:lnTo>
                                      <a:lnTo>
                                        <a:pt x="289" y="447"/>
                                      </a:lnTo>
                                      <a:lnTo>
                                        <a:pt x="243" y="458"/>
                                      </a:lnTo>
                                      <a:lnTo>
                                        <a:pt x="225" y="465"/>
                                      </a:lnTo>
                                      <a:lnTo>
                                        <a:pt x="211" y="468"/>
                                      </a:lnTo>
                                      <a:lnTo>
                                        <a:pt x="161" y="486"/>
                                      </a:lnTo>
                                      <a:lnTo>
                                        <a:pt x="118" y="504"/>
                                      </a:lnTo>
                                      <a:lnTo>
                                        <a:pt x="78" y="529"/>
                                      </a:lnTo>
                                      <a:lnTo>
                                        <a:pt x="46" y="558"/>
                                      </a:lnTo>
                                      <a:lnTo>
                                        <a:pt x="21" y="597"/>
                                      </a:lnTo>
                                      <a:lnTo>
                                        <a:pt x="3" y="644"/>
                                      </a:lnTo>
                                      <a:lnTo>
                                        <a:pt x="0" y="697"/>
                                      </a:lnTo>
                                      <a:lnTo>
                                        <a:pt x="3" y="751"/>
                                      </a:lnTo>
                                      <a:lnTo>
                                        <a:pt x="25" y="797"/>
                                      </a:lnTo>
                                      <a:lnTo>
                                        <a:pt x="50" y="833"/>
                                      </a:lnTo>
                                      <a:lnTo>
                                        <a:pt x="86" y="862"/>
                                      </a:lnTo>
                                      <a:lnTo>
                                        <a:pt x="128" y="887"/>
                                      </a:lnTo>
                                      <a:lnTo>
                                        <a:pt x="171" y="905"/>
                                      </a:lnTo>
                                      <a:lnTo>
                                        <a:pt x="218" y="923"/>
                                      </a:lnTo>
                                      <a:lnTo>
                                        <a:pt x="218" y="862"/>
                                      </a:lnTo>
                                      <a:lnTo>
                                        <a:pt x="214" y="801"/>
                                      </a:lnTo>
                                      <a:lnTo>
                                        <a:pt x="182" y="783"/>
                                      </a:lnTo>
                                      <a:lnTo>
                                        <a:pt x="157" y="762"/>
                                      </a:lnTo>
                                      <a:lnTo>
                                        <a:pt x="139" y="733"/>
                                      </a:lnTo>
                                      <a:lnTo>
                                        <a:pt x="136" y="701"/>
                                      </a:lnTo>
                                      <a:lnTo>
                                        <a:pt x="139" y="665"/>
                                      </a:lnTo>
                                      <a:lnTo>
                                        <a:pt x="157" y="640"/>
                                      </a:lnTo>
                                      <a:lnTo>
                                        <a:pt x="179" y="619"/>
                                      </a:lnTo>
                                      <a:lnTo>
                                        <a:pt x="211" y="601"/>
                                      </a:lnTo>
                                      <a:lnTo>
                                        <a:pt x="229" y="594"/>
                                      </a:lnTo>
                                      <a:lnTo>
                                        <a:pt x="246" y="586"/>
                                      </a:lnTo>
                                      <a:lnTo>
                                        <a:pt x="289" y="576"/>
                                      </a:lnTo>
                                      <a:lnTo>
                                        <a:pt x="336" y="561"/>
                                      </a:lnTo>
                                      <a:lnTo>
                                        <a:pt x="350" y="558"/>
                                      </a:lnTo>
                                      <a:lnTo>
                                        <a:pt x="368" y="554"/>
                                      </a:lnTo>
                                      <a:lnTo>
                                        <a:pt x="422" y="540"/>
                                      </a:lnTo>
                                      <a:lnTo>
                                        <a:pt x="472" y="526"/>
                                      </a:lnTo>
                                      <a:lnTo>
                                        <a:pt x="522" y="508"/>
                                      </a:lnTo>
                                      <a:lnTo>
                                        <a:pt x="568" y="486"/>
                                      </a:lnTo>
                                      <a:lnTo>
                                        <a:pt x="607" y="458"/>
                                      </a:lnTo>
                                      <a:lnTo>
                                        <a:pt x="643" y="422"/>
                                      </a:lnTo>
                                      <a:lnTo>
                                        <a:pt x="668" y="379"/>
                                      </a:lnTo>
                                      <a:lnTo>
                                        <a:pt x="686" y="329"/>
                                      </a:lnTo>
                                      <a:lnTo>
                                        <a:pt x="693" y="265"/>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6" name="Freeform 256"/>
                              <wps:cNvSpPr>
                                <a:spLocks/>
                              </wps:cNvSpPr>
                              <wps:spPr bwMode="auto">
                                <a:xfrm>
                                  <a:off x="1294" y="1209"/>
                                  <a:ext cx="393" cy="497"/>
                                </a:xfrm>
                                <a:custGeom>
                                  <a:avLst/>
                                  <a:gdLst>
                                    <a:gd name="T0" fmla="*/ 0 w 393"/>
                                    <a:gd name="T1" fmla="*/ 389 h 497"/>
                                    <a:gd name="T2" fmla="*/ 7 w 393"/>
                                    <a:gd name="T3" fmla="*/ 425 h 497"/>
                                    <a:gd name="T4" fmla="*/ 28 w 393"/>
                                    <a:gd name="T5" fmla="*/ 457 h 497"/>
                                    <a:gd name="T6" fmla="*/ 53 w 393"/>
                                    <a:gd name="T7" fmla="*/ 479 h 497"/>
                                    <a:gd name="T8" fmla="*/ 82 w 393"/>
                                    <a:gd name="T9" fmla="*/ 497 h 497"/>
                                    <a:gd name="T10" fmla="*/ 82 w 393"/>
                                    <a:gd name="T11" fmla="*/ 486 h 497"/>
                                    <a:gd name="T12" fmla="*/ 82 w 393"/>
                                    <a:gd name="T13" fmla="*/ 461 h 497"/>
                                    <a:gd name="T14" fmla="*/ 82 w 393"/>
                                    <a:gd name="T15" fmla="*/ 432 h 497"/>
                                    <a:gd name="T16" fmla="*/ 82 w 393"/>
                                    <a:gd name="T17" fmla="*/ 411 h 497"/>
                                    <a:gd name="T18" fmla="*/ 82 w 393"/>
                                    <a:gd name="T19" fmla="*/ 400 h 497"/>
                                    <a:gd name="T20" fmla="*/ 86 w 393"/>
                                    <a:gd name="T21" fmla="*/ 389 h 497"/>
                                    <a:gd name="T22" fmla="*/ 89 w 393"/>
                                    <a:gd name="T23" fmla="*/ 382 h 497"/>
                                    <a:gd name="T24" fmla="*/ 96 w 393"/>
                                    <a:gd name="T25" fmla="*/ 375 h 497"/>
                                    <a:gd name="T26" fmla="*/ 103 w 393"/>
                                    <a:gd name="T27" fmla="*/ 372 h 497"/>
                                    <a:gd name="T28" fmla="*/ 114 w 393"/>
                                    <a:gd name="T29" fmla="*/ 368 h 497"/>
                                    <a:gd name="T30" fmla="*/ 143 w 393"/>
                                    <a:gd name="T31" fmla="*/ 354 h 497"/>
                                    <a:gd name="T32" fmla="*/ 178 w 393"/>
                                    <a:gd name="T33" fmla="*/ 343 h 497"/>
                                    <a:gd name="T34" fmla="*/ 196 w 393"/>
                                    <a:gd name="T35" fmla="*/ 336 h 497"/>
                                    <a:gd name="T36" fmla="*/ 214 w 393"/>
                                    <a:gd name="T37" fmla="*/ 329 h 497"/>
                                    <a:gd name="T38" fmla="*/ 254 w 393"/>
                                    <a:gd name="T39" fmla="*/ 318 h 497"/>
                                    <a:gd name="T40" fmla="*/ 296 w 393"/>
                                    <a:gd name="T41" fmla="*/ 300 h 497"/>
                                    <a:gd name="T42" fmla="*/ 332 w 393"/>
                                    <a:gd name="T43" fmla="*/ 279 h 497"/>
                                    <a:gd name="T44" fmla="*/ 364 w 393"/>
                                    <a:gd name="T45" fmla="*/ 254 h 497"/>
                                    <a:gd name="T46" fmla="*/ 386 w 393"/>
                                    <a:gd name="T47" fmla="*/ 218 h 497"/>
                                    <a:gd name="T48" fmla="*/ 393 w 393"/>
                                    <a:gd name="T49" fmla="*/ 171 h 497"/>
                                    <a:gd name="T50" fmla="*/ 386 w 393"/>
                                    <a:gd name="T51" fmla="*/ 125 h 497"/>
                                    <a:gd name="T52" fmla="*/ 368 w 393"/>
                                    <a:gd name="T53" fmla="*/ 89 h 497"/>
                                    <a:gd name="T54" fmla="*/ 339 w 393"/>
                                    <a:gd name="T55" fmla="*/ 60 h 497"/>
                                    <a:gd name="T56" fmla="*/ 304 w 393"/>
                                    <a:gd name="T57" fmla="*/ 35 h 497"/>
                                    <a:gd name="T58" fmla="*/ 264 w 393"/>
                                    <a:gd name="T59" fmla="*/ 14 h 497"/>
                                    <a:gd name="T60" fmla="*/ 221 w 393"/>
                                    <a:gd name="T61" fmla="*/ 0 h 497"/>
                                    <a:gd name="T62" fmla="*/ 218 w 393"/>
                                    <a:gd name="T63" fmla="*/ 53 h 497"/>
                                    <a:gd name="T64" fmla="*/ 218 w 393"/>
                                    <a:gd name="T65" fmla="*/ 110 h 497"/>
                                    <a:gd name="T66" fmla="*/ 250 w 393"/>
                                    <a:gd name="T67" fmla="*/ 125 h 497"/>
                                    <a:gd name="T68" fmla="*/ 271 w 393"/>
                                    <a:gd name="T69" fmla="*/ 146 h 497"/>
                                    <a:gd name="T70" fmla="*/ 282 w 393"/>
                                    <a:gd name="T71" fmla="*/ 171 h 497"/>
                                    <a:gd name="T72" fmla="*/ 275 w 393"/>
                                    <a:gd name="T73" fmla="*/ 196 h 497"/>
                                    <a:gd name="T74" fmla="*/ 257 w 393"/>
                                    <a:gd name="T75" fmla="*/ 214 h 497"/>
                                    <a:gd name="T76" fmla="*/ 236 w 393"/>
                                    <a:gd name="T77" fmla="*/ 228 h 497"/>
                                    <a:gd name="T78" fmla="*/ 214 w 393"/>
                                    <a:gd name="T79" fmla="*/ 239 h 497"/>
                                    <a:gd name="T80" fmla="*/ 204 w 393"/>
                                    <a:gd name="T81" fmla="*/ 243 h 497"/>
                                    <a:gd name="T82" fmla="*/ 196 w 393"/>
                                    <a:gd name="T83" fmla="*/ 246 h 497"/>
                                    <a:gd name="T84" fmla="*/ 186 w 393"/>
                                    <a:gd name="T85" fmla="*/ 250 h 497"/>
                                    <a:gd name="T86" fmla="*/ 182 w 393"/>
                                    <a:gd name="T87" fmla="*/ 250 h 497"/>
                                    <a:gd name="T88" fmla="*/ 146 w 393"/>
                                    <a:gd name="T89" fmla="*/ 261 h 497"/>
                                    <a:gd name="T90" fmla="*/ 114 w 393"/>
                                    <a:gd name="T91" fmla="*/ 275 h 497"/>
                                    <a:gd name="T92" fmla="*/ 96 w 393"/>
                                    <a:gd name="T93" fmla="*/ 282 h 497"/>
                                    <a:gd name="T94" fmla="*/ 78 w 393"/>
                                    <a:gd name="T95" fmla="*/ 289 h 497"/>
                                    <a:gd name="T96" fmla="*/ 50 w 393"/>
                                    <a:gd name="T97" fmla="*/ 307 h 497"/>
                                    <a:gd name="T98" fmla="*/ 25 w 393"/>
                                    <a:gd name="T99" fmla="*/ 329 h 497"/>
                                    <a:gd name="T100" fmla="*/ 7 w 393"/>
                                    <a:gd name="T101" fmla="*/ 354 h 497"/>
                                    <a:gd name="T102" fmla="*/ 0 w 393"/>
                                    <a:gd name="T103" fmla="*/ 389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93" h="497">
                                      <a:moveTo>
                                        <a:pt x="0" y="389"/>
                                      </a:moveTo>
                                      <a:lnTo>
                                        <a:pt x="7" y="425"/>
                                      </a:lnTo>
                                      <a:lnTo>
                                        <a:pt x="28" y="457"/>
                                      </a:lnTo>
                                      <a:lnTo>
                                        <a:pt x="53" y="479"/>
                                      </a:lnTo>
                                      <a:lnTo>
                                        <a:pt x="82" y="497"/>
                                      </a:lnTo>
                                      <a:lnTo>
                                        <a:pt x="82" y="486"/>
                                      </a:lnTo>
                                      <a:lnTo>
                                        <a:pt x="82" y="461"/>
                                      </a:lnTo>
                                      <a:lnTo>
                                        <a:pt x="82" y="432"/>
                                      </a:lnTo>
                                      <a:lnTo>
                                        <a:pt x="82" y="411"/>
                                      </a:lnTo>
                                      <a:lnTo>
                                        <a:pt x="82" y="400"/>
                                      </a:lnTo>
                                      <a:lnTo>
                                        <a:pt x="86" y="389"/>
                                      </a:lnTo>
                                      <a:lnTo>
                                        <a:pt x="89" y="382"/>
                                      </a:lnTo>
                                      <a:lnTo>
                                        <a:pt x="96" y="375"/>
                                      </a:lnTo>
                                      <a:lnTo>
                                        <a:pt x="103" y="372"/>
                                      </a:lnTo>
                                      <a:lnTo>
                                        <a:pt x="114" y="368"/>
                                      </a:lnTo>
                                      <a:lnTo>
                                        <a:pt x="143" y="354"/>
                                      </a:lnTo>
                                      <a:lnTo>
                                        <a:pt x="178" y="343"/>
                                      </a:lnTo>
                                      <a:lnTo>
                                        <a:pt x="196" y="336"/>
                                      </a:lnTo>
                                      <a:lnTo>
                                        <a:pt x="214" y="329"/>
                                      </a:lnTo>
                                      <a:lnTo>
                                        <a:pt x="254" y="318"/>
                                      </a:lnTo>
                                      <a:lnTo>
                                        <a:pt x="296" y="300"/>
                                      </a:lnTo>
                                      <a:lnTo>
                                        <a:pt x="332" y="279"/>
                                      </a:lnTo>
                                      <a:lnTo>
                                        <a:pt x="364" y="254"/>
                                      </a:lnTo>
                                      <a:lnTo>
                                        <a:pt x="386" y="218"/>
                                      </a:lnTo>
                                      <a:lnTo>
                                        <a:pt x="393" y="171"/>
                                      </a:lnTo>
                                      <a:lnTo>
                                        <a:pt x="386" y="125"/>
                                      </a:lnTo>
                                      <a:lnTo>
                                        <a:pt x="368" y="89"/>
                                      </a:lnTo>
                                      <a:lnTo>
                                        <a:pt x="339" y="60"/>
                                      </a:lnTo>
                                      <a:lnTo>
                                        <a:pt x="304" y="35"/>
                                      </a:lnTo>
                                      <a:lnTo>
                                        <a:pt x="264" y="14"/>
                                      </a:lnTo>
                                      <a:lnTo>
                                        <a:pt x="221" y="0"/>
                                      </a:lnTo>
                                      <a:lnTo>
                                        <a:pt x="218" y="53"/>
                                      </a:lnTo>
                                      <a:lnTo>
                                        <a:pt x="218" y="110"/>
                                      </a:lnTo>
                                      <a:lnTo>
                                        <a:pt x="250" y="125"/>
                                      </a:lnTo>
                                      <a:lnTo>
                                        <a:pt x="271" y="146"/>
                                      </a:lnTo>
                                      <a:lnTo>
                                        <a:pt x="282" y="171"/>
                                      </a:lnTo>
                                      <a:lnTo>
                                        <a:pt x="275" y="196"/>
                                      </a:lnTo>
                                      <a:lnTo>
                                        <a:pt x="257" y="214"/>
                                      </a:lnTo>
                                      <a:lnTo>
                                        <a:pt x="236" y="228"/>
                                      </a:lnTo>
                                      <a:lnTo>
                                        <a:pt x="214" y="239"/>
                                      </a:lnTo>
                                      <a:lnTo>
                                        <a:pt x="204" y="243"/>
                                      </a:lnTo>
                                      <a:lnTo>
                                        <a:pt x="196" y="246"/>
                                      </a:lnTo>
                                      <a:lnTo>
                                        <a:pt x="186" y="250"/>
                                      </a:lnTo>
                                      <a:lnTo>
                                        <a:pt x="182" y="250"/>
                                      </a:lnTo>
                                      <a:lnTo>
                                        <a:pt x="146" y="261"/>
                                      </a:lnTo>
                                      <a:lnTo>
                                        <a:pt x="114" y="275"/>
                                      </a:lnTo>
                                      <a:lnTo>
                                        <a:pt x="96" y="282"/>
                                      </a:lnTo>
                                      <a:lnTo>
                                        <a:pt x="78" y="289"/>
                                      </a:lnTo>
                                      <a:lnTo>
                                        <a:pt x="50" y="307"/>
                                      </a:lnTo>
                                      <a:lnTo>
                                        <a:pt x="25" y="329"/>
                                      </a:lnTo>
                                      <a:lnTo>
                                        <a:pt x="7" y="354"/>
                                      </a:lnTo>
                                      <a:lnTo>
                                        <a:pt x="0" y="38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7" name="Freeform 257"/>
                              <wps:cNvSpPr>
                                <a:spLocks noEditPoints="1"/>
                              </wps:cNvSpPr>
                              <wps:spPr bwMode="auto">
                                <a:xfrm>
                                  <a:off x="936" y="372"/>
                                  <a:ext cx="419" cy="400"/>
                                </a:xfrm>
                                <a:custGeom>
                                  <a:avLst/>
                                  <a:gdLst>
                                    <a:gd name="T0" fmla="*/ 415 w 419"/>
                                    <a:gd name="T1" fmla="*/ 0 h 400"/>
                                    <a:gd name="T2" fmla="*/ 369 w 419"/>
                                    <a:gd name="T3" fmla="*/ 18 h 400"/>
                                    <a:gd name="T4" fmla="*/ 333 w 419"/>
                                    <a:gd name="T5" fmla="*/ 32 h 400"/>
                                    <a:gd name="T6" fmla="*/ 315 w 419"/>
                                    <a:gd name="T7" fmla="*/ 39 h 400"/>
                                    <a:gd name="T8" fmla="*/ 286 w 419"/>
                                    <a:gd name="T9" fmla="*/ 50 h 400"/>
                                    <a:gd name="T10" fmla="*/ 251 w 419"/>
                                    <a:gd name="T11" fmla="*/ 57 h 400"/>
                                    <a:gd name="T12" fmla="*/ 215 w 419"/>
                                    <a:gd name="T13" fmla="*/ 79 h 400"/>
                                    <a:gd name="T14" fmla="*/ 176 w 419"/>
                                    <a:gd name="T15" fmla="*/ 111 h 400"/>
                                    <a:gd name="T16" fmla="*/ 165 w 419"/>
                                    <a:gd name="T17" fmla="*/ 125 h 400"/>
                                    <a:gd name="T18" fmla="*/ 147 w 419"/>
                                    <a:gd name="T19" fmla="*/ 150 h 400"/>
                                    <a:gd name="T20" fmla="*/ 129 w 419"/>
                                    <a:gd name="T21" fmla="*/ 172 h 400"/>
                                    <a:gd name="T22" fmla="*/ 118 w 419"/>
                                    <a:gd name="T23" fmla="*/ 200 h 400"/>
                                    <a:gd name="T24" fmla="*/ 111 w 419"/>
                                    <a:gd name="T25" fmla="*/ 229 h 400"/>
                                    <a:gd name="T26" fmla="*/ 100 w 419"/>
                                    <a:gd name="T27" fmla="*/ 250 h 400"/>
                                    <a:gd name="T28" fmla="*/ 93 w 419"/>
                                    <a:gd name="T29" fmla="*/ 265 h 400"/>
                                    <a:gd name="T30" fmla="*/ 90 w 419"/>
                                    <a:gd name="T31" fmla="*/ 275 h 400"/>
                                    <a:gd name="T32" fmla="*/ 90 w 419"/>
                                    <a:gd name="T33" fmla="*/ 282 h 400"/>
                                    <a:gd name="T34" fmla="*/ 86 w 419"/>
                                    <a:gd name="T35" fmla="*/ 290 h 400"/>
                                    <a:gd name="T36" fmla="*/ 90 w 419"/>
                                    <a:gd name="T37" fmla="*/ 293 h 400"/>
                                    <a:gd name="T38" fmla="*/ 90 w 419"/>
                                    <a:gd name="T39" fmla="*/ 297 h 400"/>
                                    <a:gd name="T40" fmla="*/ 90 w 419"/>
                                    <a:gd name="T41" fmla="*/ 297 h 400"/>
                                    <a:gd name="T42" fmla="*/ 86 w 419"/>
                                    <a:gd name="T43" fmla="*/ 300 h 400"/>
                                    <a:gd name="T44" fmla="*/ 86 w 419"/>
                                    <a:gd name="T45" fmla="*/ 307 h 400"/>
                                    <a:gd name="T46" fmla="*/ 79 w 419"/>
                                    <a:gd name="T47" fmla="*/ 318 h 400"/>
                                    <a:gd name="T48" fmla="*/ 68 w 419"/>
                                    <a:gd name="T49" fmla="*/ 332 h 400"/>
                                    <a:gd name="T50" fmla="*/ 50 w 419"/>
                                    <a:gd name="T51" fmla="*/ 347 h 400"/>
                                    <a:gd name="T52" fmla="*/ 29 w 419"/>
                                    <a:gd name="T53" fmla="*/ 357 h 400"/>
                                    <a:gd name="T54" fmla="*/ 0 w 419"/>
                                    <a:gd name="T55" fmla="*/ 357 h 400"/>
                                    <a:gd name="T56" fmla="*/ 11 w 419"/>
                                    <a:gd name="T57" fmla="*/ 361 h 400"/>
                                    <a:gd name="T58" fmla="*/ 22 w 419"/>
                                    <a:gd name="T59" fmla="*/ 361 h 400"/>
                                    <a:gd name="T60" fmla="*/ 33 w 419"/>
                                    <a:gd name="T61" fmla="*/ 361 h 400"/>
                                    <a:gd name="T62" fmla="*/ 43 w 419"/>
                                    <a:gd name="T63" fmla="*/ 357 h 400"/>
                                    <a:gd name="T64" fmla="*/ 50 w 419"/>
                                    <a:gd name="T65" fmla="*/ 357 h 400"/>
                                    <a:gd name="T66" fmla="*/ 58 w 419"/>
                                    <a:gd name="T67" fmla="*/ 354 h 400"/>
                                    <a:gd name="T68" fmla="*/ 58 w 419"/>
                                    <a:gd name="T69" fmla="*/ 354 h 400"/>
                                    <a:gd name="T70" fmla="*/ 58 w 419"/>
                                    <a:gd name="T71" fmla="*/ 354 h 400"/>
                                    <a:gd name="T72" fmla="*/ 58 w 419"/>
                                    <a:gd name="T73" fmla="*/ 361 h 400"/>
                                    <a:gd name="T74" fmla="*/ 54 w 419"/>
                                    <a:gd name="T75" fmla="*/ 372 h 400"/>
                                    <a:gd name="T76" fmla="*/ 50 w 419"/>
                                    <a:gd name="T77" fmla="*/ 383 h 400"/>
                                    <a:gd name="T78" fmla="*/ 47 w 419"/>
                                    <a:gd name="T79" fmla="*/ 400 h 400"/>
                                    <a:gd name="T80" fmla="*/ 72 w 419"/>
                                    <a:gd name="T81" fmla="*/ 350 h 400"/>
                                    <a:gd name="T82" fmla="*/ 93 w 419"/>
                                    <a:gd name="T83" fmla="*/ 325 h 400"/>
                                    <a:gd name="T84" fmla="*/ 104 w 419"/>
                                    <a:gd name="T85" fmla="*/ 311 h 400"/>
                                    <a:gd name="T86" fmla="*/ 115 w 419"/>
                                    <a:gd name="T87" fmla="*/ 311 h 400"/>
                                    <a:gd name="T88" fmla="*/ 133 w 419"/>
                                    <a:gd name="T89" fmla="*/ 311 h 400"/>
                                    <a:gd name="T90" fmla="*/ 154 w 419"/>
                                    <a:gd name="T91" fmla="*/ 304 h 400"/>
                                    <a:gd name="T92" fmla="*/ 183 w 419"/>
                                    <a:gd name="T93" fmla="*/ 290 h 400"/>
                                    <a:gd name="T94" fmla="*/ 226 w 419"/>
                                    <a:gd name="T95" fmla="*/ 265 h 400"/>
                                    <a:gd name="T96" fmla="*/ 268 w 419"/>
                                    <a:gd name="T97" fmla="*/ 236 h 400"/>
                                    <a:gd name="T98" fmla="*/ 304 w 419"/>
                                    <a:gd name="T99" fmla="*/ 207 h 400"/>
                                    <a:gd name="T100" fmla="*/ 329 w 419"/>
                                    <a:gd name="T101" fmla="*/ 182 h 400"/>
                                    <a:gd name="T102" fmla="*/ 354 w 419"/>
                                    <a:gd name="T103" fmla="*/ 154 h 400"/>
                                    <a:gd name="T104" fmla="*/ 386 w 419"/>
                                    <a:gd name="T105" fmla="*/ 132 h 400"/>
                                    <a:gd name="T106" fmla="*/ 419 w 419"/>
                                    <a:gd name="T107" fmla="*/ 118 h 400"/>
                                    <a:gd name="T108" fmla="*/ 415 w 419"/>
                                    <a:gd name="T109" fmla="*/ 54 h 400"/>
                                    <a:gd name="T110" fmla="*/ 415 w 419"/>
                                    <a:gd name="T111" fmla="*/ 0 h 400"/>
                                    <a:gd name="T112" fmla="*/ 204 w 419"/>
                                    <a:gd name="T113" fmla="*/ 186 h 400"/>
                                    <a:gd name="T114" fmla="*/ 179 w 419"/>
                                    <a:gd name="T115" fmla="*/ 193 h 400"/>
                                    <a:gd name="T116" fmla="*/ 211 w 419"/>
                                    <a:gd name="T117" fmla="*/ 143 h 400"/>
                                    <a:gd name="T118" fmla="*/ 247 w 419"/>
                                    <a:gd name="T119" fmla="*/ 143 h 400"/>
                                    <a:gd name="T120" fmla="*/ 204 w 419"/>
                                    <a:gd name="T121" fmla="*/ 186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400">
                                      <a:moveTo>
                                        <a:pt x="415" y="0"/>
                                      </a:moveTo>
                                      <a:lnTo>
                                        <a:pt x="369" y="18"/>
                                      </a:lnTo>
                                      <a:lnTo>
                                        <a:pt x="333" y="32"/>
                                      </a:lnTo>
                                      <a:lnTo>
                                        <a:pt x="315" y="39"/>
                                      </a:lnTo>
                                      <a:lnTo>
                                        <a:pt x="286" y="50"/>
                                      </a:lnTo>
                                      <a:lnTo>
                                        <a:pt x="251" y="57"/>
                                      </a:lnTo>
                                      <a:lnTo>
                                        <a:pt x="215" y="79"/>
                                      </a:lnTo>
                                      <a:lnTo>
                                        <a:pt x="176" y="111"/>
                                      </a:lnTo>
                                      <a:lnTo>
                                        <a:pt x="165" y="125"/>
                                      </a:lnTo>
                                      <a:lnTo>
                                        <a:pt x="147" y="150"/>
                                      </a:lnTo>
                                      <a:lnTo>
                                        <a:pt x="129" y="172"/>
                                      </a:lnTo>
                                      <a:lnTo>
                                        <a:pt x="118" y="200"/>
                                      </a:lnTo>
                                      <a:lnTo>
                                        <a:pt x="111" y="229"/>
                                      </a:lnTo>
                                      <a:lnTo>
                                        <a:pt x="100" y="250"/>
                                      </a:lnTo>
                                      <a:lnTo>
                                        <a:pt x="93" y="265"/>
                                      </a:lnTo>
                                      <a:lnTo>
                                        <a:pt x="90" y="275"/>
                                      </a:lnTo>
                                      <a:lnTo>
                                        <a:pt x="90" y="282"/>
                                      </a:lnTo>
                                      <a:lnTo>
                                        <a:pt x="86" y="290"/>
                                      </a:lnTo>
                                      <a:lnTo>
                                        <a:pt x="90" y="293"/>
                                      </a:lnTo>
                                      <a:lnTo>
                                        <a:pt x="90" y="297"/>
                                      </a:lnTo>
                                      <a:lnTo>
                                        <a:pt x="90" y="297"/>
                                      </a:lnTo>
                                      <a:lnTo>
                                        <a:pt x="86" y="300"/>
                                      </a:lnTo>
                                      <a:lnTo>
                                        <a:pt x="86" y="307"/>
                                      </a:lnTo>
                                      <a:lnTo>
                                        <a:pt x="79" y="318"/>
                                      </a:lnTo>
                                      <a:lnTo>
                                        <a:pt x="68" y="332"/>
                                      </a:lnTo>
                                      <a:lnTo>
                                        <a:pt x="50" y="347"/>
                                      </a:lnTo>
                                      <a:lnTo>
                                        <a:pt x="29" y="357"/>
                                      </a:lnTo>
                                      <a:lnTo>
                                        <a:pt x="0" y="357"/>
                                      </a:lnTo>
                                      <a:lnTo>
                                        <a:pt x="11" y="361"/>
                                      </a:lnTo>
                                      <a:lnTo>
                                        <a:pt x="22" y="361"/>
                                      </a:lnTo>
                                      <a:lnTo>
                                        <a:pt x="33" y="361"/>
                                      </a:lnTo>
                                      <a:lnTo>
                                        <a:pt x="43" y="357"/>
                                      </a:lnTo>
                                      <a:lnTo>
                                        <a:pt x="50" y="357"/>
                                      </a:lnTo>
                                      <a:lnTo>
                                        <a:pt x="58" y="354"/>
                                      </a:lnTo>
                                      <a:lnTo>
                                        <a:pt x="58" y="354"/>
                                      </a:lnTo>
                                      <a:lnTo>
                                        <a:pt x="58" y="354"/>
                                      </a:lnTo>
                                      <a:lnTo>
                                        <a:pt x="58" y="361"/>
                                      </a:lnTo>
                                      <a:lnTo>
                                        <a:pt x="54" y="372"/>
                                      </a:lnTo>
                                      <a:lnTo>
                                        <a:pt x="50" y="383"/>
                                      </a:lnTo>
                                      <a:lnTo>
                                        <a:pt x="47" y="400"/>
                                      </a:lnTo>
                                      <a:lnTo>
                                        <a:pt x="72" y="350"/>
                                      </a:lnTo>
                                      <a:lnTo>
                                        <a:pt x="93" y="325"/>
                                      </a:lnTo>
                                      <a:lnTo>
                                        <a:pt x="104" y="311"/>
                                      </a:lnTo>
                                      <a:lnTo>
                                        <a:pt x="115" y="311"/>
                                      </a:lnTo>
                                      <a:lnTo>
                                        <a:pt x="133" y="311"/>
                                      </a:lnTo>
                                      <a:lnTo>
                                        <a:pt x="154" y="304"/>
                                      </a:lnTo>
                                      <a:lnTo>
                                        <a:pt x="183" y="290"/>
                                      </a:lnTo>
                                      <a:lnTo>
                                        <a:pt x="226" y="265"/>
                                      </a:lnTo>
                                      <a:lnTo>
                                        <a:pt x="268" y="236"/>
                                      </a:lnTo>
                                      <a:lnTo>
                                        <a:pt x="304" y="207"/>
                                      </a:lnTo>
                                      <a:lnTo>
                                        <a:pt x="329" y="182"/>
                                      </a:lnTo>
                                      <a:lnTo>
                                        <a:pt x="354" y="154"/>
                                      </a:lnTo>
                                      <a:lnTo>
                                        <a:pt x="386" y="132"/>
                                      </a:lnTo>
                                      <a:lnTo>
                                        <a:pt x="419" y="118"/>
                                      </a:lnTo>
                                      <a:lnTo>
                                        <a:pt x="415" y="54"/>
                                      </a:lnTo>
                                      <a:lnTo>
                                        <a:pt x="415" y="0"/>
                                      </a:lnTo>
                                      <a:close/>
                                      <a:moveTo>
                                        <a:pt x="204" y="186"/>
                                      </a:moveTo>
                                      <a:lnTo>
                                        <a:pt x="179" y="193"/>
                                      </a:lnTo>
                                      <a:lnTo>
                                        <a:pt x="211" y="143"/>
                                      </a:lnTo>
                                      <a:lnTo>
                                        <a:pt x="247" y="143"/>
                                      </a:lnTo>
                                      <a:lnTo>
                                        <a:pt x="204" y="18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8" name="Freeform 258"/>
                              <wps:cNvSpPr>
                                <a:spLocks/>
                              </wps:cNvSpPr>
                              <wps:spPr bwMode="auto">
                                <a:xfrm>
                                  <a:off x="1408" y="1584"/>
                                  <a:ext cx="64" cy="536"/>
                                </a:xfrm>
                                <a:custGeom>
                                  <a:avLst/>
                                  <a:gdLst>
                                    <a:gd name="T0" fmla="*/ 47 w 64"/>
                                    <a:gd name="T1" fmla="*/ 7 h 536"/>
                                    <a:gd name="T2" fmla="*/ 39 w 64"/>
                                    <a:gd name="T3" fmla="*/ 7 h 536"/>
                                    <a:gd name="T4" fmla="*/ 36 w 64"/>
                                    <a:gd name="T5" fmla="*/ 11 h 536"/>
                                    <a:gd name="T6" fmla="*/ 29 w 64"/>
                                    <a:gd name="T7" fmla="*/ 14 h 536"/>
                                    <a:gd name="T8" fmla="*/ 22 w 64"/>
                                    <a:gd name="T9" fmla="*/ 18 h 536"/>
                                    <a:gd name="T10" fmla="*/ 14 w 64"/>
                                    <a:gd name="T11" fmla="*/ 18 h 536"/>
                                    <a:gd name="T12" fmla="*/ 7 w 64"/>
                                    <a:gd name="T13" fmla="*/ 22 h 536"/>
                                    <a:gd name="T14" fmla="*/ 4 w 64"/>
                                    <a:gd name="T15" fmla="*/ 25 h 536"/>
                                    <a:gd name="T16" fmla="*/ 0 w 64"/>
                                    <a:gd name="T17" fmla="*/ 25 h 536"/>
                                    <a:gd name="T18" fmla="*/ 0 w 64"/>
                                    <a:gd name="T19" fmla="*/ 39 h 536"/>
                                    <a:gd name="T20" fmla="*/ 4 w 64"/>
                                    <a:gd name="T21" fmla="*/ 72 h 536"/>
                                    <a:gd name="T22" fmla="*/ 4 w 64"/>
                                    <a:gd name="T23" fmla="*/ 122 h 536"/>
                                    <a:gd name="T24" fmla="*/ 4 w 64"/>
                                    <a:gd name="T25" fmla="*/ 182 h 536"/>
                                    <a:gd name="T26" fmla="*/ 7 w 64"/>
                                    <a:gd name="T27" fmla="*/ 247 h 536"/>
                                    <a:gd name="T28" fmla="*/ 7 w 64"/>
                                    <a:gd name="T29" fmla="*/ 311 h 536"/>
                                    <a:gd name="T30" fmla="*/ 7 w 64"/>
                                    <a:gd name="T31" fmla="*/ 372 h 536"/>
                                    <a:gd name="T32" fmla="*/ 7 w 64"/>
                                    <a:gd name="T33" fmla="*/ 422 h 536"/>
                                    <a:gd name="T34" fmla="*/ 11 w 64"/>
                                    <a:gd name="T35" fmla="*/ 458 h 536"/>
                                    <a:gd name="T36" fmla="*/ 11 w 64"/>
                                    <a:gd name="T37" fmla="*/ 472 h 536"/>
                                    <a:gd name="T38" fmla="*/ 11 w 64"/>
                                    <a:gd name="T39" fmla="*/ 494 h 536"/>
                                    <a:gd name="T40" fmla="*/ 14 w 64"/>
                                    <a:gd name="T41" fmla="*/ 511 h 536"/>
                                    <a:gd name="T42" fmla="*/ 18 w 64"/>
                                    <a:gd name="T43" fmla="*/ 526 h 536"/>
                                    <a:gd name="T44" fmla="*/ 22 w 64"/>
                                    <a:gd name="T45" fmla="*/ 533 h 536"/>
                                    <a:gd name="T46" fmla="*/ 29 w 64"/>
                                    <a:gd name="T47" fmla="*/ 536 h 536"/>
                                    <a:gd name="T48" fmla="*/ 36 w 64"/>
                                    <a:gd name="T49" fmla="*/ 536 h 536"/>
                                    <a:gd name="T50" fmla="*/ 43 w 64"/>
                                    <a:gd name="T51" fmla="*/ 533 h 536"/>
                                    <a:gd name="T52" fmla="*/ 47 w 64"/>
                                    <a:gd name="T53" fmla="*/ 526 h 536"/>
                                    <a:gd name="T54" fmla="*/ 50 w 64"/>
                                    <a:gd name="T55" fmla="*/ 511 h 536"/>
                                    <a:gd name="T56" fmla="*/ 54 w 64"/>
                                    <a:gd name="T57" fmla="*/ 494 h 536"/>
                                    <a:gd name="T58" fmla="*/ 54 w 64"/>
                                    <a:gd name="T59" fmla="*/ 472 h 536"/>
                                    <a:gd name="T60" fmla="*/ 54 w 64"/>
                                    <a:gd name="T61" fmla="*/ 458 h 536"/>
                                    <a:gd name="T62" fmla="*/ 57 w 64"/>
                                    <a:gd name="T63" fmla="*/ 418 h 536"/>
                                    <a:gd name="T64" fmla="*/ 57 w 64"/>
                                    <a:gd name="T65" fmla="*/ 368 h 536"/>
                                    <a:gd name="T66" fmla="*/ 57 w 64"/>
                                    <a:gd name="T67" fmla="*/ 304 h 536"/>
                                    <a:gd name="T68" fmla="*/ 61 w 64"/>
                                    <a:gd name="T69" fmla="*/ 233 h 536"/>
                                    <a:gd name="T70" fmla="*/ 61 w 64"/>
                                    <a:gd name="T71" fmla="*/ 165 h 536"/>
                                    <a:gd name="T72" fmla="*/ 61 w 64"/>
                                    <a:gd name="T73" fmla="*/ 100 h 536"/>
                                    <a:gd name="T74" fmla="*/ 64 w 64"/>
                                    <a:gd name="T75" fmla="*/ 50 h 536"/>
                                    <a:gd name="T76" fmla="*/ 64 w 64"/>
                                    <a:gd name="T77" fmla="*/ 14 h 536"/>
                                    <a:gd name="T78" fmla="*/ 64 w 64"/>
                                    <a:gd name="T79" fmla="*/ 0 h 536"/>
                                    <a:gd name="T80" fmla="*/ 61 w 64"/>
                                    <a:gd name="T81" fmla="*/ 0 h 536"/>
                                    <a:gd name="T82" fmla="*/ 57 w 64"/>
                                    <a:gd name="T83" fmla="*/ 4 h 536"/>
                                    <a:gd name="T84" fmla="*/ 50 w 64"/>
                                    <a:gd name="T85" fmla="*/ 4 h 536"/>
                                    <a:gd name="T86" fmla="*/ 47 w 64"/>
                                    <a:gd name="T87" fmla="*/ 7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4" h="536">
                                      <a:moveTo>
                                        <a:pt x="47" y="7"/>
                                      </a:moveTo>
                                      <a:lnTo>
                                        <a:pt x="39" y="7"/>
                                      </a:lnTo>
                                      <a:lnTo>
                                        <a:pt x="36" y="11"/>
                                      </a:lnTo>
                                      <a:lnTo>
                                        <a:pt x="29" y="14"/>
                                      </a:lnTo>
                                      <a:lnTo>
                                        <a:pt x="22" y="18"/>
                                      </a:lnTo>
                                      <a:lnTo>
                                        <a:pt x="14" y="18"/>
                                      </a:lnTo>
                                      <a:lnTo>
                                        <a:pt x="7" y="22"/>
                                      </a:lnTo>
                                      <a:lnTo>
                                        <a:pt x="4" y="25"/>
                                      </a:lnTo>
                                      <a:lnTo>
                                        <a:pt x="0" y="25"/>
                                      </a:lnTo>
                                      <a:lnTo>
                                        <a:pt x="0" y="39"/>
                                      </a:lnTo>
                                      <a:lnTo>
                                        <a:pt x="4" y="72"/>
                                      </a:lnTo>
                                      <a:lnTo>
                                        <a:pt x="4" y="122"/>
                                      </a:lnTo>
                                      <a:lnTo>
                                        <a:pt x="4" y="182"/>
                                      </a:lnTo>
                                      <a:lnTo>
                                        <a:pt x="7" y="247"/>
                                      </a:lnTo>
                                      <a:lnTo>
                                        <a:pt x="7" y="311"/>
                                      </a:lnTo>
                                      <a:lnTo>
                                        <a:pt x="7" y="372"/>
                                      </a:lnTo>
                                      <a:lnTo>
                                        <a:pt x="7" y="422"/>
                                      </a:lnTo>
                                      <a:lnTo>
                                        <a:pt x="11" y="458"/>
                                      </a:lnTo>
                                      <a:lnTo>
                                        <a:pt x="11" y="472"/>
                                      </a:lnTo>
                                      <a:lnTo>
                                        <a:pt x="11" y="494"/>
                                      </a:lnTo>
                                      <a:lnTo>
                                        <a:pt x="14" y="511"/>
                                      </a:lnTo>
                                      <a:lnTo>
                                        <a:pt x="18" y="526"/>
                                      </a:lnTo>
                                      <a:lnTo>
                                        <a:pt x="22" y="533"/>
                                      </a:lnTo>
                                      <a:lnTo>
                                        <a:pt x="29" y="536"/>
                                      </a:lnTo>
                                      <a:lnTo>
                                        <a:pt x="36" y="536"/>
                                      </a:lnTo>
                                      <a:lnTo>
                                        <a:pt x="43" y="533"/>
                                      </a:lnTo>
                                      <a:lnTo>
                                        <a:pt x="47" y="526"/>
                                      </a:lnTo>
                                      <a:lnTo>
                                        <a:pt x="50" y="511"/>
                                      </a:lnTo>
                                      <a:lnTo>
                                        <a:pt x="54" y="494"/>
                                      </a:lnTo>
                                      <a:lnTo>
                                        <a:pt x="54" y="472"/>
                                      </a:lnTo>
                                      <a:lnTo>
                                        <a:pt x="54" y="458"/>
                                      </a:lnTo>
                                      <a:lnTo>
                                        <a:pt x="57" y="418"/>
                                      </a:lnTo>
                                      <a:lnTo>
                                        <a:pt x="57" y="368"/>
                                      </a:lnTo>
                                      <a:lnTo>
                                        <a:pt x="57" y="304"/>
                                      </a:lnTo>
                                      <a:lnTo>
                                        <a:pt x="61" y="233"/>
                                      </a:lnTo>
                                      <a:lnTo>
                                        <a:pt x="61" y="165"/>
                                      </a:lnTo>
                                      <a:lnTo>
                                        <a:pt x="61" y="100"/>
                                      </a:lnTo>
                                      <a:lnTo>
                                        <a:pt x="64" y="50"/>
                                      </a:lnTo>
                                      <a:lnTo>
                                        <a:pt x="64" y="14"/>
                                      </a:lnTo>
                                      <a:lnTo>
                                        <a:pt x="64" y="0"/>
                                      </a:lnTo>
                                      <a:lnTo>
                                        <a:pt x="61" y="0"/>
                                      </a:lnTo>
                                      <a:lnTo>
                                        <a:pt x="57" y="4"/>
                                      </a:lnTo>
                                      <a:lnTo>
                                        <a:pt x="50" y="4"/>
                                      </a:lnTo>
                                      <a:lnTo>
                                        <a:pt x="47" y="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9" name="Freeform 259"/>
                              <wps:cNvSpPr>
                                <a:spLocks/>
                              </wps:cNvSpPr>
                              <wps:spPr bwMode="auto">
                                <a:xfrm>
                                  <a:off x="1397" y="951"/>
                                  <a:ext cx="90" cy="497"/>
                                </a:xfrm>
                                <a:custGeom>
                                  <a:avLst/>
                                  <a:gdLst>
                                    <a:gd name="T0" fmla="*/ 11 w 90"/>
                                    <a:gd name="T1" fmla="*/ 497 h 497"/>
                                    <a:gd name="T2" fmla="*/ 29 w 90"/>
                                    <a:gd name="T3" fmla="*/ 490 h 497"/>
                                    <a:gd name="T4" fmla="*/ 50 w 90"/>
                                    <a:gd name="T5" fmla="*/ 483 h 497"/>
                                    <a:gd name="T6" fmla="*/ 65 w 90"/>
                                    <a:gd name="T7" fmla="*/ 479 h 497"/>
                                    <a:gd name="T8" fmla="*/ 79 w 90"/>
                                    <a:gd name="T9" fmla="*/ 476 h 497"/>
                                    <a:gd name="T10" fmla="*/ 79 w 90"/>
                                    <a:gd name="T11" fmla="*/ 454 h 497"/>
                                    <a:gd name="T12" fmla="*/ 79 w 90"/>
                                    <a:gd name="T13" fmla="*/ 411 h 497"/>
                                    <a:gd name="T14" fmla="*/ 83 w 90"/>
                                    <a:gd name="T15" fmla="*/ 354 h 497"/>
                                    <a:gd name="T16" fmla="*/ 83 w 90"/>
                                    <a:gd name="T17" fmla="*/ 290 h 497"/>
                                    <a:gd name="T18" fmla="*/ 83 w 90"/>
                                    <a:gd name="T19" fmla="*/ 218 h 497"/>
                                    <a:gd name="T20" fmla="*/ 86 w 90"/>
                                    <a:gd name="T21" fmla="*/ 147 h 497"/>
                                    <a:gd name="T22" fmla="*/ 86 w 90"/>
                                    <a:gd name="T23" fmla="*/ 86 h 497"/>
                                    <a:gd name="T24" fmla="*/ 86 w 90"/>
                                    <a:gd name="T25" fmla="*/ 32 h 497"/>
                                    <a:gd name="T26" fmla="*/ 90 w 90"/>
                                    <a:gd name="T27" fmla="*/ 0 h 497"/>
                                    <a:gd name="T28" fmla="*/ 40 w 90"/>
                                    <a:gd name="T29" fmla="*/ 14 h 497"/>
                                    <a:gd name="T30" fmla="*/ 0 w 90"/>
                                    <a:gd name="T31" fmla="*/ 25 h 497"/>
                                    <a:gd name="T32" fmla="*/ 0 w 90"/>
                                    <a:gd name="T33" fmla="*/ 54 h 497"/>
                                    <a:gd name="T34" fmla="*/ 0 w 90"/>
                                    <a:gd name="T35" fmla="*/ 100 h 497"/>
                                    <a:gd name="T36" fmla="*/ 4 w 90"/>
                                    <a:gd name="T37" fmla="*/ 161 h 497"/>
                                    <a:gd name="T38" fmla="*/ 4 w 90"/>
                                    <a:gd name="T39" fmla="*/ 229 h 497"/>
                                    <a:gd name="T40" fmla="*/ 4 w 90"/>
                                    <a:gd name="T41" fmla="*/ 301 h 497"/>
                                    <a:gd name="T42" fmla="*/ 8 w 90"/>
                                    <a:gd name="T43" fmla="*/ 368 h 497"/>
                                    <a:gd name="T44" fmla="*/ 8 w 90"/>
                                    <a:gd name="T45" fmla="*/ 426 h 497"/>
                                    <a:gd name="T46" fmla="*/ 8 w 90"/>
                                    <a:gd name="T47" fmla="*/ 472 h 497"/>
                                    <a:gd name="T48" fmla="*/ 11 w 90"/>
                                    <a:gd name="T49"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97">
                                      <a:moveTo>
                                        <a:pt x="11" y="497"/>
                                      </a:moveTo>
                                      <a:lnTo>
                                        <a:pt x="29" y="490"/>
                                      </a:lnTo>
                                      <a:lnTo>
                                        <a:pt x="50" y="483"/>
                                      </a:lnTo>
                                      <a:lnTo>
                                        <a:pt x="65" y="479"/>
                                      </a:lnTo>
                                      <a:lnTo>
                                        <a:pt x="79" y="476"/>
                                      </a:lnTo>
                                      <a:lnTo>
                                        <a:pt x="79" y="454"/>
                                      </a:lnTo>
                                      <a:lnTo>
                                        <a:pt x="79" y="411"/>
                                      </a:lnTo>
                                      <a:lnTo>
                                        <a:pt x="83" y="354"/>
                                      </a:lnTo>
                                      <a:lnTo>
                                        <a:pt x="83" y="290"/>
                                      </a:lnTo>
                                      <a:lnTo>
                                        <a:pt x="83" y="218"/>
                                      </a:lnTo>
                                      <a:lnTo>
                                        <a:pt x="86" y="147"/>
                                      </a:lnTo>
                                      <a:lnTo>
                                        <a:pt x="86" y="86"/>
                                      </a:lnTo>
                                      <a:lnTo>
                                        <a:pt x="86" y="32"/>
                                      </a:lnTo>
                                      <a:lnTo>
                                        <a:pt x="90" y="0"/>
                                      </a:lnTo>
                                      <a:lnTo>
                                        <a:pt x="40" y="14"/>
                                      </a:lnTo>
                                      <a:lnTo>
                                        <a:pt x="0" y="25"/>
                                      </a:lnTo>
                                      <a:lnTo>
                                        <a:pt x="0" y="54"/>
                                      </a:lnTo>
                                      <a:lnTo>
                                        <a:pt x="0" y="100"/>
                                      </a:lnTo>
                                      <a:lnTo>
                                        <a:pt x="4" y="161"/>
                                      </a:lnTo>
                                      <a:lnTo>
                                        <a:pt x="4" y="229"/>
                                      </a:lnTo>
                                      <a:lnTo>
                                        <a:pt x="4" y="301"/>
                                      </a:lnTo>
                                      <a:lnTo>
                                        <a:pt x="8" y="368"/>
                                      </a:lnTo>
                                      <a:lnTo>
                                        <a:pt x="8" y="426"/>
                                      </a:lnTo>
                                      <a:lnTo>
                                        <a:pt x="8" y="472"/>
                                      </a:lnTo>
                                      <a:lnTo>
                                        <a:pt x="11" y="4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1362" y="0"/>
                                  <a:ext cx="164" cy="780"/>
                                </a:xfrm>
                                <a:custGeom>
                                  <a:avLst/>
                                  <a:gdLst>
                                    <a:gd name="T0" fmla="*/ 82 w 164"/>
                                    <a:gd name="T1" fmla="*/ 0 h 780"/>
                                    <a:gd name="T2" fmla="*/ 46 w 164"/>
                                    <a:gd name="T3" fmla="*/ 7 h 780"/>
                                    <a:gd name="T4" fmla="*/ 21 w 164"/>
                                    <a:gd name="T5" fmla="*/ 25 h 780"/>
                                    <a:gd name="T6" fmla="*/ 7 w 164"/>
                                    <a:gd name="T7" fmla="*/ 54 h 780"/>
                                    <a:gd name="T8" fmla="*/ 0 w 164"/>
                                    <a:gd name="T9" fmla="*/ 86 h 780"/>
                                    <a:gd name="T10" fmla="*/ 0 w 164"/>
                                    <a:gd name="T11" fmla="*/ 122 h 780"/>
                                    <a:gd name="T12" fmla="*/ 3 w 164"/>
                                    <a:gd name="T13" fmla="*/ 161 h 780"/>
                                    <a:gd name="T14" fmla="*/ 7 w 164"/>
                                    <a:gd name="T15" fmla="*/ 197 h 780"/>
                                    <a:gd name="T16" fmla="*/ 14 w 164"/>
                                    <a:gd name="T17" fmla="*/ 229 h 780"/>
                                    <a:gd name="T18" fmla="*/ 18 w 164"/>
                                    <a:gd name="T19" fmla="*/ 250 h 780"/>
                                    <a:gd name="T20" fmla="*/ 21 w 164"/>
                                    <a:gd name="T21" fmla="*/ 265 h 780"/>
                                    <a:gd name="T22" fmla="*/ 21 w 164"/>
                                    <a:gd name="T23" fmla="*/ 297 h 780"/>
                                    <a:gd name="T24" fmla="*/ 21 w 164"/>
                                    <a:gd name="T25" fmla="*/ 347 h 780"/>
                                    <a:gd name="T26" fmla="*/ 25 w 164"/>
                                    <a:gd name="T27" fmla="*/ 411 h 780"/>
                                    <a:gd name="T28" fmla="*/ 25 w 164"/>
                                    <a:gd name="T29" fmla="*/ 479 h 780"/>
                                    <a:gd name="T30" fmla="*/ 25 w 164"/>
                                    <a:gd name="T31" fmla="*/ 551 h 780"/>
                                    <a:gd name="T32" fmla="*/ 28 w 164"/>
                                    <a:gd name="T33" fmla="*/ 622 h 780"/>
                                    <a:gd name="T34" fmla="*/ 28 w 164"/>
                                    <a:gd name="T35" fmla="*/ 687 h 780"/>
                                    <a:gd name="T36" fmla="*/ 32 w 164"/>
                                    <a:gd name="T37" fmla="*/ 740 h 780"/>
                                    <a:gd name="T38" fmla="*/ 32 w 164"/>
                                    <a:gd name="T39" fmla="*/ 780 h 780"/>
                                    <a:gd name="T40" fmla="*/ 60 w 164"/>
                                    <a:gd name="T41" fmla="*/ 772 h 780"/>
                                    <a:gd name="T42" fmla="*/ 89 w 164"/>
                                    <a:gd name="T43" fmla="*/ 765 h 780"/>
                                    <a:gd name="T44" fmla="*/ 107 w 164"/>
                                    <a:gd name="T45" fmla="*/ 758 h 780"/>
                                    <a:gd name="T46" fmla="*/ 128 w 164"/>
                                    <a:gd name="T47" fmla="*/ 755 h 780"/>
                                    <a:gd name="T48" fmla="*/ 128 w 164"/>
                                    <a:gd name="T49" fmla="*/ 719 h 780"/>
                                    <a:gd name="T50" fmla="*/ 128 w 164"/>
                                    <a:gd name="T51" fmla="*/ 665 h 780"/>
                                    <a:gd name="T52" fmla="*/ 132 w 164"/>
                                    <a:gd name="T53" fmla="*/ 604 h 780"/>
                                    <a:gd name="T54" fmla="*/ 132 w 164"/>
                                    <a:gd name="T55" fmla="*/ 536 h 780"/>
                                    <a:gd name="T56" fmla="*/ 136 w 164"/>
                                    <a:gd name="T57" fmla="*/ 468 h 780"/>
                                    <a:gd name="T58" fmla="*/ 136 w 164"/>
                                    <a:gd name="T59" fmla="*/ 404 h 780"/>
                                    <a:gd name="T60" fmla="*/ 136 w 164"/>
                                    <a:gd name="T61" fmla="*/ 343 h 780"/>
                                    <a:gd name="T62" fmla="*/ 139 w 164"/>
                                    <a:gd name="T63" fmla="*/ 297 h 780"/>
                                    <a:gd name="T64" fmla="*/ 139 w 164"/>
                                    <a:gd name="T65" fmla="*/ 265 h 780"/>
                                    <a:gd name="T66" fmla="*/ 139 w 164"/>
                                    <a:gd name="T67" fmla="*/ 250 h 780"/>
                                    <a:gd name="T68" fmla="*/ 143 w 164"/>
                                    <a:gd name="T69" fmla="*/ 225 h 780"/>
                                    <a:gd name="T70" fmla="*/ 150 w 164"/>
                                    <a:gd name="T71" fmla="*/ 193 h 780"/>
                                    <a:gd name="T72" fmla="*/ 157 w 164"/>
                                    <a:gd name="T73" fmla="*/ 157 h 780"/>
                                    <a:gd name="T74" fmla="*/ 161 w 164"/>
                                    <a:gd name="T75" fmla="*/ 118 h 780"/>
                                    <a:gd name="T76" fmla="*/ 164 w 164"/>
                                    <a:gd name="T77" fmla="*/ 82 h 780"/>
                                    <a:gd name="T78" fmla="*/ 157 w 164"/>
                                    <a:gd name="T79" fmla="*/ 50 h 780"/>
                                    <a:gd name="T80" fmla="*/ 143 w 164"/>
                                    <a:gd name="T81" fmla="*/ 25 h 780"/>
                                    <a:gd name="T82" fmla="*/ 118 w 164"/>
                                    <a:gd name="T83" fmla="*/ 7 h 780"/>
                                    <a:gd name="T84" fmla="*/ 82 w 164"/>
                                    <a:gd name="T85" fmla="*/ 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4" h="780">
                                      <a:moveTo>
                                        <a:pt x="82" y="0"/>
                                      </a:moveTo>
                                      <a:lnTo>
                                        <a:pt x="46" y="7"/>
                                      </a:lnTo>
                                      <a:lnTo>
                                        <a:pt x="21" y="25"/>
                                      </a:lnTo>
                                      <a:lnTo>
                                        <a:pt x="7" y="54"/>
                                      </a:lnTo>
                                      <a:lnTo>
                                        <a:pt x="0" y="86"/>
                                      </a:lnTo>
                                      <a:lnTo>
                                        <a:pt x="0" y="122"/>
                                      </a:lnTo>
                                      <a:lnTo>
                                        <a:pt x="3" y="161"/>
                                      </a:lnTo>
                                      <a:lnTo>
                                        <a:pt x="7" y="197"/>
                                      </a:lnTo>
                                      <a:lnTo>
                                        <a:pt x="14" y="229"/>
                                      </a:lnTo>
                                      <a:lnTo>
                                        <a:pt x="18" y="250"/>
                                      </a:lnTo>
                                      <a:lnTo>
                                        <a:pt x="21" y="265"/>
                                      </a:lnTo>
                                      <a:lnTo>
                                        <a:pt x="21" y="297"/>
                                      </a:lnTo>
                                      <a:lnTo>
                                        <a:pt x="21" y="347"/>
                                      </a:lnTo>
                                      <a:lnTo>
                                        <a:pt x="25" y="411"/>
                                      </a:lnTo>
                                      <a:lnTo>
                                        <a:pt x="25" y="479"/>
                                      </a:lnTo>
                                      <a:lnTo>
                                        <a:pt x="25" y="551"/>
                                      </a:lnTo>
                                      <a:lnTo>
                                        <a:pt x="28" y="622"/>
                                      </a:lnTo>
                                      <a:lnTo>
                                        <a:pt x="28" y="687"/>
                                      </a:lnTo>
                                      <a:lnTo>
                                        <a:pt x="32" y="740"/>
                                      </a:lnTo>
                                      <a:lnTo>
                                        <a:pt x="32" y="780"/>
                                      </a:lnTo>
                                      <a:lnTo>
                                        <a:pt x="60" y="772"/>
                                      </a:lnTo>
                                      <a:lnTo>
                                        <a:pt x="89" y="765"/>
                                      </a:lnTo>
                                      <a:lnTo>
                                        <a:pt x="107" y="758"/>
                                      </a:lnTo>
                                      <a:lnTo>
                                        <a:pt x="128" y="755"/>
                                      </a:lnTo>
                                      <a:lnTo>
                                        <a:pt x="128" y="719"/>
                                      </a:lnTo>
                                      <a:lnTo>
                                        <a:pt x="128" y="665"/>
                                      </a:lnTo>
                                      <a:lnTo>
                                        <a:pt x="132" y="604"/>
                                      </a:lnTo>
                                      <a:lnTo>
                                        <a:pt x="132" y="536"/>
                                      </a:lnTo>
                                      <a:lnTo>
                                        <a:pt x="136" y="468"/>
                                      </a:lnTo>
                                      <a:lnTo>
                                        <a:pt x="136" y="404"/>
                                      </a:lnTo>
                                      <a:lnTo>
                                        <a:pt x="136" y="343"/>
                                      </a:lnTo>
                                      <a:lnTo>
                                        <a:pt x="139" y="297"/>
                                      </a:lnTo>
                                      <a:lnTo>
                                        <a:pt x="139" y="265"/>
                                      </a:lnTo>
                                      <a:lnTo>
                                        <a:pt x="139" y="250"/>
                                      </a:lnTo>
                                      <a:lnTo>
                                        <a:pt x="143" y="225"/>
                                      </a:lnTo>
                                      <a:lnTo>
                                        <a:pt x="150" y="193"/>
                                      </a:lnTo>
                                      <a:lnTo>
                                        <a:pt x="157" y="157"/>
                                      </a:lnTo>
                                      <a:lnTo>
                                        <a:pt x="161" y="118"/>
                                      </a:lnTo>
                                      <a:lnTo>
                                        <a:pt x="164" y="82"/>
                                      </a:lnTo>
                                      <a:lnTo>
                                        <a:pt x="157" y="50"/>
                                      </a:lnTo>
                                      <a:lnTo>
                                        <a:pt x="143" y="25"/>
                                      </a:lnTo>
                                      <a:lnTo>
                                        <a:pt x="118" y="7"/>
                                      </a:lnTo>
                                      <a:lnTo>
                                        <a:pt x="82"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grpSp>
                            <wpg:cNvPr id="11" name="Group 261"/>
                            <wpg:cNvGrpSpPr>
                              <a:grpSpLocks/>
                            </wpg:cNvGrpSpPr>
                            <wpg:grpSpPr bwMode="auto">
                              <a:xfrm>
                                <a:off x="3131" y="422"/>
                                <a:ext cx="5171" cy="1927"/>
                                <a:chOff x="3131" y="422"/>
                                <a:chExt cx="5171" cy="1927"/>
                              </a:xfrm>
                            </wpg:grpSpPr>
                            <wps:wsp>
                              <wps:cNvPr id="12" name="Freeform 262"/>
                              <wps:cNvSpPr>
                                <a:spLocks/>
                              </wps:cNvSpPr>
                              <wps:spPr bwMode="auto">
                                <a:xfrm>
                                  <a:off x="3134" y="476"/>
                                  <a:ext cx="794" cy="722"/>
                                </a:xfrm>
                                <a:custGeom>
                                  <a:avLst/>
                                  <a:gdLst>
                                    <a:gd name="T0" fmla="*/ 401 w 794"/>
                                    <a:gd name="T1" fmla="*/ 128 h 722"/>
                                    <a:gd name="T2" fmla="*/ 397 w 794"/>
                                    <a:gd name="T3" fmla="*/ 128 h 722"/>
                                    <a:gd name="T4" fmla="*/ 290 w 794"/>
                                    <a:gd name="T5" fmla="*/ 722 h 722"/>
                                    <a:gd name="T6" fmla="*/ 140 w 794"/>
                                    <a:gd name="T7" fmla="*/ 722 h 722"/>
                                    <a:gd name="T8" fmla="*/ 0 w 794"/>
                                    <a:gd name="T9" fmla="*/ 0 h 722"/>
                                    <a:gd name="T10" fmla="*/ 118 w 794"/>
                                    <a:gd name="T11" fmla="*/ 0 h 722"/>
                                    <a:gd name="T12" fmla="*/ 215 w 794"/>
                                    <a:gd name="T13" fmla="*/ 554 h 722"/>
                                    <a:gd name="T14" fmla="*/ 218 w 794"/>
                                    <a:gd name="T15" fmla="*/ 554 h 722"/>
                                    <a:gd name="T16" fmla="*/ 322 w 794"/>
                                    <a:gd name="T17" fmla="*/ 0 h 722"/>
                                    <a:gd name="T18" fmla="*/ 476 w 794"/>
                                    <a:gd name="T19" fmla="*/ 0 h 722"/>
                                    <a:gd name="T20" fmla="*/ 576 w 794"/>
                                    <a:gd name="T21" fmla="*/ 554 h 722"/>
                                    <a:gd name="T22" fmla="*/ 579 w 794"/>
                                    <a:gd name="T23" fmla="*/ 554 h 722"/>
                                    <a:gd name="T24" fmla="*/ 679 w 794"/>
                                    <a:gd name="T25" fmla="*/ 0 h 722"/>
                                    <a:gd name="T26" fmla="*/ 794 w 794"/>
                                    <a:gd name="T27" fmla="*/ 0 h 722"/>
                                    <a:gd name="T28" fmla="*/ 651 w 794"/>
                                    <a:gd name="T29" fmla="*/ 722 h 722"/>
                                    <a:gd name="T30" fmla="*/ 501 w 794"/>
                                    <a:gd name="T31" fmla="*/ 722 h 722"/>
                                    <a:gd name="T32" fmla="*/ 401 w 794"/>
                                    <a:gd name="T33" fmla="*/ 128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94" h="722">
                                      <a:moveTo>
                                        <a:pt x="401" y="128"/>
                                      </a:moveTo>
                                      <a:lnTo>
                                        <a:pt x="397" y="128"/>
                                      </a:lnTo>
                                      <a:lnTo>
                                        <a:pt x="290" y="722"/>
                                      </a:lnTo>
                                      <a:lnTo>
                                        <a:pt x="140" y="722"/>
                                      </a:lnTo>
                                      <a:lnTo>
                                        <a:pt x="0" y="0"/>
                                      </a:lnTo>
                                      <a:lnTo>
                                        <a:pt x="118" y="0"/>
                                      </a:lnTo>
                                      <a:lnTo>
                                        <a:pt x="215" y="554"/>
                                      </a:lnTo>
                                      <a:lnTo>
                                        <a:pt x="218" y="554"/>
                                      </a:lnTo>
                                      <a:lnTo>
                                        <a:pt x="322" y="0"/>
                                      </a:lnTo>
                                      <a:lnTo>
                                        <a:pt x="476" y="0"/>
                                      </a:lnTo>
                                      <a:lnTo>
                                        <a:pt x="576" y="554"/>
                                      </a:lnTo>
                                      <a:lnTo>
                                        <a:pt x="579" y="554"/>
                                      </a:lnTo>
                                      <a:lnTo>
                                        <a:pt x="679" y="0"/>
                                      </a:lnTo>
                                      <a:lnTo>
                                        <a:pt x="794" y="0"/>
                                      </a:lnTo>
                                      <a:lnTo>
                                        <a:pt x="651" y="722"/>
                                      </a:lnTo>
                                      <a:lnTo>
                                        <a:pt x="501" y="722"/>
                                      </a:lnTo>
                                      <a:lnTo>
                                        <a:pt x="401" y="12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3" name="Freeform 263"/>
                              <wps:cNvSpPr>
                                <a:spLocks noEditPoints="1"/>
                              </wps:cNvSpPr>
                              <wps:spPr bwMode="auto">
                                <a:xfrm>
                                  <a:off x="3914" y="654"/>
                                  <a:ext cx="446" cy="551"/>
                                </a:xfrm>
                                <a:custGeom>
                                  <a:avLst/>
                                  <a:gdLst>
                                    <a:gd name="T0" fmla="*/ 225 w 446"/>
                                    <a:gd name="T1" fmla="*/ 0 h 551"/>
                                    <a:gd name="T2" fmla="*/ 264 w 446"/>
                                    <a:gd name="T3" fmla="*/ 4 h 551"/>
                                    <a:gd name="T4" fmla="*/ 303 w 446"/>
                                    <a:gd name="T5" fmla="*/ 15 h 551"/>
                                    <a:gd name="T6" fmla="*/ 339 w 446"/>
                                    <a:gd name="T7" fmla="*/ 33 h 551"/>
                                    <a:gd name="T8" fmla="*/ 375 w 446"/>
                                    <a:gd name="T9" fmla="*/ 58 h 551"/>
                                    <a:gd name="T10" fmla="*/ 403 w 446"/>
                                    <a:gd name="T11" fmla="*/ 93 h 551"/>
                                    <a:gd name="T12" fmla="*/ 425 w 446"/>
                                    <a:gd name="T13" fmla="*/ 140 h 551"/>
                                    <a:gd name="T14" fmla="*/ 439 w 446"/>
                                    <a:gd name="T15" fmla="*/ 201 h 551"/>
                                    <a:gd name="T16" fmla="*/ 446 w 446"/>
                                    <a:gd name="T17" fmla="*/ 276 h 551"/>
                                    <a:gd name="T18" fmla="*/ 439 w 446"/>
                                    <a:gd name="T19" fmla="*/ 351 h 551"/>
                                    <a:gd name="T20" fmla="*/ 425 w 446"/>
                                    <a:gd name="T21" fmla="*/ 412 h 551"/>
                                    <a:gd name="T22" fmla="*/ 403 w 446"/>
                                    <a:gd name="T23" fmla="*/ 462 h 551"/>
                                    <a:gd name="T24" fmla="*/ 375 w 446"/>
                                    <a:gd name="T25" fmla="*/ 497 h 551"/>
                                    <a:gd name="T26" fmla="*/ 339 w 446"/>
                                    <a:gd name="T27" fmla="*/ 522 h 551"/>
                                    <a:gd name="T28" fmla="*/ 303 w 446"/>
                                    <a:gd name="T29" fmla="*/ 540 h 551"/>
                                    <a:gd name="T30" fmla="*/ 264 w 446"/>
                                    <a:gd name="T31" fmla="*/ 547 h 551"/>
                                    <a:gd name="T32" fmla="*/ 225 w 446"/>
                                    <a:gd name="T33" fmla="*/ 551 h 551"/>
                                    <a:gd name="T34" fmla="*/ 185 w 446"/>
                                    <a:gd name="T35" fmla="*/ 547 h 551"/>
                                    <a:gd name="T36" fmla="*/ 146 w 446"/>
                                    <a:gd name="T37" fmla="*/ 540 h 551"/>
                                    <a:gd name="T38" fmla="*/ 107 w 446"/>
                                    <a:gd name="T39" fmla="*/ 522 h 551"/>
                                    <a:gd name="T40" fmla="*/ 75 w 446"/>
                                    <a:gd name="T41" fmla="*/ 497 h 551"/>
                                    <a:gd name="T42" fmla="*/ 42 w 446"/>
                                    <a:gd name="T43" fmla="*/ 462 h 551"/>
                                    <a:gd name="T44" fmla="*/ 21 w 446"/>
                                    <a:gd name="T45" fmla="*/ 412 h 551"/>
                                    <a:gd name="T46" fmla="*/ 7 w 446"/>
                                    <a:gd name="T47" fmla="*/ 351 h 551"/>
                                    <a:gd name="T48" fmla="*/ 0 w 446"/>
                                    <a:gd name="T49" fmla="*/ 276 h 551"/>
                                    <a:gd name="T50" fmla="*/ 7 w 446"/>
                                    <a:gd name="T51" fmla="*/ 201 h 551"/>
                                    <a:gd name="T52" fmla="*/ 21 w 446"/>
                                    <a:gd name="T53" fmla="*/ 140 h 551"/>
                                    <a:gd name="T54" fmla="*/ 42 w 446"/>
                                    <a:gd name="T55" fmla="*/ 93 h 551"/>
                                    <a:gd name="T56" fmla="*/ 75 w 446"/>
                                    <a:gd name="T57" fmla="*/ 58 h 551"/>
                                    <a:gd name="T58" fmla="*/ 107 w 446"/>
                                    <a:gd name="T59" fmla="*/ 33 h 551"/>
                                    <a:gd name="T60" fmla="*/ 146 w 446"/>
                                    <a:gd name="T61" fmla="*/ 15 h 551"/>
                                    <a:gd name="T62" fmla="*/ 185 w 446"/>
                                    <a:gd name="T63" fmla="*/ 4 h 551"/>
                                    <a:gd name="T64" fmla="*/ 225 w 446"/>
                                    <a:gd name="T65" fmla="*/ 0 h 551"/>
                                    <a:gd name="T66" fmla="*/ 225 w 446"/>
                                    <a:gd name="T67" fmla="*/ 458 h 551"/>
                                    <a:gd name="T68" fmla="*/ 257 w 446"/>
                                    <a:gd name="T69" fmla="*/ 451 h 551"/>
                                    <a:gd name="T70" fmla="*/ 282 w 446"/>
                                    <a:gd name="T71" fmla="*/ 433 h 551"/>
                                    <a:gd name="T72" fmla="*/ 300 w 446"/>
                                    <a:gd name="T73" fmla="*/ 401 h 551"/>
                                    <a:gd name="T74" fmla="*/ 314 w 446"/>
                                    <a:gd name="T75" fmla="*/ 362 h 551"/>
                                    <a:gd name="T76" fmla="*/ 318 w 446"/>
                                    <a:gd name="T77" fmla="*/ 319 h 551"/>
                                    <a:gd name="T78" fmla="*/ 321 w 446"/>
                                    <a:gd name="T79" fmla="*/ 276 h 551"/>
                                    <a:gd name="T80" fmla="*/ 318 w 446"/>
                                    <a:gd name="T81" fmla="*/ 233 h 551"/>
                                    <a:gd name="T82" fmla="*/ 314 w 446"/>
                                    <a:gd name="T83" fmla="*/ 190 h 551"/>
                                    <a:gd name="T84" fmla="*/ 300 w 446"/>
                                    <a:gd name="T85" fmla="*/ 151 h 551"/>
                                    <a:gd name="T86" fmla="*/ 282 w 446"/>
                                    <a:gd name="T87" fmla="*/ 122 h 551"/>
                                    <a:gd name="T88" fmla="*/ 257 w 446"/>
                                    <a:gd name="T89" fmla="*/ 101 h 551"/>
                                    <a:gd name="T90" fmla="*/ 225 w 446"/>
                                    <a:gd name="T91" fmla="*/ 93 h 551"/>
                                    <a:gd name="T92" fmla="*/ 189 w 446"/>
                                    <a:gd name="T93" fmla="*/ 101 h 551"/>
                                    <a:gd name="T94" fmla="*/ 164 w 446"/>
                                    <a:gd name="T95" fmla="*/ 122 h 551"/>
                                    <a:gd name="T96" fmla="*/ 146 w 446"/>
                                    <a:gd name="T97" fmla="*/ 151 h 551"/>
                                    <a:gd name="T98" fmla="*/ 135 w 446"/>
                                    <a:gd name="T99" fmla="*/ 190 h 551"/>
                                    <a:gd name="T100" fmla="*/ 128 w 446"/>
                                    <a:gd name="T101" fmla="*/ 233 h 551"/>
                                    <a:gd name="T102" fmla="*/ 125 w 446"/>
                                    <a:gd name="T103" fmla="*/ 276 h 551"/>
                                    <a:gd name="T104" fmla="*/ 128 w 446"/>
                                    <a:gd name="T105" fmla="*/ 319 h 551"/>
                                    <a:gd name="T106" fmla="*/ 135 w 446"/>
                                    <a:gd name="T107" fmla="*/ 362 h 551"/>
                                    <a:gd name="T108" fmla="*/ 146 w 446"/>
                                    <a:gd name="T109" fmla="*/ 401 h 551"/>
                                    <a:gd name="T110" fmla="*/ 164 w 446"/>
                                    <a:gd name="T111" fmla="*/ 433 h 551"/>
                                    <a:gd name="T112" fmla="*/ 189 w 446"/>
                                    <a:gd name="T113" fmla="*/ 451 h 551"/>
                                    <a:gd name="T114" fmla="*/ 225 w 446"/>
                                    <a:gd name="T115" fmla="*/ 458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6" h="551">
                                      <a:moveTo>
                                        <a:pt x="225" y="0"/>
                                      </a:moveTo>
                                      <a:lnTo>
                                        <a:pt x="264" y="4"/>
                                      </a:lnTo>
                                      <a:lnTo>
                                        <a:pt x="303" y="15"/>
                                      </a:lnTo>
                                      <a:lnTo>
                                        <a:pt x="339" y="33"/>
                                      </a:lnTo>
                                      <a:lnTo>
                                        <a:pt x="375" y="58"/>
                                      </a:lnTo>
                                      <a:lnTo>
                                        <a:pt x="403" y="93"/>
                                      </a:lnTo>
                                      <a:lnTo>
                                        <a:pt x="425" y="140"/>
                                      </a:lnTo>
                                      <a:lnTo>
                                        <a:pt x="439" y="201"/>
                                      </a:lnTo>
                                      <a:lnTo>
                                        <a:pt x="446" y="276"/>
                                      </a:lnTo>
                                      <a:lnTo>
                                        <a:pt x="439" y="351"/>
                                      </a:lnTo>
                                      <a:lnTo>
                                        <a:pt x="425" y="412"/>
                                      </a:lnTo>
                                      <a:lnTo>
                                        <a:pt x="403" y="462"/>
                                      </a:lnTo>
                                      <a:lnTo>
                                        <a:pt x="375" y="497"/>
                                      </a:lnTo>
                                      <a:lnTo>
                                        <a:pt x="339" y="522"/>
                                      </a:lnTo>
                                      <a:lnTo>
                                        <a:pt x="303" y="540"/>
                                      </a:lnTo>
                                      <a:lnTo>
                                        <a:pt x="264" y="547"/>
                                      </a:lnTo>
                                      <a:lnTo>
                                        <a:pt x="225" y="551"/>
                                      </a:lnTo>
                                      <a:lnTo>
                                        <a:pt x="185" y="547"/>
                                      </a:lnTo>
                                      <a:lnTo>
                                        <a:pt x="146" y="540"/>
                                      </a:lnTo>
                                      <a:lnTo>
                                        <a:pt x="107" y="522"/>
                                      </a:lnTo>
                                      <a:lnTo>
                                        <a:pt x="75" y="497"/>
                                      </a:lnTo>
                                      <a:lnTo>
                                        <a:pt x="42" y="462"/>
                                      </a:lnTo>
                                      <a:lnTo>
                                        <a:pt x="21" y="412"/>
                                      </a:lnTo>
                                      <a:lnTo>
                                        <a:pt x="7" y="351"/>
                                      </a:lnTo>
                                      <a:lnTo>
                                        <a:pt x="0" y="276"/>
                                      </a:lnTo>
                                      <a:lnTo>
                                        <a:pt x="7" y="201"/>
                                      </a:lnTo>
                                      <a:lnTo>
                                        <a:pt x="21" y="140"/>
                                      </a:lnTo>
                                      <a:lnTo>
                                        <a:pt x="42" y="93"/>
                                      </a:lnTo>
                                      <a:lnTo>
                                        <a:pt x="75" y="58"/>
                                      </a:lnTo>
                                      <a:lnTo>
                                        <a:pt x="107" y="33"/>
                                      </a:lnTo>
                                      <a:lnTo>
                                        <a:pt x="146" y="15"/>
                                      </a:lnTo>
                                      <a:lnTo>
                                        <a:pt x="185" y="4"/>
                                      </a:lnTo>
                                      <a:lnTo>
                                        <a:pt x="225" y="0"/>
                                      </a:lnTo>
                                      <a:close/>
                                      <a:moveTo>
                                        <a:pt x="225" y="458"/>
                                      </a:moveTo>
                                      <a:lnTo>
                                        <a:pt x="257" y="451"/>
                                      </a:lnTo>
                                      <a:lnTo>
                                        <a:pt x="282" y="433"/>
                                      </a:lnTo>
                                      <a:lnTo>
                                        <a:pt x="300" y="401"/>
                                      </a:lnTo>
                                      <a:lnTo>
                                        <a:pt x="314" y="362"/>
                                      </a:lnTo>
                                      <a:lnTo>
                                        <a:pt x="318" y="319"/>
                                      </a:lnTo>
                                      <a:lnTo>
                                        <a:pt x="321" y="276"/>
                                      </a:lnTo>
                                      <a:lnTo>
                                        <a:pt x="318" y="233"/>
                                      </a:lnTo>
                                      <a:lnTo>
                                        <a:pt x="314" y="190"/>
                                      </a:lnTo>
                                      <a:lnTo>
                                        <a:pt x="300" y="151"/>
                                      </a:lnTo>
                                      <a:lnTo>
                                        <a:pt x="282" y="122"/>
                                      </a:lnTo>
                                      <a:lnTo>
                                        <a:pt x="257" y="101"/>
                                      </a:lnTo>
                                      <a:lnTo>
                                        <a:pt x="225" y="93"/>
                                      </a:lnTo>
                                      <a:lnTo>
                                        <a:pt x="189" y="101"/>
                                      </a:lnTo>
                                      <a:lnTo>
                                        <a:pt x="164" y="122"/>
                                      </a:lnTo>
                                      <a:lnTo>
                                        <a:pt x="146" y="151"/>
                                      </a:lnTo>
                                      <a:lnTo>
                                        <a:pt x="135" y="190"/>
                                      </a:lnTo>
                                      <a:lnTo>
                                        <a:pt x="128" y="233"/>
                                      </a:lnTo>
                                      <a:lnTo>
                                        <a:pt x="125" y="276"/>
                                      </a:lnTo>
                                      <a:lnTo>
                                        <a:pt x="128" y="319"/>
                                      </a:lnTo>
                                      <a:lnTo>
                                        <a:pt x="135" y="362"/>
                                      </a:lnTo>
                                      <a:lnTo>
                                        <a:pt x="146" y="401"/>
                                      </a:lnTo>
                                      <a:lnTo>
                                        <a:pt x="164" y="433"/>
                                      </a:lnTo>
                                      <a:lnTo>
                                        <a:pt x="189" y="451"/>
                                      </a:lnTo>
                                      <a:lnTo>
                                        <a:pt x="225" y="45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4" name="Freeform 264"/>
                              <wps:cNvSpPr>
                                <a:spLocks/>
                              </wps:cNvSpPr>
                              <wps:spPr bwMode="auto">
                                <a:xfrm>
                                  <a:off x="4432" y="654"/>
                                  <a:ext cx="264" cy="544"/>
                                </a:xfrm>
                                <a:custGeom>
                                  <a:avLst/>
                                  <a:gdLst>
                                    <a:gd name="T0" fmla="*/ 3 w 264"/>
                                    <a:gd name="T1" fmla="*/ 97 h 544"/>
                                    <a:gd name="T2" fmla="*/ 3 w 264"/>
                                    <a:gd name="T3" fmla="*/ 50 h 544"/>
                                    <a:gd name="T4" fmla="*/ 0 w 264"/>
                                    <a:gd name="T5" fmla="*/ 11 h 544"/>
                                    <a:gd name="T6" fmla="*/ 111 w 264"/>
                                    <a:gd name="T7" fmla="*/ 11 h 544"/>
                                    <a:gd name="T8" fmla="*/ 114 w 264"/>
                                    <a:gd name="T9" fmla="*/ 58 h 544"/>
                                    <a:gd name="T10" fmla="*/ 114 w 264"/>
                                    <a:gd name="T11" fmla="*/ 108 h 544"/>
                                    <a:gd name="T12" fmla="*/ 118 w 264"/>
                                    <a:gd name="T13" fmla="*/ 108 h 544"/>
                                    <a:gd name="T14" fmla="*/ 128 w 264"/>
                                    <a:gd name="T15" fmla="*/ 79 h 544"/>
                                    <a:gd name="T16" fmla="*/ 146 w 264"/>
                                    <a:gd name="T17" fmla="*/ 50 h 544"/>
                                    <a:gd name="T18" fmla="*/ 171 w 264"/>
                                    <a:gd name="T19" fmla="*/ 25 h 544"/>
                                    <a:gd name="T20" fmla="*/ 203 w 264"/>
                                    <a:gd name="T21" fmla="*/ 8 h 544"/>
                                    <a:gd name="T22" fmla="*/ 246 w 264"/>
                                    <a:gd name="T23" fmla="*/ 0 h 544"/>
                                    <a:gd name="T24" fmla="*/ 257 w 264"/>
                                    <a:gd name="T25" fmla="*/ 4 h 544"/>
                                    <a:gd name="T26" fmla="*/ 264 w 264"/>
                                    <a:gd name="T27" fmla="*/ 4 h 544"/>
                                    <a:gd name="T28" fmla="*/ 264 w 264"/>
                                    <a:gd name="T29" fmla="*/ 126 h 544"/>
                                    <a:gd name="T30" fmla="*/ 250 w 264"/>
                                    <a:gd name="T31" fmla="*/ 122 h 544"/>
                                    <a:gd name="T32" fmla="*/ 232 w 264"/>
                                    <a:gd name="T33" fmla="*/ 118 h 544"/>
                                    <a:gd name="T34" fmla="*/ 207 w 264"/>
                                    <a:gd name="T35" fmla="*/ 122 h 544"/>
                                    <a:gd name="T36" fmla="*/ 182 w 264"/>
                                    <a:gd name="T37" fmla="*/ 133 h 544"/>
                                    <a:gd name="T38" fmla="*/ 161 w 264"/>
                                    <a:gd name="T39" fmla="*/ 147 h 544"/>
                                    <a:gd name="T40" fmla="*/ 143 w 264"/>
                                    <a:gd name="T41" fmla="*/ 172 h 544"/>
                                    <a:gd name="T42" fmla="*/ 128 w 264"/>
                                    <a:gd name="T43" fmla="*/ 208 h 544"/>
                                    <a:gd name="T44" fmla="*/ 125 w 264"/>
                                    <a:gd name="T45" fmla="*/ 251 h 544"/>
                                    <a:gd name="T46" fmla="*/ 125 w 264"/>
                                    <a:gd name="T47" fmla="*/ 544 h 544"/>
                                    <a:gd name="T48" fmla="*/ 3 w 264"/>
                                    <a:gd name="T49" fmla="*/ 544 h 544"/>
                                    <a:gd name="T50" fmla="*/ 3 w 264"/>
                                    <a:gd name="T51" fmla="*/ 97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4" h="544">
                                      <a:moveTo>
                                        <a:pt x="3" y="97"/>
                                      </a:moveTo>
                                      <a:lnTo>
                                        <a:pt x="3" y="50"/>
                                      </a:lnTo>
                                      <a:lnTo>
                                        <a:pt x="0" y="11"/>
                                      </a:lnTo>
                                      <a:lnTo>
                                        <a:pt x="111" y="11"/>
                                      </a:lnTo>
                                      <a:lnTo>
                                        <a:pt x="114" y="58"/>
                                      </a:lnTo>
                                      <a:lnTo>
                                        <a:pt x="114" y="108"/>
                                      </a:lnTo>
                                      <a:lnTo>
                                        <a:pt x="118" y="108"/>
                                      </a:lnTo>
                                      <a:lnTo>
                                        <a:pt x="128" y="79"/>
                                      </a:lnTo>
                                      <a:lnTo>
                                        <a:pt x="146" y="50"/>
                                      </a:lnTo>
                                      <a:lnTo>
                                        <a:pt x="171" y="25"/>
                                      </a:lnTo>
                                      <a:lnTo>
                                        <a:pt x="203" y="8"/>
                                      </a:lnTo>
                                      <a:lnTo>
                                        <a:pt x="246" y="0"/>
                                      </a:lnTo>
                                      <a:lnTo>
                                        <a:pt x="257" y="4"/>
                                      </a:lnTo>
                                      <a:lnTo>
                                        <a:pt x="264" y="4"/>
                                      </a:lnTo>
                                      <a:lnTo>
                                        <a:pt x="264" y="126"/>
                                      </a:lnTo>
                                      <a:lnTo>
                                        <a:pt x="250" y="122"/>
                                      </a:lnTo>
                                      <a:lnTo>
                                        <a:pt x="232" y="118"/>
                                      </a:lnTo>
                                      <a:lnTo>
                                        <a:pt x="207" y="122"/>
                                      </a:lnTo>
                                      <a:lnTo>
                                        <a:pt x="182" y="133"/>
                                      </a:lnTo>
                                      <a:lnTo>
                                        <a:pt x="161" y="147"/>
                                      </a:lnTo>
                                      <a:lnTo>
                                        <a:pt x="143" y="172"/>
                                      </a:lnTo>
                                      <a:lnTo>
                                        <a:pt x="128" y="208"/>
                                      </a:lnTo>
                                      <a:lnTo>
                                        <a:pt x="125" y="251"/>
                                      </a:lnTo>
                                      <a:lnTo>
                                        <a:pt x="125" y="544"/>
                                      </a:lnTo>
                                      <a:lnTo>
                                        <a:pt x="3" y="544"/>
                                      </a:lnTo>
                                      <a:lnTo>
                                        <a:pt x="3" y="9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5" name="Rectangle 265"/>
                              <wps:cNvSpPr>
                                <a:spLocks noChangeArrowheads="1"/>
                              </wps:cNvSpPr>
                              <wps:spPr bwMode="auto">
                                <a:xfrm>
                                  <a:off x="4775" y="422"/>
                                  <a:ext cx="121"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16" name="Freeform 266"/>
                              <wps:cNvSpPr>
                                <a:spLocks noEditPoints="1"/>
                              </wps:cNvSpPr>
                              <wps:spPr bwMode="auto">
                                <a:xfrm>
                                  <a:off x="4975" y="422"/>
                                  <a:ext cx="436" cy="783"/>
                                </a:xfrm>
                                <a:custGeom>
                                  <a:avLst/>
                                  <a:gdLst>
                                    <a:gd name="T0" fmla="*/ 432 w 436"/>
                                    <a:gd name="T1" fmla="*/ 0 h 783"/>
                                    <a:gd name="T2" fmla="*/ 432 w 436"/>
                                    <a:gd name="T3" fmla="*/ 683 h 783"/>
                                    <a:gd name="T4" fmla="*/ 432 w 436"/>
                                    <a:gd name="T5" fmla="*/ 737 h 783"/>
                                    <a:gd name="T6" fmla="*/ 436 w 436"/>
                                    <a:gd name="T7" fmla="*/ 776 h 783"/>
                                    <a:gd name="T8" fmla="*/ 322 w 436"/>
                                    <a:gd name="T9" fmla="*/ 776 h 783"/>
                                    <a:gd name="T10" fmla="*/ 318 w 436"/>
                                    <a:gd name="T11" fmla="*/ 740 h 783"/>
                                    <a:gd name="T12" fmla="*/ 318 w 436"/>
                                    <a:gd name="T13" fmla="*/ 690 h 783"/>
                                    <a:gd name="T14" fmla="*/ 315 w 436"/>
                                    <a:gd name="T15" fmla="*/ 690 h 783"/>
                                    <a:gd name="T16" fmla="*/ 300 w 436"/>
                                    <a:gd name="T17" fmla="*/ 719 h 783"/>
                                    <a:gd name="T18" fmla="*/ 279 w 436"/>
                                    <a:gd name="T19" fmla="*/ 744 h 783"/>
                                    <a:gd name="T20" fmla="*/ 254 w 436"/>
                                    <a:gd name="T21" fmla="*/ 765 h 783"/>
                                    <a:gd name="T22" fmla="*/ 222 w 436"/>
                                    <a:gd name="T23" fmla="*/ 776 h 783"/>
                                    <a:gd name="T24" fmla="*/ 179 w 436"/>
                                    <a:gd name="T25" fmla="*/ 783 h 783"/>
                                    <a:gd name="T26" fmla="*/ 129 w 436"/>
                                    <a:gd name="T27" fmla="*/ 776 h 783"/>
                                    <a:gd name="T28" fmla="*/ 89 w 436"/>
                                    <a:gd name="T29" fmla="*/ 754 h 783"/>
                                    <a:gd name="T30" fmla="*/ 57 w 436"/>
                                    <a:gd name="T31" fmla="*/ 722 h 783"/>
                                    <a:gd name="T32" fmla="*/ 32 w 436"/>
                                    <a:gd name="T33" fmla="*/ 679 h 783"/>
                                    <a:gd name="T34" fmla="*/ 14 w 436"/>
                                    <a:gd name="T35" fmla="*/ 629 h 783"/>
                                    <a:gd name="T36" fmla="*/ 4 w 436"/>
                                    <a:gd name="T37" fmla="*/ 572 h 783"/>
                                    <a:gd name="T38" fmla="*/ 0 w 436"/>
                                    <a:gd name="T39" fmla="*/ 508 h 783"/>
                                    <a:gd name="T40" fmla="*/ 7 w 436"/>
                                    <a:gd name="T41" fmla="*/ 429 h 783"/>
                                    <a:gd name="T42" fmla="*/ 21 w 436"/>
                                    <a:gd name="T43" fmla="*/ 361 h 783"/>
                                    <a:gd name="T44" fmla="*/ 46 w 436"/>
                                    <a:gd name="T45" fmla="*/ 307 h 783"/>
                                    <a:gd name="T46" fmla="*/ 82 w 436"/>
                                    <a:gd name="T47" fmla="*/ 268 h 783"/>
                                    <a:gd name="T48" fmla="*/ 125 w 436"/>
                                    <a:gd name="T49" fmla="*/ 243 h 783"/>
                                    <a:gd name="T50" fmla="*/ 175 w 436"/>
                                    <a:gd name="T51" fmla="*/ 232 h 783"/>
                                    <a:gd name="T52" fmla="*/ 225 w 436"/>
                                    <a:gd name="T53" fmla="*/ 240 h 783"/>
                                    <a:gd name="T54" fmla="*/ 261 w 436"/>
                                    <a:gd name="T55" fmla="*/ 261 h 783"/>
                                    <a:gd name="T56" fmla="*/ 290 w 436"/>
                                    <a:gd name="T57" fmla="*/ 290 h 783"/>
                                    <a:gd name="T58" fmla="*/ 307 w 436"/>
                                    <a:gd name="T59" fmla="*/ 318 h 783"/>
                                    <a:gd name="T60" fmla="*/ 307 w 436"/>
                                    <a:gd name="T61" fmla="*/ 318 h 783"/>
                                    <a:gd name="T62" fmla="*/ 307 w 436"/>
                                    <a:gd name="T63" fmla="*/ 0 h 783"/>
                                    <a:gd name="T64" fmla="*/ 432 w 436"/>
                                    <a:gd name="T65" fmla="*/ 0 h 783"/>
                                    <a:gd name="T66" fmla="*/ 211 w 436"/>
                                    <a:gd name="T67" fmla="*/ 690 h 783"/>
                                    <a:gd name="T68" fmla="*/ 243 w 436"/>
                                    <a:gd name="T69" fmla="*/ 683 h 783"/>
                                    <a:gd name="T70" fmla="*/ 268 w 436"/>
                                    <a:gd name="T71" fmla="*/ 665 h 783"/>
                                    <a:gd name="T72" fmla="*/ 286 w 436"/>
                                    <a:gd name="T73" fmla="*/ 636 h 783"/>
                                    <a:gd name="T74" fmla="*/ 300 w 436"/>
                                    <a:gd name="T75" fmla="*/ 597 h 783"/>
                                    <a:gd name="T76" fmla="*/ 307 w 436"/>
                                    <a:gd name="T77" fmla="*/ 554 h 783"/>
                                    <a:gd name="T78" fmla="*/ 307 w 436"/>
                                    <a:gd name="T79" fmla="*/ 508 h 783"/>
                                    <a:gd name="T80" fmla="*/ 304 w 436"/>
                                    <a:gd name="T81" fmla="*/ 447 h 783"/>
                                    <a:gd name="T82" fmla="*/ 293 w 436"/>
                                    <a:gd name="T83" fmla="*/ 400 h 783"/>
                                    <a:gd name="T84" fmla="*/ 275 w 436"/>
                                    <a:gd name="T85" fmla="*/ 361 h 783"/>
                                    <a:gd name="T86" fmla="*/ 250 w 436"/>
                                    <a:gd name="T87" fmla="*/ 336 h 783"/>
                                    <a:gd name="T88" fmla="*/ 214 w 436"/>
                                    <a:gd name="T89" fmla="*/ 329 h 783"/>
                                    <a:gd name="T90" fmla="*/ 179 w 436"/>
                                    <a:gd name="T91" fmla="*/ 336 h 783"/>
                                    <a:gd name="T92" fmla="*/ 154 w 436"/>
                                    <a:gd name="T93" fmla="*/ 358 h 783"/>
                                    <a:gd name="T94" fmla="*/ 136 w 436"/>
                                    <a:gd name="T95" fmla="*/ 397 h 783"/>
                                    <a:gd name="T96" fmla="*/ 125 w 436"/>
                                    <a:gd name="T97" fmla="*/ 443 h 783"/>
                                    <a:gd name="T98" fmla="*/ 122 w 436"/>
                                    <a:gd name="T99" fmla="*/ 504 h 783"/>
                                    <a:gd name="T100" fmla="*/ 125 w 436"/>
                                    <a:gd name="T101" fmla="*/ 569 h 783"/>
                                    <a:gd name="T102" fmla="*/ 132 w 436"/>
                                    <a:gd name="T103" fmla="*/ 622 h 783"/>
                                    <a:gd name="T104" fmla="*/ 150 w 436"/>
                                    <a:gd name="T105" fmla="*/ 658 h 783"/>
                                    <a:gd name="T106" fmla="*/ 175 w 436"/>
                                    <a:gd name="T107" fmla="*/ 683 h 783"/>
                                    <a:gd name="T108" fmla="*/ 211 w 436"/>
                                    <a:gd name="T109" fmla="*/ 69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36" h="783">
                                      <a:moveTo>
                                        <a:pt x="432" y="0"/>
                                      </a:moveTo>
                                      <a:lnTo>
                                        <a:pt x="432" y="683"/>
                                      </a:lnTo>
                                      <a:lnTo>
                                        <a:pt x="432" y="737"/>
                                      </a:lnTo>
                                      <a:lnTo>
                                        <a:pt x="436" y="776"/>
                                      </a:lnTo>
                                      <a:lnTo>
                                        <a:pt x="322" y="776"/>
                                      </a:lnTo>
                                      <a:lnTo>
                                        <a:pt x="318" y="740"/>
                                      </a:lnTo>
                                      <a:lnTo>
                                        <a:pt x="318" y="690"/>
                                      </a:lnTo>
                                      <a:lnTo>
                                        <a:pt x="315" y="690"/>
                                      </a:lnTo>
                                      <a:lnTo>
                                        <a:pt x="300" y="719"/>
                                      </a:lnTo>
                                      <a:lnTo>
                                        <a:pt x="279" y="744"/>
                                      </a:lnTo>
                                      <a:lnTo>
                                        <a:pt x="254" y="765"/>
                                      </a:lnTo>
                                      <a:lnTo>
                                        <a:pt x="222" y="776"/>
                                      </a:lnTo>
                                      <a:lnTo>
                                        <a:pt x="179" y="783"/>
                                      </a:lnTo>
                                      <a:lnTo>
                                        <a:pt x="129" y="776"/>
                                      </a:lnTo>
                                      <a:lnTo>
                                        <a:pt x="89" y="754"/>
                                      </a:lnTo>
                                      <a:lnTo>
                                        <a:pt x="57" y="722"/>
                                      </a:lnTo>
                                      <a:lnTo>
                                        <a:pt x="32" y="679"/>
                                      </a:lnTo>
                                      <a:lnTo>
                                        <a:pt x="14" y="629"/>
                                      </a:lnTo>
                                      <a:lnTo>
                                        <a:pt x="4" y="572"/>
                                      </a:lnTo>
                                      <a:lnTo>
                                        <a:pt x="0" y="508"/>
                                      </a:lnTo>
                                      <a:lnTo>
                                        <a:pt x="7" y="429"/>
                                      </a:lnTo>
                                      <a:lnTo>
                                        <a:pt x="21" y="361"/>
                                      </a:lnTo>
                                      <a:lnTo>
                                        <a:pt x="46" y="307"/>
                                      </a:lnTo>
                                      <a:lnTo>
                                        <a:pt x="82" y="268"/>
                                      </a:lnTo>
                                      <a:lnTo>
                                        <a:pt x="125" y="243"/>
                                      </a:lnTo>
                                      <a:lnTo>
                                        <a:pt x="175" y="232"/>
                                      </a:lnTo>
                                      <a:lnTo>
                                        <a:pt x="225" y="240"/>
                                      </a:lnTo>
                                      <a:lnTo>
                                        <a:pt x="261" y="261"/>
                                      </a:lnTo>
                                      <a:lnTo>
                                        <a:pt x="290" y="290"/>
                                      </a:lnTo>
                                      <a:lnTo>
                                        <a:pt x="307" y="318"/>
                                      </a:lnTo>
                                      <a:lnTo>
                                        <a:pt x="307" y="318"/>
                                      </a:lnTo>
                                      <a:lnTo>
                                        <a:pt x="307" y="0"/>
                                      </a:lnTo>
                                      <a:lnTo>
                                        <a:pt x="432" y="0"/>
                                      </a:lnTo>
                                      <a:close/>
                                      <a:moveTo>
                                        <a:pt x="211" y="690"/>
                                      </a:moveTo>
                                      <a:lnTo>
                                        <a:pt x="243" y="683"/>
                                      </a:lnTo>
                                      <a:lnTo>
                                        <a:pt x="268" y="665"/>
                                      </a:lnTo>
                                      <a:lnTo>
                                        <a:pt x="286" y="636"/>
                                      </a:lnTo>
                                      <a:lnTo>
                                        <a:pt x="300" y="597"/>
                                      </a:lnTo>
                                      <a:lnTo>
                                        <a:pt x="307" y="554"/>
                                      </a:lnTo>
                                      <a:lnTo>
                                        <a:pt x="307" y="508"/>
                                      </a:lnTo>
                                      <a:lnTo>
                                        <a:pt x="304" y="447"/>
                                      </a:lnTo>
                                      <a:lnTo>
                                        <a:pt x="293" y="400"/>
                                      </a:lnTo>
                                      <a:lnTo>
                                        <a:pt x="275" y="361"/>
                                      </a:lnTo>
                                      <a:lnTo>
                                        <a:pt x="250" y="336"/>
                                      </a:lnTo>
                                      <a:lnTo>
                                        <a:pt x="214" y="329"/>
                                      </a:lnTo>
                                      <a:lnTo>
                                        <a:pt x="179" y="336"/>
                                      </a:lnTo>
                                      <a:lnTo>
                                        <a:pt x="154" y="358"/>
                                      </a:lnTo>
                                      <a:lnTo>
                                        <a:pt x="136" y="397"/>
                                      </a:lnTo>
                                      <a:lnTo>
                                        <a:pt x="125" y="443"/>
                                      </a:lnTo>
                                      <a:lnTo>
                                        <a:pt x="122" y="504"/>
                                      </a:lnTo>
                                      <a:lnTo>
                                        <a:pt x="125" y="569"/>
                                      </a:lnTo>
                                      <a:lnTo>
                                        <a:pt x="132" y="622"/>
                                      </a:lnTo>
                                      <a:lnTo>
                                        <a:pt x="150" y="658"/>
                                      </a:lnTo>
                                      <a:lnTo>
                                        <a:pt x="175" y="683"/>
                                      </a:lnTo>
                                      <a:lnTo>
                                        <a:pt x="211" y="69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7" name="Freeform 267"/>
                              <wps:cNvSpPr>
                                <a:spLocks/>
                              </wps:cNvSpPr>
                              <wps:spPr bwMode="auto">
                                <a:xfrm>
                                  <a:off x="5808" y="476"/>
                                  <a:ext cx="457" cy="722"/>
                                </a:xfrm>
                                <a:custGeom>
                                  <a:avLst/>
                                  <a:gdLst>
                                    <a:gd name="T0" fmla="*/ 0 w 457"/>
                                    <a:gd name="T1" fmla="*/ 0 h 722"/>
                                    <a:gd name="T2" fmla="*/ 125 w 457"/>
                                    <a:gd name="T3" fmla="*/ 0 h 722"/>
                                    <a:gd name="T4" fmla="*/ 125 w 457"/>
                                    <a:gd name="T5" fmla="*/ 293 h 722"/>
                                    <a:gd name="T6" fmla="*/ 329 w 457"/>
                                    <a:gd name="T7" fmla="*/ 293 h 722"/>
                                    <a:gd name="T8" fmla="*/ 329 w 457"/>
                                    <a:gd name="T9" fmla="*/ 0 h 722"/>
                                    <a:gd name="T10" fmla="*/ 457 w 457"/>
                                    <a:gd name="T11" fmla="*/ 0 h 722"/>
                                    <a:gd name="T12" fmla="*/ 457 w 457"/>
                                    <a:gd name="T13" fmla="*/ 722 h 722"/>
                                    <a:gd name="T14" fmla="*/ 329 w 457"/>
                                    <a:gd name="T15" fmla="*/ 722 h 722"/>
                                    <a:gd name="T16" fmla="*/ 329 w 457"/>
                                    <a:gd name="T17" fmla="*/ 404 h 722"/>
                                    <a:gd name="T18" fmla="*/ 125 w 457"/>
                                    <a:gd name="T19" fmla="*/ 404 h 722"/>
                                    <a:gd name="T20" fmla="*/ 125 w 457"/>
                                    <a:gd name="T21" fmla="*/ 722 h 722"/>
                                    <a:gd name="T22" fmla="*/ 0 w 457"/>
                                    <a:gd name="T23" fmla="*/ 722 h 722"/>
                                    <a:gd name="T24" fmla="*/ 0 w 457"/>
                                    <a:gd name="T25"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7" h="722">
                                      <a:moveTo>
                                        <a:pt x="0" y="0"/>
                                      </a:moveTo>
                                      <a:lnTo>
                                        <a:pt x="125" y="0"/>
                                      </a:lnTo>
                                      <a:lnTo>
                                        <a:pt x="125" y="293"/>
                                      </a:lnTo>
                                      <a:lnTo>
                                        <a:pt x="329" y="293"/>
                                      </a:lnTo>
                                      <a:lnTo>
                                        <a:pt x="329" y="0"/>
                                      </a:lnTo>
                                      <a:lnTo>
                                        <a:pt x="457" y="0"/>
                                      </a:lnTo>
                                      <a:lnTo>
                                        <a:pt x="457" y="722"/>
                                      </a:lnTo>
                                      <a:lnTo>
                                        <a:pt x="329" y="722"/>
                                      </a:lnTo>
                                      <a:lnTo>
                                        <a:pt x="329" y="404"/>
                                      </a:lnTo>
                                      <a:lnTo>
                                        <a:pt x="125" y="404"/>
                                      </a:lnTo>
                                      <a:lnTo>
                                        <a:pt x="125" y="722"/>
                                      </a:lnTo>
                                      <a:lnTo>
                                        <a:pt x="0" y="722"/>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8" name="Freeform 268"/>
                              <wps:cNvSpPr>
                                <a:spLocks noEditPoints="1"/>
                              </wps:cNvSpPr>
                              <wps:spPr bwMode="auto">
                                <a:xfrm>
                                  <a:off x="6344" y="654"/>
                                  <a:ext cx="414" cy="551"/>
                                </a:xfrm>
                                <a:custGeom>
                                  <a:avLst/>
                                  <a:gdLst>
                                    <a:gd name="T0" fmla="*/ 386 w 414"/>
                                    <a:gd name="T1" fmla="*/ 515 h 551"/>
                                    <a:gd name="T2" fmla="*/ 354 w 414"/>
                                    <a:gd name="T3" fmla="*/ 530 h 551"/>
                                    <a:gd name="T4" fmla="*/ 300 w 414"/>
                                    <a:gd name="T5" fmla="*/ 544 h 551"/>
                                    <a:gd name="T6" fmla="*/ 236 w 414"/>
                                    <a:gd name="T7" fmla="*/ 551 h 551"/>
                                    <a:gd name="T8" fmla="*/ 171 w 414"/>
                                    <a:gd name="T9" fmla="*/ 544 h 551"/>
                                    <a:gd name="T10" fmla="*/ 118 w 414"/>
                                    <a:gd name="T11" fmla="*/ 522 h 551"/>
                                    <a:gd name="T12" fmla="*/ 75 w 414"/>
                                    <a:gd name="T13" fmla="*/ 490 h 551"/>
                                    <a:gd name="T14" fmla="*/ 43 w 414"/>
                                    <a:gd name="T15" fmla="*/ 451 h 551"/>
                                    <a:gd name="T16" fmla="*/ 18 w 414"/>
                                    <a:gd name="T17" fmla="*/ 401 h 551"/>
                                    <a:gd name="T18" fmla="*/ 7 w 414"/>
                                    <a:gd name="T19" fmla="*/ 344 h 551"/>
                                    <a:gd name="T20" fmla="*/ 0 w 414"/>
                                    <a:gd name="T21" fmla="*/ 283 h 551"/>
                                    <a:gd name="T22" fmla="*/ 7 w 414"/>
                                    <a:gd name="T23" fmla="*/ 219 h 551"/>
                                    <a:gd name="T24" fmla="*/ 21 w 414"/>
                                    <a:gd name="T25" fmla="*/ 158 h 551"/>
                                    <a:gd name="T26" fmla="*/ 43 w 414"/>
                                    <a:gd name="T27" fmla="*/ 108 h 551"/>
                                    <a:gd name="T28" fmla="*/ 75 w 414"/>
                                    <a:gd name="T29" fmla="*/ 61 h 551"/>
                                    <a:gd name="T30" fmla="*/ 111 w 414"/>
                                    <a:gd name="T31" fmla="*/ 29 h 551"/>
                                    <a:gd name="T32" fmla="*/ 157 w 414"/>
                                    <a:gd name="T33" fmla="*/ 8 h 551"/>
                                    <a:gd name="T34" fmla="*/ 211 w 414"/>
                                    <a:gd name="T35" fmla="*/ 0 h 551"/>
                                    <a:gd name="T36" fmla="*/ 250 w 414"/>
                                    <a:gd name="T37" fmla="*/ 4 h 551"/>
                                    <a:gd name="T38" fmla="*/ 289 w 414"/>
                                    <a:gd name="T39" fmla="*/ 15 h 551"/>
                                    <a:gd name="T40" fmla="*/ 322 w 414"/>
                                    <a:gd name="T41" fmla="*/ 36 h 551"/>
                                    <a:gd name="T42" fmla="*/ 354 w 414"/>
                                    <a:gd name="T43" fmla="*/ 61 h 551"/>
                                    <a:gd name="T44" fmla="*/ 379 w 414"/>
                                    <a:gd name="T45" fmla="*/ 101 h 551"/>
                                    <a:gd name="T46" fmla="*/ 397 w 414"/>
                                    <a:gd name="T47" fmla="*/ 151 h 551"/>
                                    <a:gd name="T48" fmla="*/ 407 w 414"/>
                                    <a:gd name="T49" fmla="*/ 211 h 551"/>
                                    <a:gd name="T50" fmla="*/ 414 w 414"/>
                                    <a:gd name="T51" fmla="*/ 286 h 551"/>
                                    <a:gd name="T52" fmla="*/ 414 w 414"/>
                                    <a:gd name="T53" fmla="*/ 311 h 551"/>
                                    <a:gd name="T54" fmla="*/ 118 w 414"/>
                                    <a:gd name="T55" fmla="*/ 311 h 551"/>
                                    <a:gd name="T56" fmla="*/ 125 w 414"/>
                                    <a:gd name="T57" fmla="*/ 362 h 551"/>
                                    <a:gd name="T58" fmla="*/ 139 w 414"/>
                                    <a:gd name="T59" fmla="*/ 401 h 551"/>
                                    <a:gd name="T60" fmla="*/ 161 w 414"/>
                                    <a:gd name="T61" fmla="*/ 433 h 551"/>
                                    <a:gd name="T62" fmla="*/ 200 w 414"/>
                                    <a:gd name="T63" fmla="*/ 451 h 551"/>
                                    <a:gd name="T64" fmla="*/ 250 w 414"/>
                                    <a:gd name="T65" fmla="*/ 458 h 551"/>
                                    <a:gd name="T66" fmla="*/ 297 w 414"/>
                                    <a:gd name="T67" fmla="*/ 451 h 551"/>
                                    <a:gd name="T68" fmla="*/ 336 w 414"/>
                                    <a:gd name="T69" fmla="*/ 444 h 551"/>
                                    <a:gd name="T70" fmla="*/ 361 w 414"/>
                                    <a:gd name="T71" fmla="*/ 429 h 551"/>
                                    <a:gd name="T72" fmla="*/ 382 w 414"/>
                                    <a:gd name="T73" fmla="*/ 415 h 551"/>
                                    <a:gd name="T74" fmla="*/ 386 w 414"/>
                                    <a:gd name="T75" fmla="*/ 515 h 551"/>
                                    <a:gd name="T76" fmla="*/ 293 w 414"/>
                                    <a:gd name="T77" fmla="*/ 229 h 551"/>
                                    <a:gd name="T78" fmla="*/ 289 w 414"/>
                                    <a:gd name="T79" fmla="*/ 168 h 551"/>
                                    <a:gd name="T80" fmla="*/ 271 w 414"/>
                                    <a:gd name="T81" fmla="*/ 126 h 551"/>
                                    <a:gd name="T82" fmla="*/ 246 w 414"/>
                                    <a:gd name="T83" fmla="*/ 97 h 551"/>
                                    <a:gd name="T84" fmla="*/ 211 w 414"/>
                                    <a:gd name="T85" fmla="*/ 90 h 551"/>
                                    <a:gd name="T86" fmla="*/ 175 w 414"/>
                                    <a:gd name="T87" fmla="*/ 97 h 551"/>
                                    <a:gd name="T88" fmla="*/ 150 w 414"/>
                                    <a:gd name="T89" fmla="*/ 118 h 551"/>
                                    <a:gd name="T90" fmla="*/ 132 w 414"/>
                                    <a:gd name="T91" fmla="*/ 151 h 551"/>
                                    <a:gd name="T92" fmla="*/ 121 w 414"/>
                                    <a:gd name="T93" fmla="*/ 190 h 551"/>
                                    <a:gd name="T94" fmla="*/ 118 w 414"/>
                                    <a:gd name="T95" fmla="*/ 229 h 551"/>
                                    <a:gd name="T96" fmla="*/ 293 w 414"/>
                                    <a:gd name="T97" fmla="*/ 22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4" h="551">
                                      <a:moveTo>
                                        <a:pt x="386" y="515"/>
                                      </a:moveTo>
                                      <a:lnTo>
                                        <a:pt x="354" y="530"/>
                                      </a:lnTo>
                                      <a:lnTo>
                                        <a:pt x="300" y="544"/>
                                      </a:lnTo>
                                      <a:lnTo>
                                        <a:pt x="236" y="551"/>
                                      </a:lnTo>
                                      <a:lnTo>
                                        <a:pt x="171" y="544"/>
                                      </a:lnTo>
                                      <a:lnTo>
                                        <a:pt x="118" y="522"/>
                                      </a:lnTo>
                                      <a:lnTo>
                                        <a:pt x="75" y="490"/>
                                      </a:lnTo>
                                      <a:lnTo>
                                        <a:pt x="43" y="451"/>
                                      </a:lnTo>
                                      <a:lnTo>
                                        <a:pt x="18" y="401"/>
                                      </a:lnTo>
                                      <a:lnTo>
                                        <a:pt x="7" y="344"/>
                                      </a:lnTo>
                                      <a:lnTo>
                                        <a:pt x="0" y="283"/>
                                      </a:lnTo>
                                      <a:lnTo>
                                        <a:pt x="7" y="219"/>
                                      </a:lnTo>
                                      <a:lnTo>
                                        <a:pt x="21" y="158"/>
                                      </a:lnTo>
                                      <a:lnTo>
                                        <a:pt x="43" y="108"/>
                                      </a:lnTo>
                                      <a:lnTo>
                                        <a:pt x="75" y="61"/>
                                      </a:lnTo>
                                      <a:lnTo>
                                        <a:pt x="111" y="29"/>
                                      </a:lnTo>
                                      <a:lnTo>
                                        <a:pt x="157" y="8"/>
                                      </a:lnTo>
                                      <a:lnTo>
                                        <a:pt x="211" y="0"/>
                                      </a:lnTo>
                                      <a:lnTo>
                                        <a:pt x="250" y="4"/>
                                      </a:lnTo>
                                      <a:lnTo>
                                        <a:pt x="289" y="15"/>
                                      </a:lnTo>
                                      <a:lnTo>
                                        <a:pt x="322" y="36"/>
                                      </a:lnTo>
                                      <a:lnTo>
                                        <a:pt x="354" y="61"/>
                                      </a:lnTo>
                                      <a:lnTo>
                                        <a:pt x="379" y="101"/>
                                      </a:lnTo>
                                      <a:lnTo>
                                        <a:pt x="397" y="151"/>
                                      </a:lnTo>
                                      <a:lnTo>
                                        <a:pt x="407" y="211"/>
                                      </a:lnTo>
                                      <a:lnTo>
                                        <a:pt x="414" y="286"/>
                                      </a:lnTo>
                                      <a:lnTo>
                                        <a:pt x="414" y="311"/>
                                      </a:lnTo>
                                      <a:lnTo>
                                        <a:pt x="118" y="311"/>
                                      </a:lnTo>
                                      <a:lnTo>
                                        <a:pt x="125" y="362"/>
                                      </a:lnTo>
                                      <a:lnTo>
                                        <a:pt x="139" y="401"/>
                                      </a:lnTo>
                                      <a:lnTo>
                                        <a:pt x="161" y="433"/>
                                      </a:lnTo>
                                      <a:lnTo>
                                        <a:pt x="200" y="451"/>
                                      </a:lnTo>
                                      <a:lnTo>
                                        <a:pt x="250" y="458"/>
                                      </a:lnTo>
                                      <a:lnTo>
                                        <a:pt x="297" y="451"/>
                                      </a:lnTo>
                                      <a:lnTo>
                                        <a:pt x="336" y="444"/>
                                      </a:lnTo>
                                      <a:lnTo>
                                        <a:pt x="361" y="429"/>
                                      </a:lnTo>
                                      <a:lnTo>
                                        <a:pt x="382" y="415"/>
                                      </a:lnTo>
                                      <a:lnTo>
                                        <a:pt x="386" y="515"/>
                                      </a:lnTo>
                                      <a:close/>
                                      <a:moveTo>
                                        <a:pt x="293" y="229"/>
                                      </a:moveTo>
                                      <a:lnTo>
                                        <a:pt x="289" y="168"/>
                                      </a:lnTo>
                                      <a:lnTo>
                                        <a:pt x="271" y="126"/>
                                      </a:lnTo>
                                      <a:lnTo>
                                        <a:pt x="246" y="97"/>
                                      </a:lnTo>
                                      <a:lnTo>
                                        <a:pt x="211" y="90"/>
                                      </a:lnTo>
                                      <a:lnTo>
                                        <a:pt x="175" y="97"/>
                                      </a:lnTo>
                                      <a:lnTo>
                                        <a:pt x="150" y="118"/>
                                      </a:lnTo>
                                      <a:lnTo>
                                        <a:pt x="132" y="151"/>
                                      </a:lnTo>
                                      <a:lnTo>
                                        <a:pt x="121" y="190"/>
                                      </a:lnTo>
                                      <a:lnTo>
                                        <a:pt x="118" y="229"/>
                                      </a:lnTo>
                                      <a:lnTo>
                                        <a:pt x="293" y="22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19" name="Freeform 269"/>
                              <wps:cNvSpPr>
                                <a:spLocks noEditPoints="1"/>
                              </wps:cNvSpPr>
                              <wps:spPr bwMode="auto">
                                <a:xfrm>
                                  <a:off x="6816" y="654"/>
                                  <a:ext cx="411" cy="551"/>
                                </a:xfrm>
                                <a:custGeom>
                                  <a:avLst/>
                                  <a:gdLst>
                                    <a:gd name="T0" fmla="*/ 50 w 411"/>
                                    <a:gd name="T1" fmla="*/ 40 h 551"/>
                                    <a:gd name="T2" fmla="*/ 78 w 411"/>
                                    <a:gd name="T3" fmla="*/ 29 h 551"/>
                                    <a:gd name="T4" fmla="*/ 114 w 411"/>
                                    <a:gd name="T5" fmla="*/ 15 h 551"/>
                                    <a:gd name="T6" fmla="*/ 157 w 411"/>
                                    <a:gd name="T7" fmla="*/ 4 h 551"/>
                                    <a:gd name="T8" fmla="*/ 211 w 411"/>
                                    <a:gd name="T9" fmla="*/ 0 h 551"/>
                                    <a:gd name="T10" fmla="*/ 271 w 411"/>
                                    <a:gd name="T11" fmla="*/ 8 h 551"/>
                                    <a:gd name="T12" fmla="*/ 318 w 411"/>
                                    <a:gd name="T13" fmla="*/ 22 h 551"/>
                                    <a:gd name="T14" fmla="*/ 353 w 411"/>
                                    <a:gd name="T15" fmla="*/ 43 h 551"/>
                                    <a:gd name="T16" fmla="*/ 378 w 411"/>
                                    <a:gd name="T17" fmla="*/ 75 h 551"/>
                                    <a:gd name="T18" fmla="*/ 393 w 411"/>
                                    <a:gd name="T19" fmla="*/ 115 h 551"/>
                                    <a:gd name="T20" fmla="*/ 404 w 411"/>
                                    <a:gd name="T21" fmla="*/ 161 h 551"/>
                                    <a:gd name="T22" fmla="*/ 404 w 411"/>
                                    <a:gd name="T23" fmla="*/ 215 h 551"/>
                                    <a:gd name="T24" fmla="*/ 404 w 411"/>
                                    <a:gd name="T25" fmla="*/ 447 h 551"/>
                                    <a:gd name="T26" fmla="*/ 407 w 411"/>
                                    <a:gd name="T27" fmla="*/ 501 h 551"/>
                                    <a:gd name="T28" fmla="*/ 411 w 411"/>
                                    <a:gd name="T29" fmla="*/ 544 h 551"/>
                                    <a:gd name="T30" fmla="*/ 300 w 411"/>
                                    <a:gd name="T31" fmla="*/ 544 h 551"/>
                                    <a:gd name="T32" fmla="*/ 296 w 411"/>
                                    <a:gd name="T33" fmla="*/ 508 h 551"/>
                                    <a:gd name="T34" fmla="*/ 293 w 411"/>
                                    <a:gd name="T35" fmla="*/ 469 h 551"/>
                                    <a:gd name="T36" fmla="*/ 293 w 411"/>
                                    <a:gd name="T37" fmla="*/ 469 h 551"/>
                                    <a:gd name="T38" fmla="*/ 268 w 411"/>
                                    <a:gd name="T39" fmla="*/ 501 h 551"/>
                                    <a:gd name="T40" fmla="*/ 236 w 411"/>
                                    <a:gd name="T41" fmla="*/ 526 h 551"/>
                                    <a:gd name="T42" fmla="*/ 200 w 411"/>
                                    <a:gd name="T43" fmla="*/ 544 h 551"/>
                                    <a:gd name="T44" fmla="*/ 150 w 411"/>
                                    <a:gd name="T45" fmla="*/ 551 h 551"/>
                                    <a:gd name="T46" fmla="*/ 103 w 411"/>
                                    <a:gd name="T47" fmla="*/ 544 h 551"/>
                                    <a:gd name="T48" fmla="*/ 64 w 411"/>
                                    <a:gd name="T49" fmla="*/ 526 h 551"/>
                                    <a:gd name="T50" fmla="*/ 28 w 411"/>
                                    <a:gd name="T51" fmla="*/ 494 h 551"/>
                                    <a:gd name="T52" fmla="*/ 7 w 411"/>
                                    <a:gd name="T53" fmla="*/ 447 h 551"/>
                                    <a:gd name="T54" fmla="*/ 0 w 411"/>
                                    <a:gd name="T55" fmla="*/ 394 h 551"/>
                                    <a:gd name="T56" fmla="*/ 7 w 411"/>
                                    <a:gd name="T57" fmla="*/ 340 h 551"/>
                                    <a:gd name="T58" fmla="*/ 25 w 411"/>
                                    <a:gd name="T59" fmla="*/ 297 h 551"/>
                                    <a:gd name="T60" fmla="*/ 57 w 411"/>
                                    <a:gd name="T61" fmla="*/ 261 h 551"/>
                                    <a:gd name="T62" fmla="*/ 96 w 411"/>
                                    <a:gd name="T63" fmla="*/ 240 h 551"/>
                                    <a:gd name="T64" fmla="*/ 146 w 411"/>
                                    <a:gd name="T65" fmla="*/ 226 h 551"/>
                                    <a:gd name="T66" fmla="*/ 203 w 411"/>
                                    <a:gd name="T67" fmla="*/ 215 h 551"/>
                                    <a:gd name="T68" fmla="*/ 264 w 411"/>
                                    <a:gd name="T69" fmla="*/ 215 h 551"/>
                                    <a:gd name="T70" fmla="*/ 289 w 411"/>
                                    <a:gd name="T71" fmla="*/ 215 h 551"/>
                                    <a:gd name="T72" fmla="*/ 289 w 411"/>
                                    <a:gd name="T73" fmla="*/ 193 h 551"/>
                                    <a:gd name="T74" fmla="*/ 286 w 411"/>
                                    <a:gd name="T75" fmla="*/ 165 h 551"/>
                                    <a:gd name="T76" fmla="*/ 278 w 411"/>
                                    <a:gd name="T77" fmla="*/ 136 h 551"/>
                                    <a:gd name="T78" fmla="*/ 261 w 411"/>
                                    <a:gd name="T79" fmla="*/ 115 h 551"/>
                                    <a:gd name="T80" fmla="*/ 232 w 411"/>
                                    <a:gd name="T81" fmla="*/ 97 h 551"/>
                                    <a:gd name="T82" fmla="*/ 196 w 411"/>
                                    <a:gd name="T83" fmla="*/ 93 h 551"/>
                                    <a:gd name="T84" fmla="*/ 139 w 411"/>
                                    <a:gd name="T85" fmla="*/ 101 h 551"/>
                                    <a:gd name="T86" fmla="*/ 89 w 411"/>
                                    <a:gd name="T87" fmla="*/ 122 h 551"/>
                                    <a:gd name="T88" fmla="*/ 57 w 411"/>
                                    <a:gd name="T89" fmla="*/ 143 h 551"/>
                                    <a:gd name="T90" fmla="*/ 50 w 411"/>
                                    <a:gd name="T91" fmla="*/ 40 h 551"/>
                                    <a:gd name="T92" fmla="*/ 289 w 411"/>
                                    <a:gd name="T93" fmla="*/ 283 h 551"/>
                                    <a:gd name="T94" fmla="*/ 278 w 411"/>
                                    <a:gd name="T95" fmla="*/ 283 h 551"/>
                                    <a:gd name="T96" fmla="*/ 221 w 411"/>
                                    <a:gd name="T97" fmla="*/ 286 h 551"/>
                                    <a:gd name="T98" fmla="*/ 175 w 411"/>
                                    <a:gd name="T99" fmla="*/ 294 h 551"/>
                                    <a:gd name="T100" fmla="*/ 143 w 411"/>
                                    <a:gd name="T101" fmla="*/ 315 h 551"/>
                                    <a:gd name="T102" fmla="*/ 121 w 411"/>
                                    <a:gd name="T103" fmla="*/ 344 h 551"/>
                                    <a:gd name="T104" fmla="*/ 114 w 411"/>
                                    <a:gd name="T105" fmla="*/ 383 h 551"/>
                                    <a:gd name="T106" fmla="*/ 118 w 411"/>
                                    <a:gd name="T107" fmla="*/ 415 h 551"/>
                                    <a:gd name="T108" fmla="*/ 135 w 411"/>
                                    <a:gd name="T109" fmla="*/ 440 h 551"/>
                                    <a:gd name="T110" fmla="*/ 157 w 411"/>
                                    <a:gd name="T111" fmla="*/ 458 h 551"/>
                                    <a:gd name="T112" fmla="*/ 189 w 411"/>
                                    <a:gd name="T113" fmla="*/ 465 h 551"/>
                                    <a:gd name="T114" fmla="*/ 228 w 411"/>
                                    <a:gd name="T115" fmla="*/ 458 h 551"/>
                                    <a:gd name="T116" fmla="*/ 257 w 411"/>
                                    <a:gd name="T117" fmla="*/ 437 h 551"/>
                                    <a:gd name="T118" fmla="*/ 275 w 411"/>
                                    <a:gd name="T119" fmla="*/ 408 h 551"/>
                                    <a:gd name="T120" fmla="*/ 286 w 411"/>
                                    <a:gd name="T121" fmla="*/ 365 h 551"/>
                                    <a:gd name="T122" fmla="*/ 289 w 411"/>
                                    <a:gd name="T123" fmla="*/ 311 h 551"/>
                                    <a:gd name="T124" fmla="*/ 289 w 411"/>
                                    <a:gd name="T125" fmla="*/ 283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1">
                                      <a:moveTo>
                                        <a:pt x="50" y="40"/>
                                      </a:moveTo>
                                      <a:lnTo>
                                        <a:pt x="78" y="29"/>
                                      </a:lnTo>
                                      <a:lnTo>
                                        <a:pt x="114" y="15"/>
                                      </a:lnTo>
                                      <a:lnTo>
                                        <a:pt x="157" y="4"/>
                                      </a:lnTo>
                                      <a:lnTo>
                                        <a:pt x="211" y="0"/>
                                      </a:lnTo>
                                      <a:lnTo>
                                        <a:pt x="271" y="8"/>
                                      </a:lnTo>
                                      <a:lnTo>
                                        <a:pt x="318" y="22"/>
                                      </a:lnTo>
                                      <a:lnTo>
                                        <a:pt x="353" y="43"/>
                                      </a:lnTo>
                                      <a:lnTo>
                                        <a:pt x="378" y="75"/>
                                      </a:lnTo>
                                      <a:lnTo>
                                        <a:pt x="393" y="115"/>
                                      </a:lnTo>
                                      <a:lnTo>
                                        <a:pt x="404" y="161"/>
                                      </a:lnTo>
                                      <a:lnTo>
                                        <a:pt x="404" y="215"/>
                                      </a:lnTo>
                                      <a:lnTo>
                                        <a:pt x="404" y="447"/>
                                      </a:lnTo>
                                      <a:lnTo>
                                        <a:pt x="407" y="501"/>
                                      </a:lnTo>
                                      <a:lnTo>
                                        <a:pt x="411" y="544"/>
                                      </a:lnTo>
                                      <a:lnTo>
                                        <a:pt x="300" y="544"/>
                                      </a:lnTo>
                                      <a:lnTo>
                                        <a:pt x="296" y="508"/>
                                      </a:lnTo>
                                      <a:lnTo>
                                        <a:pt x="293" y="469"/>
                                      </a:lnTo>
                                      <a:lnTo>
                                        <a:pt x="293" y="469"/>
                                      </a:lnTo>
                                      <a:lnTo>
                                        <a:pt x="268" y="501"/>
                                      </a:lnTo>
                                      <a:lnTo>
                                        <a:pt x="236" y="526"/>
                                      </a:lnTo>
                                      <a:lnTo>
                                        <a:pt x="200" y="544"/>
                                      </a:lnTo>
                                      <a:lnTo>
                                        <a:pt x="150" y="551"/>
                                      </a:lnTo>
                                      <a:lnTo>
                                        <a:pt x="103" y="544"/>
                                      </a:lnTo>
                                      <a:lnTo>
                                        <a:pt x="64" y="526"/>
                                      </a:lnTo>
                                      <a:lnTo>
                                        <a:pt x="28" y="494"/>
                                      </a:lnTo>
                                      <a:lnTo>
                                        <a:pt x="7" y="447"/>
                                      </a:lnTo>
                                      <a:lnTo>
                                        <a:pt x="0" y="394"/>
                                      </a:lnTo>
                                      <a:lnTo>
                                        <a:pt x="7" y="340"/>
                                      </a:lnTo>
                                      <a:lnTo>
                                        <a:pt x="25" y="297"/>
                                      </a:lnTo>
                                      <a:lnTo>
                                        <a:pt x="57" y="261"/>
                                      </a:lnTo>
                                      <a:lnTo>
                                        <a:pt x="96" y="240"/>
                                      </a:lnTo>
                                      <a:lnTo>
                                        <a:pt x="146" y="226"/>
                                      </a:lnTo>
                                      <a:lnTo>
                                        <a:pt x="203" y="215"/>
                                      </a:lnTo>
                                      <a:lnTo>
                                        <a:pt x="264" y="215"/>
                                      </a:lnTo>
                                      <a:lnTo>
                                        <a:pt x="289" y="215"/>
                                      </a:lnTo>
                                      <a:lnTo>
                                        <a:pt x="289" y="193"/>
                                      </a:lnTo>
                                      <a:lnTo>
                                        <a:pt x="286" y="165"/>
                                      </a:lnTo>
                                      <a:lnTo>
                                        <a:pt x="278" y="136"/>
                                      </a:lnTo>
                                      <a:lnTo>
                                        <a:pt x="261" y="115"/>
                                      </a:lnTo>
                                      <a:lnTo>
                                        <a:pt x="232" y="97"/>
                                      </a:lnTo>
                                      <a:lnTo>
                                        <a:pt x="196" y="93"/>
                                      </a:lnTo>
                                      <a:lnTo>
                                        <a:pt x="139" y="101"/>
                                      </a:lnTo>
                                      <a:lnTo>
                                        <a:pt x="89" y="122"/>
                                      </a:lnTo>
                                      <a:lnTo>
                                        <a:pt x="57" y="143"/>
                                      </a:lnTo>
                                      <a:lnTo>
                                        <a:pt x="50" y="40"/>
                                      </a:lnTo>
                                      <a:close/>
                                      <a:moveTo>
                                        <a:pt x="289" y="283"/>
                                      </a:moveTo>
                                      <a:lnTo>
                                        <a:pt x="278" y="283"/>
                                      </a:lnTo>
                                      <a:lnTo>
                                        <a:pt x="221" y="286"/>
                                      </a:lnTo>
                                      <a:lnTo>
                                        <a:pt x="175" y="294"/>
                                      </a:lnTo>
                                      <a:lnTo>
                                        <a:pt x="143" y="315"/>
                                      </a:lnTo>
                                      <a:lnTo>
                                        <a:pt x="121" y="344"/>
                                      </a:lnTo>
                                      <a:lnTo>
                                        <a:pt x="114" y="383"/>
                                      </a:lnTo>
                                      <a:lnTo>
                                        <a:pt x="118" y="415"/>
                                      </a:lnTo>
                                      <a:lnTo>
                                        <a:pt x="135" y="440"/>
                                      </a:lnTo>
                                      <a:lnTo>
                                        <a:pt x="157" y="458"/>
                                      </a:lnTo>
                                      <a:lnTo>
                                        <a:pt x="189" y="465"/>
                                      </a:lnTo>
                                      <a:lnTo>
                                        <a:pt x="228" y="458"/>
                                      </a:lnTo>
                                      <a:lnTo>
                                        <a:pt x="257" y="437"/>
                                      </a:lnTo>
                                      <a:lnTo>
                                        <a:pt x="275" y="408"/>
                                      </a:lnTo>
                                      <a:lnTo>
                                        <a:pt x="286" y="365"/>
                                      </a:lnTo>
                                      <a:lnTo>
                                        <a:pt x="289" y="311"/>
                                      </a:lnTo>
                                      <a:lnTo>
                                        <a:pt x="289" y="283"/>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0" name="Rectangle 270"/>
                              <wps:cNvSpPr>
                                <a:spLocks noChangeArrowheads="1"/>
                              </wps:cNvSpPr>
                              <wps:spPr bwMode="auto">
                                <a:xfrm>
                                  <a:off x="7341" y="422"/>
                                  <a:ext cx="122" cy="776"/>
                                </a:xfrm>
                                <a:prstGeom prst="rect">
                                  <a:avLst/>
                                </a:prstGeom>
                                <a:solidFill>
                                  <a:srgbClr val="1E7FB8"/>
                                </a:solidFill>
                                <a:ln>
                                  <a:noFill/>
                                </a:ln>
                                <a:extLst>
                                  <a:ext uri="{91240B29-F687-4F45-9708-019B960494DF}">
                                    <a14:hiddenLine xmlns:a14="http://schemas.microsoft.com/office/drawing/2010/main" w="0">
                                      <a:solidFill>
                                        <a:srgbClr val="1E7FB8"/>
                                      </a:solidFill>
                                      <a:miter lim="800000"/>
                                      <a:headEnd/>
                                      <a:tailEnd/>
                                    </a14:hiddenLine>
                                  </a:ext>
                                </a:extLst>
                              </wps:spPr>
                              <wps:bodyPr rot="0" vert="horz" wrap="square" lIns="91440" tIns="45720" rIns="91440" bIns="45720" anchor="t" anchorCtr="0" upright="1">
                                <a:noAutofit/>
                              </wps:bodyPr>
                            </wps:wsp>
                            <wps:wsp>
                              <wps:cNvPr id="21" name="Freeform 271"/>
                              <wps:cNvSpPr>
                                <a:spLocks/>
                              </wps:cNvSpPr>
                              <wps:spPr bwMode="auto">
                                <a:xfrm>
                                  <a:off x="7534" y="515"/>
                                  <a:ext cx="304" cy="690"/>
                                </a:xfrm>
                                <a:custGeom>
                                  <a:avLst/>
                                  <a:gdLst>
                                    <a:gd name="T0" fmla="*/ 82 w 304"/>
                                    <a:gd name="T1" fmla="*/ 39 h 690"/>
                                    <a:gd name="T2" fmla="*/ 204 w 304"/>
                                    <a:gd name="T3" fmla="*/ 0 h 690"/>
                                    <a:gd name="T4" fmla="*/ 204 w 304"/>
                                    <a:gd name="T5" fmla="*/ 150 h 690"/>
                                    <a:gd name="T6" fmla="*/ 304 w 304"/>
                                    <a:gd name="T7" fmla="*/ 150 h 690"/>
                                    <a:gd name="T8" fmla="*/ 304 w 304"/>
                                    <a:gd name="T9" fmla="*/ 243 h 690"/>
                                    <a:gd name="T10" fmla="*/ 204 w 304"/>
                                    <a:gd name="T11" fmla="*/ 243 h 690"/>
                                    <a:gd name="T12" fmla="*/ 204 w 304"/>
                                    <a:gd name="T13" fmla="*/ 518 h 690"/>
                                    <a:gd name="T14" fmla="*/ 207 w 304"/>
                                    <a:gd name="T15" fmla="*/ 554 h 690"/>
                                    <a:gd name="T16" fmla="*/ 218 w 304"/>
                                    <a:gd name="T17" fmla="*/ 576 h 690"/>
                                    <a:gd name="T18" fmla="*/ 236 w 304"/>
                                    <a:gd name="T19" fmla="*/ 590 h 690"/>
                                    <a:gd name="T20" fmla="*/ 257 w 304"/>
                                    <a:gd name="T21" fmla="*/ 594 h 690"/>
                                    <a:gd name="T22" fmla="*/ 272 w 304"/>
                                    <a:gd name="T23" fmla="*/ 590 h 690"/>
                                    <a:gd name="T24" fmla="*/ 286 w 304"/>
                                    <a:gd name="T25" fmla="*/ 590 h 690"/>
                                    <a:gd name="T26" fmla="*/ 297 w 304"/>
                                    <a:gd name="T27" fmla="*/ 586 h 690"/>
                                    <a:gd name="T28" fmla="*/ 304 w 304"/>
                                    <a:gd name="T29" fmla="*/ 583 h 690"/>
                                    <a:gd name="T30" fmla="*/ 304 w 304"/>
                                    <a:gd name="T31" fmla="*/ 672 h 690"/>
                                    <a:gd name="T32" fmla="*/ 272 w 304"/>
                                    <a:gd name="T33" fmla="*/ 683 h 690"/>
                                    <a:gd name="T34" fmla="*/ 222 w 304"/>
                                    <a:gd name="T35" fmla="*/ 690 h 690"/>
                                    <a:gd name="T36" fmla="*/ 182 w 304"/>
                                    <a:gd name="T37" fmla="*/ 686 h 690"/>
                                    <a:gd name="T38" fmla="*/ 147 w 304"/>
                                    <a:gd name="T39" fmla="*/ 676 h 690"/>
                                    <a:gd name="T40" fmla="*/ 118 w 304"/>
                                    <a:gd name="T41" fmla="*/ 654 h 690"/>
                                    <a:gd name="T42" fmla="*/ 97 w 304"/>
                                    <a:gd name="T43" fmla="*/ 626 h 690"/>
                                    <a:gd name="T44" fmla="*/ 86 w 304"/>
                                    <a:gd name="T45" fmla="*/ 586 h 690"/>
                                    <a:gd name="T46" fmla="*/ 82 w 304"/>
                                    <a:gd name="T47" fmla="*/ 536 h 690"/>
                                    <a:gd name="T48" fmla="*/ 82 w 304"/>
                                    <a:gd name="T49" fmla="*/ 243 h 690"/>
                                    <a:gd name="T50" fmla="*/ 0 w 304"/>
                                    <a:gd name="T51" fmla="*/ 243 h 690"/>
                                    <a:gd name="T52" fmla="*/ 0 w 304"/>
                                    <a:gd name="T53" fmla="*/ 150 h 690"/>
                                    <a:gd name="T54" fmla="*/ 82 w 304"/>
                                    <a:gd name="T55" fmla="*/ 150 h 690"/>
                                    <a:gd name="T56" fmla="*/ 82 w 304"/>
                                    <a:gd name="T57" fmla="*/ 39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0">
                                      <a:moveTo>
                                        <a:pt x="82" y="39"/>
                                      </a:moveTo>
                                      <a:lnTo>
                                        <a:pt x="204" y="0"/>
                                      </a:lnTo>
                                      <a:lnTo>
                                        <a:pt x="204" y="150"/>
                                      </a:lnTo>
                                      <a:lnTo>
                                        <a:pt x="304" y="150"/>
                                      </a:lnTo>
                                      <a:lnTo>
                                        <a:pt x="304" y="243"/>
                                      </a:lnTo>
                                      <a:lnTo>
                                        <a:pt x="204" y="243"/>
                                      </a:lnTo>
                                      <a:lnTo>
                                        <a:pt x="204" y="518"/>
                                      </a:lnTo>
                                      <a:lnTo>
                                        <a:pt x="207" y="554"/>
                                      </a:lnTo>
                                      <a:lnTo>
                                        <a:pt x="218" y="576"/>
                                      </a:lnTo>
                                      <a:lnTo>
                                        <a:pt x="236" y="590"/>
                                      </a:lnTo>
                                      <a:lnTo>
                                        <a:pt x="257" y="594"/>
                                      </a:lnTo>
                                      <a:lnTo>
                                        <a:pt x="272" y="590"/>
                                      </a:lnTo>
                                      <a:lnTo>
                                        <a:pt x="286" y="590"/>
                                      </a:lnTo>
                                      <a:lnTo>
                                        <a:pt x="297" y="586"/>
                                      </a:lnTo>
                                      <a:lnTo>
                                        <a:pt x="304" y="583"/>
                                      </a:lnTo>
                                      <a:lnTo>
                                        <a:pt x="304" y="672"/>
                                      </a:lnTo>
                                      <a:lnTo>
                                        <a:pt x="272" y="683"/>
                                      </a:lnTo>
                                      <a:lnTo>
                                        <a:pt x="222" y="690"/>
                                      </a:lnTo>
                                      <a:lnTo>
                                        <a:pt x="182" y="686"/>
                                      </a:lnTo>
                                      <a:lnTo>
                                        <a:pt x="147" y="676"/>
                                      </a:lnTo>
                                      <a:lnTo>
                                        <a:pt x="118" y="654"/>
                                      </a:lnTo>
                                      <a:lnTo>
                                        <a:pt x="97" y="626"/>
                                      </a:lnTo>
                                      <a:lnTo>
                                        <a:pt x="86" y="586"/>
                                      </a:lnTo>
                                      <a:lnTo>
                                        <a:pt x="82" y="536"/>
                                      </a:lnTo>
                                      <a:lnTo>
                                        <a:pt x="82" y="243"/>
                                      </a:lnTo>
                                      <a:lnTo>
                                        <a:pt x="0" y="243"/>
                                      </a:lnTo>
                                      <a:lnTo>
                                        <a:pt x="0" y="150"/>
                                      </a:lnTo>
                                      <a:lnTo>
                                        <a:pt x="82" y="150"/>
                                      </a:lnTo>
                                      <a:lnTo>
                                        <a:pt x="82" y="39"/>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2" name="Freeform 272"/>
                              <wps:cNvSpPr>
                                <a:spLocks/>
                              </wps:cNvSpPr>
                              <wps:spPr bwMode="auto">
                                <a:xfrm>
                                  <a:off x="7902" y="422"/>
                                  <a:ext cx="400" cy="776"/>
                                </a:xfrm>
                                <a:custGeom>
                                  <a:avLst/>
                                  <a:gdLst>
                                    <a:gd name="T0" fmla="*/ 0 w 400"/>
                                    <a:gd name="T1" fmla="*/ 0 h 776"/>
                                    <a:gd name="T2" fmla="*/ 122 w 400"/>
                                    <a:gd name="T3" fmla="*/ 0 h 776"/>
                                    <a:gd name="T4" fmla="*/ 122 w 400"/>
                                    <a:gd name="T5" fmla="*/ 311 h 776"/>
                                    <a:gd name="T6" fmla="*/ 125 w 400"/>
                                    <a:gd name="T7" fmla="*/ 311 h 776"/>
                                    <a:gd name="T8" fmla="*/ 140 w 400"/>
                                    <a:gd name="T9" fmla="*/ 290 h 776"/>
                                    <a:gd name="T10" fmla="*/ 157 w 400"/>
                                    <a:gd name="T11" fmla="*/ 268 h 776"/>
                                    <a:gd name="T12" fmla="*/ 179 w 400"/>
                                    <a:gd name="T13" fmla="*/ 250 h 776"/>
                                    <a:gd name="T14" fmla="*/ 211 w 400"/>
                                    <a:gd name="T15" fmla="*/ 240 h 776"/>
                                    <a:gd name="T16" fmla="*/ 250 w 400"/>
                                    <a:gd name="T17" fmla="*/ 232 h 776"/>
                                    <a:gd name="T18" fmla="*/ 300 w 400"/>
                                    <a:gd name="T19" fmla="*/ 240 h 776"/>
                                    <a:gd name="T20" fmla="*/ 340 w 400"/>
                                    <a:gd name="T21" fmla="*/ 261 h 776"/>
                                    <a:gd name="T22" fmla="*/ 368 w 400"/>
                                    <a:gd name="T23" fmla="*/ 293 h 776"/>
                                    <a:gd name="T24" fmla="*/ 386 w 400"/>
                                    <a:gd name="T25" fmla="*/ 333 h 776"/>
                                    <a:gd name="T26" fmla="*/ 397 w 400"/>
                                    <a:gd name="T27" fmla="*/ 379 h 776"/>
                                    <a:gd name="T28" fmla="*/ 400 w 400"/>
                                    <a:gd name="T29" fmla="*/ 433 h 776"/>
                                    <a:gd name="T30" fmla="*/ 400 w 400"/>
                                    <a:gd name="T31" fmla="*/ 776 h 776"/>
                                    <a:gd name="T32" fmla="*/ 279 w 400"/>
                                    <a:gd name="T33" fmla="*/ 776 h 776"/>
                                    <a:gd name="T34" fmla="*/ 279 w 400"/>
                                    <a:gd name="T35" fmla="*/ 454 h 776"/>
                                    <a:gd name="T36" fmla="*/ 275 w 400"/>
                                    <a:gd name="T37" fmla="*/ 404 h 776"/>
                                    <a:gd name="T38" fmla="*/ 261 w 400"/>
                                    <a:gd name="T39" fmla="*/ 368 h 776"/>
                                    <a:gd name="T40" fmla="*/ 240 w 400"/>
                                    <a:gd name="T41" fmla="*/ 347 h 776"/>
                                    <a:gd name="T42" fmla="*/ 207 w 400"/>
                                    <a:gd name="T43" fmla="*/ 340 h 776"/>
                                    <a:gd name="T44" fmla="*/ 175 w 400"/>
                                    <a:gd name="T45" fmla="*/ 347 h 776"/>
                                    <a:gd name="T46" fmla="*/ 150 w 400"/>
                                    <a:gd name="T47" fmla="*/ 365 h 776"/>
                                    <a:gd name="T48" fmla="*/ 132 w 400"/>
                                    <a:gd name="T49" fmla="*/ 390 h 776"/>
                                    <a:gd name="T50" fmla="*/ 125 w 400"/>
                                    <a:gd name="T51" fmla="*/ 425 h 776"/>
                                    <a:gd name="T52" fmla="*/ 122 w 400"/>
                                    <a:gd name="T53" fmla="*/ 465 h 776"/>
                                    <a:gd name="T54" fmla="*/ 122 w 400"/>
                                    <a:gd name="T55" fmla="*/ 776 h 776"/>
                                    <a:gd name="T56" fmla="*/ 0 w 400"/>
                                    <a:gd name="T57" fmla="*/ 776 h 776"/>
                                    <a:gd name="T58" fmla="*/ 0 w 400"/>
                                    <a:gd name="T59" fmla="*/ 0 h 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00" h="776">
                                      <a:moveTo>
                                        <a:pt x="0" y="0"/>
                                      </a:moveTo>
                                      <a:lnTo>
                                        <a:pt x="122" y="0"/>
                                      </a:lnTo>
                                      <a:lnTo>
                                        <a:pt x="122" y="311"/>
                                      </a:lnTo>
                                      <a:lnTo>
                                        <a:pt x="125" y="311"/>
                                      </a:lnTo>
                                      <a:lnTo>
                                        <a:pt x="140" y="290"/>
                                      </a:lnTo>
                                      <a:lnTo>
                                        <a:pt x="157" y="268"/>
                                      </a:lnTo>
                                      <a:lnTo>
                                        <a:pt x="179" y="250"/>
                                      </a:lnTo>
                                      <a:lnTo>
                                        <a:pt x="211" y="240"/>
                                      </a:lnTo>
                                      <a:lnTo>
                                        <a:pt x="250" y="232"/>
                                      </a:lnTo>
                                      <a:lnTo>
                                        <a:pt x="300" y="240"/>
                                      </a:lnTo>
                                      <a:lnTo>
                                        <a:pt x="340" y="261"/>
                                      </a:lnTo>
                                      <a:lnTo>
                                        <a:pt x="368" y="293"/>
                                      </a:lnTo>
                                      <a:lnTo>
                                        <a:pt x="386" y="333"/>
                                      </a:lnTo>
                                      <a:lnTo>
                                        <a:pt x="397" y="379"/>
                                      </a:lnTo>
                                      <a:lnTo>
                                        <a:pt x="400" y="433"/>
                                      </a:lnTo>
                                      <a:lnTo>
                                        <a:pt x="400" y="776"/>
                                      </a:lnTo>
                                      <a:lnTo>
                                        <a:pt x="279" y="776"/>
                                      </a:lnTo>
                                      <a:lnTo>
                                        <a:pt x="279" y="454"/>
                                      </a:lnTo>
                                      <a:lnTo>
                                        <a:pt x="275" y="404"/>
                                      </a:lnTo>
                                      <a:lnTo>
                                        <a:pt x="261" y="368"/>
                                      </a:lnTo>
                                      <a:lnTo>
                                        <a:pt x="240" y="347"/>
                                      </a:lnTo>
                                      <a:lnTo>
                                        <a:pt x="207" y="340"/>
                                      </a:lnTo>
                                      <a:lnTo>
                                        <a:pt x="175" y="347"/>
                                      </a:lnTo>
                                      <a:lnTo>
                                        <a:pt x="150" y="365"/>
                                      </a:lnTo>
                                      <a:lnTo>
                                        <a:pt x="132" y="390"/>
                                      </a:lnTo>
                                      <a:lnTo>
                                        <a:pt x="125" y="425"/>
                                      </a:lnTo>
                                      <a:lnTo>
                                        <a:pt x="122" y="465"/>
                                      </a:lnTo>
                                      <a:lnTo>
                                        <a:pt x="122" y="776"/>
                                      </a:lnTo>
                                      <a:lnTo>
                                        <a:pt x="0" y="776"/>
                                      </a:lnTo>
                                      <a:lnTo>
                                        <a:pt x="0" y="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3" name="Freeform 273"/>
                              <wps:cNvSpPr>
                                <a:spLocks noEditPoints="1"/>
                              </wps:cNvSpPr>
                              <wps:spPr bwMode="auto">
                                <a:xfrm>
                                  <a:off x="3131" y="1387"/>
                                  <a:ext cx="547" cy="744"/>
                                </a:xfrm>
                                <a:custGeom>
                                  <a:avLst/>
                                  <a:gdLst>
                                    <a:gd name="T0" fmla="*/ 275 w 547"/>
                                    <a:gd name="T1" fmla="*/ 0 h 744"/>
                                    <a:gd name="T2" fmla="*/ 325 w 547"/>
                                    <a:gd name="T3" fmla="*/ 8 h 744"/>
                                    <a:gd name="T4" fmla="*/ 375 w 547"/>
                                    <a:gd name="T5" fmla="*/ 22 h 744"/>
                                    <a:gd name="T6" fmla="*/ 422 w 547"/>
                                    <a:gd name="T7" fmla="*/ 50 h 744"/>
                                    <a:gd name="T8" fmla="*/ 464 w 547"/>
                                    <a:gd name="T9" fmla="*/ 90 h 744"/>
                                    <a:gd name="T10" fmla="*/ 497 w 547"/>
                                    <a:gd name="T11" fmla="*/ 140 h 744"/>
                                    <a:gd name="T12" fmla="*/ 525 w 547"/>
                                    <a:gd name="T13" fmla="*/ 204 h 744"/>
                                    <a:gd name="T14" fmla="*/ 540 w 547"/>
                                    <a:gd name="T15" fmla="*/ 283 h 744"/>
                                    <a:gd name="T16" fmla="*/ 547 w 547"/>
                                    <a:gd name="T17" fmla="*/ 372 h 744"/>
                                    <a:gd name="T18" fmla="*/ 540 w 547"/>
                                    <a:gd name="T19" fmla="*/ 462 h 744"/>
                                    <a:gd name="T20" fmla="*/ 525 w 547"/>
                                    <a:gd name="T21" fmla="*/ 540 h 744"/>
                                    <a:gd name="T22" fmla="*/ 497 w 547"/>
                                    <a:gd name="T23" fmla="*/ 605 h 744"/>
                                    <a:gd name="T24" fmla="*/ 464 w 547"/>
                                    <a:gd name="T25" fmla="*/ 655 h 744"/>
                                    <a:gd name="T26" fmla="*/ 422 w 547"/>
                                    <a:gd name="T27" fmla="*/ 694 h 744"/>
                                    <a:gd name="T28" fmla="*/ 375 w 547"/>
                                    <a:gd name="T29" fmla="*/ 723 h 744"/>
                                    <a:gd name="T30" fmla="*/ 325 w 547"/>
                                    <a:gd name="T31" fmla="*/ 737 h 744"/>
                                    <a:gd name="T32" fmla="*/ 275 w 547"/>
                                    <a:gd name="T33" fmla="*/ 744 h 744"/>
                                    <a:gd name="T34" fmla="*/ 221 w 547"/>
                                    <a:gd name="T35" fmla="*/ 737 h 744"/>
                                    <a:gd name="T36" fmla="*/ 171 w 547"/>
                                    <a:gd name="T37" fmla="*/ 723 h 744"/>
                                    <a:gd name="T38" fmla="*/ 125 w 547"/>
                                    <a:gd name="T39" fmla="*/ 694 h 744"/>
                                    <a:gd name="T40" fmla="*/ 82 w 547"/>
                                    <a:gd name="T41" fmla="*/ 655 h 744"/>
                                    <a:gd name="T42" fmla="*/ 50 w 547"/>
                                    <a:gd name="T43" fmla="*/ 605 h 744"/>
                                    <a:gd name="T44" fmla="*/ 21 w 547"/>
                                    <a:gd name="T45" fmla="*/ 540 h 744"/>
                                    <a:gd name="T46" fmla="*/ 7 w 547"/>
                                    <a:gd name="T47" fmla="*/ 462 h 744"/>
                                    <a:gd name="T48" fmla="*/ 0 w 547"/>
                                    <a:gd name="T49" fmla="*/ 372 h 744"/>
                                    <a:gd name="T50" fmla="*/ 7 w 547"/>
                                    <a:gd name="T51" fmla="*/ 283 h 744"/>
                                    <a:gd name="T52" fmla="*/ 21 w 547"/>
                                    <a:gd name="T53" fmla="*/ 204 h 744"/>
                                    <a:gd name="T54" fmla="*/ 50 w 547"/>
                                    <a:gd name="T55" fmla="*/ 140 h 744"/>
                                    <a:gd name="T56" fmla="*/ 82 w 547"/>
                                    <a:gd name="T57" fmla="*/ 90 h 744"/>
                                    <a:gd name="T58" fmla="*/ 125 w 547"/>
                                    <a:gd name="T59" fmla="*/ 50 h 744"/>
                                    <a:gd name="T60" fmla="*/ 171 w 547"/>
                                    <a:gd name="T61" fmla="*/ 22 h 744"/>
                                    <a:gd name="T62" fmla="*/ 221 w 547"/>
                                    <a:gd name="T63" fmla="*/ 8 h 744"/>
                                    <a:gd name="T64" fmla="*/ 275 w 547"/>
                                    <a:gd name="T65" fmla="*/ 0 h 744"/>
                                    <a:gd name="T66" fmla="*/ 275 w 547"/>
                                    <a:gd name="T67" fmla="*/ 644 h 744"/>
                                    <a:gd name="T68" fmla="*/ 307 w 547"/>
                                    <a:gd name="T69" fmla="*/ 637 h 744"/>
                                    <a:gd name="T70" fmla="*/ 336 w 547"/>
                                    <a:gd name="T71" fmla="*/ 623 h 744"/>
                                    <a:gd name="T72" fmla="*/ 364 w 547"/>
                                    <a:gd name="T73" fmla="*/ 598 h 744"/>
                                    <a:gd name="T74" fmla="*/ 386 w 547"/>
                                    <a:gd name="T75" fmla="*/ 562 h 744"/>
                                    <a:gd name="T76" fmla="*/ 404 w 547"/>
                                    <a:gd name="T77" fmla="*/ 512 h 744"/>
                                    <a:gd name="T78" fmla="*/ 414 w 547"/>
                                    <a:gd name="T79" fmla="*/ 451 h 744"/>
                                    <a:gd name="T80" fmla="*/ 418 w 547"/>
                                    <a:gd name="T81" fmla="*/ 372 h 744"/>
                                    <a:gd name="T82" fmla="*/ 414 w 547"/>
                                    <a:gd name="T83" fmla="*/ 294 h 744"/>
                                    <a:gd name="T84" fmla="*/ 404 w 547"/>
                                    <a:gd name="T85" fmla="*/ 233 h 744"/>
                                    <a:gd name="T86" fmla="*/ 386 w 547"/>
                                    <a:gd name="T87" fmla="*/ 183 h 744"/>
                                    <a:gd name="T88" fmla="*/ 364 w 547"/>
                                    <a:gd name="T89" fmla="*/ 147 h 744"/>
                                    <a:gd name="T90" fmla="*/ 336 w 547"/>
                                    <a:gd name="T91" fmla="*/ 122 h 744"/>
                                    <a:gd name="T92" fmla="*/ 307 w 547"/>
                                    <a:gd name="T93" fmla="*/ 108 h 744"/>
                                    <a:gd name="T94" fmla="*/ 275 w 547"/>
                                    <a:gd name="T95" fmla="*/ 104 h 744"/>
                                    <a:gd name="T96" fmla="*/ 239 w 547"/>
                                    <a:gd name="T97" fmla="*/ 108 h 744"/>
                                    <a:gd name="T98" fmla="*/ 211 w 547"/>
                                    <a:gd name="T99" fmla="*/ 122 h 744"/>
                                    <a:gd name="T100" fmla="*/ 182 w 547"/>
                                    <a:gd name="T101" fmla="*/ 147 h 744"/>
                                    <a:gd name="T102" fmla="*/ 161 w 547"/>
                                    <a:gd name="T103" fmla="*/ 183 h 744"/>
                                    <a:gd name="T104" fmla="*/ 143 w 547"/>
                                    <a:gd name="T105" fmla="*/ 233 h 744"/>
                                    <a:gd name="T106" fmla="*/ 132 w 547"/>
                                    <a:gd name="T107" fmla="*/ 294 h 744"/>
                                    <a:gd name="T108" fmla="*/ 128 w 547"/>
                                    <a:gd name="T109" fmla="*/ 372 h 744"/>
                                    <a:gd name="T110" fmla="*/ 132 w 547"/>
                                    <a:gd name="T111" fmla="*/ 451 h 744"/>
                                    <a:gd name="T112" fmla="*/ 143 w 547"/>
                                    <a:gd name="T113" fmla="*/ 512 h 744"/>
                                    <a:gd name="T114" fmla="*/ 161 w 547"/>
                                    <a:gd name="T115" fmla="*/ 562 h 744"/>
                                    <a:gd name="T116" fmla="*/ 182 w 547"/>
                                    <a:gd name="T117" fmla="*/ 598 h 744"/>
                                    <a:gd name="T118" fmla="*/ 211 w 547"/>
                                    <a:gd name="T119" fmla="*/ 623 h 744"/>
                                    <a:gd name="T120" fmla="*/ 239 w 547"/>
                                    <a:gd name="T121" fmla="*/ 637 h 744"/>
                                    <a:gd name="T122" fmla="*/ 275 w 547"/>
                                    <a:gd name="T123" fmla="*/ 644 h 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7" h="744">
                                      <a:moveTo>
                                        <a:pt x="275" y="0"/>
                                      </a:moveTo>
                                      <a:lnTo>
                                        <a:pt x="325" y="8"/>
                                      </a:lnTo>
                                      <a:lnTo>
                                        <a:pt x="375" y="22"/>
                                      </a:lnTo>
                                      <a:lnTo>
                                        <a:pt x="422" y="50"/>
                                      </a:lnTo>
                                      <a:lnTo>
                                        <a:pt x="464" y="90"/>
                                      </a:lnTo>
                                      <a:lnTo>
                                        <a:pt x="497" y="140"/>
                                      </a:lnTo>
                                      <a:lnTo>
                                        <a:pt x="525" y="204"/>
                                      </a:lnTo>
                                      <a:lnTo>
                                        <a:pt x="540" y="283"/>
                                      </a:lnTo>
                                      <a:lnTo>
                                        <a:pt x="547" y="372"/>
                                      </a:lnTo>
                                      <a:lnTo>
                                        <a:pt x="540" y="462"/>
                                      </a:lnTo>
                                      <a:lnTo>
                                        <a:pt x="525" y="540"/>
                                      </a:lnTo>
                                      <a:lnTo>
                                        <a:pt x="497" y="605"/>
                                      </a:lnTo>
                                      <a:lnTo>
                                        <a:pt x="464" y="655"/>
                                      </a:lnTo>
                                      <a:lnTo>
                                        <a:pt x="422" y="694"/>
                                      </a:lnTo>
                                      <a:lnTo>
                                        <a:pt x="375" y="723"/>
                                      </a:lnTo>
                                      <a:lnTo>
                                        <a:pt x="325" y="737"/>
                                      </a:lnTo>
                                      <a:lnTo>
                                        <a:pt x="275" y="744"/>
                                      </a:lnTo>
                                      <a:lnTo>
                                        <a:pt x="221" y="737"/>
                                      </a:lnTo>
                                      <a:lnTo>
                                        <a:pt x="171" y="723"/>
                                      </a:lnTo>
                                      <a:lnTo>
                                        <a:pt x="125" y="694"/>
                                      </a:lnTo>
                                      <a:lnTo>
                                        <a:pt x="82" y="655"/>
                                      </a:lnTo>
                                      <a:lnTo>
                                        <a:pt x="50" y="605"/>
                                      </a:lnTo>
                                      <a:lnTo>
                                        <a:pt x="21" y="540"/>
                                      </a:lnTo>
                                      <a:lnTo>
                                        <a:pt x="7" y="462"/>
                                      </a:lnTo>
                                      <a:lnTo>
                                        <a:pt x="0" y="372"/>
                                      </a:lnTo>
                                      <a:lnTo>
                                        <a:pt x="7" y="283"/>
                                      </a:lnTo>
                                      <a:lnTo>
                                        <a:pt x="21" y="204"/>
                                      </a:lnTo>
                                      <a:lnTo>
                                        <a:pt x="50" y="140"/>
                                      </a:lnTo>
                                      <a:lnTo>
                                        <a:pt x="82" y="90"/>
                                      </a:lnTo>
                                      <a:lnTo>
                                        <a:pt x="125" y="50"/>
                                      </a:lnTo>
                                      <a:lnTo>
                                        <a:pt x="171" y="22"/>
                                      </a:lnTo>
                                      <a:lnTo>
                                        <a:pt x="221" y="8"/>
                                      </a:lnTo>
                                      <a:lnTo>
                                        <a:pt x="275" y="0"/>
                                      </a:lnTo>
                                      <a:close/>
                                      <a:moveTo>
                                        <a:pt x="275" y="644"/>
                                      </a:moveTo>
                                      <a:lnTo>
                                        <a:pt x="307" y="637"/>
                                      </a:lnTo>
                                      <a:lnTo>
                                        <a:pt x="336" y="623"/>
                                      </a:lnTo>
                                      <a:lnTo>
                                        <a:pt x="364" y="598"/>
                                      </a:lnTo>
                                      <a:lnTo>
                                        <a:pt x="386" y="562"/>
                                      </a:lnTo>
                                      <a:lnTo>
                                        <a:pt x="404" y="512"/>
                                      </a:lnTo>
                                      <a:lnTo>
                                        <a:pt x="414" y="451"/>
                                      </a:lnTo>
                                      <a:lnTo>
                                        <a:pt x="418" y="372"/>
                                      </a:lnTo>
                                      <a:lnTo>
                                        <a:pt x="414" y="294"/>
                                      </a:lnTo>
                                      <a:lnTo>
                                        <a:pt x="404" y="233"/>
                                      </a:lnTo>
                                      <a:lnTo>
                                        <a:pt x="386" y="183"/>
                                      </a:lnTo>
                                      <a:lnTo>
                                        <a:pt x="364" y="147"/>
                                      </a:lnTo>
                                      <a:lnTo>
                                        <a:pt x="336" y="122"/>
                                      </a:lnTo>
                                      <a:lnTo>
                                        <a:pt x="307" y="108"/>
                                      </a:lnTo>
                                      <a:lnTo>
                                        <a:pt x="275" y="104"/>
                                      </a:lnTo>
                                      <a:lnTo>
                                        <a:pt x="239" y="108"/>
                                      </a:lnTo>
                                      <a:lnTo>
                                        <a:pt x="211" y="122"/>
                                      </a:lnTo>
                                      <a:lnTo>
                                        <a:pt x="182" y="147"/>
                                      </a:lnTo>
                                      <a:lnTo>
                                        <a:pt x="161" y="183"/>
                                      </a:lnTo>
                                      <a:lnTo>
                                        <a:pt x="143" y="233"/>
                                      </a:lnTo>
                                      <a:lnTo>
                                        <a:pt x="132" y="294"/>
                                      </a:lnTo>
                                      <a:lnTo>
                                        <a:pt x="128" y="372"/>
                                      </a:lnTo>
                                      <a:lnTo>
                                        <a:pt x="132" y="451"/>
                                      </a:lnTo>
                                      <a:lnTo>
                                        <a:pt x="143" y="512"/>
                                      </a:lnTo>
                                      <a:lnTo>
                                        <a:pt x="161" y="562"/>
                                      </a:lnTo>
                                      <a:lnTo>
                                        <a:pt x="182" y="598"/>
                                      </a:lnTo>
                                      <a:lnTo>
                                        <a:pt x="211" y="623"/>
                                      </a:lnTo>
                                      <a:lnTo>
                                        <a:pt x="239" y="637"/>
                                      </a:lnTo>
                                      <a:lnTo>
                                        <a:pt x="275" y="644"/>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4" name="Freeform 274"/>
                              <wps:cNvSpPr>
                                <a:spLocks/>
                              </wps:cNvSpPr>
                              <wps:spPr bwMode="auto">
                                <a:xfrm>
                                  <a:off x="3756" y="1581"/>
                                  <a:ext cx="265" cy="539"/>
                                </a:xfrm>
                                <a:custGeom>
                                  <a:avLst/>
                                  <a:gdLst>
                                    <a:gd name="T0" fmla="*/ 4 w 265"/>
                                    <a:gd name="T1" fmla="*/ 96 h 539"/>
                                    <a:gd name="T2" fmla="*/ 4 w 265"/>
                                    <a:gd name="T3" fmla="*/ 46 h 539"/>
                                    <a:gd name="T4" fmla="*/ 0 w 265"/>
                                    <a:gd name="T5" fmla="*/ 7 h 539"/>
                                    <a:gd name="T6" fmla="*/ 111 w 265"/>
                                    <a:gd name="T7" fmla="*/ 7 h 539"/>
                                    <a:gd name="T8" fmla="*/ 111 w 265"/>
                                    <a:gd name="T9" fmla="*/ 57 h 539"/>
                                    <a:gd name="T10" fmla="*/ 115 w 265"/>
                                    <a:gd name="T11" fmla="*/ 103 h 539"/>
                                    <a:gd name="T12" fmla="*/ 115 w 265"/>
                                    <a:gd name="T13" fmla="*/ 103 h 539"/>
                                    <a:gd name="T14" fmla="*/ 129 w 265"/>
                                    <a:gd name="T15" fmla="*/ 78 h 539"/>
                                    <a:gd name="T16" fmla="*/ 147 w 265"/>
                                    <a:gd name="T17" fmla="*/ 50 h 539"/>
                                    <a:gd name="T18" fmla="*/ 172 w 265"/>
                                    <a:gd name="T19" fmla="*/ 25 h 539"/>
                                    <a:gd name="T20" fmla="*/ 204 w 265"/>
                                    <a:gd name="T21" fmla="*/ 7 h 539"/>
                                    <a:gd name="T22" fmla="*/ 247 w 265"/>
                                    <a:gd name="T23" fmla="*/ 0 h 539"/>
                                    <a:gd name="T24" fmla="*/ 258 w 265"/>
                                    <a:gd name="T25" fmla="*/ 0 h 539"/>
                                    <a:gd name="T26" fmla="*/ 265 w 265"/>
                                    <a:gd name="T27" fmla="*/ 3 h 539"/>
                                    <a:gd name="T28" fmla="*/ 265 w 265"/>
                                    <a:gd name="T29" fmla="*/ 121 h 539"/>
                                    <a:gd name="T30" fmla="*/ 250 w 265"/>
                                    <a:gd name="T31" fmla="*/ 118 h 539"/>
                                    <a:gd name="T32" fmla="*/ 233 w 265"/>
                                    <a:gd name="T33" fmla="*/ 118 h 539"/>
                                    <a:gd name="T34" fmla="*/ 208 w 265"/>
                                    <a:gd name="T35" fmla="*/ 121 h 539"/>
                                    <a:gd name="T36" fmla="*/ 183 w 265"/>
                                    <a:gd name="T37" fmla="*/ 128 h 539"/>
                                    <a:gd name="T38" fmla="*/ 161 w 265"/>
                                    <a:gd name="T39" fmla="*/ 146 h 539"/>
                                    <a:gd name="T40" fmla="*/ 143 w 265"/>
                                    <a:gd name="T41" fmla="*/ 171 h 539"/>
                                    <a:gd name="T42" fmla="*/ 129 w 265"/>
                                    <a:gd name="T43" fmla="*/ 203 h 539"/>
                                    <a:gd name="T44" fmla="*/ 125 w 265"/>
                                    <a:gd name="T45" fmla="*/ 246 h 539"/>
                                    <a:gd name="T46" fmla="*/ 125 w 265"/>
                                    <a:gd name="T47" fmla="*/ 539 h 539"/>
                                    <a:gd name="T48" fmla="*/ 4 w 265"/>
                                    <a:gd name="T49" fmla="*/ 539 h 539"/>
                                    <a:gd name="T50" fmla="*/ 4 w 265"/>
                                    <a:gd name="T51"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65" h="539">
                                      <a:moveTo>
                                        <a:pt x="4" y="96"/>
                                      </a:moveTo>
                                      <a:lnTo>
                                        <a:pt x="4" y="46"/>
                                      </a:lnTo>
                                      <a:lnTo>
                                        <a:pt x="0" y="7"/>
                                      </a:lnTo>
                                      <a:lnTo>
                                        <a:pt x="111" y="7"/>
                                      </a:lnTo>
                                      <a:lnTo>
                                        <a:pt x="111" y="57"/>
                                      </a:lnTo>
                                      <a:lnTo>
                                        <a:pt x="115" y="103"/>
                                      </a:lnTo>
                                      <a:lnTo>
                                        <a:pt x="115" y="103"/>
                                      </a:lnTo>
                                      <a:lnTo>
                                        <a:pt x="129" y="78"/>
                                      </a:lnTo>
                                      <a:lnTo>
                                        <a:pt x="147" y="50"/>
                                      </a:lnTo>
                                      <a:lnTo>
                                        <a:pt x="172" y="25"/>
                                      </a:lnTo>
                                      <a:lnTo>
                                        <a:pt x="204" y="7"/>
                                      </a:lnTo>
                                      <a:lnTo>
                                        <a:pt x="247" y="0"/>
                                      </a:lnTo>
                                      <a:lnTo>
                                        <a:pt x="258" y="0"/>
                                      </a:lnTo>
                                      <a:lnTo>
                                        <a:pt x="265" y="3"/>
                                      </a:lnTo>
                                      <a:lnTo>
                                        <a:pt x="265" y="121"/>
                                      </a:lnTo>
                                      <a:lnTo>
                                        <a:pt x="250" y="118"/>
                                      </a:lnTo>
                                      <a:lnTo>
                                        <a:pt x="233" y="118"/>
                                      </a:lnTo>
                                      <a:lnTo>
                                        <a:pt x="208" y="121"/>
                                      </a:lnTo>
                                      <a:lnTo>
                                        <a:pt x="183" y="128"/>
                                      </a:lnTo>
                                      <a:lnTo>
                                        <a:pt x="161" y="146"/>
                                      </a:lnTo>
                                      <a:lnTo>
                                        <a:pt x="143" y="171"/>
                                      </a:lnTo>
                                      <a:lnTo>
                                        <a:pt x="129" y="203"/>
                                      </a:lnTo>
                                      <a:lnTo>
                                        <a:pt x="125" y="246"/>
                                      </a:lnTo>
                                      <a:lnTo>
                                        <a:pt x="125" y="539"/>
                                      </a:lnTo>
                                      <a:lnTo>
                                        <a:pt x="4" y="539"/>
                                      </a:lnTo>
                                      <a:lnTo>
                                        <a:pt x="4"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5" name="Freeform 275"/>
                              <wps:cNvSpPr>
                                <a:spLocks noEditPoints="1"/>
                              </wps:cNvSpPr>
                              <wps:spPr bwMode="auto">
                                <a:xfrm>
                                  <a:off x="4067" y="1581"/>
                                  <a:ext cx="436" cy="768"/>
                                </a:xfrm>
                                <a:custGeom>
                                  <a:avLst/>
                                  <a:gdLst>
                                    <a:gd name="T0" fmla="*/ 68 w 436"/>
                                    <a:gd name="T1" fmla="*/ 643 h 768"/>
                                    <a:gd name="T2" fmla="*/ 179 w 436"/>
                                    <a:gd name="T3" fmla="*/ 668 h 768"/>
                                    <a:gd name="T4" fmla="*/ 258 w 436"/>
                                    <a:gd name="T5" fmla="*/ 650 h 768"/>
                                    <a:gd name="T6" fmla="*/ 297 w 436"/>
                                    <a:gd name="T7" fmla="*/ 600 h 768"/>
                                    <a:gd name="T8" fmla="*/ 311 w 436"/>
                                    <a:gd name="T9" fmla="*/ 536 h 768"/>
                                    <a:gd name="T10" fmla="*/ 315 w 436"/>
                                    <a:gd name="T11" fmla="*/ 450 h 768"/>
                                    <a:gd name="T12" fmla="*/ 297 w 436"/>
                                    <a:gd name="T13" fmla="*/ 475 h 768"/>
                                    <a:gd name="T14" fmla="*/ 254 w 436"/>
                                    <a:gd name="T15" fmla="*/ 522 h 768"/>
                                    <a:gd name="T16" fmla="*/ 179 w 436"/>
                                    <a:gd name="T17" fmla="*/ 539 h 768"/>
                                    <a:gd name="T18" fmla="*/ 122 w 436"/>
                                    <a:gd name="T19" fmla="*/ 529 h 768"/>
                                    <a:gd name="T20" fmla="*/ 65 w 436"/>
                                    <a:gd name="T21" fmla="*/ 489 h 768"/>
                                    <a:gd name="T22" fmla="*/ 18 w 436"/>
                                    <a:gd name="T23" fmla="*/ 407 h 768"/>
                                    <a:gd name="T24" fmla="*/ 0 w 436"/>
                                    <a:gd name="T25" fmla="*/ 275 h 768"/>
                                    <a:gd name="T26" fmla="*/ 15 w 436"/>
                                    <a:gd name="T27" fmla="*/ 157 h 768"/>
                                    <a:gd name="T28" fmla="*/ 57 w 436"/>
                                    <a:gd name="T29" fmla="*/ 60 h 768"/>
                                    <a:gd name="T30" fmla="*/ 132 w 436"/>
                                    <a:gd name="T31" fmla="*/ 7 h 768"/>
                                    <a:gd name="T32" fmla="*/ 225 w 436"/>
                                    <a:gd name="T33" fmla="*/ 3 h 768"/>
                                    <a:gd name="T34" fmla="*/ 283 w 436"/>
                                    <a:gd name="T35" fmla="*/ 39 h 768"/>
                                    <a:gd name="T36" fmla="*/ 318 w 436"/>
                                    <a:gd name="T37" fmla="*/ 89 h 768"/>
                                    <a:gd name="T38" fmla="*/ 322 w 436"/>
                                    <a:gd name="T39" fmla="*/ 50 h 768"/>
                                    <a:gd name="T40" fmla="*/ 436 w 436"/>
                                    <a:gd name="T41" fmla="*/ 7 h 768"/>
                                    <a:gd name="T42" fmla="*/ 433 w 436"/>
                                    <a:gd name="T43" fmla="*/ 92 h 768"/>
                                    <a:gd name="T44" fmla="*/ 429 w 436"/>
                                    <a:gd name="T45" fmla="*/ 543 h 768"/>
                                    <a:gd name="T46" fmla="*/ 408 w 436"/>
                                    <a:gd name="T47" fmla="*/ 647 h 768"/>
                                    <a:gd name="T48" fmla="*/ 354 w 436"/>
                                    <a:gd name="T49" fmla="*/ 722 h 768"/>
                                    <a:gd name="T50" fmla="*/ 261 w 436"/>
                                    <a:gd name="T51" fmla="*/ 765 h 768"/>
                                    <a:gd name="T52" fmla="*/ 140 w 436"/>
                                    <a:gd name="T53" fmla="*/ 765 h 768"/>
                                    <a:gd name="T54" fmla="*/ 54 w 436"/>
                                    <a:gd name="T55" fmla="*/ 747 h 768"/>
                                    <a:gd name="T56" fmla="*/ 32 w 436"/>
                                    <a:gd name="T57" fmla="*/ 622 h 768"/>
                                    <a:gd name="T58" fmla="*/ 261 w 436"/>
                                    <a:gd name="T59" fmla="*/ 439 h 768"/>
                                    <a:gd name="T60" fmla="*/ 311 w 436"/>
                                    <a:gd name="T61" fmla="*/ 382 h 768"/>
                                    <a:gd name="T62" fmla="*/ 329 w 436"/>
                                    <a:gd name="T63" fmla="*/ 268 h 768"/>
                                    <a:gd name="T64" fmla="*/ 311 w 436"/>
                                    <a:gd name="T65" fmla="*/ 157 h 768"/>
                                    <a:gd name="T66" fmla="*/ 261 w 436"/>
                                    <a:gd name="T67" fmla="*/ 103 h 768"/>
                                    <a:gd name="T68" fmla="*/ 197 w 436"/>
                                    <a:gd name="T69" fmla="*/ 103 h 768"/>
                                    <a:gd name="T70" fmla="*/ 154 w 436"/>
                                    <a:gd name="T71" fmla="*/ 160 h 768"/>
                                    <a:gd name="T72" fmla="*/ 140 w 436"/>
                                    <a:gd name="T73" fmla="*/ 268 h 768"/>
                                    <a:gd name="T74" fmla="*/ 157 w 436"/>
                                    <a:gd name="T75" fmla="*/ 386 h 768"/>
                                    <a:gd name="T76" fmla="*/ 197 w 436"/>
                                    <a:gd name="T77" fmla="*/ 43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6" h="768">
                                      <a:moveTo>
                                        <a:pt x="32" y="622"/>
                                      </a:moveTo>
                                      <a:lnTo>
                                        <a:pt x="68" y="643"/>
                                      </a:lnTo>
                                      <a:lnTo>
                                        <a:pt x="118" y="661"/>
                                      </a:lnTo>
                                      <a:lnTo>
                                        <a:pt x="179" y="668"/>
                                      </a:lnTo>
                                      <a:lnTo>
                                        <a:pt x="225" y="665"/>
                                      </a:lnTo>
                                      <a:lnTo>
                                        <a:pt x="258" y="650"/>
                                      </a:lnTo>
                                      <a:lnTo>
                                        <a:pt x="283" y="629"/>
                                      </a:lnTo>
                                      <a:lnTo>
                                        <a:pt x="297" y="600"/>
                                      </a:lnTo>
                                      <a:lnTo>
                                        <a:pt x="308" y="572"/>
                                      </a:lnTo>
                                      <a:lnTo>
                                        <a:pt x="311" y="536"/>
                                      </a:lnTo>
                                      <a:lnTo>
                                        <a:pt x="315" y="500"/>
                                      </a:lnTo>
                                      <a:lnTo>
                                        <a:pt x="315" y="450"/>
                                      </a:lnTo>
                                      <a:lnTo>
                                        <a:pt x="311" y="450"/>
                                      </a:lnTo>
                                      <a:lnTo>
                                        <a:pt x="297" y="475"/>
                                      </a:lnTo>
                                      <a:lnTo>
                                        <a:pt x="279" y="500"/>
                                      </a:lnTo>
                                      <a:lnTo>
                                        <a:pt x="254" y="522"/>
                                      </a:lnTo>
                                      <a:lnTo>
                                        <a:pt x="222" y="536"/>
                                      </a:lnTo>
                                      <a:lnTo>
                                        <a:pt x="179" y="539"/>
                                      </a:lnTo>
                                      <a:lnTo>
                                        <a:pt x="150" y="536"/>
                                      </a:lnTo>
                                      <a:lnTo>
                                        <a:pt x="122" y="529"/>
                                      </a:lnTo>
                                      <a:lnTo>
                                        <a:pt x="90" y="511"/>
                                      </a:lnTo>
                                      <a:lnTo>
                                        <a:pt x="65" y="489"/>
                                      </a:lnTo>
                                      <a:lnTo>
                                        <a:pt x="40" y="454"/>
                                      </a:lnTo>
                                      <a:lnTo>
                                        <a:pt x="18" y="407"/>
                                      </a:lnTo>
                                      <a:lnTo>
                                        <a:pt x="7" y="346"/>
                                      </a:lnTo>
                                      <a:lnTo>
                                        <a:pt x="0" y="275"/>
                                      </a:lnTo>
                                      <a:lnTo>
                                        <a:pt x="4" y="214"/>
                                      </a:lnTo>
                                      <a:lnTo>
                                        <a:pt x="15" y="157"/>
                                      </a:lnTo>
                                      <a:lnTo>
                                        <a:pt x="32" y="103"/>
                                      </a:lnTo>
                                      <a:lnTo>
                                        <a:pt x="57" y="60"/>
                                      </a:lnTo>
                                      <a:lnTo>
                                        <a:pt x="90" y="28"/>
                                      </a:lnTo>
                                      <a:lnTo>
                                        <a:pt x="132" y="7"/>
                                      </a:lnTo>
                                      <a:lnTo>
                                        <a:pt x="182" y="0"/>
                                      </a:lnTo>
                                      <a:lnTo>
                                        <a:pt x="225" y="3"/>
                                      </a:lnTo>
                                      <a:lnTo>
                                        <a:pt x="258" y="17"/>
                                      </a:lnTo>
                                      <a:lnTo>
                                        <a:pt x="283" y="39"/>
                                      </a:lnTo>
                                      <a:lnTo>
                                        <a:pt x="300" y="64"/>
                                      </a:lnTo>
                                      <a:lnTo>
                                        <a:pt x="318" y="89"/>
                                      </a:lnTo>
                                      <a:lnTo>
                                        <a:pt x="322" y="89"/>
                                      </a:lnTo>
                                      <a:lnTo>
                                        <a:pt x="322" y="50"/>
                                      </a:lnTo>
                                      <a:lnTo>
                                        <a:pt x="325" y="7"/>
                                      </a:lnTo>
                                      <a:lnTo>
                                        <a:pt x="436" y="7"/>
                                      </a:lnTo>
                                      <a:lnTo>
                                        <a:pt x="433" y="50"/>
                                      </a:lnTo>
                                      <a:lnTo>
                                        <a:pt x="433" y="92"/>
                                      </a:lnTo>
                                      <a:lnTo>
                                        <a:pt x="433" y="482"/>
                                      </a:lnTo>
                                      <a:lnTo>
                                        <a:pt x="429" y="543"/>
                                      </a:lnTo>
                                      <a:lnTo>
                                        <a:pt x="422" y="600"/>
                                      </a:lnTo>
                                      <a:lnTo>
                                        <a:pt x="408" y="647"/>
                                      </a:lnTo>
                                      <a:lnTo>
                                        <a:pt x="386" y="690"/>
                                      </a:lnTo>
                                      <a:lnTo>
                                        <a:pt x="354" y="722"/>
                                      </a:lnTo>
                                      <a:lnTo>
                                        <a:pt x="315" y="747"/>
                                      </a:lnTo>
                                      <a:lnTo>
                                        <a:pt x="261" y="765"/>
                                      </a:lnTo>
                                      <a:lnTo>
                                        <a:pt x="197" y="768"/>
                                      </a:lnTo>
                                      <a:lnTo>
                                        <a:pt x="140" y="765"/>
                                      </a:lnTo>
                                      <a:lnTo>
                                        <a:pt x="93" y="758"/>
                                      </a:lnTo>
                                      <a:lnTo>
                                        <a:pt x="54" y="747"/>
                                      </a:lnTo>
                                      <a:lnTo>
                                        <a:pt x="25" y="736"/>
                                      </a:lnTo>
                                      <a:lnTo>
                                        <a:pt x="32" y="622"/>
                                      </a:lnTo>
                                      <a:close/>
                                      <a:moveTo>
                                        <a:pt x="222" y="447"/>
                                      </a:moveTo>
                                      <a:lnTo>
                                        <a:pt x="261" y="439"/>
                                      </a:lnTo>
                                      <a:lnTo>
                                        <a:pt x="290" y="418"/>
                                      </a:lnTo>
                                      <a:lnTo>
                                        <a:pt x="311" y="382"/>
                                      </a:lnTo>
                                      <a:lnTo>
                                        <a:pt x="325" y="332"/>
                                      </a:lnTo>
                                      <a:lnTo>
                                        <a:pt x="329" y="268"/>
                                      </a:lnTo>
                                      <a:lnTo>
                                        <a:pt x="322" y="207"/>
                                      </a:lnTo>
                                      <a:lnTo>
                                        <a:pt x="311" y="157"/>
                                      </a:lnTo>
                                      <a:lnTo>
                                        <a:pt x="290" y="125"/>
                                      </a:lnTo>
                                      <a:lnTo>
                                        <a:pt x="261" y="103"/>
                                      </a:lnTo>
                                      <a:lnTo>
                                        <a:pt x="229" y="96"/>
                                      </a:lnTo>
                                      <a:lnTo>
                                        <a:pt x="197" y="103"/>
                                      </a:lnTo>
                                      <a:lnTo>
                                        <a:pt x="172" y="125"/>
                                      </a:lnTo>
                                      <a:lnTo>
                                        <a:pt x="154" y="160"/>
                                      </a:lnTo>
                                      <a:lnTo>
                                        <a:pt x="143" y="207"/>
                                      </a:lnTo>
                                      <a:lnTo>
                                        <a:pt x="140" y="268"/>
                                      </a:lnTo>
                                      <a:lnTo>
                                        <a:pt x="147" y="336"/>
                                      </a:lnTo>
                                      <a:lnTo>
                                        <a:pt x="157" y="386"/>
                                      </a:lnTo>
                                      <a:lnTo>
                                        <a:pt x="175" y="418"/>
                                      </a:lnTo>
                                      <a:lnTo>
                                        <a:pt x="197" y="439"/>
                                      </a:lnTo>
                                      <a:lnTo>
                                        <a:pt x="222" y="44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6" name="Freeform 276"/>
                              <wps:cNvSpPr>
                                <a:spLocks noEditPoints="1"/>
                              </wps:cNvSpPr>
                              <wps:spPr bwMode="auto">
                                <a:xfrm>
                                  <a:off x="4582" y="1581"/>
                                  <a:ext cx="411" cy="547"/>
                                </a:xfrm>
                                <a:custGeom>
                                  <a:avLst/>
                                  <a:gdLst>
                                    <a:gd name="T0" fmla="*/ 50 w 411"/>
                                    <a:gd name="T1" fmla="*/ 39 h 547"/>
                                    <a:gd name="T2" fmla="*/ 79 w 411"/>
                                    <a:gd name="T3" fmla="*/ 25 h 547"/>
                                    <a:gd name="T4" fmla="*/ 114 w 411"/>
                                    <a:gd name="T5" fmla="*/ 14 h 547"/>
                                    <a:gd name="T6" fmla="*/ 157 w 411"/>
                                    <a:gd name="T7" fmla="*/ 3 h 547"/>
                                    <a:gd name="T8" fmla="*/ 211 w 411"/>
                                    <a:gd name="T9" fmla="*/ 0 h 547"/>
                                    <a:gd name="T10" fmla="*/ 272 w 411"/>
                                    <a:gd name="T11" fmla="*/ 3 h 547"/>
                                    <a:gd name="T12" fmla="*/ 318 w 411"/>
                                    <a:gd name="T13" fmla="*/ 17 h 547"/>
                                    <a:gd name="T14" fmla="*/ 354 w 411"/>
                                    <a:gd name="T15" fmla="*/ 42 h 547"/>
                                    <a:gd name="T16" fmla="*/ 375 w 411"/>
                                    <a:gd name="T17" fmla="*/ 71 h 547"/>
                                    <a:gd name="T18" fmla="*/ 393 w 411"/>
                                    <a:gd name="T19" fmla="*/ 110 h 547"/>
                                    <a:gd name="T20" fmla="*/ 400 w 411"/>
                                    <a:gd name="T21" fmla="*/ 160 h 547"/>
                                    <a:gd name="T22" fmla="*/ 404 w 411"/>
                                    <a:gd name="T23" fmla="*/ 214 h 547"/>
                                    <a:gd name="T24" fmla="*/ 404 w 411"/>
                                    <a:gd name="T25" fmla="*/ 447 h 547"/>
                                    <a:gd name="T26" fmla="*/ 407 w 411"/>
                                    <a:gd name="T27" fmla="*/ 500 h 547"/>
                                    <a:gd name="T28" fmla="*/ 411 w 411"/>
                                    <a:gd name="T29" fmla="*/ 539 h 547"/>
                                    <a:gd name="T30" fmla="*/ 300 w 411"/>
                                    <a:gd name="T31" fmla="*/ 539 h 547"/>
                                    <a:gd name="T32" fmla="*/ 293 w 411"/>
                                    <a:gd name="T33" fmla="*/ 504 h 547"/>
                                    <a:gd name="T34" fmla="*/ 293 w 411"/>
                                    <a:gd name="T35" fmla="*/ 468 h 547"/>
                                    <a:gd name="T36" fmla="*/ 293 w 411"/>
                                    <a:gd name="T37" fmla="*/ 468 h 547"/>
                                    <a:gd name="T38" fmla="*/ 268 w 411"/>
                                    <a:gd name="T39" fmla="*/ 497 h 547"/>
                                    <a:gd name="T40" fmla="*/ 236 w 411"/>
                                    <a:gd name="T41" fmla="*/ 525 h 547"/>
                                    <a:gd name="T42" fmla="*/ 196 w 411"/>
                                    <a:gd name="T43" fmla="*/ 543 h 547"/>
                                    <a:gd name="T44" fmla="*/ 150 w 411"/>
                                    <a:gd name="T45" fmla="*/ 547 h 547"/>
                                    <a:gd name="T46" fmla="*/ 104 w 411"/>
                                    <a:gd name="T47" fmla="*/ 539 h 547"/>
                                    <a:gd name="T48" fmla="*/ 61 w 411"/>
                                    <a:gd name="T49" fmla="*/ 522 h 547"/>
                                    <a:gd name="T50" fmla="*/ 28 w 411"/>
                                    <a:gd name="T51" fmla="*/ 489 h 547"/>
                                    <a:gd name="T52" fmla="*/ 7 w 411"/>
                                    <a:gd name="T53" fmla="*/ 447 h 547"/>
                                    <a:gd name="T54" fmla="*/ 0 w 411"/>
                                    <a:gd name="T55" fmla="*/ 393 h 547"/>
                                    <a:gd name="T56" fmla="*/ 3 w 411"/>
                                    <a:gd name="T57" fmla="*/ 336 h 547"/>
                                    <a:gd name="T58" fmla="*/ 25 w 411"/>
                                    <a:gd name="T59" fmla="*/ 293 h 547"/>
                                    <a:gd name="T60" fmla="*/ 53 w 411"/>
                                    <a:gd name="T61" fmla="*/ 261 h 547"/>
                                    <a:gd name="T62" fmla="*/ 96 w 411"/>
                                    <a:gd name="T63" fmla="*/ 236 h 547"/>
                                    <a:gd name="T64" fmla="*/ 143 w 411"/>
                                    <a:gd name="T65" fmla="*/ 221 h 547"/>
                                    <a:gd name="T66" fmla="*/ 200 w 411"/>
                                    <a:gd name="T67" fmla="*/ 214 h 547"/>
                                    <a:gd name="T68" fmla="*/ 264 w 411"/>
                                    <a:gd name="T69" fmla="*/ 210 h 547"/>
                                    <a:gd name="T70" fmla="*/ 289 w 411"/>
                                    <a:gd name="T71" fmla="*/ 210 h 547"/>
                                    <a:gd name="T72" fmla="*/ 289 w 411"/>
                                    <a:gd name="T73" fmla="*/ 193 h 547"/>
                                    <a:gd name="T74" fmla="*/ 286 w 411"/>
                                    <a:gd name="T75" fmla="*/ 160 h 547"/>
                                    <a:gd name="T76" fmla="*/ 275 w 411"/>
                                    <a:gd name="T77" fmla="*/ 132 h 547"/>
                                    <a:gd name="T78" fmla="*/ 257 w 411"/>
                                    <a:gd name="T79" fmla="*/ 110 h 547"/>
                                    <a:gd name="T80" fmla="*/ 232 w 411"/>
                                    <a:gd name="T81" fmla="*/ 96 h 547"/>
                                    <a:gd name="T82" fmla="*/ 196 w 411"/>
                                    <a:gd name="T83" fmla="*/ 89 h 547"/>
                                    <a:gd name="T84" fmla="*/ 136 w 411"/>
                                    <a:gd name="T85" fmla="*/ 100 h 547"/>
                                    <a:gd name="T86" fmla="*/ 89 w 411"/>
                                    <a:gd name="T87" fmla="*/ 118 h 547"/>
                                    <a:gd name="T88" fmla="*/ 57 w 411"/>
                                    <a:gd name="T89" fmla="*/ 143 h 547"/>
                                    <a:gd name="T90" fmla="*/ 50 w 411"/>
                                    <a:gd name="T91" fmla="*/ 39 h 547"/>
                                    <a:gd name="T92" fmla="*/ 289 w 411"/>
                                    <a:gd name="T93" fmla="*/ 278 h 547"/>
                                    <a:gd name="T94" fmla="*/ 279 w 411"/>
                                    <a:gd name="T95" fmla="*/ 278 h 547"/>
                                    <a:gd name="T96" fmla="*/ 221 w 411"/>
                                    <a:gd name="T97" fmla="*/ 282 h 547"/>
                                    <a:gd name="T98" fmla="*/ 175 w 411"/>
                                    <a:gd name="T99" fmla="*/ 293 h 547"/>
                                    <a:gd name="T100" fmla="*/ 139 w 411"/>
                                    <a:gd name="T101" fmla="*/ 311 h 547"/>
                                    <a:gd name="T102" fmla="*/ 118 w 411"/>
                                    <a:gd name="T103" fmla="*/ 339 h 547"/>
                                    <a:gd name="T104" fmla="*/ 111 w 411"/>
                                    <a:gd name="T105" fmla="*/ 379 h 547"/>
                                    <a:gd name="T106" fmla="*/ 118 w 411"/>
                                    <a:gd name="T107" fmla="*/ 414 h 547"/>
                                    <a:gd name="T108" fmla="*/ 132 w 411"/>
                                    <a:gd name="T109" fmla="*/ 439 h 547"/>
                                    <a:gd name="T110" fmla="*/ 157 w 411"/>
                                    <a:gd name="T111" fmla="*/ 454 h 547"/>
                                    <a:gd name="T112" fmla="*/ 189 w 411"/>
                                    <a:gd name="T113" fmla="*/ 461 h 547"/>
                                    <a:gd name="T114" fmla="*/ 229 w 411"/>
                                    <a:gd name="T115" fmla="*/ 454 h 547"/>
                                    <a:gd name="T116" fmla="*/ 257 w 411"/>
                                    <a:gd name="T117" fmla="*/ 436 h 547"/>
                                    <a:gd name="T118" fmla="*/ 275 w 411"/>
                                    <a:gd name="T119" fmla="*/ 404 h 547"/>
                                    <a:gd name="T120" fmla="*/ 286 w 411"/>
                                    <a:gd name="T121" fmla="*/ 361 h 547"/>
                                    <a:gd name="T122" fmla="*/ 289 w 411"/>
                                    <a:gd name="T123" fmla="*/ 311 h 547"/>
                                    <a:gd name="T124" fmla="*/ 289 w 411"/>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47">
                                      <a:moveTo>
                                        <a:pt x="50" y="39"/>
                                      </a:moveTo>
                                      <a:lnTo>
                                        <a:pt x="79" y="25"/>
                                      </a:lnTo>
                                      <a:lnTo>
                                        <a:pt x="114" y="14"/>
                                      </a:lnTo>
                                      <a:lnTo>
                                        <a:pt x="157" y="3"/>
                                      </a:lnTo>
                                      <a:lnTo>
                                        <a:pt x="211" y="0"/>
                                      </a:lnTo>
                                      <a:lnTo>
                                        <a:pt x="272" y="3"/>
                                      </a:lnTo>
                                      <a:lnTo>
                                        <a:pt x="318" y="17"/>
                                      </a:lnTo>
                                      <a:lnTo>
                                        <a:pt x="354" y="42"/>
                                      </a:lnTo>
                                      <a:lnTo>
                                        <a:pt x="375" y="71"/>
                                      </a:lnTo>
                                      <a:lnTo>
                                        <a:pt x="393" y="110"/>
                                      </a:lnTo>
                                      <a:lnTo>
                                        <a:pt x="400" y="160"/>
                                      </a:lnTo>
                                      <a:lnTo>
                                        <a:pt x="404" y="214"/>
                                      </a:lnTo>
                                      <a:lnTo>
                                        <a:pt x="404" y="447"/>
                                      </a:lnTo>
                                      <a:lnTo>
                                        <a:pt x="407" y="500"/>
                                      </a:lnTo>
                                      <a:lnTo>
                                        <a:pt x="411" y="539"/>
                                      </a:lnTo>
                                      <a:lnTo>
                                        <a:pt x="300" y="539"/>
                                      </a:lnTo>
                                      <a:lnTo>
                                        <a:pt x="293" y="504"/>
                                      </a:lnTo>
                                      <a:lnTo>
                                        <a:pt x="293" y="468"/>
                                      </a:lnTo>
                                      <a:lnTo>
                                        <a:pt x="293" y="468"/>
                                      </a:lnTo>
                                      <a:lnTo>
                                        <a:pt x="268" y="497"/>
                                      </a:lnTo>
                                      <a:lnTo>
                                        <a:pt x="236" y="525"/>
                                      </a:lnTo>
                                      <a:lnTo>
                                        <a:pt x="196" y="543"/>
                                      </a:lnTo>
                                      <a:lnTo>
                                        <a:pt x="150" y="547"/>
                                      </a:lnTo>
                                      <a:lnTo>
                                        <a:pt x="104" y="539"/>
                                      </a:lnTo>
                                      <a:lnTo>
                                        <a:pt x="61" y="522"/>
                                      </a:lnTo>
                                      <a:lnTo>
                                        <a:pt x="28" y="489"/>
                                      </a:lnTo>
                                      <a:lnTo>
                                        <a:pt x="7" y="447"/>
                                      </a:lnTo>
                                      <a:lnTo>
                                        <a:pt x="0" y="393"/>
                                      </a:lnTo>
                                      <a:lnTo>
                                        <a:pt x="3" y="336"/>
                                      </a:lnTo>
                                      <a:lnTo>
                                        <a:pt x="25" y="293"/>
                                      </a:lnTo>
                                      <a:lnTo>
                                        <a:pt x="53" y="261"/>
                                      </a:lnTo>
                                      <a:lnTo>
                                        <a:pt x="96" y="236"/>
                                      </a:lnTo>
                                      <a:lnTo>
                                        <a:pt x="143" y="221"/>
                                      </a:lnTo>
                                      <a:lnTo>
                                        <a:pt x="200" y="214"/>
                                      </a:lnTo>
                                      <a:lnTo>
                                        <a:pt x="264" y="210"/>
                                      </a:lnTo>
                                      <a:lnTo>
                                        <a:pt x="289" y="210"/>
                                      </a:lnTo>
                                      <a:lnTo>
                                        <a:pt x="289" y="193"/>
                                      </a:lnTo>
                                      <a:lnTo>
                                        <a:pt x="286" y="160"/>
                                      </a:lnTo>
                                      <a:lnTo>
                                        <a:pt x="275" y="132"/>
                                      </a:lnTo>
                                      <a:lnTo>
                                        <a:pt x="257" y="110"/>
                                      </a:lnTo>
                                      <a:lnTo>
                                        <a:pt x="232" y="96"/>
                                      </a:lnTo>
                                      <a:lnTo>
                                        <a:pt x="196" y="89"/>
                                      </a:lnTo>
                                      <a:lnTo>
                                        <a:pt x="136" y="100"/>
                                      </a:lnTo>
                                      <a:lnTo>
                                        <a:pt x="89" y="118"/>
                                      </a:lnTo>
                                      <a:lnTo>
                                        <a:pt x="57" y="143"/>
                                      </a:lnTo>
                                      <a:lnTo>
                                        <a:pt x="50" y="39"/>
                                      </a:lnTo>
                                      <a:close/>
                                      <a:moveTo>
                                        <a:pt x="289" y="278"/>
                                      </a:moveTo>
                                      <a:lnTo>
                                        <a:pt x="279" y="278"/>
                                      </a:lnTo>
                                      <a:lnTo>
                                        <a:pt x="221" y="282"/>
                                      </a:lnTo>
                                      <a:lnTo>
                                        <a:pt x="175" y="293"/>
                                      </a:lnTo>
                                      <a:lnTo>
                                        <a:pt x="139" y="311"/>
                                      </a:lnTo>
                                      <a:lnTo>
                                        <a:pt x="118" y="339"/>
                                      </a:lnTo>
                                      <a:lnTo>
                                        <a:pt x="111" y="379"/>
                                      </a:lnTo>
                                      <a:lnTo>
                                        <a:pt x="118" y="414"/>
                                      </a:lnTo>
                                      <a:lnTo>
                                        <a:pt x="132" y="439"/>
                                      </a:lnTo>
                                      <a:lnTo>
                                        <a:pt x="157" y="454"/>
                                      </a:lnTo>
                                      <a:lnTo>
                                        <a:pt x="189" y="461"/>
                                      </a:lnTo>
                                      <a:lnTo>
                                        <a:pt x="229" y="454"/>
                                      </a:lnTo>
                                      <a:lnTo>
                                        <a:pt x="257" y="436"/>
                                      </a:lnTo>
                                      <a:lnTo>
                                        <a:pt x="275" y="404"/>
                                      </a:lnTo>
                                      <a:lnTo>
                                        <a:pt x="286" y="361"/>
                                      </a:lnTo>
                                      <a:lnTo>
                                        <a:pt x="289" y="311"/>
                                      </a:lnTo>
                                      <a:lnTo>
                                        <a:pt x="289"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7" name="Freeform 277"/>
                              <wps:cNvSpPr>
                                <a:spLocks/>
                              </wps:cNvSpPr>
                              <wps:spPr bwMode="auto">
                                <a:xfrm>
                                  <a:off x="5104" y="1581"/>
                                  <a:ext cx="404" cy="539"/>
                                </a:xfrm>
                                <a:custGeom>
                                  <a:avLst/>
                                  <a:gdLst>
                                    <a:gd name="T0" fmla="*/ 3 w 404"/>
                                    <a:gd name="T1" fmla="*/ 96 h 539"/>
                                    <a:gd name="T2" fmla="*/ 3 w 404"/>
                                    <a:gd name="T3" fmla="*/ 46 h 539"/>
                                    <a:gd name="T4" fmla="*/ 0 w 404"/>
                                    <a:gd name="T5" fmla="*/ 7 h 539"/>
                                    <a:gd name="T6" fmla="*/ 114 w 404"/>
                                    <a:gd name="T7" fmla="*/ 7 h 539"/>
                                    <a:gd name="T8" fmla="*/ 118 w 404"/>
                                    <a:gd name="T9" fmla="*/ 50 h 539"/>
                                    <a:gd name="T10" fmla="*/ 118 w 404"/>
                                    <a:gd name="T11" fmla="*/ 89 h 539"/>
                                    <a:gd name="T12" fmla="*/ 121 w 404"/>
                                    <a:gd name="T13" fmla="*/ 89 h 539"/>
                                    <a:gd name="T14" fmla="*/ 121 w 404"/>
                                    <a:gd name="T15" fmla="*/ 89 h 539"/>
                                    <a:gd name="T16" fmla="*/ 132 w 404"/>
                                    <a:gd name="T17" fmla="*/ 67 h 539"/>
                                    <a:gd name="T18" fmla="*/ 153 w 404"/>
                                    <a:gd name="T19" fmla="*/ 42 h 539"/>
                                    <a:gd name="T20" fmla="*/ 178 w 404"/>
                                    <a:gd name="T21" fmla="*/ 21 h 539"/>
                                    <a:gd name="T22" fmla="*/ 211 w 404"/>
                                    <a:gd name="T23" fmla="*/ 7 h 539"/>
                                    <a:gd name="T24" fmla="*/ 257 w 404"/>
                                    <a:gd name="T25" fmla="*/ 0 h 539"/>
                                    <a:gd name="T26" fmla="*/ 307 w 404"/>
                                    <a:gd name="T27" fmla="*/ 7 h 539"/>
                                    <a:gd name="T28" fmla="*/ 346 w 404"/>
                                    <a:gd name="T29" fmla="*/ 25 h 539"/>
                                    <a:gd name="T30" fmla="*/ 375 w 404"/>
                                    <a:gd name="T31" fmla="*/ 57 h 539"/>
                                    <a:gd name="T32" fmla="*/ 393 w 404"/>
                                    <a:gd name="T33" fmla="*/ 96 h 539"/>
                                    <a:gd name="T34" fmla="*/ 404 w 404"/>
                                    <a:gd name="T35" fmla="*/ 146 h 539"/>
                                    <a:gd name="T36" fmla="*/ 404 w 404"/>
                                    <a:gd name="T37" fmla="*/ 196 h 539"/>
                                    <a:gd name="T38" fmla="*/ 404 w 404"/>
                                    <a:gd name="T39" fmla="*/ 539 h 539"/>
                                    <a:gd name="T40" fmla="*/ 282 w 404"/>
                                    <a:gd name="T41" fmla="*/ 539 h 539"/>
                                    <a:gd name="T42" fmla="*/ 282 w 404"/>
                                    <a:gd name="T43" fmla="*/ 221 h 539"/>
                                    <a:gd name="T44" fmla="*/ 278 w 404"/>
                                    <a:gd name="T45" fmla="*/ 168 h 539"/>
                                    <a:gd name="T46" fmla="*/ 268 w 404"/>
                                    <a:gd name="T47" fmla="*/ 132 h 539"/>
                                    <a:gd name="T48" fmla="*/ 246 w 404"/>
                                    <a:gd name="T49" fmla="*/ 110 h 539"/>
                                    <a:gd name="T50" fmla="*/ 214 w 404"/>
                                    <a:gd name="T51" fmla="*/ 103 h 539"/>
                                    <a:gd name="T52" fmla="*/ 178 w 404"/>
                                    <a:gd name="T53" fmla="*/ 110 h 539"/>
                                    <a:gd name="T54" fmla="*/ 153 w 404"/>
                                    <a:gd name="T55" fmla="*/ 128 h 539"/>
                                    <a:gd name="T56" fmla="*/ 139 w 404"/>
                                    <a:gd name="T57" fmla="*/ 157 h 539"/>
                                    <a:gd name="T58" fmla="*/ 128 w 404"/>
                                    <a:gd name="T59" fmla="*/ 189 h 539"/>
                                    <a:gd name="T60" fmla="*/ 128 w 404"/>
                                    <a:gd name="T61" fmla="*/ 228 h 539"/>
                                    <a:gd name="T62" fmla="*/ 128 w 404"/>
                                    <a:gd name="T63" fmla="*/ 539 h 539"/>
                                    <a:gd name="T64" fmla="*/ 3 w 404"/>
                                    <a:gd name="T65" fmla="*/ 539 h 539"/>
                                    <a:gd name="T66" fmla="*/ 3 w 404"/>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4" h="539">
                                      <a:moveTo>
                                        <a:pt x="3" y="96"/>
                                      </a:moveTo>
                                      <a:lnTo>
                                        <a:pt x="3" y="46"/>
                                      </a:lnTo>
                                      <a:lnTo>
                                        <a:pt x="0" y="7"/>
                                      </a:lnTo>
                                      <a:lnTo>
                                        <a:pt x="114" y="7"/>
                                      </a:lnTo>
                                      <a:lnTo>
                                        <a:pt x="118" y="50"/>
                                      </a:lnTo>
                                      <a:lnTo>
                                        <a:pt x="118" y="89"/>
                                      </a:lnTo>
                                      <a:lnTo>
                                        <a:pt x="121" y="89"/>
                                      </a:lnTo>
                                      <a:lnTo>
                                        <a:pt x="121" y="89"/>
                                      </a:lnTo>
                                      <a:lnTo>
                                        <a:pt x="132" y="67"/>
                                      </a:lnTo>
                                      <a:lnTo>
                                        <a:pt x="153" y="42"/>
                                      </a:lnTo>
                                      <a:lnTo>
                                        <a:pt x="178" y="21"/>
                                      </a:lnTo>
                                      <a:lnTo>
                                        <a:pt x="211" y="7"/>
                                      </a:lnTo>
                                      <a:lnTo>
                                        <a:pt x="257" y="0"/>
                                      </a:lnTo>
                                      <a:lnTo>
                                        <a:pt x="307" y="7"/>
                                      </a:lnTo>
                                      <a:lnTo>
                                        <a:pt x="346" y="25"/>
                                      </a:lnTo>
                                      <a:lnTo>
                                        <a:pt x="375" y="57"/>
                                      </a:lnTo>
                                      <a:lnTo>
                                        <a:pt x="393" y="96"/>
                                      </a:lnTo>
                                      <a:lnTo>
                                        <a:pt x="404" y="146"/>
                                      </a:lnTo>
                                      <a:lnTo>
                                        <a:pt x="404" y="196"/>
                                      </a:lnTo>
                                      <a:lnTo>
                                        <a:pt x="404"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8" y="228"/>
                                      </a:lnTo>
                                      <a:lnTo>
                                        <a:pt x="128"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8" name="Freeform 278"/>
                              <wps:cNvSpPr>
                                <a:spLocks noEditPoints="1"/>
                              </wps:cNvSpPr>
                              <wps:spPr bwMode="auto">
                                <a:xfrm>
                                  <a:off x="5618" y="1362"/>
                                  <a:ext cx="125" cy="758"/>
                                </a:xfrm>
                                <a:custGeom>
                                  <a:avLst/>
                                  <a:gdLst>
                                    <a:gd name="T0" fmla="*/ 0 w 125"/>
                                    <a:gd name="T1" fmla="*/ 0 h 758"/>
                                    <a:gd name="T2" fmla="*/ 125 w 125"/>
                                    <a:gd name="T3" fmla="*/ 0 h 758"/>
                                    <a:gd name="T4" fmla="*/ 125 w 125"/>
                                    <a:gd name="T5" fmla="*/ 126 h 758"/>
                                    <a:gd name="T6" fmla="*/ 0 w 125"/>
                                    <a:gd name="T7" fmla="*/ 126 h 758"/>
                                    <a:gd name="T8" fmla="*/ 0 w 125"/>
                                    <a:gd name="T9" fmla="*/ 0 h 758"/>
                                    <a:gd name="T10" fmla="*/ 4 w 125"/>
                                    <a:gd name="T11" fmla="*/ 226 h 758"/>
                                    <a:gd name="T12" fmla="*/ 125 w 125"/>
                                    <a:gd name="T13" fmla="*/ 226 h 758"/>
                                    <a:gd name="T14" fmla="*/ 125 w 125"/>
                                    <a:gd name="T15" fmla="*/ 758 h 758"/>
                                    <a:gd name="T16" fmla="*/ 4 w 125"/>
                                    <a:gd name="T17" fmla="*/ 758 h 758"/>
                                    <a:gd name="T18" fmla="*/ 4 w 125"/>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5" h="758">
                                      <a:moveTo>
                                        <a:pt x="0" y="0"/>
                                      </a:moveTo>
                                      <a:lnTo>
                                        <a:pt x="125" y="0"/>
                                      </a:lnTo>
                                      <a:lnTo>
                                        <a:pt x="125" y="126"/>
                                      </a:lnTo>
                                      <a:lnTo>
                                        <a:pt x="0" y="126"/>
                                      </a:lnTo>
                                      <a:lnTo>
                                        <a:pt x="0" y="0"/>
                                      </a:lnTo>
                                      <a:close/>
                                      <a:moveTo>
                                        <a:pt x="4" y="226"/>
                                      </a:moveTo>
                                      <a:lnTo>
                                        <a:pt x="125" y="226"/>
                                      </a:lnTo>
                                      <a:lnTo>
                                        <a:pt x="125" y="758"/>
                                      </a:lnTo>
                                      <a:lnTo>
                                        <a:pt x="4" y="758"/>
                                      </a:lnTo>
                                      <a:lnTo>
                                        <a:pt x="4"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29" name="Freeform 279"/>
                              <wps:cNvSpPr>
                                <a:spLocks/>
                              </wps:cNvSpPr>
                              <wps:spPr bwMode="auto">
                                <a:xfrm>
                                  <a:off x="5858" y="1588"/>
                                  <a:ext cx="343" cy="532"/>
                                </a:xfrm>
                                <a:custGeom>
                                  <a:avLst/>
                                  <a:gdLst>
                                    <a:gd name="T0" fmla="*/ 0 w 343"/>
                                    <a:gd name="T1" fmla="*/ 422 h 532"/>
                                    <a:gd name="T2" fmla="*/ 214 w 343"/>
                                    <a:gd name="T3" fmla="*/ 96 h 532"/>
                                    <a:gd name="T4" fmla="*/ 7 w 343"/>
                                    <a:gd name="T5" fmla="*/ 96 h 532"/>
                                    <a:gd name="T6" fmla="*/ 7 w 343"/>
                                    <a:gd name="T7" fmla="*/ 0 h 532"/>
                                    <a:gd name="T8" fmla="*/ 336 w 343"/>
                                    <a:gd name="T9" fmla="*/ 0 h 532"/>
                                    <a:gd name="T10" fmla="*/ 336 w 343"/>
                                    <a:gd name="T11" fmla="*/ 111 h 532"/>
                                    <a:gd name="T12" fmla="*/ 125 w 343"/>
                                    <a:gd name="T13" fmla="*/ 436 h 532"/>
                                    <a:gd name="T14" fmla="*/ 343 w 343"/>
                                    <a:gd name="T15" fmla="*/ 436 h 532"/>
                                    <a:gd name="T16" fmla="*/ 343 w 343"/>
                                    <a:gd name="T17" fmla="*/ 532 h 532"/>
                                    <a:gd name="T18" fmla="*/ 0 w 343"/>
                                    <a:gd name="T19" fmla="*/ 532 h 532"/>
                                    <a:gd name="T20" fmla="*/ 0 w 343"/>
                                    <a:gd name="T21" fmla="*/ 42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43" h="532">
                                      <a:moveTo>
                                        <a:pt x="0" y="422"/>
                                      </a:moveTo>
                                      <a:lnTo>
                                        <a:pt x="214" y="96"/>
                                      </a:lnTo>
                                      <a:lnTo>
                                        <a:pt x="7" y="96"/>
                                      </a:lnTo>
                                      <a:lnTo>
                                        <a:pt x="7" y="0"/>
                                      </a:lnTo>
                                      <a:lnTo>
                                        <a:pt x="336" y="0"/>
                                      </a:lnTo>
                                      <a:lnTo>
                                        <a:pt x="336" y="111"/>
                                      </a:lnTo>
                                      <a:lnTo>
                                        <a:pt x="125" y="436"/>
                                      </a:lnTo>
                                      <a:lnTo>
                                        <a:pt x="343" y="436"/>
                                      </a:lnTo>
                                      <a:lnTo>
                                        <a:pt x="343" y="532"/>
                                      </a:lnTo>
                                      <a:lnTo>
                                        <a:pt x="0" y="532"/>
                                      </a:lnTo>
                                      <a:lnTo>
                                        <a:pt x="0" y="422"/>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0" name="Freeform 280"/>
                              <wps:cNvSpPr>
                                <a:spLocks noEditPoints="1"/>
                              </wps:cNvSpPr>
                              <wps:spPr bwMode="auto">
                                <a:xfrm>
                                  <a:off x="6265" y="1581"/>
                                  <a:ext cx="415" cy="547"/>
                                </a:xfrm>
                                <a:custGeom>
                                  <a:avLst/>
                                  <a:gdLst>
                                    <a:gd name="T0" fmla="*/ 54 w 415"/>
                                    <a:gd name="T1" fmla="*/ 39 h 547"/>
                                    <a:gd name="T2" fmla="*/ 82 w 415"/>
                                    <a:gd name="T3" fmla="*/ 25 h 547"/>
                                    <a:gd name="T4" fmla="*/ 118 w 415"/>
                                    <a:gd name="T5" fmla="*/ 14 h 547"/>
                                    <a:gd name="T6" fmla="*/ 161 w 415"/>
                                    <a:gd name="T7" fmla="*/ 3 h 547"/>
                                    <a:gd name="T8" fmla="*/ 215 w 415"/>
                                    <a:gd name="T9" fmla="*/ 0 h 547"/>
                                    <a:gd name="T10" fmla="*/ 272 w 415"/>
                                    <a:gd name="T11" fmla="*/ 3 h 547"/>
                                    <a:gd name="T12" fmla="*/ 322 w 415"/>
                                    <a:gd name="T13" fmla="*/ 17 h 547"/>
                                    <a:gd name="T14" fmla="*/ 354 w 415"/>
                                    <a:gd name="T15" fmla="*/ 42 h 547"/>
                                    <a:gd name="T16" fmla="*/ 379 w 415"/>
                                    <a:gd name="T17" fmla="*/ 71 h 547"/>
                                    <a:gd name="T18" fmla="*/ 397 w 415"/>
                                    <a:gd name="T19" fmla="*/ 110 h 547"/>
                                    <a:gd name="T20" fmla="*/ 404 w 415"/>
                                    <a:gd name="T21" fmla="*/ 160 h 547"/>
                                    <a:gd name="T22" fmla="*/ 408 w 415"/>
                                    <a:gd name="T23" fmla="*/ 214 h 547"/>
                                    <a:gd name="T24" fmla="*/ 408 w 415"/>
                                    <a:gd name="T25" fmla="*/ 447 h 547"/>
                                    <a:gd name="T26" fmla="*/ 408 w 415"/>
                                    <a:gd name="T27" fmla="*/ 500 h 547"/>
                                    <a:gd name="T28" fmla="*/ 415 w 415"/>
                                    <a:gd name="T29" fmla="*/ 539 h 547"/>
                                    <a:gd name="T30" fmla="*/ 304 w 415"/>
                                    <a:gd name="T31" fmla="*/ 539 h 547"/>
                                    <a:gd name="T32" fmla="*/ 297 w 415"/>
                                    <a:gd name="T33" fmla="*/ 504 h 547"/>
                                    <a:gd name="T34" fmla="*/ 297 w 415"/>
                                    <a:gd name="T35" fmla="*/ 468 h 547"/>
                                    <a:gd name="T36" fmla="*/ 293 w 415"/>
                                    <a:gd name="T37" fmla="*/ 468 h 547"/>
                                    <a:gd name="T38" fmla="*/ 272 w 415"/>
                                    <a:gd name="T39" fmla="*/ 497 h 547"/>
                                    <a:gd name="T40" fmla="*/ 240 w 415"/>
                                    <a:gd name="T41" fmla="*/ 525 h 547"/>
                                    <a:gd name="T42" fmla="*/ 200 w 415"/>
                                    <a:gd name="T43" fmla="*/ 543 h 547"/>
                                    <a:gd name="T44" fmla="*/ 154 w 415"/>
                                    <a:gd name="T45" fmla="*/ 547 h 547"/>
                                    <a:gd name="T46" fmla="*/ 107 w 415"/>
                                    <a:gd name="T47" fmla="*/ 539 h 547"/>
                                    <a:gd name="T48" fmla="*/ 65 w 415"/>
                                    <a:gd name="T49" fmla="*/ 522 h 547"/>
                                    <a:gd name="T50" fmla="*/ 32 w 415"/>
                                    <a:gd name="T51" fmla="*/ 489 h 547"/>
                                    <a:gd name="T52" fmla="*/ 11 w 415"/>
                                    <a:gd name="T53" fmla="*/ 447 h 547"/>
                                    <a:gd name="T54" fmla="*/ 0 w 415"/>
                                    <a:gd name="T55" fmla="*/ 393 h 547"/>
                                    <a:gd name="T56" fmla="*/ 7 w 415"/>
                                    <a:gd name="T57" fmla="*/ 336 h 547"/>
                                    <a:gd name="T58" fmla="*/ 29 w 415"/>
                                    <a:gd name="T59" fmla="*/ 293 h 547"/>
                                    <a:gd name="T60" fmla="*/ 57 w 415"/>
                                    <a:gd name="T61" fmla="*/ 261 h 547"/>
                                    <a:gd name="T62" fmla="*/ 97 w 415"/>
                                    <a:gd name="T63" fmla="*/ 236 h 547"/>
                                    <a:gd name="T64" fmla="*/ 147 w 415"/>
                                    <a:gd name="T65" fmla="*/ 221 h 547"/>
                                    <a:gd name="T66" fmla="*/ 204 w 415"/>
                                    <a:gd name="T67" fmla="*/ 214 h 547"/>
                                    <a:gd name="T68" fmla="*/ 268 w 415"/>
                                    <a:gd name="T69" fmla="*/ 210 h 547"/>
                                    <a:gd name="T70" fmla="*/ 293 w 415"/>
                                    <a:gd name="T71" fmla="*/ 210 h 547"/>
                                    <a:gd name="T72" fmla="*/ 293 w 415"/>
                                    <a:gd name="T73" fmla="*/ 193 h 547"/>
                                    <a:gd name="T74" fmla="*/ 290 w 415"/>
                                    <a:gd name="T75" fmla="*/ 160 h 547"/>
                                    <a:gd name="T76" fmla="*/ 279 w 415"/>
                                    <a:gd name="T77" fmla="*/ 132 h 547"/>
                                    <a:gd name="T78" fmla="*/ 261 w 415"/>
                                    <a:gd name="T79" fmla="*/ 110 h 547"/>
                                    <a:gd name="T80" fmla="*/ 236 w 415"/>
                                    <a:gd name="T81" fmla="*/ 96 h 547"/>
                                    <a:gd name="T82" fmla="*/ 197 w 415"/>
                                    <a:gd name="T83" fmla="*/ 89 h 547"/>
                                    <a:gd name="T84" fmla="*/ 140 w 415"/>
                                    <a:gd name="T85" fmla="*/ 100 h 547"/>
                                    <a:gd name="T86" fmla="*/ 93 w 415"/>
                                    <a:gd name="T87" fmla="*/ 118 h 547"/>
                                    <a:gd name="T88" fmla="*/ 61 w 415"/>
                                    <a:gd name="T89" fmla="*/ 143 h 547"/>
                                    <a:gd name="T90" fmla="*/ 54 w 415"/>
                                    <a:gd name="T91" fmla="*/ 39 h 547"/>
                                    <a:gd name="T92" fmla="*/ 293 w 415"/>
                                    <a:gd name="T93" fmla="*/ 278 h 547"/>
                                    <a:gd name="T94" fmla="*/ 283 w 415"/>
                                    <a:gd name="T95" fmla="*/ 278 h 547"/>
                                    <a:gd name="T96" fmla="*/ 225 w 415"/>
                                    <a:gd name="T97" fmla="*/ 282 h 547"/>
                                    <a:gd name="T98" fmla="*/ 179 w 415"/>
                                    <a:gd name="T99" fmla="*/ 293 h 547"/>
                                    <a:gd name="T100" fmla="*/ 143 w 415"/>
                                    <a:gd name="T101" fmla="*/ 311 h 547"/>
                                    <a:gd name="T102" fmla="*/ 122 w 415"/>
                                    <a:gd name="T103" fmla="*/ 339 h 547"/>
                                    <a:gd name="T104" fmla="*/ 115 w 415"/>
                                    <a:gd name="T105" fmla="*/ 379 h 547"/>
                                    <a:gd name="T106" fmla="*/ 122 w 415"/>
                                    <a:gd name="T107" fmla="*/ 414 h 547"/>
                                    <a:gd name="T108" fmla="*/ 136 w 415"/>
                                    <a:gd name="T109" fmla="*/ 439 h 547"/>
                                    <a:gd name="T110" fmla="*/ 161 w 415"/>
                                    <a:gd name="T111" fmla="*/ 454 h 547"/>
                                    <a:gd name="T112" fmla="*/ 193 w 415"/>
                                    <a:gd name="T113" fmla="*/ 461 h 547"/>
                                    <a:gd name="T114" fmla="*/ 233 w 415"/>
                                    <a:gd name="T115" fmla="*/ 454 h 547"/>
                                    <a:gd name="T116" fmla="*/ 261 w 415"/>
                                    <a:gd name="T117" fmla="*/ 436 h 547"/>
                                    <a:gd name="T118" fmla="*/ 279 w 415"/>
                                    <a:gd name="T119" fmla="*/ 404 h 547"/>
                                    <a:gd name="T120" fmla="*/ 290 w 415"/>
                                    <a:gd name="T121" fmla="*/ 361 h 547"/>
                                    <a:gd name="T122" fmla="*/ 293 w 415"/>
                                    <a:gd name="T123" fmla="*/ 311 h 547"/>
                                    <a:gd name="T124" fmla="*/ 293 w 415"/>
                                    <a:gd name="T125" fmla="*/ 278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5" h="547">
                                      <a:moveTo>
                                        <a:pt x="54" y="39"/>
                                      </a:moveTo>
                                      <a:lnTo>
                                        <a:pt x="82" y="25"/>
                                      </a:lnTo>
                                      <a:lnTo>
                                        <a:pt x="118" y="14"/>
                                      </a:lnTo>
                                      <a:lnTo>
                                        <a:pt x="161" y="3"/>
                                      </a:lnTo>
                                      <a:lnTo>
                                        <a:pt x="215" y="0"/>
                                      </a:lnTo>
                                      <a:lnTo>
                                        <a:pt x="272" y="3"/>
                                      </a:lnTo>
                                      <a:lnTo>
                                        <a:pt x="322" y="17"/>
                                      </a:lnTo>
                                      <a:lnTo>
                                        <a:pt x="354" y="42"/>
                                      </a:lnTo>
                                      <a:lnTo>
                                        <a:pt x="379" y="71"/>
                                      </a:lnTo>
                                      <a:lnTo>
                                        <a:pt x="397" y="110"/>
                                      </a:lnTo>
                                      <a:lnTo>
                                        <a:pt x="404" y="160"/>
                                      </a:lnTo>
                                      <a:lnTo>
                                        <a:pt x="408" y="214"/>
                                      </a:lnTo>
                                      <a:lnTo>
                                        <a:pt x="408" y="447"/>
                                      </a:lnTo>
                                      <a:lnTo>
                                        <a:pt x="408" y="500"/>
                                      </a:lnTo>
                                      <a:lnTo>
                                        <a:pt x="415" y="539"/>
                                      </a:lnTo>
                                      <a:lnTo>
                                        <a:pt x="304" y="539"/>
                                      </a:lnTo>
                                      <a:lnTo>
                                        <a:pt x="297" y="504"/>
                                      </a:lnTo>
                                      <a:lnTo>
                                        <a:pt x="297" y="468"/>
                                      </a:lnTo>
                                      <a:lnTo>
                                        <a:pt x="293" y="468"/>
                                      </a:lnTo>
                                      <a:lnTo>
                                        <a:pt x="272" y="497"/>
                                      </a:lnTo>
                                      <a:lnTo>
                                        <a:pt x="240" y="525"/>
                                      </a:lnTo>
                                      <a:lnTo>
                                        <a:pt x="200" y="543"/>
                                      </a:lnTo>
                                      <a:lnTo>
                                        <a:pt x="154" y="547"/>
                                      </a:lnTo>
                                      <a:lnTo>
                                        <a:pt x="107" y="539"/>
                                      </a:lnTo>
                                      <a:lnTo>
                                        <a:pt x="65" y="522"/>
                                      </a:lnTo>
                                      <a:lnTo>
                                        <a:pt x="32" y="489"/>
                                      </a:lnTo>
                                      <a:lnTo>
                                        <a:pt x="11" y="447"/>
                                      </a:lnTo>
                                      <a:lnTo>
                                        <a:pt x="0" y="393"/>
                                      </a:lnTo>
                                      <a:lnTo>
                                        <a:pt x="7" y="336"/>
                                      </a:lnTo>
                                      <a:lnTo>
                                        <a:pt x="29" y="293"/>
                                      </a:lnTo>
                                      <a:lnTo>
                                        <a:pt x="57" y="261"/>
                                      </a:lnTo>
                                      <a:lnTo>
                                        <a:pt x="97" y="236"/>
                                      </a:lnTo>
                                      <a:lnTo>
                                        <a:pt x="147" y="221"/>
                                      </a:lnTo>
                                      <a:lnTo>
                                        <a:pt x="204" y="214"/>
                                      </a:lnTo>
                                      <a:lnTo>
                                        <a:pt x="268" y="210"/>
                                      </a:lnTo>
                                      <a:lnTo>
                                        <a:pt x="293" y="210"/>
                                      </a:lnTo>
                                      <a:lnTo>
                                        <a:pt x="293" y="193"/>
                                      </a:lnTo>
                                      <a:lnTo>
                                        <a:pt x="290" y="160"/>
                                      </a:lnTo>
                                      <a:lnTo>
                                        <a:pt x="279" y="132"/>
                                      </a:lnTo>
                                      <a:lnTo>
                                        <a:pt x="261" y="110"/>
                                      </a:lnTo>
                                      <a:lnTo>
                                        <a:pt x="236" y="96"/>
                                      </a:lnTo>
                                      <a:lnTo>
                                        <a:pt x="197" y="89"/>
                                      </a:lnTo>
                                      <a:lnTo>
                                        <a:pt x="140" y="100"/>
                                      </a:lnTo>
                                      <a:lnTo>
                                        <a:pt x="93" y="118"/>
                                      </a:lnTo>
                                      <a:lnTo>
                                        <a:pt x="61" y="143"/>
                                      </a:lnTo>
                                      <a:lnTo>
                                        <a:pt x="54" y="39"/>
                                      </a:lnTo>
                                      <a:close/>
                                      <a:moveTo>
                                        <a:pt x="293" y="278"/>
                                      </a:moveTo>
                                      <a:lnTo>
                                        <a:pt x="283" y="278"/>
                                      </a:lnTo>
                                      <a:lnTo>
                                        <a:pt x="225" y="282"/>
                                      </a:lnTo>
                                      <a:lnTo>
                                        <a:pt x="179" y="293"/>
                                      </a:lnTo>
                                      <a:lnTo>
                                        <a:pt x="143" y="311"/>
                                      </a:lnTo>
                                      <a:lnTo>
                                        <a:pt x="122" y="339"/>
                                      </a:lnTo>
                                      <a:lnTo>
                                        <a:pt x="115" y="379"/>
                                      </a:lnTo>
                                      <a:lnTo>
                                        <a:pt x="122" y="414"/>
                                      </a:lnTo>
                                      <a:lnTo>
                                        <a:pt x="136" y="439"/>
                                      </a:lnTo>
                                      <a:lnTo>
                                        <a:pt x="161" y="454"/>
                                      </a:lnTo>
                                      <a:lnTo>
                                        <a:pt x="193" y="461"/>
                                      </a:lnTo>
                                      <a:lnTo>
                                        <a:pt x="233" y="454"/>
                                      </a:lnTo>
                                      <a:lnTo>
                                        <a:pt x="261" y="436"/>
                                      </a:lnTo>
                                      <a:lnTo>
                                        <a:pt x="279" y="404"/>
                                      </a:lnTo>
                                      <a:lnTo>
                                        <a:pt x="290" y="361"/>
                                      </a:lnTo>
                                      <a:lnTo>
                                        <a:pt x="293" y="311"/>
                                      </a:lnTo>
                                      <a:lnTo>
                                        <a:pt x="293" y="278"/>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1" name="Freeform 281"/>
                              <wps:cNvSpPr>
                                <a:spLocks/>
                              </wps:cNvSpPr>
                              <wps:spPr bwMode="auto">
                                <a:xfrm>
                                  <a:off x="6733" y="1437"/>
                                  <a:ext cx="304" cy="691"/>
                                </a:xfrm>
                                <a:custGeom>
                                  <a:avLst/>
                                  <a:gdLst>
                                    <a:gd name="T0" fmla="*/ 79 w 304"/>
                                    <a:gd name="T1" fmla="*/ 40 h 691"/>
                                    <a:gd name="T2" fmla="*/ 201 w 304"/>
                                    <a:gd name="T3" fmla="*/ 0 h 691"/>
                                    <a:gd name="T4" fmla="*/ 201 w 304"/>
                                    <a:gd name="T5" fmla="*/ 151 h 691"/>
                                    <a:gd name="T6" fmla="*/ 304 w 304"/>
                                    <a:gd name="T7" fmla="*/ 151 h 691"/>
                                    <a:gd name="T8" fmla="*/ 304 w 304"/>
                                    <a:gd name="T9" fmla="*/ 244 h 691"/>
                                    <a:gd name="T10" fmla="*/ 201 w 304"/>
                                    <a:gd name="T11" fmla="*/ 244 h 691"/>
                                    <a:gd name="T12" fmla="*/ 201 w 304"/>
                                    <a:gd name="T13" fmla="*/ 523 h 691"/>
                                    <a:gd name="T14" fmla="*/ 204 w 304"/>
                                    <a:gd name="T15" fmla="*/ 558 h 691"/>
                                    <a:gd name="T16" fmla="*/ 215 w 304"/>
                                    <a:gd name="T17" fmla="*/ 580 h 691"/>
                                    <a:gd name="T18" fmla="*/ 233 w 304"/>
                                    <a:gd name="T19" fmla="*/ 591 h 691"/>
                                    <a:gd name="T20" fmla="*/ 258 w 304"/>
                                    <a:gd name="T21" fmla="*/ 594 h 691"/>
                                    <a:gd name="T22" fmla="*/ 272 w 304"/>
                                    <a:gd name="T23" fmla="*/ 594 h 691"/>
                                    <a:gd name="T24" fmla="*/ 283 w 304"/>
                                    <a:gd name="T25" fmla="*/ 591 h 691"/>
                                    <a:gd name="T26" fmla="*/ 294 w 304"/>
                                    <a:gd name="T27" fmla="*/ 587 h 691"/>
                                    <a:gd name="T28" fmla="*/ 304 w 304"/>
                                    <a:gd name="T29" fmla="*/ 583 h 691"/>
                                    <a:gd name="T30" fmla="*/ 304 w 304"/>
                                    <a:gd name="T31" fmla="*/ 673 h 691"/>
                                    <a:gd name="T32" fmla="*/ 268 w 304"/>
                                    <a:gd name="T33" fmla="*/ 687 h 691"/>
                                    <a:gd name="T34" fmla="*/ 222 w 304"/>
                                    <a:gd name="T35" fmla="*/ 691 h 691"/>
                                    <a:gd name="T36" fmla="*/ 179 w 304"/>
                                    <a:gd name="T37" fmla="*/ 687 h 691"/>
                                    <a:gd name="T38" fmla="*/ 143 w 304"/>
                                    <a:gd name="T39" fmla="*/ 676 h 691"/>
                                    <a:gd name="T40" fmla="*/ 115 w 304"/>
                                    <a:gd name="T41" fmla="*/ 655 h 691"/>
                                    <a:gd name="T42" fmla="*/ 97 w 304"/>
                                    <a:gd name="T43" fmla="*/ 626 h 691"/>
                                    <a:gd name="T44" fmla="*/ 83 w 304"/>
                                    <a:gd name="T45" fmla="*/ 587 h 691"/>
                                    <a:gd name="T46" fmla="*/ 79 w 304"/>
                                    <a:gd name="T47" fmla="*/ 537 h 691"/>
                                    <a:gd name="T48" fmla="*/ 79 w 304"/>
                                    <a:gd name="T49" fmla="*/ 244 h 691"/>
                                    <a:gd name="T50" fmla="*/ 0 w 304"/>
                                    <a:gd name="T51" fmla="*/ 244 h 691"/>
                                    <a:gd name="T52" fmla="*/ 0 w 304"/>
                                    <a:gd name="T53" fmla="*/ 151 h 691"/>
                                    <a:gd name="T54" fmla="*/ 79 w 304"/>
                                    <a:gd name="T55" fmla="*/ 151 h 691"/>
                                    <a:gd name="T56" fmla="*/ 79 w 304"/>
                                    <a:gd name="T57" fmla="*/ 4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04" h="691">
                                      <a:moveTo>
                                        <a:pt x="79" y="40"/>
                                      </a:moveTo>
                                      <a:lnTo>
                                        <a:pt x="201" y="0"/>
                                      </a:lnTo>
                                      <a:lnTo>
                                        <a:pt x="201" y="151"/>
                                      </a:lnTo>
                                      <a:lnTo>
                                        <a:pt x="304" y="151"/>
                                      </a:lnTo>
                                      <a:lnTo>
                                        <a:pt x="304" y="244"/>
                                      </a:lnTo>
                                      <a:lnTo>
                                        <a:pt x="201" y="244"/>
                                      </a:lnTo>
                                      <a:lnTo>
                                        <a:pt x="201" y="523"/>
                                      </a:lnTo>
                                      <a:lnTo>
                                        <a:pt x="204" y="558"/>
                                      </a:lnTo>
                                      <a:lnTo>
                                        <a:pt x="215" y="580"/>
                                      </a:lnTo>
                                      <a:lnTo>
                                        <a:pt x="233" y="591"/>
                                      </a:lnTo>
                                      <a:lnTo>
                                        <a:pt x="258" y="594"/>
                                      </a:lnTo>
                                      <a:lnTo>
                                        <a:pt x="272" y="594"/>
                                      </a:lnTo>
                                      <a:lnTo>
                                        <a:pt x="283" y="591"/>
                                      </a:lnTo>
                                      <a:lnTo>
                                        <a:pt x="294" y="587"/>
                                      </a:lnTo>
                                      <a:lnTo>
                                        <a:pt x="304" y="583"/>
                                      </a:lnTo>
                                      <a:lnTo>
                                        <a:pt x="304" y="673"/>
                                      </a:lnTo>
                                      <a:lnTo>
                                        <a:pt x="268" y="687"/>
                                      </a:lnTo>
                                      <a:lnTo>
                                        <a:pt x="222" y="691"/>
                                      </a:lnTo>
                                      <a:lnTo>
                                        <a:pt x="179" y="687"/>
                                      </a:lnTo>
                                      <a:lnTo>
                                        <a:pt x="143" y="676"/>
                                      </a:lnTo>
                                      <a:lnTo>
                                        <a:pt x="115" y="655"/>
                                      </a:lnTo>
                                      <a:lnTo>
                                        <a:pt x="97" y="626"/>
                                      </a:lnTo>
                                      <a:lnTo>
                                        <a:pt x="83" y="587"/>
                                      </a:lnTo>
                                      <a:lnTo>
                                        <a:pt x="79" y="537"/>
                                      </a:lnTo>
                                      <a:lnTo>
                                        <a:pt x="79" y="244"/>
                                      </a:lnTo>
                                      <a:lnTo>
                                        <a:pt x="0" y="244"/>
                                      </a:lnTo>
                                      <a:lnTo>
                                        <a:pt x="0" y="151"/>
                                      </a:lnTo>
                                      <a:lnTo>
                                        <a:pt x="79" y="151"/>
                                      </a:lnTo>
                                      <a:lnTo>
                                        <a:pt x="79" y="40"/>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2" name="Freeform 282"/>
                              <wps:cNvSpPr>
                                <a:spLocks noEditPoints="1"/>
                              </wps:cNvSpPr>
                              <wps:spPr bwMode="auto">
                                <a:xfrm>
                                  <a:off x="7119" y="1362"/>
                                  <a:ext cx="140" cy="758"/>
                                </a:xfrm>
                                <a:custGeom>
                                  <a:avLst/>
                                  <a:gdLst>
                                    <a:gd name="T0" fmla="*/ 0 w 140"/>
                                    <a:gd name="T1" fmla="*/ 0 h 758"/>
                                    <a:gd name="T2" fmla="*/ 126 w 140"/>
                                    <a:gd name="T3" fmla="*/ 0 h 758"/>
                                    <a:gd name="T4" fmla="*/ 126 w 140"/>
                                    <a:gd name="T5" fmla="*/ 126 h 758"/>
                                    <a:gd name="T6" fmla="*/ 0 w 140"/>
                                    <a:gd name="T7" fmla="*/ 126 h 758"/>
                                    <a:gd name="T8" fmla="*/ 0 w 140"/>
                                    <a:gd name="T9" fmla="*/ 0 h 758"/>
                                    <a:gd name="T10" fmla="*/ 15 w 140"/>
                                    <a:gd name="T11" fmla="*/ 226 h 758"/>
                                    <a:gd name="T12" fmla="*/ 140 w 140"/>
                                    <a:gd name="T13" fmla="*/ 226 h 758"/>
                                    <a:gd name="T14" fmla="*/ 140 w 140"/>
                                    <a:gd name="T15" fmla="*/ 758 h 758"/>
                                    <a:gd name="T16" fmla="*/ 15 w 140"/>
                                    <a:gd name="T17" fmla="*/ 758 h 758"/>
                                    <a:gd name="T18" fmla="*/ 15 w 140"/>
                                    <a:gd name="T19" fmla="*/ 226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758">
                                      <a:moveTo>
                                        <a:pt x="0" y="0"/>
                                      </a:moveTo>
                                      <a:lnTo>
                                        <a:pt x="126" y="0"/>
                                      </a:lnTo>
                                      <a:lnTo>
                                        <a:pt x="126" y="126"/>
                                      </a:lnTo>
                                      <a:lnTo>
                                        <a:pt x="0" y="126"/>
                                      </a:lnTo>
                                      <a:lnTo>
                                        <a:pt x="0" y="0"/>
                                      </a:lnTo>
                                      <a:close/>
                                      <a:moveTo>
                                        <a:pt x="15" y="226"/>
                                      </a:moveTo>
                                      <a:lnTo>
                                        <a:pt x="140" y="226"/>
                                      </a:lnTo>
                                      <a:lnTo>
                                        <a:pt x="140" y="758"/>
                                      </a:lnTo>
                                      <a:lnTo>
                                        <a:pt x="15" y="758"/>
                                      </a:lnTo>
                                      <a:lnTo>
                                        <a:pt x="15" y="22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3" name="Freeform 283"/>
                              <wps:cNvSpPr>
                                <a:spLocks noEditPoints="1"/>
                              </wps:cNvSpPr>
                              <wps:spPr bwMode="auto">
                                <a:xfrm>
                                  <a:off x="7352" y="1581"/>
                                  <a:ext cx="443" cy="547"/>
                                </a:xfrm>
                                <a:custGeom>
                                  <a:avLst/>
                                  <a:gdLst>
                                    <a:gd name="T0" fmla="*/ 221 w 443"/>
                                    <a:gd name="T1" fmla="*/ 0 h 547"/>
                                    <a:gd name="T2" fmla="*/ 261 w 443"/>
                                    <a:gd name="T3" fmla="*/ 3 h 547"/>
                                    <a:gd name="T4" fmla="*/ 300 w 443"/>
                                    <a:gd name="T5" fmla="*/ 10 h 547"/>
                                    <a:gd name="T6" fmla="*/ 339 w 443"/>
                                    <a:gd name="T7" fmla="*/ 28 h 547"/>
                                    <a:gd name="T8" fmla="*/ 371 w 443"/>
                                    <a:gd name="T9" fmla="*/ 53 h 547"/>
                                    <a:gd name="T10" fmla="*/ 400 w 443"/>
                                    <a:gd name="T11" fmla="*/ 92 h 547"/>
                                    <a:gd name="T12" fmla="*/ 425 w 443"/>
                                    <a:gd name="T13" fmla="*/ 139 h 547"/>
                                    <a:gd name="T14" fmla="*/ 439 w 443"/>
                                    <a:gd name="T15" fmla="*/ 200 h 547"/>
                                    <a:gd name="T16" fmla="*/ 443 w 443"/>
                                    <a:gd name="T17" fmla="*/ 271 h 547"/>
                                    <a:gd name="T18" fmla="*/ 439 w 443"/>
                                    <a:gd name="T19" fmla="*/ 350 h 547"/>
                                    <a:gd name="T20" fmla="*/ 425 w 443"/>
                                    <a:gd name="T21" fmla="*/ 411 h 547"/>
                                    <a:gd name="T22" fmla="*/ 400 w 443"/>
                                    <a:gd name="T23" fmla="*/ 457 h 547"/>
                                    <a:gd name="T24" fmla="*/ 371 w 443"/>
                                    <a:gd name="T25" fmla="*/ 493 h 547"/>
                                    <a:gd name="T26" fmla="*/ 339 w 443"/>
                                    <a:gd name="T27" fmla="*/ 518 h 547"/>
                                    <a:gd name="T28" fmla="*/ 300 w 443"/>
                                    <a:gd name="T29" fmla="*/ 536 h 547"/>
                                    <a:gd name="T30" fmla="*/ 261 w 443"/>
                                    <a:gd name="T31" fmla="*/ 547 h 547"/>
                                    <a:gd name="T32" fmla="*/ 221 w 443"/>
                                    <a:gd name="T33" fmla="*/ 547 h 547"/>
                                    <a:gd name="T34" fmla="*/ 182 w 443"/>
                                    <a:gd name="T35" fmla="*/ 547 h 547"/>
                                    <a:gd name="T36" fmla="*/ 143 w 443"/>
                                    <a:gd name="T37" fmla="*/ 536 h 547"/>
                                    <a:gd name="T38" fmla="*/ 107 w 443"/>
                                    <a:gd name="T39" fmla="*/ 518 h 547"/>
                                    <a:gd name="T40" fmla="*/ 71 w 443"/>
                                    <a:gd name="T41" fmla="*/ 493 h 547"/>
                                    <a:gd name="T42" fmla="*/ 43 w 443"/>
                                    <a:gd name="T43" fmla="*/ 457 h 547"/>
                                    <a:gd name="T44" fmla="*/ 18 w 443"/>
                                    <a:gd name="T45" fmla="*/ 411 h 547"/>
                                    <a:gd name="T46" fmla="*/ 3 w 443"/>
                                    <a:gd name="T47" fmla="*/ 350 h 547"/>
                                    <a:gd name="T48" fmla="*/ 0 w 443"/>
                                    <a:gd name="T49" fmla="*/ 271 h 547"/>
                                    <a:gd name="T50" fmla="*/ 3 w 443"/>
                                    <a:gd name="T51" fmla="*/ 200 h 547"/>
                                    <a:gd name="T52" fmla="*/ 18 w 443"/>
                                    <a:gd name="T53" fmla="*/ 139 h 547"/>
                                    <a:gd name="T54" fmla="*/ 43 w 443"/>
                                    <a:gd name="T55" fmla="*/ 92 h 547"/>
                                    <a:gd name="T56" fmla="*/ 71 w 443"/>
                                    <a:gd name="T57" fmla="*/ 53 h 547"/>
                                    <a:gd name="T58" fmla="*/ 107 w 443"/>
                                    <a:gd name="T59" fmla="*/ 28 h 547"/>
                                    <a:gd name="T60" fmla="*/ 143 w 443"/>
                                    <a:gd name="T61" fmla="*/ 10 h 547"/>
                                    <a:gd name="T62" fmla="*/ 182 w 443"/>
                                    <a:gd name="T63" fmla="*/ 3 h 547"/>
                                    <a:gd name="T64" fmla="*/ 221 w 443"/>
                                    <a:gd name="T65" fmla="*/ 0 h 547"/>
                                    <a:gd name="T66" fmla="*/ 221 w 443"/>
                                    <a:gd name="T67" fmla="*/ 457 h 547"/>
                                    <a:gd name="T68" fmla="*/ 257 w 443"/>
                                    <a:gd name="T69" fmla="*/ 450 h 547"/>
                                    <a:gd name="T70" fmla="*/ 282 w 443"/>
                                    <a:gd name="T71" fmla="*/ 429 h 547"/>
                                    <a:gd name="T72" fmla="*/ 300 w 443"/>
                                    <a:gd name="T73" fmla="*/ 396 h 547"/>
                                    <a:gd name="T74" fmla="*/ 311 w 443"/>
                                    <a:gd name="T75" fmla="*/ 361 h 547"/>
                                    <a:gd name="T76" fmla="*/ 318 w 443"/>
                                    <a:gd name="T77" fmla="*/ 318 h 547"/>
                                    <a:gd name="T78" fmla="*/ 318 w 443"/>
                                    <a:gd name="T79" fmla="*/ 271 h 547"/>
                                    <a:gd name="T80" fmla="*/ 318 w 443"/>
                                    <a:gd name="T81" fmla="*/ 228 h 547"/>
                                    <a:gd name="T82" fmla="*/ 311 w 443"/>
                                    <a:gd name="T83" fmla="*/ 185 h 547"/>
                                    <a:gd name="T84" fmla="*/ 300 w 443"/>
                                    <a:gd name="T85" fmla="*/ 150 h 547"/>
                                    <a:gd name="T86" fmla="*/ 282 w 443"/>
                                    <a:gd name="T87" fmla="*/ 118 h 547"/>
                                    <a:gd name="T88" fmla="*/ 257 w 443"/>
                                    <a:gd name="T89" fmla="*/ 96 h 547"/>
                                    <a:gd name="T90" fmla="*/ 221 w 443"/>
                                    <a:gd name="T91" fmla="*/ 89 h 547"/>
                                    <a:gd name="T92" fmla="*/ 189 w 443"/>
                                    <a:gd name="T93" fmla="*/ 96 h 547"/>
                                    <a:gd name="T94" fmla="*/ 161 w 443"/>
                                    <a:gd name="T95" fmla="*/ 118 h 547"/>
                                    <a:gd name="T96" fmla="*/ 143 w 443"/>
                                    <a:gd name="T97" fmla="*/ 150 h 547"/>
                                    <a:gd name="T98" fmla="*/ 132 w 443"/>
                                    <a:gd name="T99" fmla="*/ 185 h 547"/>
                                    <a:gd name="T100" fmla="*/ 125 w 443"/>
                                    <a:gd name="T101" fmla="*/ 228 h 547"/>
                                    <a:gd name="T102" fmla="*/ 125 w 443"/>
                                    <a:gd name="T103" fmla="*/ 271 h 547"/>
                                    <a:gd name="T104" fmla="*/ 125 w 443"/>
                                    <a:gd name="T105" fmla="*/ 318 h 547"/>
                                    <a:gd name="T106" fmla="*/ 132 w 443"/>
                                    <a:gd name="T107" fmla="*/ 361 h 547"/>
                                    <a:gd name="T108" fmla="*/ 143 w 443"/>
                                    <a:gd name="T109" fmla="*/ 396 h 547"/>
                                    <a:gd name="T110" fmla="*/ 161 w 443"/>
                                    <a:gd name="T111" fmla="*/ 429 h 547"/>
                                    <a:gd name="T112" fmla="*/ 189 w 443"/>
                                    <a:gd name="T113" fmla="*/ 450 h 547"/>
                                    <a:gd name="T114" fmla="*/ 221 w 443"/>
                                    <a:gd name="T115" fmla="*/ 457 h 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43" h="547">
                                      <a:moveTo>
                                        <a:pt x="221" y="0"/>
                                      </a:moveTo>
                                      <a:lnTo>
                                        <a:pt x="261" y="3"/>
                                      </a:lnTo>
                                      <a:lnTo>
                                        <a:pt x="300" y="10"/>
                                      </a:lnTo>
                                      <a:lnTo>
                                        <a:pt x="339" y="28"/>
                                      </a:lnTo>
                                      <a:lnTo>
                                        <a:pt x="371" y="53"/>
                                      </a:lnTo>
                                      <a:lnTo>
                                        <a:pt x="400" y="92"/>
                                      </a:lnTo>
                                      <a:lnTo>
                                        <a:pt x="425" y="139"/>
                                      </a:lnTo>
                                      <a:lnTo>
                                        <a:pt x="439" y="200"/>
                                      </a:lnTo>
                                      <a:lnTo>
                                        <a:pt x="443" y="271"/>
                                      </a:lnTo>
                                      <a:lnTo>
                                        <a:pt x="439" y="350"/>
                                      </a:lnTo>
                                      <a:lnTo>
                                        <a:pt x="425" y="411"/>
                                      </a:lnTo>
                                      <a:lnTo>
                                        <a:pt x="400" y="457"/>
                                      </a:lnTo>
                                      <a:lnTo>
                                        <a:pt x="371" y="493"/>
                                      </a:lnTo>
                                      <a:lnTo>
                                        <a:pt x="339" y="518"/>
                                      </a:lnTo>
                                      <a:lnTo>
                                        <a:pt x="300" y="536"/>
                                      </a:lnTo>
                                      <a:lnTo>
                                        <a:pt x="261" y="547"/>
                                      </a:lnTo>
                                      <a:lnTo>
                                        <a:pt x="221" y="547"/>
                                      </a:lnTo>
                                      <a:lnTo>
                                        <a:pt x="182" y="547"/>
                                      </a:lnTo>
                                      <a:lnTo>
                                        <a:pt x="143" y="536"/>
                                      </a:lnTo>
                                      <a:lnTo>
                                        <a:pt x="107" y="518"/>
                                      </a:lnTo>
                                      <a:lnTo>
                                        <a:pt x="71" y="493"/>
                                      </a:lnTo>
                                      <a:lnTo>
                                        <a:pt x="43" y="457"/>
                                      </a:lnTo>
                                      <a:lnTo>
                                        <a:pt x="18" y="411"/>
                                      </a:lnTo>
                                      <a:lnTo>
                                        <a:pt x="3" y="350"/>
                                      </a:lnTo>
                                      <a:lnTo>
                                        <a:pt x="0" y="271"/>
                                      </a:lnTo>
                                      <a:lnTo>
                                        <a:pt x="3" y="200"/>
                                      </a:lnTo>
                                      <a:lnTo>
                                        <a:pt x="18" y="139"/>
                                      </a:lnTo>
                                      <a:lnTo>
                                        <a:pt x="43" y="92"/>
                                      </a:lnTo>
                                      <a:lnTo>
                                        <a:pt x="71" y="53"/>
                                      </a:lnTo>
                                      <a:lnTo>
                                        <a:pt x="107" y="28"/>
                                      </a:lnTo>
                                      <a:lnTo>
                                        <a:pt x="143" y="10"/>
                                      </a:lnTo>
                                      <a:lnTo>
                                        <a:pt x="182" y="3"/>
                                      </a:lnTo>
                                      <a:lnTo>
                                        <a:pt x="221" y="0"/>
                                      </a:lnTo>
                                      <a:close/>
                                      <a:moveTo>
                                        <a:pt x="221" y="457"/>
                                      </a:moveTo>
                                      <a:lnTo>
                                        <a:pt x="257" y="450"/>
                                      </a:lnTo>
                                      <a:lnTo>
                                        <a:pt x="282" y="429"/>
                                      </a:lnTo>
                                      <a:lnTo>
                                        <a:pt x="300" y="396"/>
                                      </a:lnTo>
                                      <a:lnTo>
                                        <a:pt x="311" y="361"/>
                                      </a:lnTo>
                                      <a:lnTo>
                                        <a:pt x="318" y="318"/>
                                      </a:lnTo>
                                      <a:lnTo>
                                        <a:pt x="318" y="271"/>
                                      </a:lnTo>
                                      <a:lnTo>
                                        <a:pt x="318" y="228"/>
                                      </a:lnTo>
                                      <a:lnTo>
                                        <a:pt x="311" y="185"/>
                                      </a:lnTo>
                                      <a:lnTo>
                                        <a:pt x="300" y="150"/>
                                      </a:lnTo>
                                      <a:lnTo>
                                        <a:pt x="282" y="118"/>
                                      </a:lnTo>
                                      <a:lnTo>
                                        <a:pt x="257" y="96"/>
                                      </a:lnTo>
                                      <a:lnTo>
                                        <a:pt x="221" y="89"/>
                                      </a:lnTo>
                                      <a:lnTo>
                                        <a:pt x="189" y="96"/>
                                      </a:lnTo>
                                      <a:lnTo>
                                        <a:pt x="161" y="118"/>
                                      </a:lnTo>
                                      <a:lnTo>
                                        <a:pt x="143" y="150"/>
                                      </a:lnTo>
                                      <a:lnTo>
                                        <a:pt x="132" y="185"/>
                                      </a:lnTo>
                                      <a:lnTo>
                                        <a:pt x="125" y="228"/>
                                      </a:lnTo>
                                      <a:lnTo>
                                        <a:pt x="125" y="271"/>
                                      </a:lnTo>
                                      <a:lnTo>
                                        <a:pt x="125" y="318"/>
                                      </a:lnTo>
                                      <a:lnTo>
                                        <a:pt x="132" y="361"/>
                                      </a:lnTo>
                                      <a:lnTo>
                                        <a:pt x="143" y="396"/>
                                      </a:lnTo>
                                      <a:lnTo>
                                        <a:pt x="161" y="429"/>
                                      </a:lnTo>
                                      <a:lnTo>
                                        <a:pt x="189" y="450"/>
                                      </a:lnTo>
                                      <a:lnTo>
                                        <a:pt x="221" y="457"/>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s:wsp>
                              <wps:cNvPr id="34" name="Freeform 284"/>
                              <wps:cNvSpPr>
                                <a:spLocks/>
                              </wps:cNvSpPr>
                              <wps:spPr bwMode="auto">
                                <a:xfrm>
                                  <a:off x="7899" y="1581"/>
                                  <a:ext cx="403" cy="539"/>
                                </a:xfrm>
                                <a:custGeom>
                                  <a:avLst/>
                                  <a:gdLst>
                                    <a:gd name="T0" fmla="*/ 3 w 403"/>
                                    <a:gd name="T1" fmla="*/ 96 h 539"/>
                                    <a:gd name="T2" fmla="*/ 3 w 403"/>
                                    <a:gd name="T3" fmla="*/ 46 h 539"/>
                                    <a:gd name="T4" fmla="*/ 0 w 403"/>
                                    <a:gd name="T5" fmla="*/ 7 h 539"/>
                                    <a:gd name="T6" fmla="*/ 114 w 403"/>
                                    <a:gd name="T7" fmla="*/ 7 h 539"/>
                                    <a:gd name="T8" fmla="*/ 118 w 403"/>
                                    <a:gd name="T9" fmla="*/ 50 h 539"/>
                                    <a:gd name="T10" fmla="*/ 118 w 403"/>
                                    <a:gd name="T11" fmla="*/ 89 h 539"/>
                                    <a:gd name="T12" fmla="*/ 121 w 403"/>
                                    <a:gd name="T13" fmla="*/ 89 h 539"/>
                                    <a:gd name="T14" fmla="*/ 121 w 403"/>
                                    <a:gd name="T15" fmla="*/ 89 h 539"/>
                                    <a:gd name="T16" fmla="*/ 132 w 403"/>
                                    <a:gd name="T17" fmla="*/ 67 h 539"/>
                                    <a:gd name="T18" fmla="*/ 150 w 403"/>
                                    <a:gd name="T19" fmla="*/ 42 h 539"/>
                                    <a:gd name="T20" fmla="*/ 178 w 403"/>
                                    <a:gd name="T21" fmla="*/ 21 h 539"/>
                                    <a:gd name="T22" fmla="*/ 210 w 403"/>
                                    <a:gd name="T23" fmla="*/ 7 h 539"/>
                                    <a:gd name="T24" fmla="*/ 253 w 403"/>
                                    <a:gd name="T25" fmla="*/ 0 h 539"/>
                                    <a:gd name="T26" fmla="*/ 307 w 403"/>
                                    <a:gd name="T27" fmla="*/ 7 h 539"/>
                                    <a:gd name="T28" fmla="*/ 346 w 403"/>
                                    <a:gd name="T29" fmla="*/ 25 h 539"/>
                                    <a:gd name="T30" fmla="*/ 371 w 403"/>
                                    <a:gd name="T31" fmla="*/ 57 h 539"/>
                                    <a:gd name="T32" fmla="*/ 393 w 403"/>
                                    <a:gd name="T33" fmla="*/ 96 h 539"/>
                                    <a:gd name="T34" fmla="*/ 400 w 403"/>
                                    <a:gd name="T35" fmla="*/ 146 h 539"/>
                                    <a:gd name="T36" fmla="*/ 403 w 403"/>
                                    <a:gd name="T37" fmla="*/ 196 h 539"/>
                                    <a:gd name="T38" fmla="*/ 403 w 403"/>
                                    <a:gd name="T39" fmla="*/ 539 h 539"/>
                                    <a:gd name="T40" fmla="*/ 282 w 403"/>
                                    <a:gd name="T41" fmla="*/ 539 h 539"/>
                                    <a:gd name="T42" fmla="*/ 282 w 403"/>
                                    <a:gd name="T43" fmla="*/ 221 h 539"/>
                                    <a:gd name="T44" fmla="*/ 278 w 403"/>
                                    <a:gd name="T45" fmla="*/ 168 h 539"/>
                                    <a:gd name="T46" fmla="*/ 268 w 403"/>
                                    <a:gd name="T47" fmla="*/ 132 h 539"/>
                                    <a:gd name="T48" fmla="*/ 246 w 403"/>
                                    <a:gd name="T49" fmla="*/ 110 h 539"/>
                                    <a:gd name="T50" fmla="*/ 214 w 403"/>
                                    <a:gd name="T51" fmla="*/ 103 h 539"/>
                                    <a:gd name="T52" fmla="*/ 178 w 403"/>
                                    <a:gd name="T53" fmla="*/ 110 h 539"/>
                                    <a:gd name="T54" fmla="*/ 153 w 403"/>
                                    <a:gd name="T55" fmla="*/ 128 h 539"/>
                                    <a:gd name="T56" fmla="*/ 139 w 403"/>
                                    <a:gd name="T57" fmla="*/ 157 h 539"/>
                                    <a:gd name="T58" fmla="*/ 128 w 403"/>
                                    <a:gd name="T59" fmla="*/ 189 h 539"/>
                                    <a:gd name="T60" fmla="*/ 125 w 403"/>
                                    <a:gd name="T61" fmla="*/ 228 h 539"/>
                                    <a:gd name="T62" fmla="*/ 125 w 403"/>
                                    <a:gd name="T63" fmla="*/ 539 h 539"/>
                                    <a:gd name="T64" fmla="*/ 3 w 403"/>
                                    <a:gd name="T65" fmla="*/ 539 h 539"/>
                                    <a:gd name="T66" fmla="*/ 3 w 403"/>
                                    <a:gd name="T67" fmla="*/ 96 h 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3" h="539">
                                      <a:moveTo>
                                        <a:pt x="3" y="96"/>
                                      </a:moveTo>
                                      <a:lnTo>
                                        <a:pt x="3" y="46"/>
                                      </a:lnTo>
                                      <a:lnTo>
                                        <a:pt x="0" y="7"/>
                                      </a:lnTo>
                                      <a:lnTo>
                                        <a:pt x="114" y="7"/>
                                      </a:lnTo>
                                      <a:lnTo>
                                        <a:pt x="118" y="50"/>
                                      </a:lnTo>
                                      <a:lnTo>
                                        <a:pt x="118" y="89"/>
                                      </a:lnTo>
                                      <a:lnTo>
                                        <a:pt x="121" y="89"/>
                                      </a:lnTo>
                                      <a:lnTo>
                                        <a:pt x="121" y="89"/>
                                      </a:lnTo>
                                      <a:lnTo>
                                        <a:pt x="132" y="67"/>
                                      </a:lnTo>
                                      <a:lnTo>
                                        <a:pt x="150" y="42"/>
                                      </a:lnTo>
                                      <a:lnTo>
                                        <a:pt x="178" y="21"/>
                                      </a:lnTo>
                                      <a:lnTo>
                                        <a:pt x="210" y="7"/>
                                      </a:lnTo>
                                      <a:lnTo>
                                        <a:pt x="253" y="0"/>
                                      </a:lnTo>
                                      <a:lnTo>
                                        <a:pt x="307" y="7"/>
                                      </a:lnTo>
                                      <a:lnTo>
                                        <a:pt x="346" y="25"/>
                                      </a:lnTo>
                                      <a:lnTo>
                                        <a:pt x="371" y="57"/>
                                      </a:lnTo>
                                      <a:lnTo>
                                        <a:pt x="393" y="96"/>
                                      </a:lnTo>
                                      <a:lnTo>
                                        <a:pt x="400" y="146"/>
                                      </a:lnTo>
                                      <a:lnTo>
                                        <a:pt x="403" y="196"/>
                                      </a:lnTo>
                                      <a:lnTo>
                                        <a:pt x="403" y="539"/>
                                      </a:lnTo>
                                      <a:lnTo>
                                        <a:pt x="282" y="539"/>
                                      </a:lnTo>
                                      <a:lnTo>
                                        <a:pt x="282" y="221"/>
                                      </a:lnTo>
                                      <a:lnTo>
                                        <a:pt x="278" y="168"/>
                                      </a:lnTo>
                                      <a:lnTo>
                                        <a:pt x="268" y="132"/>
                                      </a:lnTo>
                                      <a:lnTo>
                                        <a:pt x="246" y="110"/>
                                      </a:lnTo>
                                      <a:lnTo>
                                        <a:pt x="214" y="103"/>
                                      </a:lnTo>
                                      <a:lnTo>
                                        <a:pt x="178" y="110"/>
                                      </a:lnTo>
                                      <a:lnTo>
                                        <a:pt x="153" y="128"/>
                                      </a:lnTo>
                                      <a:lnTo>
                                        <a:pt x="139" y="157"/>
                                      </a:lnTo>
                                      <a:lnTo>
                                        <a:pt x="128" y="189"/>
                                      </a:lnTo>
                                      <a:lnTo>
                                        <a:pt x="125" y="228"/>
                                      </a:lnTo>
                                      <a:lnTo>
                                        <a:pt x="125" y="539"/>
                                      </a:lnTo>
                                      <a:lnTo>
                                        <a:pt x="3" y="539"/>
                                      </a:lnTo>
                                      <a:lnTo>
                                        <a:pt x="3" y="96"/>
                                      </a:lnTo>
                                      <a:close/>
                                    </a:path>
                                  </a:pathLst>
                                </a:custGeom>
                                <a:solidFill>
                                  <a:srgbClr val="1E7FB8"/>
                                </a:solidFill>
                                <a:ln>
                                  <a:noFill/>
                                </a:ln>
                                <a:extLst>
                                  <a:ext uri="{91240B29-F687-4F45-9708-019B960494DF}">
                                    <a14:hiddenLine xmlns:a14="http://schemas.microsoft.com/office/drawing/2010/main" w="0">
                                      <a:solidFill>
                                        <a:srgbClr val="1E7FB8"/>
                                      </a:solidFill>
                                      <a:prstDash val="solid"/>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4FB4E" id="Group 251" o:spid="_x0000_s1026" alt="&quot;&quot;" style="position:absolute;margin-left:328.25pt;margin-top:-9.05pt;width:172.9pt;height:52.7pt;z-index:251658752;mso-position-horizontal-relative:page;mso-position-vertical-relative:page" coordsize="830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">
                    <v:group id="Group 252" o:spid="_x0000_s1027" style="position:absolute;width:2884;height:2546" coordsize="2884,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3" o:spid="_x0000_s1028" style="position:absolute;top:207;width:2884;height:2339;visibility:visible;mso-wrap-style:square;v-text-anchor:top" coordsize="2884,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" path="m2345,258r46,46l2448,344r57,43l2552,430r-29,-93l2480,251r-60,-75l2348,115,2269,68,2184,36r46,43l2262,126r29,46l2316,219r29,39xm207,755r40,-72l286,626r43,-43l372,548r43,-33l457,487r40,-36l533,408r32,-50l590,290r-22,25l533,344r-43,25l440,397r-50,36l340,480r-47,53l254,601r18,-57l282,487r7,-61l297,362r14,-58l329,247r28,-46l297,258r-47,61l222,383r-18,64l197,512r,61l200,630r4,50l207,723r,32xm429,1395r3,46l432,1492r-3,57l429,1606r7,61l454,1728r36,64l443,1749r-53,-36l332,1681r-60,-32l211,1613r-54,-43l107,1520,64,1459r32,93l129,1627r43,61l214,1738r47,36l307,1803r50,21l404,1838r50,15l500,1863r43,11l579,1888r36,18l586,1860r-18,-43l558,1774r-8,-43l543,1685r-10,-50l522,1584r-22,-57l472,1463r-43,-68xm393,1670r-14,-75l372,1527r3,-61l382,1409r4,-53l390,1298r,-57l379,1173r-22,-71l350,1145r-10,39l329,1220r-11,39l307,1302r-7,50l297,1406r7,64l318,1545r-50,-82l218,1395r-54,-61l111,1281,64,1227,29,1177,,1120r7,89l25,1288r29,64l86,1409r39,50l168,1499r46,35l257,1567r43,28l340,1620r32,25l393,1670xm876,2089r-25,-36l836,2021r-14,-29l811,1960r-10,-32l783,1892r-18,-36l736,1813r-39,-46l650,1717r-64,-61l604,1688r7,36l618,1763r11,40l643,1849r22,50l704,1953r54,61l693,1981r-71,-21l550,1942r-71,-14l407,1913r-60,-21l289,1863r-50,-42l293,1903r54,64l407,2014r61,32l533,2064r60,10l654,2082r57,l761,2078r47,l843,2078r33,11xm2123,2014r57,-61l2216,1899r25,-50l2255,1803r7,-40l2269,1724r11,-36l2295,1656r-61,61l2184,1767r-36,46l2119,1856r-21,36l2084,1928r-15,32l2059,1992r-11,29l2030,2053r-21,36l2037,2078r40,l2123,2078r50,4l2230,2082r57,-8l2352,2064r60,-18l2473,2014r61,-47l2591,1903r50,-82l2595,1863r-57,29l2473,1913r-68,15l2334,1942r-72,18l2191,1981r-68,33xm2395,1792r32,-64l2448,1667r4,-61l2452,1549r,-57l2448,1441r7,-46l2412,1463r-32,64l2362,1584r-14,51l2341,1685r-7,46l2327,1774r-11,43l2295,1860r-26,46l2302,1888r39,-14l2384,1863r46,-10l2477,1838r50,-14l2573,1803r50,-29l2670,1738r43,-50l2752,1627r36,-75l2816,1459r-39,61l2727,1570r-57,43l2609,1649r-57,32l2491,1713r-54,36l2395,1792xm1980,2103r-100,-21l1783,2067r-85,-3l1605,2067r-86,15l1440,2107r-78,-25l1276,2067r-93,-3l1097,2067r-96,15l901,2103r-90,25l726,2146r-83,3l568,2142r-75,-25l565,2171r75,36l726,2232r92,7l926,2232r93,-15l1104,2192r86,-25l1272,2146r90,-7l1362,2139r3,l1305,2175r-58,35l1204,2246r-35,32l1144,2307r-18,18l1122,2328r72,11l1197,2332r15,-25l1237,2275r35,-36l1315,2203r57,-32l1440,2149r68,22l1565,2203r47,36l1648,2275r25,32l1687,2332r4,7l1762,2328r-7,-3l1741,2307r-25,-29l1680,2246r-47,-36l1580,2175r-65,-36l1519,2139r4,l1608,2146r86,21l1776,2192r90,25l1955,2232r107,7l2159,2232r82,-25l2320,2171r67,-54l2316,2142r-79,7l2159,2146r-86,-18l1980,2103xm368,834r-25,35l322,905r-25,32l272,969r-18,36l236,1048r-14,50l214,1159r,79l186,1148r-32,-75l122,1009,86,952,61,898,39,841,32,784,18,873r-4,75l21,1012r15,54l57,1112r25,43l111,1191r32,36l172,1259r28,32l225,1323r18,40l247,1291r10,-57l275,1180r22,-46l318,1084r22,-50l354,977r11,-65l368,834xm457,540r-14,18l429,573r-18,17l390,608r-33,29l311,680r-39,46l236,784r-29,64l186,919r-4,-64l175,787,161,716,150,644r-7,-71l147,501r17,-64l114,519,86,594,71,666r,64l82,787r14,54l118,891r25,46l161,977r18,35l186,1045r21,-65l232,927r29,-43l293,841r32,-43l361,751r32,-57l425,626r32,-86xm2698,919r-21,-71l2648,784r-35,-58l2570,680r-47,-43l2491,608r-21,-18l2452,573r-15,-15l2427,540r28,86l2488,694r35,57l2555,798r36,43l2620,884r32,43l2677,980r21,65l2706,1012r14,-35l2741,937r22,-46l2784,841r18,-54l2813,730r,-64l2798,594r-28,-75l2720,437r14,64l2738,573r-7,71l2720,716r-11,71l2698,855r,64xm2884,1120r-28,57l2816,1227r-46,54l2720,1334r-54,61l2613,1463r-47,82l2580,1470r4,-64l2584,1352r-7,-50l2566,1259r-11,-39l2541,1184r-11,-39l2527,1102r-25,71l2495,1241r-4,57l2495,1356r7,53l2509,1466r,61l2505,1595r-17,75l2513,1645r32,-25l2584,1595r39,-28l2670,1534r43,-35l2756,1459r39,-50l2831,1352r28,-64l2877,1209r7,-89xm2516,834r,78l2527,977r18,57l2566,1084r22,50l2609,1180r18,54l2638,1291r,72l2655,1323r26,-32l2709,1259r32,-32l2770,1191r28,-36l2827,1112r21,-46l2863,1012r7,-64l2866,873r-18,-89l2841,841r-18,57l2795,952r-32,57l2727,1073r-32,75l2670,1238r,-79l2663,1098r-15,-50l2630,1005r-21,-36l2588,937r-25,-32l2538,869r-22,-35xm536,258r32,-39l593,172r29,-46l654,79,697,36,611,68r-78,47l461,176r-57,75l357,337r-28,93l379,387r57,-43l490,304r46,-46xm2295,290r25,68l2352,408r35,43l2427,487r39,28l2509,548r43,35l2595,626r43,57l2677,755r-4,-32l2677,680r7,-50l2688,573r-4,-61l2677,447r-14,-64l2630,319r-42,-61l2527,201r28,46l2573,304r11,58l2595,426r7,61l2613,544r17,57l2591,533r-46,-53l2495,433r-54,-36l2395,369r-43,-25l2316,315r-21,-25xm1673,433r-72,-25l1526,394r,18l1526,426r68,14l1658,465r11,-14l1673,433xm1633,118r11,-7l1626,104r-50,-3l1565,111r-28,-3l1537,115r25,3l1587,122r21,-4l1633,118xm1540,1173r,-7l1533,1163r-7,-8l1512,1148r,l1512,1155r,11l1508,1180r,15l1508,1205r15,-7l1533,1191r7,-7l1540,1173xm976,551r,-7l979,533r-10,4l958,537r18,14xm747,326l861,440r-71,90l726,633,683,741,654,859,640,984r-161,l486,859,511,737,550,623,604,515,668,415r79,-89xm675,1227r-7,l658,1216r-47,-3l625,1230r-42,-7l593,1213r-10,-11l554,1216r-11,22l547,1284r36,82l600,1395r8,4l583,1348r-8,-28l583,1316r-4,-14l593,1302r25,39l625,1341r,-25l636,1320r,14l661,1341r11,-7l675,1338r,21l690,1370r11,4l733,1427r18,4l758,1406r50,78l868,1552,754,1670r-79,-89l611,1481,554,1374,515,1259,490,1141,479,1016r164,l650,1123r25,104xm836,1016r4,25l843,1062r-21,4l818,1087r-42,54l776,1213r-43,14l711,1227,686,1123,675,1016r161,xm876,1477r35,22l919,1502r-25,29l876,1509r-18,-17l876,1477xm1026,601r114,118l1108,762r-29,47l1072,805r-18,7l1047,812r-14,14l1054,823r18,-4l1072,823r-3,3l1051,837r-7,l1019,855r-25,l958,919r7,15l947,955r-3,29l868,984,883,876,911,776r50,-93l1026,601xm1144,1080r7,-3l1172,1095r-7,7l1187,1116r,-18l1197,1077r15,14l1226,1112r-25,4l1212,1141r17,-11l1229,1123r11,-7l1247,1080r18,29l1287,1138r-118,114l1122,1188r-36,-72l1069,1034r25,25l1115,1059r29,21xm976,959r3,-32l1001,916r32,3l1040,927r-4,28l1033,984r-39,l976,959xm922,1070r-14,25l879,1095r,l872,1055r,-39l919,1016r-11,39l922,1070xm1033,1391r-18,-17l997,1352r4,-39l986,1273r-7,-64l961,1173r4,-25l944,1102r-22,-7l929,1070r-7,-18l929,1030r22,l961,1016r36,l1004,1027r-7,39l994,1073r14,32l997,1109r-7,-7l990,1105r4,18l1004,1145r7,l1015,1123r-7,-7l1008,1105r,-28l1015,1030r-7,-14l1033,1016r11,71l1069,1159r35,61l1147,1277r-114,114xm2019,1549r72,-90l2155,1363r47,-111l2230,1138r14,-122l2405,1016r-10,125l2370,1259r-40,115l2277,1477r-65,100l2134,1667,2019,1549xm1973,1506r14,-14l1973,1427r-7,-3l1969,1413r-25,-7l1937,1427r-3,29l1930,1463r-50,-50l1948,1327r50,-97l2034,1127r14,-111l2212,1016r-14,118l2169,1245r-42,103l2066,1441r-72,86l1973,1506xm1830,1660r14,-36l1837,1610r25,-18l1862,1577r-21,-10l1858,1534r22,-32l1858,1477r-17,l1826,1459r15,-10l1855,1434r118,115l1905,1610r-75,50xm1805,1338r-14,-15l1801,1306r18,-29l1812,1266r11,-21l1819,1223r-3,-21l1801,1198r-7,11l1787,1209r18,-32l1819,1148r18,-7l1844,1130r4,4l1858,1123r-7,-11l1858,1112r11,4l1894,1116r18,-7l1951,1098r-7,-14l1941,1070r21,7l1969,1073r-3,-18l1941,1066r-29,-4l1891,1016r125,l2001,1120r-32,100l1919,1309r-64,79l1841,1370r7,-22l1833,1298r-28,40xm1748,723l1862,605r39,46l1934,701r-15,4l1919,730r47,28l1980,794r11,40l1984,844r-15,7l1966,876r-11,8l1944,894r-7,-3l1919,891r11,-15l1937,844r11,-7l1916,809r-25,7l1887,837r-14,18l1855,841r-4,-15l1858,823r8,7l1873,830r-4,-18l1858,812r,7l1851,819r-35,-39l1801,769r7,-3l1819,758r-11,-3l1805,758r-4,l1798,758r-4,l1801,769r-18,l1766,744r-18,-21xm1766,1352r-36,-7l1719,1348r-21,-17l1680,1327r14,-11l1708,1306r29,17l1758,1338r11,10l1766,1352xm1701,809r15,-4l1716,801r-15,-7l1705,762r18,-18l1741,762r14,22l1748,801r-15,-10l1719,794r7,11l1733,805r-7,18l1723,816r-22,-7xm1898,923r32,-18l1959,902r7,-15l1980,876r7,-14l1994,837r4,14l2001,866r-17,46l1984,927r21,-29l2012,941r4,43l1873,984r-4,-15l1884,959r3,-11l1894,944r22,-3l1916,934r-18,-11xm1934,537r39,3l1980,551r-4,18l2030,601r11,l2112,680r29,-11l2177,769r25,104l2212,984r-164,l2044,919r-14,-60l2041,848r7,-50l2041,741r-18,-61l1976,612r11,3l1994,612r-39,-25l1955,594r36,54l2012,691r14,42l2030,762r7,47l2026,812r-3,-3l2023,805r-4,-7l2016,791r-7,-7l2005,776r,-7l2012,758r-14,-21l1998,719r-11,-14l1976,708r-7,-14l1962,683r7,4l1973,683r-7,-10l1976,669r-3,-7l1959,669r3,-25l1955,637r-11,21l1916,619r-29,-36l1934,537xm2141,326r75,93l2280,515r54,108l2373,737r25,122l2409,984r-165,l2234,859,2202,744,2159,633r,-3l2169,637r4,-11l2144,576r-35,-46l2069,494r-21,-25l2023,444,2141,326xm1658,1302r,l1658,1302r,l1658,1302xm1444,1992r146,-11l1730,1949r132,-50l1984,1831r114,-86l2194,1649r86,-111l2348,1413r50,-132l2430,1141r11,-147l2430,855,2402,723,2359,598,2298,480,2223,372r-89,-96l2034,190,1923,118,1805,65,1676,22,1544,r,4l1544,8r-4,10l1537,33r132,21l1794,93r118,58l2019,222r100,82l2009,415r3,-21l1998,390r-22,-3l1984,376r-15,-47l1941,301r-86,-47l1848,261r-15,8l1858,311r15,51l1876,412r,10l1876,430r43,53l1901,490r11,18l1876,548r-14,-29l1848,548r-15,25l1837,580r4,3l1726,698r-14,-11l1701,680r-14,7l1669,694r4,4l1680,701r-7,4l1658,716r-3,10l1644,719r-21,7l1626,737r18,-4l1655,733r3,-3l1665,723r4,-4l1683,716r11,l1698,719r3,l1655,766r-4,-4l1605,769r-11,11l1583,784r29,-29l1601,748r-28,36l1583,784r,14l1590,801r4,15l1576,812r-18,4l1519,794r,15l1515,837r,43l1515,927r,39l1558,980r40,18l1637,1020r32,28l1698,1084r14,39l1719,1173r-7,54l1687,1270r-39,39l1648,1309r,l1648,1309r,l1644,1309r,4l1598,1334r-47,18l1505,1366r,11l1505,1399r,25l1505,1445r,11l1537,1470r28,22l1598,1517r25,32l1640,1584r11,47l1655,1692r-4,14l1651,1717r-7,11l1640,1735r-7,3l1626,1738r,l1562,1753r-64,7l1498,1778r,14l1612,1778r107,-33l1819,1703r93,-61l1994,1574r118,114l2019,1767r-100,68l1808,1885r-117,39l1569,1949r-125,11l1315,1949r-121,-21l1079,1888,969,1835,868,1770r-92,-78l894,1577r82,68l1069,1703r96,42l1272,1778r111,14l1383,1778r,-18l1276,1745r-100,-32l1083,1674r-89,-57l915,1552r32,-28l990,1527r21,-25l1072,1506r7,-22l1076,1474r93,60l1269,1574r111,21l1380,1577r,-14l1287,1545r-83,-32l1126,1470r-72,-57l1169,1298r46,36l1265,1363r4,-18l1276,1331r-43,-25l1194,1273r114,-114l1340,1180r32,15l1372,1177r,-18l1351,1148r-18,-10l1365,1102r-18,-4l1330,1091r-22,21l1294,1095r-15,-22l1251,1059r-29,-18l1176,1002r-32,-43l1122,905r-7,-61l1122,787r15,-50l1162,694,1047,580r68,-54l1190,480r79,-33l1358,426r-3,-14l1355,394r-93,21l1176,451r-79,46l1026,555r-22,-18l997,551r-7,14l1001,580r-68,86l883,762,851,869,836,984r-161,l683,866,711,751,758,648r57,-97l886,462r50,53l940,515r4,l958,512r18,-4l908,440r57,-46l1022,351r4,-11l1029,329r,-3l1033,319r7,-8l1047,304r7,-14l965,347r-79,72l768,301r97,-82l972,151,1090,93,1215,54,1344,33r,-4l1344,25r-4,-10l1337,,1204,25,1076,65,958,122,847,193r-96,83l661,372,586,480,525,598,482,723,454,855r-7,139l457,1141r29,140l536,1413r72,125l690,1649r100,96l901,1831r121,68l1154,1949r140,32l1444,1992xm1934,265r-11,-18l1901,236r-14,15l1905,261r25,18l1934,265xm1833,726r,15l1862,730r11,-14l1851,687r11,-14l1891,691r3,-4l1887,683r-3,-10l1894,666r-10,-15l1858,666r-10,14l1844,694r11,18l1851,719r-18,7xm650,1463r,-7l636,1424r-18,-8l650,1463xm1319,848r7,25l1340,894r25,15l1365,909r,-4l1365,898r-18,-18l1358,862r7,-3l1365,826r,-28l1365,784r-3,3l1340,801r-18,22l1319,848xe" fillcolor="#1e7fb8" stroked="f" strokecolor="#1e7fb8" strokeweight="0">
                        <v:path arrowok="t" o:connecttype="custom" o:connectlocs="415,515;250,319;157,1570;522,1584;318,1545;836,2021;407,1913;2269,1724;2473,2014;2362,1584;2727,1570;643,2149;1194,2339;1515,2139;272,969;200,1291;186,919;293,841;2620,884;2884,1120;2509,1466;2609,1180;2670,1238;379,387;2630,319;1526,426;1512,1155;479,984;575,1320;611,1481;919,1502;965,934;1247,1080;879,1095;1004,1027;2019,1549;1930,1463;1841,1477;1848,1134;1848,1348;1916,809;1801,769;1755,784;2016,984;2030,859;2005,769;2280,515;1658,1302;1676,22;1873,362;1655,726;1583,798;1648,1309;1644,1728;1194,1928;1079,1484;1372,1159;1358,426;940,515;1344,29;1022,1899;1884,651;1365,826" o:connectangles="0,0,0,0,0,0,0,0,0,0,0,0,0,0,0,0,0,0,0,0,0,0,0,0,0,0,0,0,0,0,0,0,0,0,0,0,0,0,0,0,0,0,0,0,0,0,0,0,0,0,0,0,0,0,0,0,0,0,0,0,0,0,0"/>
                        <o:lock v:ext="edit" verticies="t"/>
                      </v:shape>
                      <v:shape id="Freeform 254" o:spid="_x0000_s1029" style="position:absolute;left:1501;top:1699;width:122;height:196;visibility:visible;mso-wrap-style:square;v-text-anchor:top" coordsize="1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" path="m,64l39,89r33,25l100,150r22,46l118,143,107,103,89,67,64,42,32,17,4,r,10l,32,,57r,7xe" fillcolor="#1e7fb8" stroked="f" strokecolor="#1e7fb8" strokeweight="0">
                        <v:path arrowok="t" o:connecttype="custom" o:connectlocs="0,64;39,89;72,114;100,150;122,196;118,143;107,103;89,67;64,42;32,17;4,0;4,10;0,32;0,57;0,64" o:connectangles="0,0,0,0,0,0,0,0,0,0,0,0,0,0,0"/>
                      </v:shape>
                      <v:shape id="Freeform 255" o:spid="_x0000_s1030" style="position:absolute;left:1151;top:354;width:693;height:923;visibility:visible;mso-wrap-style:square;v-text-anchor:top" coordsize="69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" path="m693,265r-3,-43l675,175,650,132,615,93,568,57,507,29,436,7,422,4r-22,l382,r,11l379,21r,11l379,43r,7l379,54r,18l379,97r,17l393,114r11,4l414,118r54,18l511,164r25,29l554,229r3,36l550,308r-18,35l504,372r-40,21l422,411r-50,15l354,429r-15,7l289,447r-46,11l225,465r-14,3l161,486r-43,18l78,529,46,558,21,597,3,644,,697r3,54l25,797r25,36l86,862r42,25l171,905r47,18l218,862r-4,-61l182,783,157,762,139,733r-3,-32l139,665r18,-25l179,619r32,-18l229,594r17,-8l289,576r47,-15l350,558r18,-4l422,540r50,-14l522,508r46,-22l607,458r36,-36l668,379r18,-50l693,265xe" fillcolor="#1e7fb8" stroked="f" strokecolor="#1e7fb8" strokeweight="0">
                        <v:path arrowok="t" o:connecttype="custom" o:connectlocs="690,222;650,132;568,57;436,7;400,4;382,11;379,32;379,50;379,72;379,114;404,118;468,136;536,193;557,265;532,343;464,393;372,426;339,436;243,458;211,468;118,504;46,558;3,644;3,751;50,833;128,887;218,923;214,801;157,762;136,701;157,640;211,601;246,586;336,561;368,554;472,526;568,486;643,422;686,329" o:connectangles="0,0,0,0,0,0,0,0,0,0,0,0,0,0,0,0,0,0,0,0,0,0,0,0,0,0,0,0,0,0,0,0,0,0,0,0,0,0,0"/>
                      </v:shape>
                      <v:shape id="Freeform 256" o:spid="_x0000_s1031" style="position:absolute;left:1294;top:1209;width:393;height:497;visibility:visible;mso-wrap-style:square;v-text-anchor:top" coordsize="39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" path="m,389r7,36l28,457r25,22l82,497r,-11l82,461r,-29l82,411r,-11l86,389r3,-7l96,375r7,-3l114,368r29,-14l178,343r18,-7l214,329r40,-11l296,300r36,-21l364,254r22,-36l393,171r-7,-46l368,89,339,60,304,35,264,14,221,r-3,53l218,110r32,15l271,146r11,25l275,196r-18,18l236,228r-22,11l204,243r-8,3l186,250r-4,l146,261r-32,14l96,282r-18,7l50,307,25,329,7,354,,389xe" fillcolor="#1e7fb8" stroked="f" strokecolor="#1e7fb8" strokeweight="0">
                        <v:path arrowok="t" o:connecttype="custom" o:connectlocs="0,389;7,425;28,457;53,479;82,497;82,486;82,461;82,432;82,411;82,400;86,389;89,382;96,375;103,372;114,368;143,354;178,343;196,336;214,329;254,318;296,300;332,279;364,254;386,218;393,171;386,125;368,89;339,60;304,35;264,14;221,0;218,53;218,110;250,125;271,146;282,171;275,196;257,214;236,228;214,239;204,243;196,246;186,250;182,250;146,261;114,275;96,282;78,289;50,307;25,329;7,354;0,389" o:connectangles="0,0,0,0,0,0,0,0,0,0,0,0,0,0,0,0,0,0,0,0,0,0,0,0,0,0,0,0,0,0,0,0,0,0,0,0,0,0,0,0,0,0,0,0,0,0,0,0,0,0,0,0"/>
                      </v:shape>
                      <v:shape id="Freeform 257" o:spid="_x0000_s1032" style="position:absolute;left:936;top:372;width:419;height:400;visibility:visible;mso-wrap-style:square;v-text-anchor:top" coordsize="4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" path="m415,l369,18,333,32r-18,7l286,50r-35,7l215,79r-39,32l165,125r-18,25l129,172r-11,28l111,229r-11,21l93,265r-3,10l90,282r-4,8l90,293r,4l90,297r-4,3l86,307r-7,11l68,332,50,347,29,357,,357r11,4l22,361r11,l43,357r7,l58,354r,l58,354r,7l54,372r-4,11l47,400,72,350,93,325r11,-14l115,311r18,l154,304r29,-14l226,265r42,-29l304,207r25,-25l354,154r32,-22l419,118,415,54,415,xm204,186r-25,7l211,143r36,l204,186xe" fillcolor="#1e7fb8" stroked="f" strokecolor="#1e7fb8" strokeweight="0">
                        <v:path arrowok="t" o:connecttype="custom" o:connectlocs="415,0;369,18;333,32;315,39;286,50;251,57;215,79;176,111;165,125;147,150;129,172;118,200;111,229;100,250;93,265;90,275;90,282;86,290;90,293;90,297;90,297;86,300;86,307;79,318;68,332;50,347;29,357;0,357;11,361;22,361;33,361;43,357;50,357;58,354;58,354;58,354;58,361;54,372;50,383;47,400;72,350;93,325;104,311;115,311;133,311;154,304;183,290;226,265;268,236;304,207;329,182;354,154;386,132;419,118;415,54;415,0;204,186;179,193;211,143;247,143;204,186" o:connectangles="0,0,0,0,0,0,0,0,0,0,0,0,0,0,0,0,0,0,0,0,0,0,0,0,0,0,0,0,0,0,0,0,0,0,0,0,0,0,0,0,0,0,0,0,0,0,0,0,0,0,0,0,0,0,0,0,0,0,0,0,0"/>
                        <o:lock v:ext="edit" verticies="t"/>
                      </v:shape>
                      <v:shape id="Freeform 258" o:spid="_x0000_s1033" style="position:absolute;left:1408;top:1584;width:64;height:536;visibility:visible;mso-wrap-style:square;v-text-anchor:top" coordsize="6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" path="m47,7r-8,l36,11r-7,3l22,18r-8,l7,22,4,25,,25,,39,4,72r,50l4,182r3,65l7,311r,61l7,422r4,36l11,472r,22l14,511r4,15l22,533r7,3l36,536r7,-3l47,526r3,-15l54,494r,-22l54,458r3,-40l57,368r,-64l61,233r,-68l61,100,64,50r,-36l64,,61,,57,4r-7,l47,7xe" fillcolor="#1e7fb8" stroked="f" strokecolor="#1e7fb8" strokeweight="0">
                        <v:path arrowok="t" o:connecttype="custom" o:connectlocs="47,7;39,7;36,11;29,14;22,18;14,18;7,22;4,25;0,25;0,39;4,72;4,122;4,182;7,247;7,311;7,372;7,422;11,458;11,472;11,494;14,511;18,526;22,533;29,536;36,536;43,533;47,526;50,511;54,494;54,472;54,458;57,418;57,368;57,304;61,233;61,165;61,100;64,50;64,14;64,0;61,0;57,4;50,4;47,7" o:connectangles="0,0,0,0,0,0,0,0,0,0,0,0,0,0,0,0,0,0,0,0,0,0,0,0,0,0,0,0,0,0,0,0,0,0,0,0,0,0,0,0,0,0,0,0"/>
                      </v:shape>
                      <v:shape id="Freeform 259" o:spid="_x0000_s1034" style="position:absolute;left:1397;top:951;width:90;height:497;visibility:visible;mso-wrap-style:square;v-text-anchor:top" coordsize="9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" path="m11,497r18,-7l50,483r15,-4l79,476r,-22l79,411r4,-57l83,290r,-72l86,147r,-61l86,32,90,,40,14,,25,,54r,46l4,161r,68l4,301r4,67l8,426r,46l11,497xe" fillcolor="#1e7fb8" stroked="f" strokecolor="#1e7fb8" strokeweight="0">
                        <v:path arrowok="t" o:connecttype="custom" o:connectlocs="11,497;29,490;50,483;65,479;79,476;79,454;79,411;83,354;83,290;83,218;86,147;86,86;86,32;90,0;40,14;0,25;0,54;0,100;4,161;4,229;4,301;8,368;8,426;8,472;11,497" o:connectangles="0,0,0,0,0,0,0,0,0,0,0,0,0,0,0,0,0,0,0,0,0,0,0,0,0"/>
                      </v:shape>
                      <v:shape id="Freeform 260" o:spid="_x0000_s1035" style="position:absolute;left:1362;width:164;height:780;visibility:visible;mso-wrap-style:square;v-text-anchor:top" coordsize="16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" path="m82,l46,7,21,25,7,54,,86r,36l3,161r4,36l14,229r4,21l21,265r,32l21,347r4,64l25,479r,72l28,622r,65l32,740r,40l60,772r29,-7l107,758r21,-3l128,719r,-54l132,604r,-68l136,468r,-64l136,343r3,-46l139,265r,-15l143,225r7,-32l157,157r4,-39l164,82,157,50,143,25,118,7,82,xe" fillcolor="#1e7fb8" stroked="f" strokecolor="#1e7fb8" strokeweight="0">
                        <v:path arrowok="t" o:connecttype="custom" o:connectlocs="82,0;46,7;21,25;7,54;0,86;0,122;3,161;7,197;14,229;18,250;21,265;21,297;21,347;25,411;25,479;25,551;28,622;28,687;32,740;32,780;60,772;89,765;107,758;128,755;128,719;128,665;132,604;132,536;136,468;136,404;136,343;139,297;139,265;139,250;143,225;150,193;157,157;161,118;164,82;157,50;143,25;118,7;82,0" o:connectangles="0,0,0,0,0,0,0,0,0,0,0,0,0,0,0,0,0,0,0,0,0,0,0,0,0,0,0,0,0,0,0,0,0,0,0,0,0,0,0,0,0,0,0"/>
                      </v:shape>
                    </v:group>
                    <v:group id="Group 261" o:spid="_x0000_s1036" style="position:absolute;left:3131;top:422;width:5171;height:1927" coordorigin="3131,422" coordsize="517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62" o:spid="_x0000_s1037" style="position:absolute;left:3134;top:476;width:794;height:722;visibility:visible;mso-wrap-style:square;v-text-anchor:top" coordsize="7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" path="m401,128r-4,l290,722r-150,l,,118,r97,554l218,554,322,,476,,576,554r3,l679,,794,,651,722r-150,l401,128xe" fillcolor="#1e7fb8" stroked="f" strokecolor="#1e7fb8" strokeweight="0">
                        <v:path arrowok="t" o:connecttype="custom" o:connectlocs="401,128;397,128;290,722;140,722;0,0;118,0;215,554;218,554;322,0;476,0;576,554;579,554;679,0;794,0;651,722;501,722;401,128" o:connectangles="0,0,0,0,0,0,0,0,0,0,0,0,0,0,0,0,0"/>
                      </v:shape>
                      <v:shape id="Freeform 263" o:spid="_x0000_s1038" style="position:absolute;left:3914;top:654;width:446;height:551;visibility:visible;mso-wrap-style:square;v-text-anchor:top" coordsize="44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" path="m225,r39,4l303,15r36,18l375,58r28,35l425,140r14,61l446,276r-7,75l425,412r-22,50l375,497r-36,25l303,540r-39,7l225,551r-40,-4l146,540,107,522,75,497,42,462,21,412,7,351,,276,7,201,21,140,42,93,75,58,107,33,146,15,185,4,225,xm225,458r32,-7l282,433r18,-32l314,362r4,-43l321,276r-3,-43l314,190,300,151,282,122,257,101,225,93r-36,8l164,122r-18,29l135,190r-7,43l125,276r3,43l135,362r11,39l164,433r25,18l225,458xe" fillcolor="#1e7fb8" stroked="f" strokecolor="#1e7fb8" strokeweight="0">
                        <v:path arrowok="t" o:connecttype="custom" o:connectlocs="225,0;264,4;303,15;339,33;375,58;403,93;425,140;439,201;446,276;439,351;425,412;403,462;375,497;339,522;303,540;264,547;225,551;185,547;146,540;107,522;75,497;42,462;21,412;7,351;0,276;7,201;21,140;42,93;75,58;107,33;146,15;185,4;225,0;225,458;257,451;282,433;300,401;314,362;318,319;321,276;318,233;314,190;300,151;282,122;257,101;225,93;189,101;164,122;146,151;135,190;128,233;125,276;128,319;135,362;146,401;164,433;189,451;225,458" o:connectangles="0,0,0,0,0,0,0,0,0,0,0,0,0,0,0,0,0,0,0,0,0,0,0,0,0,0,0,0,0,0,0,0,0,0,0,0,0,0,0,0,0,0,0,0,0,0,0,0,0,0,0,0,0,0,0,0,0,0"/>
                        <o:lock v:ext="edit" verticies="t"/>
                      </v:shape>
                      <v:shape id="Freeform 264" o:spid="_x0000_s1039" style="position:absolute;left:4432;top:654;width:264;height:544;visibility:visible;mso-wrap-style:square;v-text-anchor:top" coordsize="26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" path="m3,97l3,50,,11r111,l114,58r,50l118,108,128,79,146,50,171,25,203,8,246,r11,4l264,4r,122l250,122r-18,-4l207,122r-25,11l161,147r-18,25l128,208r-3,43l125,544,3,544,3,97xe" fillcolor="#1e7fb8" stroked="f" strokecolor="#1e7fb8" strokeweight="0">
                        <v:path arrowok="t" o:connecttype="custom" o:connectlocs="3,97;3,50;0,11;111,11;114,58;114,108;118,108;128,79;146,50;171,25;203,8;246,0;257,4;264,4;264,126;250,122;232,118;207,122;182,133;161,147;143,172;128,208;125,251;125,544;3,544;3,97" o:connectangles="0,0,0,0,0,0,0,0,0,0,0,0,0,0,0,0,0,0,0,0,0,0,0,0,0,0"/>
                      </v:shape>
                      <v:rect id="Rectangle 265" o:spid="_x0000_s1040" style="position:absolute;left:4775;top:422;width:121;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" fillcolor="#1e7fb8" stroked="f" strokecolor="#1e7fb8" strokeweight="0"/>
                      <v:shape id="Freeform 266" o:spid="_x0000_s1041" style="position:absolute;left:4975;top:422;width:436;height:783;visibility:visible;mso-wrap-style:square;v-text-anchor:top" coordsize="43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" path="m432,r,683l432,737r4,39l322,776r-4,-36l318,690r-3,l300,719r-21,25l254,765r-32,11l179,783r-50,-7l89,754,57,722,32,679,14,629,4,572,,508,7,429,21,361,46,307,82,268r43,-25l175,232r50,8l261,261r29,29l307,318r,l307,,432,xm211,690r32,-7l268,665r18,-29l300,597r7,-43l307,508r-3,-61l293,400,275,361,250,336r-36,-7l179,336r-25,22l136,397r-11,46l122,504r3,65l132,622r18,36l175,683r36,7xe" fillcolor="#1e7fb8" stroked="f" strokecolor="#1e7fb8" strokeweight="0">
                        <v:path arrowok="t" o:connecttype="custom" o:connectlocs="432,0;432,683;432,737;436,776;322,776;318,740;318,690;315,690;300,719;279,744;254,765;222,776;179,783;129,776;89,754;57,722;32,679;14,629;4,572;0,508;7,429;21,361;46,307;82,268;125,243;175,232;225,240;261,261;290,290;307,318;307,318;307,0;432,0;211,690;243,683;268,665;286,636;300,597;307,554;307,508;304,447;293,400;275,361;250,336;214,329;179,336;154,358;136,397;125,443;122,504;125,569;132,622;150,658;175,683;211,690" o:connectangles="0,0,0,0,0,0,0,0,0,0,0,0,0,0,0,0,0,0,0,0,0,0,0,0,0,0,0,0,0,0,0,0,0,0,0,0,0,0,0,0,0,0,0,0,0,0,0,0,0,0,0,0,0,0,0"/>
                        <o:lock v:ext="edit" verticies="t"/>
                      </v:shape>
                      <v:shape id="Freeform 267" o:spid="_x0000_s1042" style="position:absolute;left:5808;top:476;width:457;height:722;visibility:visible;mso-wrap-style:square;v-text-anchor:top" coordsize="4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" path="m,l125,r,293l329,293,329,,457,r,722l329,722r,-318l125,404r,318l,722,,xe" fillcolor="#1e7fb8" stroked="f" strokecolor="#1e7fb8" strokeweight="0">
                        <v:path arrowok="t" o:connecttype="custom" o:connectlocs="0,0;125,0;125,293;329,293;329,0;457,0;457,722;329,722;329,404;125,404;125,722;0,722;0,0" o:connectangles="0,0,0,0,0,0,0,0,0,0,0,0,0"/>
                      </v:shape>
                      <v:shape id="Freeform 268" o:spid="_x0000_s1043" style="position:absolute;left:6344;top:654;width:414;height:551;visibility:visible;mso-wrap-style:square;v-text-anchor:top" coordsize="41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" path="m386,515r-32,15l300,544r-64,7l171,544,118,522,75,490,43,451,18,401,7,344,,283,7,219,21,158,43,108,75,61,111,29,157,8,211,r39,4l289,15r33,21l354,61r25,40l397,151r10,60l414,286r,25l118,311r7,51l139,401r22,32l200,451r50,7l297,451r39,-7l361,429r21,-14l386,515xm293,229r-4,-61l271,126,246,97,211,90r-36,7l150,118r-18,33l121,190r-3,39l293,229xe" fillcolor="#1e7fb8" stroked="f" strokecolor="#1e7fb8" strokeweight="0">
                        <v:path arrowok="t" o:connecttype="custom" o:connectlocs="386,515;354,530;300,544;236,551;171,544;118,522;75,490;43,451;18,401;7,344;0,283;7,219;21,158;43,108;75,61;111,29;157,8;211,0;250,4;289,15;322,36;354,61;379,101;397,151;407,211;414,286;414,311;118,311;125,362;139,401;161,433;200,451;250,458;297,451;336,444;361,429;382,415;386,515;293,229;289,168;271,126;246,97;211,90;175,97;150,118;132,151;121,190;118,229;293,229" o:connectangles="0,0,0,0,0,0,0,0,0,0,0,0,0,0,0,0,0,0,0,0,0,0,0,0,0,0,0,0,0,0,0,0,0,0,0,0,0,0,0,0,0,0,0,0,0,0,0,0,0"/>
                        <o:lock v:ext="edit" verticies="t"/>
                      </v:shape>
                      <v:shape id="Freeform 269" o:spid="_x0000_s1044" style="position:absolute;left:6816;top:654;width:411;height:551;visibility:visible;mso-wrap-style:square;v-text-anchor:top" coordsize="41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" path="m50,40l78,29,114,15,157,4,211,r60,8l318,22r35,21l378,75r15,40l404,161r,54l404,447r3,54l411,544r-111,l296,508r-3,-39l293,469r-25,32l236,526r-36,18l150,551r-47,-7l64,526,28,494,7,447,,394,7,340,25,297,57,261,96,240r50,-14l203,215r61,l289,215r,-22l286,165r-8,-29l261,115,232,97,196,93r-57,8l89,122,57,143,50,40xm289,283r-11,l221,286r-46,8l143,315r-22,29l114,383r4,32l135,440r22,18l189,465r39,-7l257,437r18,-29l286,365r3,-54l289,283xe" fillcolor="#1e7fb8" stroked="f" strokecolor="#1e7fb8" strokeweight="0">
                        <v:path arrowok="t" o:connecttype="custom" o:connectlocs="50,40;78,29;114,15;157,4;211,0;271,8;318,22;353,43;378,75;393,115;404,161;404,215;404,447;407,501;411,544;300,544;296,508;293,469;293,469;268,501;236,526;200,544;150,551;103,544;64,526;28,494;7,447;0,394;7,340;25,297;57,261;96,240;146,226;203,215;264,215;289,215;289,193;286,165;278,136;261,115;232,97;196,93;139,101;89,122;57,143;50,40;289,283;278,283;221,286;175,294;143,315;121,344;114,383;118,415;135,440;157,458;189,465;228,458;257,437;275,408;286,365;289,311;289,283" o:connectangles="0,0,0,0,0,0,0,0,0,0,0,0,0,0,0,0,0,0,0,0,0,0,0,0,0,0,0,0,0,0,0,0,0,0,0,0,0,0,0,0,0,0,0,0,0,0,0,0,0,0,0,0,0,0,0,0,0,0,0,0,0,0,0"/>
                        <o:lock v:ext="edit" verticies="t"/>
                      </v:shape>
                      <v:rect id="Rectangle 270" o:spid="_x0000_s1045" style="position:absolute;left:7341;top:422;width:122;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" fillcolor="#1e7fb8" stroked="f" strokecolor="#1e7fb8" strokeweight="0"/>
                      <v:shape id="Freeform 271" o:spid="_x0000_s1046" style="position:absolute;left:7534;top:515;width:304;height:690;visibility:visible;mso-wrap-style:square;v-text-anchor:top" coordsize="30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" path="m82,39l204,r,150l304,150r,93l204,243r,275l207,554r11,22l236,590r21,4l272,590r14,l297,586r7,-3l304,672r-32,11l222,690r-40,-4l147,676,118,654,97,626,86,586,82,536r,-293l,243,,150r82,l82,39xe" fillcolor="#1e7fb8" stroked="f" strokecolor="#1e7fb8" strokeweight="0">
                        <v:path arrowok="t" o:connecttype="custom" o:connectlocs="82,39;204,0;204,150;304,150;304,243;204,243;204,518;207,554;218,576;236,590;257,594;272,590;286,590;297,586;304,583;304,672;272,683;222,690;182,686;147,676;118,654;97,626;86,586;82,536;82,243;0,243;0,150;82,150;82,39" o:connectangles="0,0,0,0,0,0,0,0,0,0,0,0,0,0,0,0,0,0,0,0,0,0,0,0,0,0,0,0,0"/>
                      </v:shape>
                      <v:shape id="Freeform 272" o:spid="_x0000_s1047" style="position:absolute;left:7902;top:422;width:400;height:776;visibility:visible;mso-wrap-style:square;v-text-anchor:top" coordsize="400,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" path="m,l122,r,311l125,311r15,-21l157,268r22,-18l211,240r39,-8l300,240r40,21l368,293r18,40l397,379r3,54l400,776r-121,l279,454r-4,-50l261,368,240,347r-33,-7l175,347r-25,18l132,390r-7,35l122,465r,311l,776,,xe" fillcolor="#1e7fb8" stroked="f" strokecolor="#1e7fb8" strokeweight="0">
                        <v:path arrowok="t" o:connecttype="custom" o:connectlocs="0,0;122,0;122,311;125,311;140,290;157,268;179,250;211,240;250,232;300,240;340,261;368,293;386,333;397,379;400,433;400,776;279,776;279,454;275,404;261,368;240,347;207,340;175,347;150,365;132,390;125,425;122,465;122,776;0,776;0,0" o:connectangles="0,0,0,0,0,0,0,0,0,0,0,0,0,0,0,0,0,0,0,0,0,0,0,0,0,0,0,0,0,0"/>
                      </v:shape>
                      <v:shape id="Freeform 273" o:spid="_x0000_s1048" style="position:absolute;left:3131;top:1387;width:547;height:744;visibility:visible;mso-wrap-style:square;v-text-anchor:top" coordsize="54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" path="m275,r50,8l375,22r47,28l464,90r33,50l525,204r15,79l547,372r-7,90l525,540r-28,65l464,655r-42,39l375,723r-50,14l275,744r-54,-7l171,723,125,694,82,655,50,605,21,540,7,462,,372,7,283,21,204,50,140,82,90,125,50,171,22,221,8,275,xm275,644r32,-7l336,623r28,-25l386,562r18,-50l414,451r4,-79l414,294,404,233,386,183,364,147,336,122,307,108r-32,-4l239,108r-28,14l182,147r-21,36l143,233r-11,61l128,372r4,79l143,512r18,50l182,598r29,25l239,637r36,7xe" fillcolor="#1e7fb8" stroked="f" strokecolor="#1e7fb8" strokeweight="0">
                        <v:path arrowok="t" o:connecttype="custom" o:connectlocs="275,0;325,8;375,22;422,50;464,90;497,140;525,204;540,283;547,372;540,462;525,540;497,605;464,655;422,694;375,723;325,737;275,744;221,737;171,723;125,694;82,655;50,605;21,540;7,462;0,372;7,283;21,204;50,140;82,90;125,50;171,22;221,8;275,0;275,644;307,637;336,623;364,598;386,562;404,512;414,451;418,372;414,294;404,233;386,183;364,147;336,122;307,108;275,104;239,108;211,122;182,147;161,183;143,233;132,294;128,372;132,451;143,512;161,562;182,598;211,623;239,637;275,644" o:connectangles="0,0,0,0,0,0,0,0,0,0,0,0,0,0,0,0,0,0,0,0,0,0,0,0,0,0,0,0,0,0,0,0,0,0,0,0,0,0,0,0,0,0,0,0,0,0,0,0,0,0,0,0,0,0,0,0,0,0,0,0,0,0"/>
                        <o:lock v:ext="edit" verticies="t"/>
                      </v:shape>
                      <v:shape id="Freeform 274" o:spid="_x0000_s1049" style="position:absolute;left:3756;top:1581;width:265;height:539;visibility:visible;mso-wrap-style:square;v-text-anchor:top" coordsize="26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" path="m4,96l4,46,,7r111,l111,57r4,46l115,103,129,78,147,50,172,25,204,7,247,r11,l265,3r,118l250,118r-17,l208,121r-25,7l161,146r-18,25l129,203r-4,43l125,539,4,539,4,96xe" fillcolor="#1e7fb8" stroked="f" strokecolor="#1e7fb8" strokeweight="0">
                        <v:path arrowok="t" o:connecttype="custom" o:connectlocs="4,96;4,46;0,7;111,7;111,57;115,103;115,103;129,78;147,50;172,25;204,7;247,0;258,0;265,3;265,121;250,118;233,118;208,121;183,128;161,146;143,171;129,203;125,246;125,539;4,539;4,96" o:connectangles="0,0,0,0,0,0,0,0,0,0,0,0,0,0,0,0,0,0,0,0,0,0,0,0,0,0"/>
                      </v:shape>
                      <v:shape id="Freeform 275" o:spid="_x0000_s1050" style="position:absolute;left:4067;top:1581;width:436;height:768;visibility:visible;mso-wrap-style:square;v-text-anchor:top" coordsize="43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" path="m32,622r36,21l118,661r61,7l225,665r33,-15l283,629r14,-29l308,572r3,-36l315,500r,-50l311,450r-14,25l279,500r-25,22l222,536r-43,3l150,536r-28,-7l90,511,65,489,40,454,18,407,7,346,,275,4,214,15,157,32,103,57,60,90,28,132,7,182,r43,3l258,17r25,22l300,64r18,25l322,89r,-39l325,7r111,l433,50r,42l433,482r-4,61l422,600r-14,47l386,690r-32,32l315,747r-54,18l197,768r-57,-3l93,758,54,747,25,736,32,622xm222,447r39,-8l290,418r21,-36l325,332r4,-64l322,207,311,157,290,125,261,103,229,96r-32,7l172,125r-18,35l143,207r-3,61l147,336r10,50l175,418r22,21l222,447xe" fillcolor="#1e7fb8" stroked="f" strokecolor="#1e7fb8" strokeweight="0">
                        <v:path arrowok="t" o:connecttype="custom" o:connectlocs="68,643;179,668;258,650;297,600;311,536;315,450;297,475;254,522;179,539;122,529;65,489;18,407;0,275;15,157;57,60;132,7;225,3;283,39;318,89;322,50;436,7;433,92;429,543;408,647;354,722;261,765;140,765;54,747;32,622;261,439;311,382;329,268;311,157;261,103;197,103;154,160;140,268;157,386;197,439" o:connectangles="0,0,0,0,0,0,0,0,0,0,0,0,0,0,0,0,0,0,0,0,0,0,0,0,0,0,0,0,0,0,0,0,0,0,0,0,0,0,0"/>
                        <o:lock v:ext="edit" verticies="t"/>
                      </v:shape>
                      <v:shape id="Freeform 276" o:spid="_x0000_s1051" style="position:absolute;left:4582;top:1581;width:411;height:547;visibility:visible;mso-wrap-style:square;v-text-anchor:top" coordsize="41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" path="m50,39l79,25,114,14,157,3,211,r61,3l318,17r36,25l375,71r18,39l400,160r4,54l404,447r3,53l411,539r-111,l293,504r,-36l293,468r-25,29l236,525r-40,18l150,547r-46,-8l61,522,28,489,7,447,,393,3,336,25,293,53,261,96,236r47,-15l200,214r64,-4l289,210r,-17l286,160,275,132,257,110,232,96,196,89r-60,11l89,118,57,143,50,39xm289,278r-10,l221,282r-46,11l139,311r-21,28l111,379r7,35l132,439r25,15l189,461r40,-7l257,436r18,-32l286,361r3,-50l289,278xe" fillcolor="#1e7fb8" stroked="f" strokecolor="#1e7fb8" strokeweight="0">
                        <v:path arrowok="t" o:connecttype="custom" o:connectlocs="50,39;79,25;114,14;157,3;211,0;272,3;318,17;354,42;375,71;393,110;400,160;404,214;404,447;407,500;411,539;300,539;293,504;293,468;293,468;268,497;236,525;196,543;150,547;104,539;61,522;28,489;7,447;0,393;3,336;25,293;53,261;96,236;143,221;200,214;264,210;289,210;289,193;286,160;275,132;257,110;232,96;196,89;136,100;89,118;57,143;50,39;289,278;279,278;221,282;175,293;139,311;118,339;111,379;118,414;132,439;157,454;189,461;229,454;257,436;275,404;286,361;289,311;289,278" o:connectangles="0,0,0,0,0,0,0,0,0,0,0,0,0,0,0,0,0,0,0,0,0,0,0,0,0,0,0,0,0,0,0,0,0,0,0,0,0,0,0,0,0,0,0,0,0,0,0,0,0,0,0,0,0,0,0,0,0,0,0,0,0,0,0"/>
                        <o:lock v:ext="edit" verticies="t"/>
                      </v:shape>
                      <v:shape id="Freeform 277" o:spid="_x0000_s1052" style="position:absolute;left:5104;top:1581;width:404;height:539;visibility:visible;mso-wrap-style:square;v-text-anchor:top" coordsize="40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" path="m3,96l3,46,,7r114,l118,50r,39l121,89r,l132,67,153,42,178,21,211,7,257,r50,7l346,25r29,32l393,96r11,50l404,196r,343l282,539r,-318l278,168,268,132,246,110r-32,-7l178,110r-25,18l139,157r-11,32l128,228r,311l3,539,3,96xe" fillcolor="#1e7fb8" stroked="f" strokecolor="#1e7fb8" strokeweight="0">
                        <v:path arrowok="t" o:connecttype="custom" o:connectlocs="3,96;3,46;0,7;114,7;118,50;118,89;121,89;121,89;132,67;153,42;178,21;211,7;257,0;307,7;346,25;375,57;393,96;404,146;404,196;404,539;282,539;282,221;278,168;268,132;246,110;214,103;178,110;153,128;139,157;128,189;128,228;128,539;3,539;3,96" o:connectangles="0,0,0,0,0,0,0,0,0,0,0,0,0,0,0,0,0,0,0,0,0,0,0,0,0,0,0,0,0,0,0,0,0,0"/>
                      </v:shape>
                      <v:shape id="Freeform 278" o:spid="_x0000_s1053" style="position:absolute;left:5618;top:1362;width:125;height:758;visibility:visible;mso-wrap-style:square;v-text-anchor:top" coordsize="12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" path="m,l125,r,126l,126,,xm4,226r121,l125,758,4,758,4,226xe" fillcolor="#1e7fb8" stroked="f" strokecolor="#1e7fb8" strokeweight="0">
                        <v:path arrowok="t" o:connecttype="custom" o:connectlocs="0,0;125,0;125,126;0,126;0,0;4,226;125,226;125,758;4,758;4,226" o:connectangles="0,0,0,0,0,0,0,0,0,0"/>
                        <o:lock v:ext="edit" verticies="t"/>
                      </v:shape>
                      <v:shape id="Freeform 279" o:spid="_x0000_s1054" style="position:absolute;left:5858;top:1588;width:343;height:532;visibility:visible;mso-wrap-style:square;v-text-anchor:top" coordsize="34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" path="m,422l214,96,7,96,7,,336,r,111l125,436r218,l343,532,,532,,422xe" fillcolor="#1e7fb8" stroked="f" strokecolor="#1e7fb8" strokeweight="0">
                        <v:path arrowok="t" o:connecttype="custom" o:connectlocs="0,422;214,96;7,96;7,0;336,0;336,111;125,436;343,436;343,532;0,532;0,422" o:connectangles="0,0,0,0,0,0,0,0,0,0,0"/>
                      </v:shape>
                      <v:shape id="Freeform 280" o:spid="_x0000_s1055" style="position:absolute;left:6265;top:1581;width:415;height:547;visibility:visible;mso-wrap-style:square;v-text-anchor:top" coordsize="41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" path="m54,39l82,25,118,14,161,3,215,r57,3l322,17r32,25l379,71r18,39l404,160r4,54l408,447r,53l415,539r-111,l297,504r,-36l293,468r-21,29l240,525r-40,18l154,547r-47,-8l65,522,32,489,11,447,,393,7,336,29,293,57,261,97,236r50,-15l204,214r64,-4l293,210r,-17l290,160,279,132,261,110,236,96,197,89r-57,11l93,118,61,143,54,39xm293,278r-10,l225,282r-46,11l143,311r-21,28l115,379r7,35l136,439r25,15l193,461r40,-7l261,436r18,-32l290,361r3,-50l293,278xe" fillcolor="#1e7fb8" stroked="f" strokecolor="#1e7fb8" strokeweight="0">
                        <v:path arrowok="t" o:connecttype="custom" o:connectlocs="54,39;82,25;118,14;161,3;215,0;272,3;322,17;354,42;379,71;397,110;404,160;408,214;408,447;408,500;415,539;304,539;297,504;297,468;293,468;272,497;240,525;200,543;154,547;107,539;65,522;32,489;11,447;0,393;7,336;29,293;57,261;97,236;147,221;204,214;268,210;293,210;293,193;290,160;279,132;261,110;236,96;197,89;140,100;93,118;61,143;54,39;293,278;283,278;225,282;179,293;143,311;122,339;115,379;122,414;136,439;161,454;193,461;233,454;261,436;279,404;290,361;293,311;293,278" o:connectangles="0,0,0,0,0,0,0,0,0,0,0,0,0,0,0,0,0,0,0,0,0,0,0,0,0,0,0,0,0,0,0,0,0,0,0,0,0,0,0,0,0,0,0,0,0,0,0,0,0,0,0,0,0,0,0,0,0,0,0,0,0,0,0"/>
                        <o:lock v:ext="edit" verticies="t"/>
                      </v:shape>
                      <v:shape id="Freeform 281" o:spid="_x0000_s1056" style="position:absolute;left:6733;top:1437;width:304;height:691;visibility:visible;mso-wrap-style:square;v-text-anchor:top" coordsize="30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" path="m79,40l201,r,151l304,151r,93l201,244r,279l204,558r11,22l233,591r25,3l272,594r11,-3l294,587r10,-4l304,673r-36,14l222,691r-43,-4l143,676,115,655,97,626,83,587,79,537r,-293l,244,,151r79,l79,40xe" fillcolor="#1e7fb8" stroked="f" strokecolor="#1e7fb8" strokeweight="0">
                        <v:path arrowok="t" o:connecttype="custom" o:connectlocs="79,40;201,0;201,151;304,151;304,244;201,244;201,523;204,558;215,580;233,591;258,594;272,594;283,591;294,587;304,583;304,673;268,687;222,691;179,687;143,676;115,655;97,626;83,587;79,537;79,244;0,244;0,151;79,151;79,40" o:connectangles="0,0,0,0,0,0,0,0,0,0,0,0,0,0,0,0,0,0,0,0,0,0,0,0,0,0,0,0,0"/>
                      </v:shape>
                      <v:shape id="Freeform 282" o:spid="_x0000_s1057" style="position:absolute;left:7119;top:1362;width:140;height:758;visibility:visible;mso-wrap-style:square;v-text-anchor:top" coordsize="14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" path="m,l126,r,126l,126,,xm15,226r125,l140,758r-125,l15,226xe" fillcolor="#1e7fb8" stroked="f" strokecolor="#1e7fb8" strokeweight="0">
                        <v:path arrowok="t" o:connecttype="custom" o:connectlocs="0,0;126,0;126,126;0,126;0,0;15,226;140,226;140,758;15,758;15,226" o:connectangles="0,0,0,0,0,0,0,0,0,0"/>
                        <o:lock v:ext="edit" verticies="t"/>
                      </v:shape>
                      <v:shape id="Freeform 283" o:spid="_x0000_s1058" style="position:absolute;left:7352;top:1581;width:443;height:547;visibility:visible;mso-wrap-style:square;v-text-anchor:top" coordsize="44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" path="m221,r40,3l300,10r39,18l371,53r29,39l425,139r14,61l443,271r-4,79l425,411r-25,46l371,493r-32,25l300,536r-39,11l221,547r-39,l143,536,107,518,71,493,43,457,18,411,3,350,,271,3,200,18,139,43,92,71,53,107,28,143,10,182,3,221,xm221,457r36,-7l282,429r18,-33l311,361r7,-43l318,271r,-43l311,185,300,150,282,118,257,96,221,89r-32,7l161,118r-18,32l132,185r-7,43l125,271r,47l132,361r11,35l161,429r28,21l221,457xe" fillcolor="#1e7fb8" stroked="f" strokecolor="#1e7fb8" strokeweight="0">
                        <v:path arrowok="t" o:connecttype="custom" o:connectlocs="221,0;261,3;300,10;339,28;371,53;400,92;425,139;439,200;443,271;439,350;425,411;400,457;371,493;339,518;300,536;261,547;221,547;182,547;143,536;107,518;71,493;43,457;18,411;3,350;0,271;3,200;18,139;43,92;71,53;107,28;143,10;182,3;221,0;221,457;257,450;282,429;300,396;311,361;318,318;318,271;318,228;311,185;300,150;282,118;257,96;221,89;189,96;161,118;143,150;132,185;125,228;125,271;125,318;132,361;143,396;161,429;189,450;221,457" o:connectangles="0,0,0,0,0,0,0,0,0,0,0,0,0,0,0,0,0,0,0,0,0,0,0,0,0,0,0,0,0,0,0,0,0,0,0,0,0,0,0,0,0,0,0,0,0,0,0,0,0,0,0,0,0,0,0,0,0,0"/>
                        <o:lock v:ext="edit" verticies="t"/>
                      </v:shape>
                      <v:shape id="Freeform 284" o:spid="_x0000_s1059" style="position:absolute;left:7899;top:1581;width:403;height:539;visibility:visible;mso-wrap-style:square;v-text-anchor:top" coordsize="40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" path="m3,96l3,46,,7r114,l118,50r,39l121,89r,l132,67,150,42,178,21,210,7,253,r54,7l346,25r25,32l393,96r7,50l403,196r,343l282,539r,-318l278,168,268,132,246,110r-32,-7l178,110r-25,18l139,157r-11,32l125,228r,311l3,539,3,96xe" fillcolor="#1e7fb8" stroked="f" strokecolor="#1e7fb8" strokeweight="0">
                        <v:path arrowok="t" o:connecttype="custom" o:connectlocs="3,96;3,46;0,7;114,7;118,50;118,89;121,89;121,89;132,67;150,42;178,21;210,7;253,0;307,7;346,25;371,57;393,96;400,146;403,196;403,539;282,539;282,221;278,168;268,132;246,110;214,103;178,110;153,128;139,157;128,189;125,228;125,539;3,539;3,96" o:connectangles="0,0,0,0,0,0,0,0,0,0,0,0,0,0,0,0,0,0,0,0,0,0,0,0,0,0,0,0,0,0,0,0,0,0"/>
                      </v:shape>
                    </v:group>
                    <w10:wrap type="tight" anchorx="page" anchory="page"/>
                  </v:group>
                </w:pict>
              </mc:Fallback>
            </mc:AlternateContent>
          </w:r>
        </w:p>
      </w:tc>
    </w:tr>
  </w:tbl>
  <w:p w14:paraId="3C7AE872" w14:textId="77777777" w:rsidR="0051241C" w:rsidRDefault="0051241C" w:rsidP="000B5D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946D488"/>
    <w:lvl w:ilvl="0">
      <w:start w:val="1"/>
      <w:numFmt w:val="decimal"/>
      <w:pStyle w:val="Listenumros2"/>
      <w:lvlText w:val="%1."/>
      <w:lvlJc w:val="left"/>
      <w:pPr>
        <w:tabs>
          <w:tab w:val="num" w:pos="643"/>
        </w:tabs>
        <w:ind w:left="643" w:hanging="360"/>
      </w:pPr>
    </w:lvl>
  </w:abstractNum>
  <w:abstractNum w:abstractNumId="1" w15:restartNumberingAfterBreak="0">
    <w:nsid w:val="026C2A95"/>
    <w:multiLevelType w:val="hybridMultilevel"/>
    <w:tmpl w:val="9CBC6F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E0958"/>
    <w:multiLevelType w:val="hybridMultilevel"/>
    <w:tmpl w:val="4B185AF2"/>
    <w:lvl w:ilvl="0" w:tplc="00204310">
      <w:start w:val="1"/>
      <w:numFmt w:val="bullet"/>
      <w:pStyle w:val="Bullet"/>
      <w:lvlText w:val=""/>
      <w:lvlJc w:val="left"/>
      <w:pPr>
        <w:tabs>
          <w:tab w:val="num" w:pos="473"/>
        </w:tabs>
        <w:ind w:left="473" w:hanging="360"/>
      </w:pPr>
      <w:rPr>
        <w:rFonts w:ascii="Symbol" w:hAnsi="Symbol" w:hint="default"/>
        <w:color w:val="1E7FB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502B4"/>
    <w:multiLevelType w:val="hybridMultilevel"/>
    <w:tmpl w:val="CD30309C"/>
    <w:lvl w:ilvl="0" w:tplc="03504DA0">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F4C51"/>
    <w:multiLevelType w:val="hybridMultilevel"/>
    <w:tmpl w:val="07B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A5C97"/>
    <w:multiLevelType w:val="multilevel"/>
    <w:tmpl w:val="CE541CD0"/>
    <w:styleLink w:val="1111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9E166B"/>
    <w:multiLevelType w:val="multilevel"/>
    <w:tmpl w:val="73D08494"/>
    <w:lvl w:ilvl="0">
      <w:start w:val="1"/>
      <w:numFmt w:val="decimal"/>
      <w:pStyle w:val="Titre1"/>
      <w:lvlText w:val="%1."/>
      <w:lvlJc w:val="left"/>
      <w:pPr>
        <w:tabs>
          <w:tab w:val="num" w:pos="1495"/>
        </w:tabs>
        <w:ind w:left="1135" w:firstLine="0"/>
      </w:pPr>
      <w:rPr>
        <w:rFonts w:ascii="Arial" w:hAnsi="Arial" w:cs="Times New Roman" w:hint="default"/>
        <w:b/>
        <w:i w:val="0"/>
        <w:sz w:val="26"/>
        <w:szCs w:val="26"/>
      </w:rPr>
    </w:lvl>
    <w:lvl w:ilvl="1">
      <w:start w:val="1"/>
      <w:numFmt w:val="decimal"/>
      <w:pStyle w:val="StyleHeading2LatinArialComplexArial"/>
      <w:lvlText w:val="%1.%2"/>
      <w:lvlJc w:val="left"/>
      <w:pPr>
        <w:tabs>
          <w:tab w:val="num" w:pos="4122"/>
        </w:tabs>
        <w:ind w:left="3402" w:firstLine="0"/>
      </w:pPr>
      <w:rPr>
        <w:rFonts w:ascii="Arial" w:hAnsi="Arial" w:cs="Times New Roman" w:hint="default"/>
        <w:b/>
        <w:i w:val="0"/>
        <w:sz w:val="24"/>
        <w:szCs w:val="24"/>
      </w:rPr>
    </w:lvl>
    <w:lvl w:ilvl="2">
      <w:start w:val="1"/>
      <w:numFmt w:val="decimal"/>
      <w:pStyle w:val="Titre3"/>
      <w:lvlText w:val="%1.%2.%3"/>
      <w:lvlJc w:val="left"/>
      <w:pPr>
        <w:tabs>
          <w:tab w:val="num" w:pos="720"/>
        </w:tabs>
        <w:ind w:left="720" w:hanging="720"/>
      </w:pPr>
      <w:rPr>
        <w:rFonts w:ascii="Helvetica" w:hAnsi="Helvetica" w:cs="Times New Roman" w:hint="default"/>
        <w:sz w:val="22"/>
        <w:szCs w:val="22"/>
      </w:rPr>
    </w:lvl>
    <w:lvl w:ilvl="3">
      <w:start w:val="1"/>
      <w:numFmt w:val="decimal"/>
      <w:pStyle w:val="Titre4"/>
      <w:lvlText w:val="%1.%2.%3.%4"/>
      <w:lvlJc w:val="left"/>
      <w:pPr>
        <w:tabs>
          <w:tab w:val="num" w:pos="1080"/>
        </w:tabs>
        <w:ind w:left="0" w:firstLine="0"/>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7"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D44CF6"/>
    <w:multiLevelType w:val="multilevel"/>
    <w:tmpl w:val="E3306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BF425A"/>
    <w:multiLevelType w:val="hybridMultilevel"/>
    <w:tmpl w:val="D0B2C2D6"/>
    <w:lvl w:ilvl="0" w:tplc="02C497E6">
      <w:start w:val="1575"/>
      <w:numFmt w:val="bullet"/>
      <w:lvlText w:val="-"/>
      <w:lvlJc w:val="left"/>
      <w:pPr>
        <w:ind w:left="720" w:hanging="360"/>
      </w:pPr>
      <w:rPr>
        <w:rFonts w:ascii="Calibri" w:eastAsia="Times New Roman" w:hAnsi="Calibri" w:cs="Calibri" w:hint="default"/>
        <w:b/>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BA9"/>
    <w:multiLevelType w:val="hybridMultilevel"/>
    <w:tmpl w:val="4F12C134"/>
    <w:lvl w:ilvl="0" w:tplc="E5326F7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90F2A"/>
    <w:multiLevelType w:val="hybridMultilevel"/>
    <w:tmpl w:val="BD3E7CF6"/>
    <w:lvl w:ilvl="0" w:tplc="59BCE632">
      <w:start w:val="1"/>
      <w:numFmt w:val="decimal"/>
      <w:lvlText w:val="%1."/>
      <w:lvlJc w:val="left"/>
      <w:pPr>
        <w:ind w:left="1305" w:hanging="339"/>
      </w:pPr>
      <w:rPr>
        <w:rFonts w:ascii="Times New Roman" w:eastAsia="Times New Roman" w:hAnsi="Times New Roman" w:cs="Times New Roman" w:hint="default"/>
        <w:w w:val="102"/>
        <w:sz w:val="22"/>
        <w:szCs w:val="22"/>
        <w:lang w:val="fr-FR" w:eastAsia="en-US" w:bidi="ar-SA"/>
      </w:rPr>
    </w:lvl>
    <w:lvl w:ilvl="1" w:tplc="9F3E94E4">
      <w:numFmt w:val="bullet"/>
      <w:lvlText w:val=""/>
      <w:lvlJc w:val="left"/>
      <w:pPr>
        <w:ind w:left="1644" w:hanging="339"/>
      </w:pPr>
      <w:rPr>
        <w:rFonts w:ascii="Symbol" w:eastAsia="Symbol" w:hAnsi="Symbol" w:cs="Symbol" w:hint="default"/>
        <w:w w:val="102"/>
        <w:sz w:val="22"/>
        <w:szCs w:val="22"/>
        <w:lang w:val="fr-FR" w:eastAsia="en-US" w:bidi="ar-SA"/>
      </w:rPr>
    </w:lvl>
    <w:lvl w:ilvl="2" w:tplc="5226EEAE">
      <w:numFmt w:val="bullet"/>
      <w:lvlText w:val="-"/>
      <w:lvlJc w:val="left"/>
      <w:pPr>
        <w:ind w:left="1982" w:hanging="339"/>
      </w:pPr>
      <w:rPr>
        <w:rFonts w:ascii="Times New Roman" w:eastAsia="Times New Roman" w:hAnsi="Times New Roman" w:cs="Times New Roman" w:hint="default"/>
        <w:w w:val="102"/>
        <w:sz w:val="22"/>
        <w:szCs w:val="22"/>
        <w:lang w:val="fr-FR" w:eastAsia="en-US" w:bidi="ar-SA"/>
      </w:rPr>
    </w:lvl>
    <w:lvl w:ilvl="3" w:tplc="4A26014E">
      <w:numFmt w:val="bullet"/>
      <w:lvlText w:val="•"/>
      <w:lvlJc w:val="left"/>
      <w:pPr>
        <w:ind w:left="3075" w:hanging="339"/>
      </w:pPr>
      <w:rPr>
        <w:rFonts w:hint="default"/>
        <w:lang w:val="fr-FR" w:eastAsia="en-US" w:bidi="ar-SA"/>
      </w:rPr>
    </w:lvl>
    <w:lvl w:ilvl="4" w:tplc="497C9890">
      <w:numFmt w:val="bullet"/>
      <w:lvlText w:val="•"/>
      <w:lvlJc w:val="left"/>
      <w:pPr>
        <w:ind w:left="4170" w:hanging="339"/>
      </w:pPr>
      <w:rPr>
        <w:rFonts w:hint="default"/>
        <w:lang w:val="fr-FR" w:eastAsia="en-US" w:bidi="ar-SA"/>
      </w:rPr>
    </w:lvl>
    <w:lvl w:ilvl="5" w:tplc="5D96A818">
      <w:numFmt w:val="bullet"/>
      <w:lvlText w:val="•"/>
      <w:lvlJc w:val="left"/>
      <w:pPr>
        <w:ind w:left="5265" w:hanging="339"/>
      </w:pPr>
      <w:rPr>
        <w:rFonts w:hint="default"/>
        <w:lang w:val="fr-FR" w:eastAsia="en-US" w:bidi="ar-SA"/>
      </w:rPr>
    </w:lvl>
    <w:lvl w:ilvl="6" w:tplc="415CD386">
      <w:numFmt w:val="bullet"/>
      <w:lvlText w:val="•"/>
      <w:lvlJc w:val="left"/>
      <w:pPr>
        <w:ind w:left="6360" w:hanging="339"/>
      </w:pPr>
      <w:rPr>
        <w:rFonts w:hint="default"/>
        <w:lang w:val="fr-FR" w:eastAsia="en-US" w:bidi="ar-SA"/>
      </w:rPr>
    </w:lvl>
    <w:lvl w:ilvl="7" w:tplc="764CC468">
      <w:numFmt w:val="bullet"/>
      <w:lvlText w:val="•"/>
      <w:lvlJc w:val="left"/>
      <w:pPr>
        <w:ind w:left="7455" w:hanging="339"/>
      </w:pPr>
      <w:rPr>
        <w:rFonts w:hint="default"/>
        <w:lang w:val="fr-FR" w:eastAsia="en-US" w:bidi="ar-SA"/>
      </w:rPr>
    </w:lvl>
    <w:lvl w:ilvl="8" w:tplc="50D0B0AA">
      <w:numFmt w:val="bullet"/>
      <w:lvlText w:val="•"/>
      <w:lvlJc w:val="left"/>
      <w:pPr>
        <w:ind w:left="8550" w:hanging="339"/>
      </w:pPr>
      <w:rPr>
        <w:rFonts w:hint="default"/>
        <w:lang w:val="fr-FR" w:eastAsia="en-US" w:bidi="ar-SA"/>
      </w:rPr>
    </w:lvl>
  </w:abstractNum>
  <w:abstractNum w:abstractNumId="12" w15:restartNumberingAfterBreak="0">
    <w:nsid w:val="1FDE51F2"/>
    <w:multiLevelType w:val="multilevel"/>
    <w:tmpl w:val="E078D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618A5"/>
    <w:multiLevelType w:val="hybridMultilevel"/>
    <w:tmpl w:val="2C4A647C"/>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D958B3"/>
    <w:multiLevelType w:val="hybridMultilevel"/>
    <w:tmpl w:val="1C987C64"/>
    <w:lvl w:ilvl="0" w:tplc="0809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FE34C1C"/>
    <w:multiLevelType w:val="multilevel"/>
    <w:tmpl w:val="BA529548"/>
    <w:lvl w:ilvl="0">
      <w:start w:val="1"/>
      <w:numFmt w:val="decimal"/>
      <w:pStyle w:val="Figure"/>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6" w15:restartNumberingAfterBreak="0">
    <w:nsid w:val="309201CA"/>
    <w:multiLevelType w:val="multilevel"/>
    <w:tmpl w:val="7C8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F7397"/>
    <w:multiLevelType w:val="hybridMultilevel"/>
    <w:tmpl w:val="61824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AF30A8"/>
    <w:multiLevelType w:val="hybridMultilevel"/>
    <w:tmpl w:val="AC245036"/>
    <w:lvl w:ilvl="0" w:tplc="2CECDC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867E2"/>
    <w:multiLevelType w:val="hybridMultilevel"/>
    <w:tmpl w:val="3DC2A3D4"/>
    <w:lvl w:ilvl="0" w:tplc="FFFFFFFF">
      <w:start w:val="1"/>
      <w:numFmt w:val="bullet"/>
      <w:lvlText w:val="-"/>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CCC30B8"/>
    <w:multiLevelType w:val="hybridMultilevel"/>
    <w:tmpl w:val="2DB4B5D2"/>
    <w:lvl w:ilvl="0" w:tplc="E384EFA2">
      <w:numFmt w:val="bullet"/>
      <w:lvlText w:val="-"/>
      <w:lvlJc w:val="left"/>
      <w:pPr>
        <w:ind w:left="720" w:hanging="360"/>
      </w:pPr>
      <w:rPr>
        <w:rFonts w:ascii="Times New Roman" w:eastAsia="Times New Roman" w:hAnsi="Times New Roman" w:cs="Times New Roman" w:hint="default"/>
        <w:w w:val="102"/>
        <w:sz w:val="22"/>
        <w:szCs w:val="22"/>
        <w:lang w:val="fr-F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5017B"/>
    <w:multiLevelType w:val="multilevel"/>
    <w:tmpl w:val="FDD68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B3F15"/>
    <w:multiLevelType w:val="hybridMultilevel"/>
    <w:tmpl w:val="0DB2DE00"/>
    <w:lvl w:ilvl="0" w:tplc="08090001">
      <w:start w:val="1"/>
      <w:numFmt w:val="decimal"/>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0F809F6"/>
    <w:multiLevelType w:val="hybridMultilevel"/>
    <w:tmpl w:val="FB102E76"/>
    <w:lvl w:ilvl="0" w:tplc="B4F222C8">
      <w:start w:val="1"/>
      <w:numFmt w:val="bullet"/>
      <w:lvlText w:val=""/>
      <w:lvlJc w:val="left"/>
      <w:pPr>
        <w:ind w:left="92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5" w15:restartNumberingAfterBreak="0">
    <w:nsid w:val="5DE26B69"/>
    <w:multiLevelType w:val="hybridMultilevel"/>
    <w:tmpl w:val="8A1E195A"/>
    <w:lvl w:ilvl="0" w:tplc="04090011">
      <w:start w:val="1"/>
      <w:numFmt w:val="decimal"/>
      <w:lvlText w:val="%1)"/>
      <w:lvlJc w:val="left"/>
      <w:pPr>
        <w:tabs>
          <w:tab w:val="num" w:pos="363"/>
        </w:tabs>
        <w:ind w:left="363" w:hanging="360"/>
      </w:pPr>
    </w:lvl>
    <w:lvl w:ilvl="1" w:tplc="FFFFFFFF">
      <w:start w:val="1"/>
      <w:numFmt w:val="lowerLetter"/>
      <w:lvlText w:val="%2."/>
      <w:lvlJc w:val="left"/>
      <w:pPr>
        <w:tabs>
          <w:tab w:val="num" w:pos="1083"/>
        </w:tabs>
        <w:ind w:left="1083" w:hanging="360"/>
      </w:pPr>
    </w:lvl>
    <w:lvl w:ilvl="2" w:tplc="FFFFFFFF" w:tentative="1">
      <w:start w:val="1"/>
      <w:numFmt w:val="lowerRoman"/>
      <w:lvlText w:val="%3."/>
      <w:lvlJc w:val="right"/>
      <w:pPr>
        <w:tabs>
          <w:tab w:val="num" w:pos="1803"/>
        </w:tabs>
        <w:ind w:left="1803" w:hanging="18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26" w15:restartNumberingAfterBreak="0">
    <w:nsid w:val="63F15A40"/>
    <w:multiLevelType w:val="hybridMultilevel"/>
    <w:tmpl w:val="2D34A18E"/>
    <w:lvl w:ilvl="0" w:tplc="C85628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60128"/>
    <w:multiLevelType w:val="hybridMultilevel"/>
    <w:tmpl w:val="9EFCAE1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D9131C"/>
    <w:multiLevelType w:val="hybridMultilevel"/>
    <w:tmpl w:val="26804C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AA3729"/>
    <w:multiLevelType w:val="hybridMultilevel"/>
    <w:tmpl w:val="DC5E8426"/>
    <w:lvl w:ilvl="0" w:tplc="08090001">
      <w:start w:val="1"/>
      <w:numFmt w:val="lowerLetter"/>
      <w:lvlText w:val="%1)"/>
      <w:lvlJc w:val="left"/>
      <w:pPr>
        <w:tabs>
          <w:tab w:val="num" w:pos="726"/>
        </w:tabs>
        <w:ind w:left="726" w:hanging="360"/>
      </w:pPr>
    </w:lvl>
    <w:lvl w:ilvl="1" w:tplc="08090003" w:tentative="1">
      <w:start w:val="1"/>
      <w:numFmt w:val="lowerLetter"/>
      <w:lvlText w:val="%2."/>
      <w:lvlJc w:val="left"/>
      <w:pPr>
        <w:tabs>
          <w:tab w:val="num" w:pos="1446"/>
        </w:tabs>
        <w:ind w:left="1446" w:hanging="360"/>
      </w:pPr>
    </w:lvl>
    <w:lvl w:ilvl="2" w:tplc="08090005" w:tentative="1">
      <w:start w:val="1"/>
      <w:numFmt w:val="lowerRoman"/>
      <w:lvlText w:val="%3."/>
      <w:lvlJc w:val="right"/>
      <w:pPr>
        <w:tabs>
          <w:tab w:val="num" w:pos="2166"/>
        </w:tabs>
        <w:ind w:left="2166" w:hanging="180"/>
      </w:pPr>
    </w:lvl>
    <w:lvl w:ilvl="3" w:tplc="08090001" w:tentative="1">
      <w:start w:val="1"/>
      <w:numFmt w:val="decimal"/>
      <w:lvlText w:val="%4."/>
      <w:lvlJc w:val="left"/>
      <w:pPr>
        <w:tabs>
          <w:tab w:val="num" w:pos="2886"/>
        </w:tabs>
        <w:ind w:left="2886" w:hanging="360"/>
      </w:pPr>
    </w:lvl>
    <w:lvl w:ilvl="4" w:tplc="08090003" w:tentative="1">
      <w:start w:val="1"/>
      <w:numFmt w:val="lowerLetter"/>
      <w:lvlText w:val="%5."/>
      <w:lvlJc w:val="left"/>
      <w:pPr>
        <w:tabs>
          <w:tab w:val="num" w:pos="3606"/>
        </w:tabs>
        <w:ind w:left="3606" w:hanging="360"/>
      </w:pPr>
    </w:lvl>
    <w:lvl w:ilvl="5" w:tplc="08090005" w:tentative="1">
      <w:start w:val="1"/>
      <w:numFmt w:val="lowerRoman"/>
      <w:lvlText w:val="%6."/>
      <w:lvlJc w:val="right"/>
      <w:pPr>
        <w:tabs>
          <w:tab w:val="num" w:pos="4326"/>
        </w:tabs>
        <w:ind w:left="4326" w:hanging="180"/>
      </w:pPr>
    </w:lvl>
    <w:lvl w:ilvl="6" w:tplc="08090001" w:tentative="1">
      <w:start w:val="1"/>
      <w:numFmt w:val="decimal"/>
      <w:lvlText w:val="%7."/>
      <w:lvlJc w:val="left"/>
      <w:pPr>
        <w:tabs>
          <w:tab w:val="num" w:pos="5046"/>
        </w:tabs>
        <w:ind w:left="5046" w:hanging="360"/>
      </w:pPr>
    </w:lvl>
    <w:lvl w:ilvl="7" w:tplc="08090003" w:tentative="1">
      <w:start w:val="1"/>
      <w:numFmt w:val="lowerLetter"/>
      <w:lvlText w:val="%8."/>
      <w:lvlJc w:val="left"/>
      <w:pPr>
        <w:tabs>
          <w:tab w:val="num" w:pos="5766"/>
        </w:tabs>
        <w:ind w:left="5766" w:hanging="360"/>
      </w:pPr>
    </w:lvl>
    <w:lvl w:ilvl="8" w:tplc="08090005" w:tentative="1">
      <w:start w:val="1"/>
      <w:numFmt w:val="lowerRoman"/>
      <w:lvlText w:val="%9."/>
      <w:lvlJc w:val="right"/>
      <w:pPr>
        <w:tabs>
          <w:tab w:val="num" w:pos="6486"/>
        </w:tabs>
        <w:ind w:left="6486" w:hanging="180"/>
      </w:pPr>
    </w:lvl>
  </w:abstractNum>
  <w:abstractNum w:abstractNumId="31" w15:restartNumberingAfterBreak="0">
    <w:nsid w:val="6EFB6E1C"/>
    <w:multiLevelType w:val="hybridMultilevel"/>
    <w:tmpl w:val="11A660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1423911"/>
    <w:multiLevelType w:val="multilevel"/>
    <w:tmpl w:val="C06A3BB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927"/>
        </w:tabs>
        <w:ind w:left="927"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91A46"/>
    <w:multiLevelType w:val="singleLevel"/>
    <w:tmpl w:val="08090017"/>
    <w:lvl w:ilvl="0">
      <w:start w:val="1"/>
      <w:numFmt w:val="lowerLetter"/>
      <w:lvlText w:val="%1)"/>
      <w:lvlJc w:val="left"/>
      <w:pPr>
        <w:tabs>
          <w:tab w:val="num" w:pos="360"/>
        </w:tabs>
        <w:ind w:left="360" w:hanging="360"/>
      </w:pPr>
    </w:lvl>
  </w:abstractNum>
  <w:abstractNum w:abstractNumId="34" w15:restartNumberingAfterBreak="0">
    <w:nsid w:val="7CE363B3"/>
    <w:multiLevelType w:val="hybridMultilevel"/>
    <w:tmpl w:val="0860C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E002F9"/>
    <w:multiLevelType w:val="hybridMultilevel"/>
    <w:tmpl w:val="50DC57D8"/>
    <w:lvl w:ilvl="0" w:tplc="0430F216">
      <w:start w:val="1"/>
      <w:numFmt w:val="upperRoman"/>
      <w:pStyle w:val="AppendixHeader"/>
      <w:lvlText w:val="Annex %1."/>
      <w:lvlJc w:val="left"/>
      <w:pPr>
        <w:tabs>
          <w:tab w:val="num" w:pos="180"/>
        </w:tabs>
        <w:ind w:left="180" w:hanging="180"/>
      </w:pPr>
      <w:rPr>
        <w:rFonts w:ascii="Arial" w:hAnsi="Arial" w:hint="default"/>
      </w:rPr>
    </w:lvl>
    <w:lvl w:ilvl="1" w:tplc="E7EA86E0">
      <w:start w:val="1"/>
      <w:numFmt w:val="bullet"/>
      <w:lvlText w:val=""/>
      <w:lvlJc w:val="left"/>
      <w:pPr>
        <w:tabs>
          <w:tab w:val="num" w:pos="1440"/>
        </w:tabs>
        <w:ind w:left="1440" w:hanging="360"/>
      </w:pPr>
      <w:rPr>
        <w:rFonts w:ascii="Wingdings" w:hAnsi="Wingdings" w:hint="default"/>
      </w:rPr>
    </w:lvl>
    <w:lvl w:ilvl="2" w:tplc="A524EB6E" w:tentative="1">
      <w:start w:val="1"/>
      <w:numFmt w:val="lowerRoman"/>
      <w:lvlText w:val="%3."/>
      <w:lvlJc w:val="right"/>
      <w:pPr>
        <w:tabs>
          <w:tab w:val="num" w:pos="2160"/>
        </w:tabs>
        <w:ind w:left="2160" w:hanging="180"/>
      </w:pPr>
    </w:lvl>
    <w:lvl w:ilvl="3" w:tplc="7E34FC84" w:tentative="1">
      <w:start w:val="1"/>
      <w:numFmt w:val="decimal"/>
      <w:lvlText w:val="%4."/>
      <w:lvlJc w:val="left"/>
      <w:pPr>
        <w:tabs>
          <w:tab w:val="num" w:pos="2880"/>
        </w:tabs>
        <w:ind w:left="2880" w:hanging="360"/>
      </w:pPr>
    </w:lvl>
    <w:lvl w:ilvl="4" w:tplc="EA4AA784" w:tentative="1">
      <w:start w:val="1"/>
      <w:numFmt w:val="lowerLetter"/>
      <w:lvlText w:val="%5."/>
      <w:lvlJc w:val="left"/>
      <w:pPr>
        <w:tabs>
          <w:tab w:val="num" w:pos="3600"/>
        </w:tabs>
        <w:ind w:left="3600" w:hanging="360"/>
      </w:pPr>
    </w:lvl>
    <w:lvl w:ilvl="5" w:tplc="F0E62BC0" w:tentative="1">
      <w:start w:val="1"/>
      <w:numFmt w:val="lowerRoman"/>
      <w:lvlText w:val="%6."/>
      <w:lvlJc w:val="right"/>
      <w:pPr>
        <w:tabs>
          <w:tab w:val="num" w:pos="4320"/>
        </w:tabs>
        <w:ind w:left="4320" w:hanging="180"/>
      </w:pPr>
    </w:lvl>
    <w:lvl w:ilvl="6" w:tplc="EF788DAE" w:tentative="1">
      <w:start w:val="1"/>
      <w:numFmt w:val="decimal"/>
      <w:lvlText w:val="%7."/>
      <w:lvlJc w:val="left"/>
      <w:pPr>
        <w:tabs>
          <w:tab w:val="num" w:pos="5040"/>
        </w:tabs>
        <w:ind w:left="5040" w:hanging="360"/>
      </w:pPr>
    </w:lvl>
    <w:lvl w:ilvl="7" w:tplc="E432F650" w:tentative="1">
      <w:start w:val="1"/>
      <w:numFmt w:val="lowerLetter"/>
      <w:lvlText w:val="%8."/>
      <w:lvlJc w:val="left"/>
      <w:pPr>
        <w:tabs>
          <w:tab w:val="num" w:pos="5760"/>
        </w:tabs>
        <w:ind w:left="5760" w:hanging="360"/>
      </w:pPr>
    </w:lvl>
    <w:lvl w:ilvl="8" w:tplc="0F209DC0" w:tentative="1">
      <w:start w:val="1"/>
      <w:numFmt w:val="lowerRoman"/>
      <w:lvlText w:val="%9."/>
      <w:lvlJc w:val="right"/>
      <w:pPr>
        <w:tabs>
          <w:tab w:val="num" w:pos="6480"/>
        </w:tabs>
        <w:ind w:left="6480" w:hanging="180"/>
      </w:pPr>
    </w:lvl>
  </w:abstractNum>
  <w:num w:numId="1" w16cid:durableId="167259667">
    <w:abstractNumId w:val="6"/>
  </w:num>
  <w:num w:numId="2" w16cid:durableId="598493491">
    <w:abstractNumId w:val="6"/>
  </w:num>
  <w:num w:numId="3" w16cid:durableId="646281735">
    <w:abstractNumId w:val="35"/>
  </w:num>
  <w:num w:numId="4" w16cid:durableId="71122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343009">
    <w:abstractNumId w:val="2"/>
  </w:num>
  <w:num w:numId="6" w16cid:durableId="1128474862">
    <w:abstractNumId w:val="17"/>
  </w:num>
  <w:num w:numId="7" w16cid:durableId="1738698970">
    <w:abstractNumId w:val="15"/>
  </w:num>
  <w:num w:numId="8" w16cid:durableId="842628339">
    <w:abstractNumId w:val="29"/>
  </w:num>
  <w:num w:numId="9" w16cid:durableId="1690721445">
    <w:abstractNumId w:val="22"/>
  </w:num>
  <w:num w:numId="10" w16cid:durableId="468284481">
    <w:abstractNumId w:val="27"/>
  </w:num>
  <w:num w:numId="11" w16cid:durableId="1592660754">
    <w:abstractNumId w:val="30"/>
  </w:num>
  <w:num w:numId="12" w16cid:durableId="167017046">
    <w:abstractNumId w:val="8"/>
  </w:num>
  <w:num w:numId="13" w16cid:durableId="2146435307">
    <w:abstractNumId w:val="0"/>
  </w:num>
  <w:num w:numId="14" w16cid:durableId="1650016921">
    <w:abstractNumId w:val="25"/>
  </w:num>
  <w:num w:numId="15" w16cid:durableId="557211063">
    <w:abstractNumId w:val="32"/>
  </w:num>
  <w:num w:numId="16" w16cid:durableId="1941789973">
    <w:abstractNumId w:val="31"/>
  </w:num>
  <w:num w:numId="17" w16cid:durableId="844249548">
    <w:abstractNumId w:val="5"/>
  </w:num>
  <w:num w:numId="18" w16cid:durableId="667176989">
    <w:abstractNumId w:val="33"/>
    <w:lvlOverride w:ilvl="0">
      <w:startOverride w:val="1"/>
    </w:lvlOverride>
  </w:num>
  <w:num w:numId="19" w16cid:durableId="1588922292">
    <w:abstractNumId w:val="34"/>
  </w:num>
  <w:num w:numId="20" w16cid:durableId="812869217">
    <w:abstractNumId w:val="7"/>
  </w:num>
  <w:num w:numId="21" w16cid:durableId="1564102448">
    <w:abstractNumId w:val="28"/>
  </w:num>
  <w:num w:numId="22" w16cid:durableId="339818714">
    <w:abstractNumId w:val="10"/>
  </w:num>
  <w:num w:numId="23" w16cid:durableId="1940407131">
    <w:abstractNumId w:val="18"/>
  </w:num>
  <w:num w:numId="24" w16cid:durableId="1471942335">
    <w:abstractNumId w:val="23"/>
  </w:num>
  <w:num w:numId="25" w16cid:durableId="128940412">
    <w:abstractNumId w:val="3"/>
  </w:num>
  <w:num w:numId="26" w16cid:durableId="1594246028">
    <w:abstractNumId w:val="1"/>
  </w:num>
  <w:num w:numId="27" w16cid:durableId="1964456307">
    <w:abstractNumId w:val="24"/>
  </w:num>
  <w:num w:numId="28" w16cid:durableId="415398567">
    <w:abstractNumId w:val="4"/>
  </w:num>
  <w:num w:numId="29" w16cid:durableId="1256983985">
    <w:abstractNumId w:val="14"/>
  </w:num>
  <w:num w:numId="30" w16cid:durableId="48458437">
    <w:abstractNumId w:val="26"/>
  </w:num>
  <w:num w:numId="31" w16cid:durableId="1819346754">
    <w:abstractNumId w:val="13"/>
  </w:num>
  <w:num w:numId="32" w16cid:durableId="473329595">
    <w:abstractNumId w:val="11"/>
  </w:num>
  <w:num w:numId="33" w16cid:durableId="990790458">
    <w:abstractNumId w:val="20"/>
  </w:num>
  <w:num w:numId="34" w16cid:durableId="105538100">
    <w:abstractNumId w:val="19"/>
  </w:num>
  <w:num w:numId="35" w16cid:durableId="109471871">
    <w:abstractNumId w:val="9"/>
  </w:num>
  <w:num w:numId="36" w16cid:durableId="137772412">
    <w:abstractNumId w:val="12"/>
  </w:num>
  <w:num w:numId="37" w16cid:durableId="531773100">
    <w:abstractNumId w:val="21"/>
  </w:num>
  <w:num w:numId="38" w16cid:durableId="608272087">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defaultTabStop w:val="720"/>
  <w:hyphenationZone w:val="425"/>
  <w:evenAndOddHeaders/>
  <w:noPunctuationKerning/>
  <w:characterSpacingControl w:val="doNotCompress"/>
  <w:hdrShapeDefaults>
    <o:shapedefaults v:ext="edit" spidmax="2050">
      <o:colormru v:ext="edit" colors="#e2c681,#90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58"/>
    <w:rsid w:val="0000016E"/>
    <w:rsid w:val="000002F1"/>
    <w:rsid w:val="000005DF"/>
    <w:rsid w:val="0000191C"/>
    <w:rsid w:val="00004B15"/>
    <w:rsid w:val="000054E1"/>
    <w:rsid w:val="0000570F"/>
    <w:rsid w:val="00007E02"/>
    <w:rsid w:val="00012C46"/>
    <w:rsid w:val="000131E6"/>
    <w:rsid w:val="0001356D"/>
    <w:rsid w:val="00013AD0"/>
    <w:rsid w:val="000146EC"/>
    <w:rsid w:val="00015F59"/>
    <w:rsid w:val="00021372"/>
    <w:rsid w:val="00021748"/>
    <w:rsid w:val="000241F2"/>
    <w:rsid w:val="00027618"/>
    <w:rsid w:val="00027B88"/>
    <w:rsid w:val="00030042"/>
    <w:rsid w:val="00032E72"/>
    <w:rsid w:val="00033F39"/>
    <w:rsid w:val="000340B6"/>
    <w:rsid w:val="0003435D"/>
    <w:rsid w:val="00035024"/>
    <w:rsid w:val="0003595A"/>
    <w:rsid w:val="00036A01"/>
    <w:rsid w:val="00044247"/>
    <w:rsid w:val="00044D5A"/>
    <w:rsid w:val="000463E6"/>
    <w:rsid w:val="000546B0"/>
    <w:rsid w:val="0005472D"/>
    <w:rsid w:val="00056E7A"/>
    <w:rsid w:val="00056FB4"/>
    <w:rsid w:val="000618D9"/>
    <w:rsid w:val="00062527"/>
    <w:rsid w:val="0006309D"/>
    <w:rsid w:val="00065B67"/>
    <w:rsid w:val="00066798"/>
    <w:rsid w:val="000703C0"/>
    <w:rsid w:val="00070A69"/>
    <w:rsid w:val="00073D6C"/>
    <w:rsid w:val="00074C4A"/>
    <w:rsid w:val="00076490"/>
    <w:rsid w:val="0008188C"/>
    <w:rsid w:val="00082814"/>
    <w:rsid w:val="00083E99"/>
    <w:rsid w:val="00085670"/>
    <w:rsid w:val="00086E6F"/>
    <w:rsid w:val="00087BBB"/>
    <w:rsid w:val="00091745"/>
    <w:rsid w:val="00093F2E"/>
    <w:rsid w:val="00095152"/>
    <w:rsid w:val="000961DC"/>
    <w:rsid w:val="00096B5C"/>
    <w:rsid w:val="000A04CB"/>
    <w:rsid w:val="000A1147"/>
    <w:rsid w:val="000A3681"/>
    <w:rsid w:val="000A3BAE"/>
    <w:rsid w:val="000A6872"/>
    <w:rsid w:val="000A6A92"/>
    <w:rsid w:val="000B16F5"/>
    <w:rsid w:val="000B2007"/>
    <w:rsid w:val="000B360A"/>
    <w:rsid w:val="000B4330"/>
    <w:rsid w:val="000B475B"/>
    <w:rsid w:val="000B4962"/>
    <w:rsid w:val="000B4B77"/>
    <w:rsid w:val="000B5D22"/>
    <w:rsid w:val="000C4625"/>
    <w:rsid w:val="000C4D8E"/>
    <w:rsid w:val="000C4E3D"/>
    <w:rsid w:val="000C69D6"/>
    <w:rsid w:val="000D2148"/>
    <w:rsid w:val="000D3038"/>
    <w:rsid w:val="000D78F1"/>
    <w:rsid w:val="000D7A4A"/>
    <w:rsid w:val="000E1364"/>
    <w:rsid w:val="000E1391"/>
    <w:rsid w:val="000E3608"/>
    <w:rsid w:val="000E58BC"/>
    <w:rsid w:val="000E5C8C"/>
    <w:rsid w:val="000E6B8A"/>
    <w:rsid w:val="000F1D01"/>
    <w:rsid w:val="000F4B16"/>
    <w:rsid w:val="00100619"/>
    <w:rsid w:val="00103A89"/>
    <w:rsid w:val="00104380"/>
    <w:rsid w:val="0010468C"/>
    <w:rsid w:val="00104709"/>
    <w:rsid w:val="0010541F"/>
    <w:rsid w:val="0010788F"/>
    <w:rsid w:val="00112177"/>
    <w:rsid w:val="001122FF"/>
    <w:rsid w:val="00112793"/>
    <w:rsid w:val="00112FD3"/>
    <w:rsid w:val="00115418"/>
    <w:rsid w:val="00116B8C"/>
    <w:rsid w:val="0012040B"/>
    <w:rsid w:val="001204B4"/>
    <w:rsid w:val="00120CB2"/>
    <w:rsid w:val="00122C3C"/>
    <w:rsid w:val="00124C3F"/>
    <w:rsid w:val="001256F1"/>
    <w:rsid w:val="00126B57"/>
    <w:rsid w:val="00126DAF"/>
    <w:rsid w:val="00127380"/>
    <w:rsid w:val="0013375D"/>
    <w:rsid w:val="00134BE2"/>
    <w:rsid w:val="00134F65"/>
    <w:rsid w:val="00135657"/>
    <w:rsid w:val="00135775"/>
    <w:rsid w:val="00141137"/>
    <w:rsid w:val="001411C4"/>
    <w:rsid w:val="00143638"/>
    <w:rsid w:val="00144A5D"/>
    <w:rsid w:val="00146BB8"/>
    <w:rsid w:val="0014718E"/>
    <w:rsid w:val="00150822"/>
    <w:rsid w:val="001533D6"/>
    <w:rsid w:val="00154EEB"/>
    <w:rsid w:val="00157EFE"/>
    <w:rsid w:val="00160C57"/>
    <w:rsid w:val="00163811"/>
    <w:rsid w:val="00166DEB"/>
    <w:rsid w:val="001707E0"/>
    <w:rsid w:val="0017243C"/>
    <w:rsid w:val="00172B46"/>
    <w:rsid w:val="00176179"/>
    <w:rsid w:val="00176CC7"/>
    <w:rsid w:val="001834E1"/>
    <w:rsid w:val="00186451"/>
    <w:rsid w:val="00186FF2"/>
    <w:rsid w:val="00190A5B"/>
    <w:rsid w:val="00191D67"/>
    <w:rsid w:val="00195AB6"/>
    <w:rsid w:val="00197BC8"/>
    <w:rsid w:val="001A00C9"/>
    <w:rsid w:val="001A3FD3"/>
    <w:rsid w:val="001A55D9"/>
    <w:rsid w:val="001B1593"/>
    <w:rsid w:val="001B3752"/>
    <w:rsid w:val="001B7B3B"/>
    <w:rsid w:val="001C018F"/>
    <w:rsid w:val="001C0DFA"/>
    <w:rsid w:val="001C2950"/>
    <w:rsid w:val="001C7D01"/>
    <w:rsid w:val="001D15F6"/>
    <w:rsid w:val="001D3917"/>
    <w:rsid w:val="001D5423"/>
    <w:rsid w:val="001D54F6"/>
    <w:rsid w:val="001E0707"/>
    <w:rsid w:val="001F349D"/>
    <w:rsid w:val="001F3765"/>
    <w:rsid w:val="001F5283"/>
    <w:rsid w:val="001F77DA"/>
    <w:rsid w:val="00200128"/>
    <w:rsid w:val="00202CAE"/>
    <w:rsid w:val="00205361"/>
    <w:rsid w:val="002054FC"/>
    <w:rsid w:val="00205B70"/>
    <w:rsid w:val="0020608B"/>
    <w:rsid w:val="002068E4"/>
    <w:rsid w:val="00206AA4"/>
    <w:rsid w:val="00207B7D"/>
    <w:rsid w:val="00207E83"/>
    <w:rsid w:val="0021111F"/>
    <w:rsid w:val="002129CC"/>
    <w:rsid w:val="00213844"/>
    <w:rsid w:val="00213C58"/>
    <w:rsid w:val="00213CC3"/>
    <w:rsid w:val="00214DF7"/>
    <w:rsid w:val="002151A7"/>
    <w:rsid w:val="00215751"/>
    <w:rsid w:val="002234E5"/>
    <w:rsid w:val="00223ECD"/>
    <w:rsid w:val="002250B1"/>
    <w:rsid w:val="00225A66"/>
    <w:rsid w:val="00226C89"/>
    <w:rsid w:val="0022751C"/>
    <w:rsid w:val="00233C8E"/>
    <w:rsid w:val="0023549D"/>
    <w:rsid w:val="00235A0C"/>
    <w:rsid w:val="00236FAA"/>
    <w:rsid w:val="00237007"/>
    <w:rsid w:val="0023732A"/>
    <w:rsid w:val="00240126"/>
    <w:rsid w:val="0024253B"/>
    <w:rsid w:val="00243D2C"/>
    <w:rsid w:val="002458AE"/>
    <w:rsid w:val="0024699D"/>
    <w:rsid w:val="00247003"/>
    <w:rsid w:val="00247DD3"/>
    <w:rsid w:val="002507D3"/>
    <w:rsid w:val="002535E7"/>
    <w:rsid w:val="0025380F"/>
    <w:rsid w:val="0025700E"/>
    <w:rsid w:val="00261888"/>
    <w:rsid w:val="002664C9"/>
    <w:rsid w:val="0026659A"/>
    <w:rsid w:val="00274661"/>
    <w:rsid w:val="00275085"/>
    <w:rsid w:val="00275110"/>
    <w:rsid w:val="002754F4"/>
    <w:rsid w:val="00275760"/>
    <w:rsid w:val="00276A43"/>
    <w:rsid w:val="00280E07"/>
    <w:rsid w:val="002866CD"/>
    <w:rsid w:val="002867F6"/>
    <w:rsid w:val="002879F3"/>
    <w:rsid w:val="00287AD7"/>
    <w:rsid w:val="00294661"/>
    <w:rsid w:val="002947F1"/>
    <w:rsid w:val="00296C6D"/>
    <w:rsid w:val="00296D3A"/>
    <w:rsid w:val="002975EB"/>
    <w:rsid w:val="002977CC"/>
    <w:rsid w:val="002A0AF0"/>
    <w:rsid w:val="002A0BCF"/>
    <w:rsid w:val="002A1770"/>
    <w:rsid w:val="002A1E2F"/>
    <w:rsid w:val="002A24B9"/>
    <w:rsid w:val="002A2FC5"/>
    <w:rsid w:val="002B2FED"/>
    <w:rsid w:val="002B3D55"/>
    <w:rsid w:val="002B726B"/>
    <w:rsid w:val="002C29C8"/>
    <w:rsid w:val="002C3D06"/>
    <w:rsid w:val="002C4452"/>
    <w:rsid w:val="002C575A"/>
    <w:rsid w:val="002D5FDF"/>
    <w:rsid w:val="002E062F"/>
    <w:rsid w:val="002E59C9"/>
    <w:rsid w:val="002E621E"/>
    <w:rsid w:val="002E6684"/>
    <w:rsid w:val="002F128B"/>
    <w:rsid w:val="002F4E0F"/>
    <w:rsid w:val="002F5374"/>
    <w:rsid w:val="002F674C"/>
    <w:rsid w:val="00300C69"/>
    <w:rsid w:val="00303BEA"/>
    <w:rsid w:val="003114DB"/>
    <w:rsid w:val="00311B81"/>
    <w:rsid w:val="0031202C"/>
    <w:rsid w:val="00313B9E"/>
    <w:rsid w:val="00315126"/>
    <w:rsid w:val="0031681B"/>
    <w:rsid w:val="00316F5C"/>
    <w:rsid w:val="00317AAA"/>
    <w:rsid w:val="003222FA"/>
    <w:rsid w:val="00322C76"/>
    <w:rsid w:val="00323987"/>
    <w:rsid w:val="00323C2E"/>
    <w:rsid w:val="00323C81"/>
    <w:rsid w:val="00323DE3"/>
    <w:rsid w:val="003259D8"/>
    <w:rsid w:val="0032625F"/>
    <w:rsid w:val="00326D27"/>
    <w:rsid w:val="003279C0"/>
    <w:rsid w:val="00331EBC"/>
    <w:rsid w:val="00332B0B"/>
    <w:rsid w:val="00332F00"/>
    <w:rsid w:val="00335306"/>
    <w:rsid w:val="00335331"/>
    <w:rsid w:val="00342863"/>
    <w:rsid w:val="00343099"/>
    <w:rsid w:val="003431E5"/>
    <w:rsid w:val="00343288"/>
    <w:rsid w:val="003437D8"/>
    <w:rsid w:val="00343B02"/>
    <w:rsid w:val="0034666E"/>
    <w:rsid w:val="003466D0"/>
    <w:rsid w:val="00346BCC"/>
    <w:rsid w:val="003478D7"/>
    <w:rsid w:val="00351390"/>
    <w:rsid w:val="00355B86"/>
    <w:rsid w:val="0035608E"/>
    <w:rsid w:val="003600E9"/>
    <w:rsid w:val="0036053D"/>
    <w:rsid w:val="00363488"/>
    <w:rsid w:val="00363812"/>
    <w:rsid w:val="00363980"/>
    <w:rsid w:val="00363FE4"/>
    <w:rsid w:val="00365A32"/>
    <w:rsid w:val="003705F6"/>
    <w:rsid w:val="003709F5"/>
    <w:rsid w:val="00371533"/>
    <w:rsid w:val="003731DA"/>
    <w:rsid w:val="00374874"/>
    <w:rsid w:val="00375A06"/>
    <w:rsid w:val="00377D75"/>
    <w:rsid w:val="00381351"/>
    <w:rsid w:val="0038187E"/>
    <w:rsid w:val="00382BB1"/>
    <w:rsid w:val="00383132"/>
    <w:rsid w:val="0038338C"/>
    <w:rsid w:val="00384CD6"/>
    <w:rsid w:val="003910A4"/>
    <w:rsid w:val="00394746"/>
    <w:rsid w:val="0039551B"/>
    <w:rsid w:val="0039570D"/>
    <w:rsid w:val="003959A0"/>
    <w:rsid w:val="0039636B"/>
    <w:rsid w:val="003A16CA"/>
    <w:rsid w:val="003A4C67"/>
    <w:rsid w:val="003A6739"/>
    <w:rsid w:val="003B0016"/>
    <w:rsid w:val="003B134F"/>
    <w:rsid w:val="003B1F1E"/>
    <w:rsid w:val="003B21A4"/>
    <w:rsid w:val="003B2D4B"/>
    <w:rsid w:val="003B7DE6"/>
    <w:rsid w:val="003C0380"/>
    <w:rsid w:val="003C41AC"/>
    <w:rsid w:val="003C4327"/>
    <w:rsid w:val="003C6D9A"/>
    <w:rsid w:val="003C72F6"/>
    <w:rsid w:val="003C7E26"/>
    <w:rsid w:val="003D3EF0"/>
    <w:rsid w:val="003D4028"/>
    <w:rsid w:val="003D4DD9"/>
    <w:rsid w:val="003D5072"/>
    <w:rsid w:val="003D59B0"/>
    <w:rsid w:val="003D6106"/>
    <w:rsid w:val="003D7B7C"/>
    <w:rsid w:val="003E027C"/>
    <w:rsid w:val="003E13DF"/>
    <w:rsid w:val="003E1E0B"/>
    <w:rsid w:val="003F076D"/>
    <w:rsid w:val="003F3C44"/>
    <w:rsid w:val="003F41C1"/>
    <w:rsid w:val="003F4A3D"/>
    <w:rsid w:val="003F5CBD"/>
    <w:rsid w:val="00401998"/>
    <w:rsid w:val="0040223C"/>
    <w:rsid w:val="00402D48"/>
    <w:rsid w:val="0040483D"/>
    <w:rsid w:val="00406848"/>
    <w:rsid w:val="004074EA"/>
    <w:rsid w:val="004077E0"/>
    <w:rsid w:val="00407879"/>
    <w:rsid w:val="00407B71"/>
    <w:rsid w:val="00407C10"/>
    <w:rsid w:val="00410552"/>
    <w:rsid w:val="00410CA3"/>
    <w:rsid w:val="00410E58"/>
    <w:rsid w:val="004123EC"/>
    <w:rsid w:val="004165C3"/>
    <w:rsid w:val="004173CC"/>
    <w:rsid w:val="0041746F"/>
    <w:rsid w:val="00420EAA"/>
    <w:rsid w:val="0042102E"/>
    <w:rsid w:val="004217FD"/>
    <w:rsid w:val="00425494"/>
    <w:rsid w:val="004279F1"/>
    <w:rsid w:val="00427FE2"/>
    <w:rsid w:val="0043020B"/>
    <w:rsid w:val="00432419"/>
    <w:rsid w:val="0043557C"/>
    <w:rsid w:val="004363E5"/>
    <w:rsid w:val="00436874"/>
    <w:rsid w:val="00437158"/>
    <w:rsid w:val="004412EA"/>
    <w:rsid w:val="00442030"/>
    <w:rsid w:val="00445774"/>
    <w:rsid w:val="0045035E"/>
    <w:rsid w:val="00450629"/>
    <w:rsid w:val="00450E77"/>
    <w:rsid w:val="00452466"/>
    <w:rsid w:val="00452AFA"/>
    <w:rsid w:val="004567DF"/>
    <w:rsid w:val="004569C6"/>
    <w:rsid w:val="00456D17"/>
    <w:rsid w:val="00460220"/>
    <w:rsid w:val="004605E5"/>
    <w:rsid w:val="00461155"/>
    <w:rsid w:val="00461D98"/>
    <w:rsid w:val="004624D8"/>
    <w:rsid w:val="00463452"/>
    <w:rsid w:val="004635C9"/>
    <w:rsid w:val="004637FA"/>
    <w:rsid w:val="00463BA5"/>
    <w:rsid w:val="00463D2F"/>
    <w:rsid w:val="00464945"/>
    <w:rsid w:val="00465D6E"/>
    <w:rsid w:val="00466179"/>
    <w:rsid w:val="00466456"/>
    <w:rsid w:val="00471F19"/>
    <w:rsid w:val="00473744"/>
    <w:rsid w:val="0047674E"/>
    <w:rsid w:val="00481A0B"/>
    <w:rsid w:val="00482873"/>
    <w:rsid w:val="004855D5"/>
    <w:rsid w:val="004902F1"/>
    <w:rsid w:val="00491D23"/>
    <w:rsid w:val="004929BF"/>
    <w:rsid w:val="00494B0C"/>
    <w:rsid w:val="004952E3"/>
    <w:rsid w:val="00495B87"/>
    <w:rsid w:val="0049656B"/>
    <w:rsid w:val="00497449"/>
    <w:rsid w:val="004975E1"/>
    <w:rsid w:val="004A3CB6"/>
    <w:rsid w:val="004A3E06"/>
    <w:rsid w:val="004A430C"/>
    <w:rsid w:val="004A45A0"/>
    <w:rsid w:val="004A7F95"/>
    <w:rsid w:val="004B0937"/>
    <w:rsid w:val="004B1EA5"/>
    <w:rsid w:val="004B23A4"/>
    <w:rsid w:val="004B33CE"/>
    <w:rsid w:val="004B3544"/>
    <w:rsid w:val="004B4795"/>
    <w:rsid w:val="004B52CA"/>
    <w:rsid w:val="004B6083"/>
    <w:rsid w:val="004B696D"/>
    <w:rsid w:val="004B6F45"/>
    <w:rsid w:val="004B7EAB"/>
    <w:rsid w:val="004C0B9E"/>
    <w:rsid w:val="004C0EC2"/>
    <w:rsid w:val="004C62B4"/>
    <w:rsid w:val="004D152A"/>
    <w:rsid w:val="004D22EF"/>
    <w:rsid w:val="004D3CB9"/>
    <w:rsid w:val="004D4660"/>
    <w:rsid w:val="004D51E7"/>
    <w:rsid w:val="004D6075"/>
    <w:rsid w:val="004E08AD"/>
    <w:rsid w:val="004E2C37"/>
    <w:rsid w:val="004E3DE6"/>
    <w:rsid w:val="004E4B6C"/>
    <w:rsid w:val="004E57BE"/>
    <w:rsid w:val="004F018C"/>
    <w:rsid w:val="004F0A42"/>
    <w:rsid w:val="004F19CC"/>
    <w:rsid w:val="004F314C"/>
    <w:rsid w:val="004F4F91"/>
    <w:rsid w:val="004F63E9"/>
    <w:rsid w:val="005008B8"/>
    <w:rsid w:val="00500B33"/>
    <w:rsid w:val="00501F88"/>
    <w:rsid w:val="00503A28"/>
    <w:rsid w:val="0050488D"/>
    <w:rsid w:val="00505D43"/>
    <w:rsid w:val="00506878"/>
    <w:rsid w:val="00507B31"/>
    <w:rsid w:val="00510019"/>
    <w:rsid w:val="00511A45"/>
    <w:rsid w:val="0051241C"/>
    <w:rsid w:val="00513790"/>
    <w:rsid w:val="00515080"/>
    <w:rsid w:val="00516383"/>
    <w:rsid w:val="00520723"/>
    <w:rsid w:val="00520F4F"/>
    <w:rsid w:val="00521BB1"/>
    <w:rsid w:val="00526F92"/>
    <w:rsid w:val="0052734B"/>
    <w:rsid w:val="00530627"/>
    <w:rsid w:val="00531BCD"/>
    <w:rsid w:val="00534842"/>
    <w:rsid w:val="0053686B"/>
    <w:rsid w:val="00540A14"/>
    <w:rsid w:val="00541101"/>
    <w:rsid w:val="00542F0A"/>
    <w:rsid w:val="005436AD"/>
    <w:rsid w:val="005438D9"/>
    <w:rsid w:val="00544974"/>
    <w:rsid w:val="0054563D"/>
    <w:rsid w:val="00546E0C"/>
    <w:rsid w:val="0054708B"/>
    <w:rsid w:val="00550AB2"/>
    <w:rsid w:val="00551367"/>
    <w:rsid w:val="00551766"/>
    <w:rsid w:val="00552225"/>
    <w:rsid w:val="00553F9D"/>
    <w:rsid w:val="005549D9"/>
    <w:rsid w:val="005562D4"/>
    <w:rsid w:val="00560464"/>
    <w:rsid w:val="00561098"/>
    <w:rsid w:val="00562AD6"/>
    <w:rsid w:val="00565827"/>
    <w:rsid w:val="00571FE7"/>
    <w:rsid w:val="00575203"/>
    <w:rsid w:val="00576CD1"/>
    <w:rsid w:val="00580BE7"/>
    <w:rsid w:val="00582E32"/>
    <w:rsid w:val="005831E9"/>
    <w:rsid w:val="005878EE"/>
    <w:rsid w:val="005922FA"/>
    <w:rsid w:val="00594AAF"/>
    <w:rsid w:val="00595693"/>
    <w:rsid w:val="00596343"/>
    <w:rsid w:val="005A1279"/>
    <w:rsid w:val="005A3FF1"/>
    <w:rsid w:val="005A4A22"/>
    <w:rsid w:val="005B071F"/>
    <w:rsid w:val="005B0FAD"/>
    <w:rsid w:val="005B120A"/>
    <w:rsid w:val="005B125B"/>
    <w:rsid w:val="005B1CC2"/>
    <w:rsid w:val="005B200B"/>
    <w:rsid w:val="005B4170"/>
    <w:rsid w:val="005B4423"/>
    <w:rsid w:val="005C0FDA"/>
    <w:rsid w:val="005C1BD2"/>
    <w:rsid w:val="005C3C61"/>
    <w:rsid w:val="005C435D"/>
    <w:rsid w:val="005C5C53"/>
    <w:rsid w:val="005C5CE3"/>
    <w:rsid w:val="005C65A8"/>
    <w:rsid w:val="005C783F"/>
    <w:rsid w:val="005D0CAF"/>
    <w:rsid w:val="005D2634"/>
    <w:rsid w:val="005D5FAD"/>
    <w:rsid w:val="005D5FE1"/>
    <w:rsid w:val="005D7C60"/>
    <w:rsid w:val="005D7D00"/>
    <w:rsid w:val="005E0525"/>
    <w:rsid w:val="005E1A07"/>
    <w:rsid w:val="005E25D0"/>
    <w:rsid w:val="005E3E39"/>
    <w:rsid w:val="005E78D1"/>
    <w:rsid w:val="005E7EB2"/>
    <w:rsid w:val="005E7F64"/>
    <w:rsid w:val="005F0BD6"/>
    <w:rsid w:val="005F38B9"/>
    <w:rsid w:val="005F3FE5"/>
    <w:rsid w:val="005F5BDD"/>
    <w:rsid w:val="005F5FA4"/>
    <w:rsid w:val="005F68D8"/>
    <w:rsid w:val="005F74EC"/>
    <w:rsid w:val="00600BF6"/>
    <w:rsid w:val="00601DB1"/>
    <w:rsid w:val="00603238"/>
    <w:rsid w:val="00603BEA"/>
    <w:rsid w:val="00605F11"/>
    <w:rsid w:val="00606502"/>
    <w:rsid w:val="00611D39"/>
    <w:rsid w:val="006120CF"/>
    <w:rsid w:val="0061260D"/>
    <w:rsid w:val="006159EB"/>
    <w:rsid w:val="00615EE5"/>
    <w:rsid w:val="00621F22"/>
    <w:rsid w:val="00632016"/>
    <w:rsid w:val="006344DD"/>
    <w:rsid w:val="006348DB"/>
    <w:rsid w:val="006375D0"/>
    <w:rsid w:val="006417E0"/>
    <w:rsid w:val="00642607"/>
    <w:rsid w:val="0065167A"/>
    <w:rsid w:val="00652049"/>
    <w:rsid w:val="00654072"/>
    <w:rsid w:val="00654969"/>
    <w:rsid w:val="00661711"/>
    <w:rsid w:val="00661A7F"/>
    <w:rsid w:val="0066359B"/>
    <w:rsid w:val="00663A66"/>
    <w:rsid w:val="00665033"/>
    <w:rsid w:val="00666112"/>
    <w:rsid w:val="006667EC"/>
    <w:rsid w:val="00666F82"/>
    <w:rsid w:val="0067090E"/>
    <w:rsid w:val="00671E14"/>
    <w:rsid w:val="00672380"/>
    <w:rsid w:val="0067308D"/>
    <w:rsid w:val="00675424"/>
    <w:rsid w:val="006756CE"/>
    <w:rsid w:val="006775AC"/>
    <w:rsid w:val="00682085"/>
    <w:rsid w:val="0068383C"/>
    <w:rsid w:val="0068418B"/>
    <w:rsid w:val="00684B44"/>
    <w:rsid w:val="0068704B"/>
    <w:rsid w:val="006915AE"/>
    <w:rsid w:val="006936EC"/>
    <w:rsid w:val="00694A8C"/>
    <w:rsid w:val="00696562"/>
    <w:rsid w:val="006A0598"/>
    <w:rsid w:val="006A0FFD"/>
    <w:rsid w:val="006A27D3"/>
    <w:rsid w:val="006A30A6"/>
    <w:rsid w:val="006A3B25"/>
    <w:rsid w:val="006A423A"/>
    <w:rsid w:val="006A5B02"/>
    <w:rsid w:val="006A71B5"/>
    <w:rsid w:val="006A7764"/>
    <w:rsid w:val="006A77F8"/>
    <w:rsid w:val="006B0BE7"/>
    <w:rsid w:val="006B27CE"/>
    <w:rsid w:val="006C270C"/>
    <w:rsid w:val="006C28B5"/>
    <w:rsid w:val="006C4098"/>
    <w:rsid w:val="006C4FAA"/>
    <w:rsid w:val="006C50FC"/>
    <w:rsid w:val="006C572E"/>
    <w:rsid w:val="006D1537"/>
    <w:rsid w:val="006D2464"/>
    <w:rsid w:val="006D56C1"/>
    <w:rsid w:val="006D5E2A"/>
    <w:rsid w:val="006D68C4"/>
    <w:rsid w:val="006D7690"/>
    <w:rsid w:val="006E1A51"/>
    <w:rsid w:val="006E2236"/>
    <w:rsid w:val="006E281D"/>
    <w:rsid w:val="006E420B"/>
    <w:rsid w:val="006E480D"/>
    <w:rsid w:val="006F057D"/>
    <w:rsid w:val="006F0F47"/>
    <w:rsid w:val="006F3636"/>
    <w:rsid w:val="006F3A8A"/>
    <w:rsid w:val="006F3F66"/>
    <w:rsid w:val="006F4EC6"/>
    <w:rsid w:val="006F50A3"/>
    <w:rsid w:val="006F7A01"/>
    <w:rsid w:val="00700B97"/>
    <w:rsid w:val="00700D02"/>
    <w:rsid w:val="007014EE"/>
    <w:rsid w:val="007108BC"/>
    <w:rsid w:val="00711ABF"/>
    <w:rsid w:val="007138AE"/>
    <w:rsid w:val="0071702B"/>
    <w:rsid w:val="00723CE3"/>
    <w:rsid w:val="0073365E"/>
    <w:rsid w:val="00735E9C"/>
    <w:rsid w:val="00737511"/>
    <w:rsid w:val="00740C9E"/>
    <w:rsid w:val="00741BF0"/>
    <w:rsid w:val="00741E46"/>
    <w:rsid w:val="00743205"/>
    <w:rsid w:val="00744651"/>
    <w:rsid w:val="00745B0A"/>
    <w:rsid w:val="0074701A"/>
    <w:rsid w:val="00751BE7"/>
    <w:rsid w:val="00752878"/>
    <w:rsid w:val="007605E0"/>
    <w:rsid w:val="00761CCF"/>
    <w:rsid w:val="00762A31"/>
    <w:rsid w:val="007657FA"/>
    <w:rsid w:val="0076640F"/>
    <w:rsid w:val="00766BAF"/>
    <w:rsid w:val="00770BA9"/>
    <w:rsid w:val="00775C05"/>
    <w:rsid w:val="00775E03"/>
    <w:rsid w:val="00777B9A"/>
    <w:rsid w:val="00777EB2"/>
    <w:rsid w:val="0078363A"/>
    <w:rsid w:val="00786201"/>
    <w:rsid w:val="0078657F"/>
    <w:rsid w:val="007873C8"/>
    <w:rsid w:val="00787F3C"/>
    <w:rsid w:val="0079366C"/>
    <w:rsid w:val="00796675"/>
    <w:rsid w:val="007972B8"/>
    <w:rsid w:val="007A2B84"/>
    <w:rsid w:val="007A37C3"/>
    <w:rsid w:val="007A3978"/>
    <w:rsid w:val="007A4F29"/>
    <w:rsid w:val="007A5451"/>
    <w:rsid w:val="007A5F4D"/>
    <w:rsid w:val="007B1426"/>
    <w:rsid w:val="007B182B"/>
    <w:rsid w:val="007B3285"/>
    <w:rsid w:val="007B6DB8"/>
    <w:rsid w:val="007C3EC7"/>
    <w:rsid w:val="007C5335"/>
    <w:rsid w:val="007C7813"/>
    <w:rsid w:val="007D2470"/>
    <w:rsid w:val="007D4DE1"/>
    <w:rsid w:val="007D6567"/>
    <w:rsid w:val="007E00E6"/>
    <w:rsid w:val="007E0A20"/>
    <w:rsid w:val="007E1F38"/>
    <w:rsid w:val="007E62E9"/>
    <w:rsid w:val="007E6D58"/>
    <w:rsid w:val="007F2186"/>
    <w:rsid w:val="007F4CA4"/>
    <w:rsid w:val="00800E39"/>
    <w:rsid w:val="00801765"/>
    <w:rsid w:val="00801998"/>
    <w:rsid w:val="0080346F"/>
    <w:rsid w:val="008043B1"/>
    <w:rsid w:val="00804A5E"/>
    <w:rsid w:val="00805C62"/>
    <w:rsid w:val="00805FCC"/>
    <w:rsid w:val="0081099A"/>
    <w:rsid w:val="00812364"/>
    <w:rsid w:val="008127D4"/>
    <w:rsid w:val="00817D0F"/>
    <w:rsid w:val="00821043"/>
    <w:rsid w:val="00821948"/>
    <w:rsid w:val="00827F24"/>
    <w:rsid w:val="00831291"/>
    <w:rsid w:val="00835583"/>
    <w:rsid w:val="00843102"/>
    <w:rsid w:val="008440CD"/>
    <w:rsid w:val="00845744"/>
    <w:rsid w:val="00854E0D"/>
    <w:rsid w:val="0085642D"/>
    <w:rsid w:val="00856AAD"/>
    <w:rsid w:val="00860FD7"/>
    <w:rsid w:val="0086109F"/>
    <w:rsid w:val="00861A5E"/>
    <w:rsid w:val="0086445A"/>
    <w:rsid w:val="00865F56"/>
    <w:rsid w:val="00867CC0"/>
    <w:rsid w:val="008707D2"/>
    <w:rsid w:val="008720BD"/>
    <w:rsid w:val="0087245E"/>
    <w:rsid w:val="008724C8"/>
    <w:rsid w:val="00876D12"/>
    <w:rsid w:val="00877BF0"/>
    <w:rsid w:val="00880273"/>
    <w:rsid w:val="00880A8E"/>
    <w:rsid w:val="008812DF"/>
    <w:rsid w:val="008821D9"/>
    <w:rsid w:val="00883578"/>
    <w:rsid w:val="008842A2"/>
    <w:rsid w:val="00887CDD"/>
    <w:rsid w:val="00890435"/>
    <w:rsid w:val="00890969"/>
    <w:rsid w:val="008915E3"/>
    <w:rsid w:val="00891613"/>
    <w:rsid w:val="00893E9A"/>
    <w:rsid w:val="00895B86"/>
    <w:rsid w:val="00896827"/>
    <w:rsid w:val="00897011"/>
    <w:rsid w:val="00897F87"/>
    <w:rsid w:val="008A10A8"/>
    <w:rsid w:val="008A36D0"/>
    <w:rsid w:val="008A58E2"/>
    <w:rsid w:val="008A5FED"/>
    <w:rsid w:val="008A7B51"/>
    <w:rsid w:val="008B20AF"/>
    <w:rsid w:val="008B2E36"/>
    <w:rsid w:val="008B63B5"/>
    <w:rsid w:val="008B6B98"/>
    <w:rsid w:val="008C25C4"/>
    <w:rsid w:val="008C29AE"/>
    <w:rsid w:val="008C4259"/>
    <w:rsid w:val="008C465B"/>
    <w:rsid w:val="008C5B68"/>
    <w:rsid w:val="008C68CA"/>
    <w:rsid w:val="008C6B42"/>
    <w:rsid w:val="008D4DA6"/>
    <w:rsid w:val="008D74E7"/>
    <w:rsid w:val="008D7806"/>
    <w:rsid w:val="008E4E44"/>
    <w:rsid w:val="008E5508"/>
    <w:rsid w:val="008E776C"/>
    <w:rsid w:val="008E78EF"/>
    <w:rsid w:val="008F01D1"/>
    <w:rsid w:val="008F1C2D"/>
    <w:rsid w:val="008F3D42"/>
    <w:rsid w:val="008F5515"/>
    <w:rsid w:val="0090015E"/>
    <w:rsid w:val="009015D7"/>
    <w:rsid w:val="00903117"/>
    <w:rsid w:val="00904DDD"/>
    <w:rsid w:val="009059C1"/>
    <w:rsid w:val="0090679C"/>
    <w:rsid w:val="00907253"/>
    <w:rsid w:val="00912F88"/>
    <w:rsid w:val="00913418"/>
    <w:rsid w:val="00914823"/>
    <w:rsid w:val="00920D9B"/>
    <w:rsid w:val="00921F23"/>
    <w:rsid w:val="00927A9B"/>
    <w:rsid w:val="009335A0"/>
    <w:rsid w:val="00933CB4"/>
    <w:rsid w:val="009352D8"/>
    <w:rsid w:val="0093562D"/>
    <w:rsid w:val="00936BE5"/>
    <w:rsid w:val="00937885"/>
    <w:rsid w:val="009378A9"/>
    <w:rsid w:val="00941D9E"/>
    <w:rsid w:val="00942D23"/>
    <w:rsid w:val="0094380F"/>
    <w:rsid w:val="00947313"/>
    <w:rsid w:val="00951FAE"/>
    <w:rsid w:val="0095267E"/>
    <w:rsid w:val="00953B67"/>
    <w:rsid w:val="009543CA"/>
    <w:rsid w:val="009550B0"/>
    <w:rsid w:val="009562BD"/>
    <w:rsid w:val="00956A4A"/>
    <w:rsid w:val="00956DE6"/>
    <w:rsid w:val="00957352"/>
    <w:rsid w:val="00961CCC"/>
    <w:rsid w:val="00962A66"/>
    <w:rsid w:val="0096672B"/>
    <w:rsid w:val="00967FED"/>
    <w:rsid w:val="00970892"/>
    <w:rsid w:val="00970BE6"/>
    <w:rsid w:val="00972E5E"/>
    <w:rsid w:val="009756C4"/>
    <w:rsid w:val="00976E4F"/>
    <w:rsid w:val="00980E27"/>
    <w:rsid w:val="00981438"/>
    <w:rsid w:val="00981A04"/>
    <w:rsid w:val="00981E86"/>
    <w:rsid w:val="00984588"/>
    <w:rsid w:val="0098527A"/>
    <w:rsid w:val="009872B5"/>
    <w:rsid w:val="0099055F"/>
    <w:rsid w:val="009921C5"/>
    <w:rsid w:val="009A0805"/>
    <w:rsid w:val="009A1287"/>
    <w:rsid w:val="009A310E"/>
    <w:rsid w:val="009A766E"/>
    <w:rsid w:val="009A7D31"/>
    <w:rsid w:val="009B1BBB"/>
    <w:rsid w:val="009B1D80"/>
    <w:rsid w:val="009B2100"/>
    <w:rsid w:val="009B3192"/>
    <w:rsid w:val="009B44E2"/>
    <w:rsid w:val="009B47AD"/>
    <w:rsid w:val="009B6017"/>
    <w:rsid w:val="009C01AB"/>
    <w:rsid w:val="009C116C"/>
    <w:rsid w:val="009D027B"/>
    <w:rsid w:val="009D139A"/>
    <w:rsid w:val="009D17A9"/>
    <w:rsid w:val="009D2F06"/>
    <w:rsid w:val="009D5418"/>
    <w:rsid w:val="009D697B"/>
    <w:rsid w:val="009E0B02"/>
    <w:rsid w:val="009E10D8"/>
    <w:rsid w:val="009E2A3D"/>
    <w:rsid w:val="009E419D"/>
    <w:rsid w:val="009E59E7"/>
    <w:rsid w:val="009E5A61"/>
    <w:rsid w:val="009E614A"/>
    <w:rsid w:val="009E65FA"/>
    <w:rsid w:val="009E6810"/>
    <w:rsid w:val="009F070C"/>
    <w:rsid w:val="009F08FD"/>
    <w:rsid w:val="009F0CE8"/>
    <w:rsid w:val="009F0EC9"/>
    <w:rsid w:val="009F589D"/>
    <w:rsid w:val="009F7721"/>
    <w:rsid w:val="009F7929"/>
    <w:rsid w:val="00A0021A"/>
    <w:rsid w:val="00A024A8"/>
    <w:rsid w:val="00A02B64"/>
    <w:rsid w:val="00A044DE"/>
    <w:rsid w:val="00A0648D"/>
    <w:rsid w:val="00A0750F"/>
    <w:rsid w:val="00A07CF6"/>
    <w:rsid w:val="00A112BC"/>
    <w:rsid w:val="00A122B5"/>
    <w:rsid w:val="00A12C49"/>
    <w:rsid w:val="00A13377"/>
    <w:rsid w:val="00A16755"/>
    <w:rsid w:val="00A211C5"/>
    <w:rsid w:val="00A21EA4"/>
    <w:rsid w:val="00A27982"/>
    <w:rsid w:val="00A3024C"/>
    <w:rsid w:val="00A312F2"/>
    <w:rsid w:val="00A31F1E"/>
    <w:rsid w:val="00A33055"/>
    <w:rsid w:val="00A33179"/>
    <w:rsid w:val="00A33C41"/>
    <w:rsid w:val="00A34775"/>
    <w:rsid w:val="00A37EE3"/>
    <w:rsid w:val="00A40DEC"/>
    <w:rsid w:val="00A41F60"/>
    <w:rsid w:val="00A42693"/>
    <w:rsid w:val="00A45B21"/>
    <w:rsid w:val="00A46911"/>
    <w:rsid w:val="00A47C98"/>
    <w:rsid w:val="00A55A62"/>
    <w:rsid w:val="00A56371"/>
    <w:rsid w:val="00A57C0E"/>
    <w:rsid w:val="00A57F75"/>
    <w:rsid w:val="00A62DBD"/>
    <w:rsid w:val="00A67C8C"/>
    <w:rsid w:val="00A7223B"/>
    <w:rsid w:val="00A734AD"/>
    <w:rsid w:val="00A767C9"/>
    <w:rsid w:val="00A80573"/>
    <w:rsid w:val="00A8105B"/>
    <w:rsid w:val="00A81122"/>
    <w:rsid w:val="00A81C39"/>
    <w:rsid w:val="00A839C7"/>
    <w:rsid w:val="00A83B5F"/>
    <w:rsid w:val="00A87167"/>
    <w:rsid w:val="00A87D7C"/>
    <w:rsid w:val="00A87F73"/>
    <w:rsid w:val="00A923BB"/>
    <w:rsid w:val="00A93AB8"/>
    <w:rsid w:val="00A94D74"/>
    <w:rsid w:val="00A9525A"/>
    <w:rsid w:val="00A96A51"/>
    <w:rsid w:val="00A96F8C"/>
    <w:rsid w:val="00A97A7A"/>
    <w:rsid w:val="00AA1273"/>
    <w:rsid w:val="00AA1C69"/>
    <w:rsid w:val="00AA5EF4"/>
    <w:rsid w:val="00AA64C6"/>
    <w:rsid w:val="00AA6C0A"/>
    <w:rsid w:val="00AA734F"/>
    <w:rsid w:val="00AB035C"/>
    <w:rsid w:val="00AB4084"/>
    <w:rsid w:val="00AB4FD9"/>
    <w:rsid w:val="00AB6065"/>
    <w:rsid w:val="00AB6A97"/>
    <w:rsid w:val="00AB6D61"/>
    <w:rsid w:val="00AB72D8"/>
    <w:rsid w:val="00AC24C7"/>
    <w:rsid w:val="00AC5064"/>
    <w:rsid w:val="00AC557C"/>
    <w:rsid w:val="00AC5A61"/>
    <w:rsid w:val="00AC62DE"/>
    <w:rsid w:val="00AC6828"/>
    <w:rsid w:val="00AD17BB"/>
    <w:rsid w:val="00AD2235"/>
    <w:rsid w:val="00AD3331"/>
    <w:rsid w:val="00AD47C4"/>
    <w:rsid w:val="00AD5511"/>
    <w:rsid w:val="00AD55F4"/>
    <w:rsid w:val="00AD5BAE"/>
    <w:rsid w:val="00AD6124"/>
    <w:rsid w:val="00AD6D66"/>
    <w:rsid w:val="00AE3BCE"/>
    <w:rsid w:val="00AE3C01"/>
    <w:rsid w:val="00AE3FE9"/>
    <w:rsid w:val="00AE69E3"/>
    <w:rsid w:val="00AE6EB6"/>
    <w:rsid w:val="00AF121E"/>
    <w:rsid w:val="00AF1784"/>
    <w:rsid w:val="00AF1D34"/>
    <w:rsid w:val="00AF2C0C"/>
    <w:rsid w:val="00AF2EF7"/>
    <w:rsid w:val="00AF46B8"/>
    <w:rsid w:val="00B00841"/>
    <w:rsid w:val="00B012EF"/>
    <w:rsid w:val="00B04D0E"/>
    <w:rsid w:val="00B11424"/>
    <w:rsid w:val="00B1350E"/>
    <w:rsid w:val="00B14936"/>
    <w:rsid w:val="00B163D3"/>
    <w:rsid w:val="00B17791"/>
    <w:rsid w:val="00B17D17"/>
    <w:rsid w:val="00B20CEE"/>
    <w:rsid w:val="00B2170C"/>
    <w:rsid w:val="00B218FB"/>
    <w:rsid w:val="00B25698"/>
    <w:rsid w:val="00B27C4C"/>
    <w:rsid w:val="00B300A2"/>
    <w:rsid w:val="00B34258"/>
    <w:rsid w:val="00B353AC"/>
    <w:rsid w:val="00B35DE4"/>
    <w:rsid w:val="00B401B2"/>
    <w:rsid w:val="00B4457E"/>
    <w:rsid w:val="00B46E60"/>
    <w:rsid w:val="00B512A8"/>
    <w:rsid w:val="00B521C1"/>
    <w:rsid w:val="00B5263A"/>
    <w:rsid w:val="00B5341C"/>
    <w:rsid w:val="00B610BC"/>
    <w:rsid w:val="00B61614"/>
    <w:rsid w:val="00B6271E"/>
    <w:rsid w:val="00B639AE"/>
    <w:rsid w:val="00B63B70"/>
    <w:rsid w:val="00B70179"/>
    <w:rsid w:val="00B704F0"/>
    <w:rsid w:val="00B70989"/>
    <w:rsid w:val="00B733F8"/>
    <w:rsid w:val="00B7423B"/>
    <w:rsid w:val="00B74257"/>
    <w:rsid w:val="00B76B0A"/>
    <w:rsid w:val="00B809F8"/>
    <w:rsid w:val="00B81046"/>
    <w:rsid w:val="00B8561D"/>
    <w:rsid w:val="00B86566"/>
    <w:rsid w:val="00B8706F"/>
    <w:rsid w:val="00B871BF"/>
    <w:rsid w:val="00B922F1"/>
    <w:rsid w:val="00B934D2"/>
    <w:rsid w:val="00B97232"/>
    <w:rsid w:val="00BA0119"/>
    <w:rsid w:val="00BA1C94"/>
    <w:rsid w:val="00BA1E63"/>
    <w:rsid w:val="00BA22D7"/>
    <w:rsid w:val="00BA4DB2"/>
    <w:rsid w:val="00BA5466"/>
    <w:rsid w:val="00BA5CCF"/>
    <w:rsid w:val="00BA6258"/>
    <w:rsid w:val="00BA676D"/>
    <w:rsid w:val="00BB05F5"/>
    <w:rsid w:val="00BB07E0"/>
    <w:rsid w:val="00BB1558"/>
    <w:rsid w:val="00BB40C0"/>
    <w:rsid w:val="00BB5A8F"/>
    <w:rsid w:val="00BC2998"/>
    <w:rsid w:val="00BD2BB2"/>
    <w:rsid w:val="00BD744C"/>
    <w:rsid w:val="00BD77A3"/>
    <w:rsid w:val="00BE05E0"/>
    <w:rsid w:val="00BE1101"/>
    <w:rsid w:val="00BE110B"/>
    <w:rsid w:val="00BE46BC"/>
    <w:rsid w:val="00BE6575"/>
    <w:rsid w:val="00BE6AAD"/>
    <w:rsid w:val="00BE7FDF"/>
    <w:rsid w:val="00BF1CDF"/>
    <w:rsid w:val="00BF20F1"/>
    <w:rsid w:val="00BF24DF"/>
    <w:rsid w:val="00BF5F6B"/>
    <w:rsid w:val="00BF6544"/>
    <w:rsid w:val="00BF65E5"/>
    <w:rsid w:val="00C02B0F"/>
    <w:rsid w:val="00C046D8"/>
    <w:rsid w:val="00C04E6C"/>
    <w:rsid w:val="00C0532E"/>
    <w:rsid w:val="00C05DB5"/>
    <w:rsid w:val="00C0618F"/>
    <w:rsid w:val="00C06A59"/>
    <w:rsid w:val="00C07844"/>
    <w:rsid w:val="00C1064B"/>
    <w:rsid w:val="00C1402C"/>
    <w:rsid w:val="00C1530B"/>
    <w:rsid w:val="00C15CD9"/>
    <w:rsid w:val="00C15DEE"/>
    <w:rsid w:val="00C16580"/>
    <w:rsid w:val="00C2272F"/>
    <w:rsid w:val="00C22ACB"/>
    <w:rsid w:val="00C231ED"/>
    <w:rsid w:val="00C2425C"/>
    <w:rsid w:val="00C248DD"/>
    <w:rsid w:val="00C26ABB"/>
    <w:rsid w:val="00C30400"/>
    <w:rsid w:val="00C31B12"/>
    <w:rsid w:val="00C3368F"/>
    <w:rsid w:val="00C35334"/>
    <w:rsid w:val="00C41A68"/>
    <w:rsid w:val="00C42D44"/>
    <w:rsid w:val="00C42D5E"/>
    <w:rsid w:val="00C44795"/>
    <w:rsid w:val="00C447F2"/>
    <w:rsid w:val="00C46BE9"/>
    <w:rsid w:val="00C50599"/>
    <w:rsid w:val="00C50BAC"/>
    <w:rsid w:val="00C50E52"/>
    <w:rsid w:val="00C510A0"/>
    <w:rsid w:val="00C530F7"/>
    <w:rsid w:val="00C54E75"/>
    <w:rsid w:val="00C577FF"/>
    <w:rsid w:val="00C61874"/>
    <w:rsid w:val="00C61D42"/>
    <w:rsid w:val="00C627DB"/>
    <w:rsid w:val="00C63A64"/>
    <w:rsid w:val="00C63FCE"/>
    <w:rsid w:val="00C64D52"/>
    <w:rsid w:val="00C651B8"/>
    <w:rsid w:val="00C65F62"/>
    <w:rsid w:val="00C7252A"/>
    <w:rsid w:val="00C73473"/>
    <w:rsid w:val="00C74241"/>
    <w:rsid w:val="00C77AF4"/>
    <w:rsid w:val="00C857C1"/>
    <w:rsid w:val="00C8765F"/>
    <w:rsid w:val="00C87880"/>
    <w:rsid w:val="00C901E1"/>
    <w:rsid w:val="00C91997"/>
    <w:rsid w:val="00C92C81"/>
    <w:rsid w:val="00C93ECB"/>
    <w:rsid w:val="00C948B6"/>
    <w:rsid w:val="00C94C00"/>
    <w:rsid w:val="00C964DC"/>
    <w:rsid w:val="00C96DFA"/>
    <w:rsid w:val="00CA1552"/>
    <w:rsid w:val="00CA3DAD"/>
    <w:rsid w:val="00CA4E77"/>
    <w:rsid w:val="00CA724F"/>
    <w:rsid w:val="00CB2245"/>
    <w:rsid w:val="00CB24DB"/>
    <w:rsid w:val="00CB313A"/>
    <w:rsid w:val="00CB7E6B"/>
    <w:rsid w:val="00CC2670"/>
    <w:rsid w:val="00CC2A77"/>
    <w:rsid w:val="00CC2C83"/>
    <w:rsid w:val="00CC3A6A"/>
    <w:rsid w:val="00CD01CA"/>
    <w:rsid w:val="00CD0F5B"/>
    <w:rsid w:val="00CD10BC"/>
    <w:rsid w:val="00CD1998"/>
    <w:rsid w:val="00CD1BE0"/>
    <w:rsid w:val="00CD221B"/>
    <w:rsid w:val="00CD2D97"/>
    <w:rsid w:val="00CD3660"/>
    <w:rsid w:val="00CD41DB"/>
    <w:rsid w:val="00CD64F8"/>
    <w:rsid w:val="00CD78D9"/>
    <w:rsid w:val="00CD7C83"/>
    <w:rsid w:val="00CE0CD8"/>
    <w:rsid w:val="00CE243C"/>
    <w:rsid w:val="00CE3826"/>
    <w:rsid w:val="00CE50F7"/>
    <w:rsid w:val="00CE6C9A"/>
    <w:rsid w:val="00CE6F17"/>
    <w:rsid w:val="00CE7B97"/>
    <w:rsid w:val="00CF01F5"/>
    <w:rsid w:val="00CF0F0E"/>
    <w:rsid w:val="00CF7A2B"/>
    <w:rsid w:val="00CF7D38"/>
    <w:rsid w:val="00D00084"/>
    <w:rsid w:val="00D046C1"/>
    <w:rsid w:val="00D049EA"/>
    <w:rsid w:val="00D05D82"/>
    <w:rsid w:val="00D07547"/>
    <w:rsid w:val="00D10553"/>
    <w:rsid w:val="00D10908"/>
    <w:rsid w:val="00D10C86"/>
    <w:rsid w:val="00D14517"/>
    <w:rsid w:val="00D20A99"/>
    <w:rsid w:val="00D21AB8"/>
    <w:rsid w:val="00D22045"/>
    <w:rsid w:val="00D24228"/>
    <w:rsid w:val="00D24B9E"/>
    <w:rsid w:val="00D3183B"/>
    <w:rsid w:val="00D34921"/>
    <w:rsid w:val="00D36629"/>
    <w:rsid w:val="00D377A1"/>
    <w:rsid w:val="00D409E9"/>
    <w:rsid w:val="00D40CFD"/>
    <w:rsid w:val="00D41BDA"/>
    <w:rsid w:val="00D420BA"/>
    <w:rsid w:val="00D4374A"/>
    <w:rsid w:val="00D43946"/>
    <w:rsid w:val="00D43ECA"/>
    <w:rsid w:val="00D43F81"/>
    <w:rsid w:val="00D46BFC"/>
    <w:rsid w:val="00D550F0"/>
    <w:rsid w:val="00D55D1D"/>
    <w:rsid w:val="00D55FAF"/>
    <w:rsid w:val="00D56EBD"/>
    <w:rsid w:val="00D57368"/>
    <w:rsid w:val="00D60565"/>
    <w:rsid w:val="00D60E6E"/>
    <w:rsid w:val="00D64EA4"/>
    <w:rsid w:val="00D67476"/>
    <w:rsid w:val="00D73FDB"/>
    <w:rsid w:val="00D74CAB"/>
    <w:rsid w:val="00D77D19"/>
    <w:rsid w:val="00D80015"/>
    <w:rsid w:val="00D8027B"/>
    <w:rsid w:val="00D8072D"/>
    <w:rsid w:val="00D84626"/>
    <w:rsid w:val="00D84866"/>
    <w:rsid w:val="00D86357"/>
    <w:rsid w:val="00D87709"/>
    <w:rsid w:val="00D90741"/>
    <w:rsid w:val="00D91B4E"/>
    <w:rsid w:val="00D93A37"/>
    <w:rsid w:val="00D94303"/>
    <w:rsid w:val="00D94494"/>
    <w:rsid w:val="00D977B5"/>
    <w:rsid w:val="00DA0A4B"/>
    <w:rsid w:val="00DA27E4"/>
    <w:rsid w:val="00DA29E6"/>
    <w:rsid w:val="00DA3851"/>
    <w:rsid w:val="00DA4F39"/>
    <w:rsid w:val="00DA55BC"/>
    <w:rsid w:val="00DB5140"/>
    <w:rsid w:val="00DB773C"/>
    <w:rsid w:val="00DB7A17"/>
    <w:rsid w:val="00DC3D36"/>
    <w:rsid w:val="00DC4EC1"/>
    <w:rsid w:val="00DC5847"/>
    <w:rsid w:val="00DC605D"/>
    <w:rsid w:val="00DC6F97"/>
    <w:rsid w:val="00DC77C2"/>
    <w:rsid w:val="00DD0175"/>
    <w:rsid w:val="00DD14E7"/>
    <w:rsid w:val="00DD2884"/>
    <w:rsid w:val="00DD3443"/>
    <w:rsid w:val="00DD4561"/>
    <w:rsid w:val="00DE14DE"/>
    <w:rsid w:val="00DE27D2"/>
    <w:rsid w:val="00DE4CCB"/>
    <w:rsid w:val="00DE7E7E"/>
    <w:rsid w:val="00DF18A3"/>
    <w:rsid w:val="00DF2CD4"/>
    <w:rsid w:val="00DF356B"/>
    <w:rsid w:val="00DF5744"/>
    <w:rsid w:val="00E010F5"/>
    <w:rsid w:val="00E01537"/>
    <w:rsid w:val="00E01FDE"/>
    <w:rsid w:val="00E03214"/>
    <w:rsid w:val="00E06858"/>
    <w:rsid w:val="00E07114"/>
    <w:rsid w:val="00E077CC"/>
    <w:rsid w:val="00E117BA"/>
    <w:rsid w:val="00E160A7"/>
    <w:rsid w:val="00E17208"/>
    <w:rsid w:val="00E202E0"/>
    <w:rsid w:val="00E203E0"/>
    <w:rsid w:val="00E20EB9"/>
    <w:rsid w:val="00E22D3F"/>
    <w:rsid w:val="00E2633B"/>
    <w:rsid w:val="00E2711D"/>
    <w:rsid w:val="00E27259"/>
    <w:rsid w:val="00E317DE"/>
    <w:rsid w:val="00E4360E"/>
    <w:rsid w:val="00E43B85"/>
    <w:rsid w:val="00E455E6"/>
    <w:rsid w:val="00E46116"/>
    <w:rsid w:val="00E506D1"/>
    <w:rsid w:val="00E50E59"/>
    <w:rsid w:val="00E51CFA"/>
    <w:rsid w:val="00E52137"/>
    <w:rsid w:val="00E53605"/>
    <w:rsid w:val="00E54EE8"/>
    <w:rsid w:val="00E55DC2"/>
    <w:rsid w:val="00E572EF"/>
    <w:rsid w:val="00E611CD"/>
    <w:rsid w:val="00E65921"/>
    <w:rsid w:val="00E66F16"/>
    <w:rsid w:val="00E676EC"/>
    <w:rsid w:val="00E710F9"/>
    <w:rsid w:val="00E720CB"/>
    <w:rsid w:val="00E721FD"/>
    <w:rsid w:val="00E72EDC"/>
    <w:rsid w:val="00E74B3B"/>
    <w:rsid w:val="00E76398"/>
    <w:rsid w:val="00E8121D"/>
    <w:rsid w:val="00E824A4"/>
    <w:rsid w:val="00E82A1F"/>
    <w:rsid w:val="00E8713D"/>
    <w:rsid w:val="00E87CD9"/>
    <w:rsid w:val="00E87EEE"/>
    <w:rsid w:val="00E966A2"/>
    <w:rsid w:val="00E96A3C"/>
    <w:rsid w:val="00EA11F1"/>
    <w:rsid w:val="00EA1C7C"/>
    <w:rsid w:val="00EA3CA1"/>
    <w:rsid w:val="00EA420B"/>
    <w:rsid w:val="00EA560A"/>
    <w:rsid w:val="00EA769A"/>
    <w:rsid w:val="00EB08E7"/>
    <w:rsid w:val="00EB3974"/>
    <w:rsid w:val="00EB4653"/>
    <w:rsid w:val="00EB4671"/>
    <w:rsid w:val="00EB790C"/>
    <w:rsid w:val="00EC1524"/>
    <w:rsid w:val="00EC64AF"/>
    <w:rsid w:val="00ED19A4"/>
    <w:rsid w:val="00ED1DE4"/>
    <w:rsid w:val="00ED2285"/>
    <w:rsid w:val="00ED2407"/>
    <w:rsid w:val="00ED347A"/>
    <w:rsid w:val="00ED3DE3"/>
    <w:rsid w:val="00ED6323"/>
    <w:rsid w:val="00ED691E"/>
    <w:rsid w:val="00EE2C2F"/>
    <w:rsid w:val="00EE3624"/>
    <w:rsid w:val="00EE6E01"/>
    <w:rsid w:val="00EF4841"/>
    <w:rsid w:val="00EF776B"/>
    <w:rsid w:val="00F0146C"/>
    <w:rsid w:val="00F0164D"/>
    <w:rsid w:val="00F02294"/>
    <w:rsid w:val="00F03298"/>
    <w:rsid w:val="00F03871"/>
    <w:rsid w:val="00F04B6B"/>
    <w:rsid w:val="00F071BF"/>
    <w:rsid w:val="00F12019"/>
    <w:rsid w:val="00F13C3D"/>
    <w:rsid w:val="00F15EBC"/>
    <w:rsid w:val="00F17D63"/>
    <w:rsid w:val="00F203BD"/>
    <w:rsid w:val="00F212C8"/>
    <w:rsid w:val="00F27020"/>
    <w:rsid w:val="00F32266"/>
    <w:rsid w:val="00F33A6B"/>
    <w:rsid w:val="00F34C41"/>
    <w:rsid w:val="00F35A0E"/>
    <w:rsid w:val="00F4017E"/>
    <w:rsid w:val="00F421BF"/>
    <w:rsid w:val="00F42573"/>
    <w:rsid w:val="00F435D5"/>
    <w:rsid w:val="00F43C42"/>
    <w:rsid w:val="00F51428"/>
    <w:rsid w:val="00F52C95"/>
    <w:rsid w:val="00F53055"/>
    <w:rsid w:val="00F562D0"/>
    <w:rsid w:val="00F56304"/>
    <w:rsid w:val="00F57AD1"/>
    <w:rsid w:val="00F57C68"/>
    <w:rsid w:val="00F60AE1"/>
    <w:rsid w:val="00F611A5"/>
    <w:rsid w:val="00F61A60"/>
    <w:rsid w:val="00F64C45"/>
    <w:rsid w:val="00F6599E"/>
    <w:rsid w:val="00F67A34"/>
    <w:rsid w:val="00F72826"/>
    <w:rsid w:val="00F7471F"/>
    <w:rsid w:val="00F755A1"/>
    <w:rsid w:val="00F75B96"/>
    <w:rsid w:val="00F81564"/>
    <w:rsid w:val="00F8184B"/>
    <w:rsid w:val="00F81862"/>
    <w:rsid w:val="00F828B1"/>
    <w:rsid w:val="00F84A7C"/>
    <w:rsid w:val="00F86C53"/>
    <w:rsid w:val="00F8762B"/>
    <w:rsid w:val="00F922B6"/>
    <w:rsid w:val="00F93506"/>
    <w:rsid w:val="00F96516"/>
    <w:rsid w:val="00FA0881"/>
    <w:rsid w:val="00FA212B"/>
    <w:rsid w:val="00FA2653"/>
    <w:rsid w:val="00FA4298"/>
    <w:rsid w:val="00FA42B8"/>
    <w:rsid w:val="00FA43A7"/>
    <w:rsid w:val="00FA43D8"/>
    <w:rsid w:val="00FA496B"/>
    <w:rsid w:val="00FA5834"/>
    <w:rsid w:val="00FB2F1B"/>
    <w:rsid w:val="00FB444F"/>
    <w:rsid w:val="00FB5DB0"/>
    <w:rsid w:val="00FB6058"/>
    <w:rsid w:val="00FB7803"/>
    <w:rsid w:val="00FC0520"/>
    <w:rsid w:val="00FC1A2C"/>
    <w:rsid w:val="00FC209B"/>
    <w:rsid w:val="00FC31A0"/>
    <w:rsid w:val="00FC4EEB"/>
    <w:rsid w:val="00FD3A30"/>
    <w:rsid w:val="00FD51BF"/>
    <w:rsid w:val="00FD705B"/>
    <w:rsid w:val="00FD7DC4"/>
    <w:rsid w:val="00FE18DC"/>
    <w:rsid w:val="00FE2E1C"/>
    <w:rsid w:val="00FE3BB4"/>
    <w:rsid w:val="00FF0522"/>
    <w:rsid w:val="00FF0CC5"/>
    <w:rsid w:val="00FF1BCB"/>
    <w:rsid w:val="00FF24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c681,#903"/>
    </o:shapedefaults>
    <o:shapelayout v:ext="edit">
      <o:idmap v:ext="edit" data="2"/>
    </o:shapelayout>
  </w:shapeDefaults>
  <w:decimalSymbol w:val=","/>
  <w:listSeparator w:val=";"/>
  <w14:docId w14:val="406F379A"/>
  <w15:docId w15:val="{B6519277-A0E7-48D6-A75C-0B317DE3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283"/>
    <w:pPr>
      <w:jc w:val="both"/>
    </w:pPr>
    <w:rPr>
      <w:rFonts w:ascii="Arial" w:hAnsi="Arial"/>
      <w:szCs w:val="24"/>
      <w:lang w:eastAsia="en-US"/>
    </w:rPr>
  </w:style>
  <w:style w:type="paragraph" w:styleId="Titre1">
    <w:name w:val="heading 1"/>
    <w:aliases w:val="Chapter Headline,Attribute Heading 1,h1,Heading Lvl 1,Heading,H1,rp_Heading 1,Bold 18,(Alt+1),min1,L1,Section,(Alt+1)1,(Alt+1)2,(Alt+1)3,(Alt+1)4,(Alt+1)5,(Alt+1)6,(Alt+1)7,(Alt+1)8,(Alt+1)9,(Alt+1)10,(Alt+1)11,(Alt+1)21,(Alt+1)31,(Alt+1)41"/>
    <w:basedOn w:val="Normal"/>
    <w:next w:val="Normal"/>
    <w:link w:val="Titre1Car"/>
    <w:qFormat/>
    <w:rsid w:val="00A112BC"/>
    <w:pPr>
      <w:pageBreakBefore/>
      <w:numPr>
        <w:numId w:val="4"/>
      </w:numPr>
      <w:tabs>
        <w:tab w:val="left" w:pos="851"/>
      </w:tabs>
      <w:spacing w:before="240" w:after="240"/>
      <w:outlineLvl w:val="0"/>
    </w:pPr>
    <w:rPr>
      <w:rFonts w:ascii="Arial (W1)" w:eastAsia="SimSun" w:hAnsi="Arial (W1)" w:cs="Times New (W1)"/>
      <w:b/>
      <w:caps/>
      <w:color w:val="1E7FB8"/>
      <w:sz w:val="26"/>
      <w:szCs w:val="26"/>
    </w:rPr>
  </w:style>
  <w:style w:type="paragraph" w:styleId="Titre2">
    <w:name w:val="heading 2"/>
    <w:basedOn w:val="Normal"/>
    <w:next w:val="Normal"/>
    <w:link w:val="Titre2Car"/>
    <w:qFormat/>
    <w:rsid w:val="00C1064B"/>
    <w:pPr>
      <w:pBdr>
        <w:top w:val="single" w:sz="4" w:space="1" w:color="1E7FB8"/>
      </w:pBdr>
      <w:tabs>
        <w:tab w:val="left" w:pos="851"/>
      </w:tabs>
      <w:spacing w:before="120" w:after="120"/>
      <w:outlineLvl w:val="1"/>
    </w:pPr>
    <w:rPr>
      <w:rFonts w:ascii="Arial (W1)" w:hAnsi="Arial (W1)" w:cs="Times New (W1)"/>
      <w:b/>
      <w:color w:val="1E7FB8"/>
      <w:sz w:val="24"/>
    </w:rPr>
  </w:style>
  <w:style w:type="paragraph" w:styleId="Titre3">
    <w:name w:val="heading 3"/>
    <w:basedOn w:val="Normal"/>
    <w:next w:val="Retraitnormal"/>
    <w:link w:val="Titre3Car"/>
    <w:qFormat/>
    <w:rsid w:val="00A112BC"/>
    <w:pPr>
      <w:numPr>
        <w:ilvl w:val="2"/>
        <w:numId w:val="4"/>
      </w:numPr>
      <w:tabs>
        <w:tab w:val="left" w:pos="851"/>
      </w:tabs>
      <w:spacing w:after="120"/>
      <w:outlineLvl w:val="2"/>
    </w:pPr>
    <w:rPr>
      <w:rFonts w:ascii="Arial (W1)" w:hAnsi="Arial (W1)" w:cs="Times New (W1)"/>
      <w:b/>
      <w:color w:val="1E7FB8"/>
      <w:sz w:val="22"/>
      <w:szCs w:val="22"/>
    </w:rPr>
  </w:style>
  <w:style w:type="paragraph" w:styleId="Titre4">
    <w:name w:val="heading 4"/>
    <w:basedOn w:val="Normal"/>
    <w:link w:val="Titre4Car"/>
    <w:qFormat/>
    <w:rsid w:val="00A112BC"/>
    <w:pPr>
      <w:numPr>
        <w:ilvl w:val="3"/>
        <w:numId w:val="4"/>
      </w:numPr>
      <w:tabs>
        <w:tab w:val="clear" w:pos="1080"/>
        <w:tab w:val="left" w:pos="851"/>
      </w:tabs>
      <w:spacing w:after="120"/>
      <w:outlineLvl w:val="3"/>
    </w:pPr>
    <w:rPr>
      <w:rFonts w:ascii="Arial (W1)" w:hAnsi="Arial (W1)" w:cs="Times New (W1)"/>
      <w:b/>
      <w:color w:val="1E7FB8"/>
      <w:szCs w:val="20"/>
      <w:u w:val="single"/>
    </w:rPr>
  </w:style>
  <w:style w:type="paragraph" w:styleId="Titre5">
    <w:name w:val="heading 5"/>
    <w:basedOn w:val="Normal"/>
    <w:next w:val="Normal"/>
    <w:link w:val="Titre5Car"/>
    <w:qFormat/>
    <w:rsid w:val="00A112BC"/>
    <w:pPr>
      <w:numPr>
        <w:ilvl w:val="4"/>
        <w:numId w:val="4"/>
      </w:numPr>
      <w:spacing w:before="240" w:after="60"/>
      <w:outlineLvl w:val="4"/>
    </w:pPr>
    <w:rPr>
      <w:sz w:val="22"/>
      <w:szCs w:val="20"/>
    </w:rPr>
  </w:style>
  <w:style w:type="paragraph" w:styleId="Titre6">
    <w:name w:val="heading 6"/>
    <w:basedOn w:val="Normal"/>
    <w:next w:val="Normal"/>
    <w:link w:val="Titre6Car"/>
    <w:qFormat/>
    <w:rsid w:val="00A112BC"/>
    <w:pPr>
      <w:numPr>
        <w:ilvl w:val="5"/>
        <w:numId w:val="4"/>
      </w:numPr>
      <w:spacing w:before="240" w:after="60"/>
      <w:outlineLvl w:val="5"/>
    </w:pPr>
    <w:rPr>
      <w:i/>
      <w:sz w:val="22"/>
      <w:szCs w:val="20"/>
    </w:rPr>
  </w:style>
  <w:style w:type="paragraph" w:styleId="Titre7">
    <w:name w:val="heading 7"/>
    <w:basedOn w:val="Normal"/>
    <w:next w:val="Normal"/>
    <w:link w:val="Titre7Car"/>
    <w:qFormat/>
    <w:rsid w:val="00A112BC"/>
    <w:pPr>
      <w:numPr>
        <w:ilvl w:val="6"/>
        <w:numId w:val="4"/>
      </w:numPr>
      <w:spacing w:before="240" w:after="60"/>
      <w:outlineLvl w:val="6"/>
    </w:pPr>
    <w:rPr>
      <w:szCs w:val="20"/>
    </w:rPr>
  </w:style>
  <w:style w:type="paragraph" w:styleId="Titre8">
    <w:name w:val="heading 8"/>
    <w:basedOn w:val="Normal"/>
    <w:next w:val="Normal"/>
    <w:link w:val="Titre8Car"/>
    <w:qFormat/>
    <w:rsid w:val="00A112BC"/>
    <w:pPr>
      <w:numPr>
        <w:ilvl w:val="7"/>
        <w:numId w:val="4"/>
      </w:numPr>
      <w:spacing w:before="240" w:after="60"/>
      <w:outlineLvl w:val="7"/>
    </w:pPr>
    <w:rPr>
      <w:i/>
      <w:szCs w:val="20"/>
    </w:rPr>
  </w:style>
  <w:style w:type="paragraph" w:styleId="Titre9">
    <w:name w:val="heading 9"/>
    <w:basedOn w:val="Normal"/>
    <w:next w:val="Normal"/>
    <w:link w:val="Titre9Car"/>
    <w:qFormat/>
    <w:rsid w:val="00A112BC"/>
    <w:pPr>
      <w:numPr>
        <w:ilvl w:val="8"/>
        <w:numId w:val="4"/>
      </w:numPr>
      <w:spacing w:before="240" w:after="60"/>
      <w:outlineLvl w:val="8"/>
    </w:pPr>
    <w:rPr>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06858"/>
    <w:pPr>
      <w:tabs>
        <w:tab w:val="center" w:pos="4320"/>
        <w:tab w:val="right" w:pos="8640"/>
      </w:tabs>
    </w:pPr>
  </w:style>
  <w:style w:type="paragraph" w:styleId="Pieddepage">
    <w:name w:val="footer"/>
    <w:basedOn w:val="Normal"/>
    <w:link w:val="PieddepageCar"/>
    <w:rsid w:val="00E06858"/>
    <w:pPr>
      <w:tabs>
        <w:tab w:val="center" w:pos="4320"/>
        <w:tab w:val="right" w:pos="8640"/>
      </w:tabs>
    </w:pPr>
  </w:style>
  <w:style w:type="table" w:styleId="Grilledutableau">
    <w:name w:val="Table Grid"/>
    <w:basedOn w:val="TableauNormal"/>
    <w:uiPriority w:val="59"/>
    <w:rsid w:val="00E0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766BAF"/>
  </w:style>
  <w:style w:type="paragraph" w:styleId="Retraitnormal">
    <w:name w:val="Normal Indent"/>
    <w:basedOn w:val="Normal"/>
    <w:rsid w:val="006C28B5"/>
    <w:pPr>
      <w:ind w:left="720"/>
    </w:pPr>
  </w:style>
  <w:style w:type="paragraph" w:styleId="Index1">
    <w:name w:val="index 1"/>
    <w:basedOn w:val="Normal"/>
    <w:next w:val="Normal"/>
    <w:autoRedefine/>
    <w:semiHidden/>
    <w:rsid w:val="006C28B5"/>
    <w:pPr>
      <w:ind w:left="200" w:hanging="200"/>
    </w:pPr>
    <w:rPr>
      <w:szCs w:val="20"/>
    </w:rPr>
  </w:style>
  <w:style w:type="paragraph" w:styleId="Index2">
    <w:name w:val="index 2"/>
    <w:basedOn w:val="Normal"/>
    <w:next w:val="Normal"/>
    <w:autoRedefine/>
    <w:semiHidden/>
    <w:rsid w:val="006C28B5"/>
    <w:pPr>
      <w:ind w:left="400" w:hanging="200"/>
    </w:pPr>
    <w:rPr>
      <w:szCs w:val="20"/>
    </w:rPr>
  </w:style>
  <w:style w:type="paragraph" w:styleId="Index3">
    <w:name w:val="index 3"/>
    <w:basedOn w:val="Normal"/>
    <w:next w:val="Normal"/>
    <w:autoRedefine/>
    <w:semiHidden/>
    <w:rsid w:val="006C28B5"/>
    <w:pPr>
      <w:ind w:left="600" w:hanging="200"/>
    </w:pPr>
    <w:rPr>
      <w:szCs w:val="20"/>
    </w:rPr>
  </w:style>
  <w:style w:type="paragraph" w:styleId="Index4">
    <w:name w:val="index 4"/>
    <w:basedOn w:val="Normal"/>
    <w:next w:val="Normal"/>
    <w:autoRedefine/>
    <w:semiHidden/>
    <w:rsid w:val="006C28B5"/>
    <w:pPr>
      <w:ind w:left="800" w:hanging="200"/>
    </w:pPr>
    <w:rPr>
      <w:szCs w:val="20"/>
    </w:rPr>
  </w:style>
  <w:style w:type="paragraph" w:styleId="Index5">
    <w:name w:val="index 5"/>
    <w:basedOn w:val="Normal"/>
    <w:next w:val="Normal"/>
    <w:autoRedefine/>
    <w:semiHidden/>
    <w:rsid w:val="006C28B5"/>
    <w:pPr>
      <w:ind w:left="1000" w:hanging="200"/>
    </w:pPr>
    <w:rPr>
      <w:szCs w:val="20"/>
    </w:rPr>
  </w:style>
  <w:style w:type="paragraph" w:styleId="Index6">
    <w:name w:val="index 6"/>
    <w:basedOn w:val="Normal"/>
    <w:next w:val="Normal"/>
    <w:autoRedefine/>
    <w:semiHidden/>
    <w:rsid w:val="006C28B5"/>
    <w:pPr>
      <w:ind w:left="1200" w:hanging="200"/>
    </w:pPr>
    <w:rPr>
      <w:szCs w:val="20"/>
    </w:rPr>
  </w:style>
  <w:style w:type="paragraph" w:styleId="Index7">
    <w:name w:val="index 7"/>
    <w:basedOn w:val="Normal"/>
    <w:next w:val="Normal"/>
    <w:autoRedefine/>
    <w:semiHidden/>
    <w:rsid w:val="006C28B5"/>
    <w:pPr>
      <w:ind w:left="1400" w:hanging="200"/>
    </w:pPr>
    <w:rPr>
      <w:szCs w:val="20"/>
    </w:rPr>
  </w:style>
  <w:style w:type="paragraph" w:styleId="Index8">
    <w:name w:val="index 8"/>
    <w:basedOn w:val="Normal"/>
    <w:next w:val="Normal"/>
    <w:autoRedefine/>
    <w:semiHidden/>
    <w:rsid w:val="006C28B5"/>
    <w:pPr>
      <w:ind w:left="1600" w:hanging="200"/>
    </w:pPr>
    <w:rPr>
      <w:szCs w:val="20"/>
    </w:rPr>
  </w:style>
  <w:style w:type="paragraph" w:styleId="Index9">
    <w:name w:val="index 9"/>
    <w:basedOn w:val="Normal"/>
    <w:next w:val="Normal"/>
    <w:autoRedefine/>
    <w:semiHidden/>
    <w:rsid w:val="006C28B5"/>
    <w:pPr>
      <w:ind w:left="1800" w:hanging="200"/>
    </w:pPr>
    <w:rPr>
      <w:szCs w:val="20"/>
    </w:rPr>
  </w:style>
  <w:style w:type="paragraph" w:styleId="TM1">
    <w:name w:val="toc 1"/>
    <w:basedOn w:val="Normal"/>
    <w:next w:val="Normal"/>
    <w:uiPriority w:val="39"/>
    <w:rsid w:val="00CE3826"/>
    <w:pPr>
      <w:tabs>
        <w:tab w:val="left" w:pos="567"/>
        <w:tab w:val="right" w:leader="dot" w:pos="9356"/>
      </w:tabs>
      <w:spacing w:before="240"/>
      <w:ind w:right="567"/>
    </w:pPr>
    <w:rPr>
      <w:rFonts w:ascii="Arial (W1)" w:hAnsi="Arial (W1)" w:cs="Times New (W1)"/>
      <w:b/>
      <w:caps/>
      <w:color w:val="1E7FB8"/>
      <w:szCs w:val="20"/>
    </w:rPr>
  </w:style>
  <w:style w:type="paragraph" w:styleId="TM2">
    <w:name w:val="toc 2"/>
    <w:basedOn w:val="Normal"/>
    <w:next w:val="Normal"/>
    <w:autoRedefine/>
    <w:uiPriority w:val="39"/>
    <w:rsid w:val="00407C10"/>
    <w:pPr>
      <w:tabs>
        <w:tab w:val="left" w:pos="1440"/>
        <w:tab w:val="left" w:pos="2160"/>
        <w:tab w:val="right" w:leader="dot" w:pos="9356"/>
      </w:tabs>
      <w:ind w:left="1440" w:hanging="900"/>
    </w:pPr>
    <w:rPr>
      <w:rFonts w:eastAsia="SimSun" w:cs="Arial"/>
      <w:b/>
      <w:color w:val="1E7FB8"/>
      <w:szCs w:val="20"/>
    </w:rPr>
  </w:style>
  <w:style w:type="paragraph" w:styleId="TM3">
    <w:name w:val="toc 3"/>
    <w:basedOn w:val="Normal"/>
    <w:next w:val="Normal"/>
    <w:autoRedefine/>
    <w:uiPriority w:val="39"/>
    <w:rsid w:val="0066359B"/>
    <w:pPr>
      <w:tabs>
        <w:tab w:val="left" w:pos="1080"/>
        <w:tab w:val="left" w:pos="2340"/>
        <w:tab w:val="right" w:leader="dot" w:pos="9356"/>
      </w:tabs>
      <w:ind w:left="1080"/>
    </w:pPr>
    <w:rPr>
      <w:rFonts w:ascii="Arial (W1)" w:hAnsi="Arial (W1)" w:cs="Times New (W1)"/>
      <w:color w:val="1E7FB8"/>
      <w:szCs w:val="20"/>
    </w:rPr>
  </w:style>
  <w:style w:type="paragraph" w:styleId="TM4">
    <w:name w:val="toc 4"/>
    <w:basedOn w:val="Normal"/>
    <w:next w:val="Normal"/>
    <w:uiPriority w:val="39"/>
    <w:rsid w:val="006C28B5"/>
    <w:pPr>
      <w:tabs>
        <w:tab w:val="right" w:leader="dot" w:pos="9044"/>
      </w:tabs>
      <w:ind w:left="851" w:right="720"/>
    </w:pPr>
    <w:rPr>
      <w:szCs w:val="20"/>
    </w:rPr>
  </w:style>
  <w:style w:type="paragraph" w:styleId="TM5">
    <w:name w:val="toc 5"/>
    <w:basedOn w:val="Normal"/>
    <w:next w:val="TM2"/>
    <w:uiPriority w:val="39"/>
    <w:rsid w:val="006C28B5"/>
    <w:pPr>
      <w:tabs>
        <w:tab w:val="right" w:pos="9356"/>
      </w:tabs>
      <w:spacing w:before="120"/>
      <w:ind w:left="567" w:hanging="567"/>
    </w:pPr>
    <w:rPr>
      <w:noProof/>
      <w:szCs w:val="20"/>
    </w:rPr>
  </w:style>
  <w:style w:type="paragraph" w:styleId="TM6">
    <w:name w:val="toc 6"/>
    <w:basedOn w:val="Normal"/>
    <w:next w:val="Normal"/>
    <w:uiPriority w:val="39"/>
    <w:rsid w:val="006C28B5"/>
    <w:pPr>
      <w:tabs>
        <w:tab w:val="right" w:leader="dot" w:pos="9180"/>
      </w:tabs>
      <w:ind w:left="1000"/>
    </w:pPr>
    <w:rPr>
      <w:szCs w:val="20"/>
    </w:rPr>
  </w:style>
  <w:style w:type="paragraph" w:styleId="TM7">
    <w:name w:val="toc 7"/>
    <w:basedOn w:val="Normal"/>
    <w:next w:val="Normal"/>
    <w:uiPriority w:val="39"/>
    <w:rsid w:val="006C28B5"/>
    <w:pPr>
      <w:tabs>
        <w:tab w:val="right" w:leader="dot" w:pos="9180"/>
      </w:tabs>
      <w:ind w:left="1200"/>
    </w:pPr>
    <w:rPr>
      <w:szCs w:val="20"/>
    </w:rPr>
  </w:style>
  <w:style w:type="paragraph" w:styleId="TM8">
    <w:name w:val="toc 8"/>
    <w:basedOn w:val="Normal"/>
    <w:next w:val="Normal"/>
    <w:uiPriority w:val="39"/>
    <w:rsid w:val="006C28B5"/>
    <w:pPr>
      <w:tabs>
        <w:tab w:val="right" w:leader="dot" w:pos="9180"/>
      </w:tabs>
      <w:ind w:left="1400"/>
    </w:pPr>
    <w:rPr>
      <w:szCs w:val="20"/>
    </w:rPr>
  </w:style>
  <w:style w:type="paragraph" w:styleId="TM9">
    <w:name w:val="toc 9"/>
    <w:basedOn w:val="Normal"/>
    <w:next w:val="Normal"/>
    <w:uiPriority w:val="39"/>
    <w:rsid w:val="006C28B5"/>
    <w:pPr>
      <w:tabs>
        <w:tab w:val="right" w:leader="dot" w:pos="9180"/>
      </w:tabs>
      <w:ind w:left="1600"/>
    </w:pPr>
    <w:rPr>
      <w:szCs w:val="20"/>
    </w:rPr>
  </w:style>
  <w:style w:type="paragraph" w:customStyle="1" w:styleId="TabellentextKlein">
    <w:name w:val="TabellentextKlein"/>
    <w:basedOn w:val="Normal"/>
    <w:rsid w:val="00D977B5"/>
    <w:pPr>
      <w:spacing w:before="40" w:line="250" w:lineRule="auto"/>
    </w:pPr>
    <w:rPr>
      <w:sz w:val="16"/>
      <w:szCs w:val="20"/>
    </w:rPr>
  </w:style>
  <w:style w:type="paragraph" w:styleId="Tabledesillustrations">
    <w:name w:val="table of figures"/>
    <w:basedOn w:val="Normal"/>
    <w:next w:val="Normal"/>
    <w:semiHidden/>
    <w:rsid w:val="00E2711D"/>
    <w:pPr>
      <w:ind w:left="400" w:hanging="400"/>
    </w:pPr>
    <w:rPr>
      <w:rFonts w:ascii="Arial (W1)" w:hAnsi="Arial (W1)" w:cs="Times New (W1)"/>
      <w:color w:val="1E7FB8"/>
      <w:szCs w:val="20"/>
    </w:rPr>
  </w:style>
  <w:style w:type="character" w:styleId="Lienhypertexte">
    <w:name w:val="Hyperlink"/>
    <w:uiPriority w:val="99"/>
    <w:rsid w:val="004B23A4"/>
    <w:rPr>
      <w:color w:val="0000FF"/>
      <w:u w:val="single"/>
    </w:rPr>
  </w:style>
  <w:style w:type="paragraph" w:customStyle="1" w:styleId="OrgUnit">
    <w:name w:val="OrgUnit"/>
    <w:basedOn w:val="Normal"/>
    <w:rsid w:val="000B5D22"/>
    <w:pPr>
      <w:widowControl w:val="0"/>
      <w:jc w:val="left"/>
    </w:pPr>
    <w:rPr>
      <w:rFonts w:ascii="Arial (W1)" w:hAnsi="Arial (W1)" w:cs="Arial (W1)"/>
      <w:b/>
      <w:bCs/>
      <w:color w:val="447DB5"/>
      <w:sz w:val="16"/>
      <w:szCs w:val="20"/>
    </w:rPr>
  </w:style>
  <w:style w:type="paragraph" w:styleId="Lgende">
    <w:name w:val="caption"/>
    <w:basedOn w:val="Normal"/>
    <w:next w:val="Normal"/>
    <w:link w:val="LgendeCar"/>
    <w:qFormat/>
    <w:rsid w:val="008E4E44"/>
    <w:pPr>
      <w:spacing w:before="120"/>
      <w:jc w:val="center"/>
    </w:pPr>
    <w:rPr>
      <w:rFonts w:ascii="Arial (W1)" w:hAnsi="Arial (W1)" w:cs="Times New (W1)"/>
      <w:b/>
      <w:bCs/>
      <w:color w:val="1E7FB8"/>
      <w:sz w:val="18"/>
      <w:szCs w:val="20"/>
    </w:rPr>
  </w:style>
  <w:style w:type="paragraph" w:styleId="Notedebasdepage">
    <w:name w:val="footnote text"/>
    <w:basedOn w:val="Normal"/>
    <w:link w:val="NotedebasdepageCar"/>
    <w:semiHidden/>
    <w:rsid w:val="00104380"/>
    <w:rPr>
      <w:rFonts w:ascii="Arial (W1)" w:hAnsi="Arial (W1)" w:cs="Times New (W1)"/>
      <w:sz w:val="16"/>
      <w:szCs w:val="20"/>
    </w:rPr>
  </w:style>
  <w:style w:type="paragraph" w:customStyle="1" w:styleId="AppendixHeader">
    <w:name w:val="AppendixHeader"/>
    <w:basedOn w:val="Titre1"/>
    <w:rsid w:val="00332F00"/>
    <w:pPr>
      <w:numPr>
        <w:numId w:val="3"/>
      </w:numPr>
    </w:pPr>
  </w:style>
  <w:style w:type="paragraph" w:customStyle="1" w:styleId="Bullet">
    <w:name w:val="Bullet"/>
    <w:basedOn w:val="Normal"/>
    <w:link w:val="BulletCharChar"/>
    <w:rsid w:val="00B61614"/>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pPr>
    <w:rPr>
      <w:rFonts w:ascii="Garamond" w:hAnsi="Garamond"/>
      <w:sz w:val="24"/>
      <w:szCs w:val="22"/>
      <w:lang w:eastAsia="zh-CN"/>
    </w:rPr>
  </w:style>
  <w:style w:type="character" w:customStyle="1" w:styleId="BulletCharChar">
    <w:name w:val="Bullet Char Char"/>
    <w:link w:val="Bullet"/>
    <w:rsid w:val="00B61614"/>
    <w:rPr>
      <w:rFonts w:ascii="Garamond" w:hAnsi="Garamond"/>
      <w:sz w:val="24"/>
      <w:szCs w:val="22"/>
    </w:rPr>
  </w:style>
  <w:style w:type="paragraph" w:styleId="Corpsdetexte">
    <w:name w:val="Body Text"/>
    <w:basedOn w:val="Normal"/>
    <w:link w:val="CorpsdetexteCar"/>
    <w:rsid w:val="00141137"/>
    <w:pPr>
      <w:keepLines/>
      <w:widowControl w:val="0"/>
      <w:spacing w:after="120" w:line="240" w:lineRule="atLeast"/>
      <w:ind w:left="720"/>
      <w:jc w:val="left"/>
    </w:pPr>
    <w:rPr>
      <w:rFonts w:ascii="Times New Roman" w:hAnsi="Times New Roman"/>
      <w:szCs w:val="20"/>
    </w:rPr>
  </w:style>
  <w:style w:type="paragraph" w:customStyle="1" w:styleId="InfoBlue">
    <w:name w:val="InfoBlue"/>
    <w:basedOn w:val="Normal"/>
    <w:next w:val="Corpsdetexte"/>
    <w:rsid w:val="00141137"/>
    <w:pPr>
      <w:widowControl w:val="0"/>
      <w:spacing w:after="120" w:line="240" w:lineRule="atLeast"/>
      <w:ind w:left="720"/>
      <w:jc w:val="left"/>
    </w:pPr>
    <w:rPr>
      <w:rFonts w:ascii="Times New Roman" w:hAnsi="Times New Roman"/>
      <w:i/>
      <w:iCs/>
      <w:color w:val="0000FF"/>
      <w:szCs w:val="20"/>
    </w:rPr>
  </w:style>
  <w:style w:type="paragraph" w:customStyle="1" w:styleId="Preformatted">
    <w:name w:val="Preformatted"/>
    <w:basedOn w:val="Normal"/>
    <w:rsid w:val="0014113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napToGrid w:val="0"/>
      <w:szCs w:val="20"/>
    </w:rPr>
  </w:style>
  <w:style w:type="paragraph" w:styleId="Corpsdetexte3">
    <w:name w:val="Body Text 3"/>
    <w:basedOn w:val="Normal"/>
    <w:link w:val="Corpsdetexte3Car"/>
    <w:rsid w:val="00141137"/>
    <w:pPr>
      <w:spacing w:after="120"/>
    </w:pPr>
    <w:rPr>
      <w:sz w:val="16"/>
      <w:szCs w:val="16"/>
    </w:rPr>
  </w:style>
  <w:style w:type="character" w:styleId="Marquedecommentaire">
    <w:name w:val="annotation reference"/>
    <w:semiHidden/>
    <w:rsid w:val="00141137"/>
    <w:rPr>
      <w:sz w:val="16"/>
      <w:szCs w:val="16"/>
    </w:rPr>
  </w:style>
  <w:style w:type="paragraph" w:styleId="Commentaire">
    <w:name w:val="annotation text"/>
    <w:basedOn w:val="Normal"/>
    <w:link w:val="CommentaireCar"/>
    <w:semiHidden/>
    <w:rsid w:val="00141137"/>
    <w:rPr>
      <w:rFonts w:ascii="Comic Sans MS" w:hAnsi="Comic Sans MS" w:cs="Times New (W1)"/>
      <w:szCs w:val="20"/>
    </w:rPr>
  </w:style>
  <w:style w:type="paragraph" w:styleId="Objetducommentaire">
    <w:name w:val="annotation subject"/>
    <w:basedOn w:val="Commentaire"/>
    <w:next w:val="Commentaire"/>
    <w:link w:val="ObjetducommentaireCar"/>
    <w:semiHidden/>
    <w:rsid w:val="00141137"/>
    <w:rPr>
      <w:b/>
      <w:bCs/>
    </w:rPr>
  </w:style>
  <w:style w:type="paragraph" w:styleId="Textedebulles">
    <w:name w:val="Balloon Text"/>
    <w:basedOn w:val="Normal"/>
    <w:link w:val="TextedebullesCar"/>
    <w:semiHidden/>
    <w:rsid w:val="00141137"/>
    <w:rPr>
      <w:rFonts w:ascii="Tahoma" w:hAnsi="Tahoma" w:cs="Tahoma"/>
      <w:sz w:val="16"/>
      <w:szCs w:val="16"/>
    </w:rPr>
  </w:style>
  <w:style w:type="character" w:customStyle="1" w:styleId="Titre3Car">
    <w:name w:val="Titre 3 Car"/>
    <w:link w:val="Titre3"/>
    <w:rsid w:val="00141137"/>
    <w:rPr>
      <w:rFonts w:ascii="Arial (W1)" w:hAnsi="Arial (W1)" w:cs="Times New (W1)"/>
      <w:b/>
      <w:color w:val="1E7FB8"/>
      <w:sz w:val="22"/>
      <w:szCs w:val="22"/>
      <w:lang w:eastAsia="en-US"/>
    </w:rPr>
  </w:style>
  <w:style w:type="paragraph" w:customStyle="1" w:styleId="StyleHeading1LatinArialComplexArialBefore0mm">
    <w:name w:val="Style Heading 1 + (Latin) Arial (Complex) Arial Before:  0 mm"/>
    <w:basedOn w:val="Titre1"/>
    <w:rsid w:val="00141137"/>
    <w:pPr>
      <w:numPr>
        <w:numId w:val="0"/>
      </w:numPr>
      <w:tabs>
        <w:tab w:val="num" w:pos="360"/>
      </w:tabs>
      <w:spacing w:after="0"/>
    </w:pPr>
    <w:rPr>
      <w:rFonts w:ascii="Arial" w:hAnsi="Arial" w:cs="Arial"/>
      <w:color w:val="447DB5"/>
    </w:rPr>
  </w:style>
  <w:style w:type="paragraph" w:customStyle="1" w:styleId="AnnexH2">
    <w:name w:val="AnnexH2"/>
    <w:basedOn w:val="Titre2"/>
    <w:rsid w:val="00141137"/>
    <w:pPr>
      <w:pBdr>
        <w:top w:val="single" w:sz="4" w:space="1" w:color="447DB5"/>
      </w:pBdr>
      <w:tabs>
        <w:tab w:val="num" w:pos="1152"/>
      </w:tabs>
      <w:spacing w:after="0"/>
      <w:ind w:left="1152" w:hanging="432"/>
    </w:pPr>
    <w:rPr>
      <w:color w:val="447DB5"/>
    </w:rPr>
  </w:style>
  <w:style w:type="paragraph" w:customStyle="1" w:styleId="StyleHeading2LatinArialComplexArial">
    <w:name w:val="Style Heading 2 + (Latin) Arial (Complex) Arial"/>
    <w:basedOn w:val="Titre2"/>
    <w:rsid w:val="00A112BC"/>
    <w:pPr>
      <w:numPr>
        <w:ilvl w:val="1"/>
        <w:numId w:val="2"/>
      </w:numPr>
      <w:pBdr>
        <w:top w:val="single" w:sz="4" w:space="1" w:color="447DB5"/>
      </w:pBdr>
      <w:spacing w:after="0"/>
    </w:pPr>
    <w:rPr>
      <w:rFonts w:ascii="Arial" w:hAnsi="Arial" w:cs="Arial"/>
      <w:color w:val="447DB5"/>
    </w:rPr>
  </w:style>
  <w:style w:type="character" w:styleId="Lienhypertextesuivivisit">
    <w:name w:val="FollowedHyperlink"/>
    <w:rsid w:val="00141137"/>
    <w:rPr>
      <w:color w:val="606420"/>
      <w:u w:val="single"/>
    </w:rPr>
  </w:style>
  <w:style w:type="paragraph" w:styleId="Titre">
    <w:name w:val="Title"/>
    <w:basedOn w:val="Normal"/>
    <w:next w:val="Normal"/>
    <w:link w:val="TitreCar"/>
    <w:qFormat/>
    <w:rsid w:val="00141137"/>
    <w:pPr>
      <w:widowControl w:val="0"/>
      <w:jc w:val="center"/>
    </w:pPr>
    <w:rPr>
      <w:rFonts w:cs="Arial"/>
      <w:b/>
      <w:bCs/>
      <w:sz w:val="36"/>
      <w:szCs w:val="36"/>
    </w:rPr>
  </w:style>
  <w:style w:type="character" w:customStyle="1" w:styleId="TitreCar">
    <w:name w:val="Titre Car"/>
    <w:link w:val="Titre"/>
    <w:rsid w:val="00141137"/>
    <w:rPr>
      <w:rFonts w:ascii="Arial" w:hAnsi="Arial" w:cs="Arial"/>
      <w:b/>
      <w:bCs/>
      <w:sz w:val="36"/>
      <w:szCs w:val="36"/>
      <w:lang w:val="fr-FR" w:eastAsia="en-US" w:bidi="ar-SA"/>
    </w:rPr>
  </w:style>
  <w:style w:type="character" w:styleId="Appelnotedebasdep">
    <w:name w:val="footnote reference"/>
    <w:semiHidden/>
    <w:rsid w:val="00141137"/>
    <w:rPr>
      <w:vertAlign w:val="superscript"/>
    </w:rPr>
  </w:style>
  <w:style w:type="paragraph" w:customStyle="1" w:styleId="Figure">
    <w:name w:val="Figure"/>
    <w:basedOn w:val="TM2"/>
    <w:rsid w:val="00141137"/>
    <w:pPr>
      <w:widowControl w:val="0"/>
      <w:numPr>
        <w:numId w:val="7"/>
      </w:numPr>
      <w:tabs>
        <w:tab w:val="clear" w:pos="9356"/>
        <w:tab w:val="left" w:pos="1080"/>
        <w:tab w:val="right" w:leader="dot" w:pos="8820"/>
      </w:tabs>
      <w:spacing w:beforeLines="40" w:before="96" w:afterLines="40" w:after="96" w:line="240" w:lineRule="atLeast"/>
      <w:jc w:val="lowKashida"/>
    </w:pPr>
    <w:rPr>
      <w:rFonts w:cs="Times New Roman"/>
      <w:b w:val="0"/>
      <w:color w:val="auto"/>
    </w:rPr>
  </w:style>
  <w:style w:type="paragraph" w:customStyle="1" w:styleId="ChapterNumber">
    <w:name w:val="ChapterNumber"/>
    <w:rsid w:val="00141137"/>
    <w:pPr>
      <w:tabs>
        <w:tab w:val="left" w:pos="-720"/>
      </w:tabs>
      <w:suppressAutoHyphens/>
    </w:pPr>
    <w:rPr>
      <w:rFonts w:ascii="CG Times" w:eastAsia="SimSun" w:hAnsi="CG Times"/>
      <w:sz w:val="22"/>
      <w:szCs w:val="22"/>
    </w:rPr>
  </w:style>
  <w:style w:type="paragraph" w:styleId="Corpsdetexte2">
    <w:name w:val="Body Text 2"/>
    <w:basedOn w:val="Normal"/>
    <w:link w:val="Corpsdetexte2Car"/>
    <w:rsid w:val="00141137"/>
    <w:rPr>
      <w:rFonts w:ascii="Times New Roman" w:hAnsi="Times New Roman"/>
      <w:sz w:val="24"/>
      <w:lang w:eastAsia="zh-CN"/>
    </w:rPr>
  </w:style>
  <w:style w:type="table" w:styleId="Grilledetableau1">
    <w:name w:val="Table Grid 1"/>
    <w:aliases w:val="EMS Req"/>
    <w:basedOn w:val="TableauNormal"/>
    <w:rsid w:val="00141137"/>
    <w:pPr>
      <w:widowControl w:val="0"/>
      <w:spacing w:line="240" w:lineRule="atLeast"/>
      <w:jc w:val="lowKashida"/>
    </w:pPr>
    <w:rPr>
      <w:rFonts w:ascii="Arial" w:eastAsia="SimSun" w:hAnsi="Arial"/>
    </w:rPr>
    <w:tblPr>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Pr>
    <w:tcPr>
      <w:shd w:val="clear" w:color="auto" w:fill="auto"/>
    </w:tcPr>
    <w:tblStylePr w:type="firstRow">
      <w:rPr>
        <w:b/>
        <w:i/>
      </w:rPr>
      <w:tblPr/>
      <w:tcPr>
        <w:shd w:val="clear" w:color="auto" w:fill="C0C0C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EMSRequirements">
    <w:name w:val="EMS Requirements"/>
    <w:basedOn w:val="Grilledutableau"/>
    <w:rsid w:val="00141137"/>
    <w:pPr>
      <w:widowControl w:val="0"/>
      <w:spacing w:line="240" w:lineRule="atLeast"/>
    </w:pPr>
    <w:rPr>
      <w:rFonts w:ascii="Arial" w:eastAsia="SimSun" w:hAnsi="Arial"/>
    </w:rPr>
    <w:tblPr>
      <w:tblBorders>
        <w:top w:val="dotted" w:sz="4" w:space="0" w:color="333333"/>
        <w:left w:val="none" w:sz="0" w:space="0" w:color="auto"/>
        <w:bottom w:val="dotted" w:sz="4" w:space="0" w:color="333333"/>
        <w:right w:val="none" w:sz="0" w:space="0" w:color="auto"/>
        <w:insideH w:val="dotted" w:sz="4" w:space="0" w:color="333333"/>
        <w:insideV w:val="none" w:sz="0" w:space="0" w:color="auto"/>
      </w:tblBorders>
    </w:tblPr>
    <w:tcPr>
      <w:vAlign w:val="center"/>
    </w:tcPr>
    <w:tblStylePr w:type="firstRow">
      <w:rPr>
        <w:rFonts w:ascii="Arial" w:hAnsi="Arial"/>
        <w:b/>
        <w:i/>
        <w:sz w:val="18"/>
      </w:rPr>
      <w:tblPr/>
      <w:tcPr>
        <w:tcBorders>
          <w:top w:val="nil"/>
          <w:left w:val="nil"/>
          <w:bottom w:val="nil"/>
          <w:right w:val="nil"/>
          <w:insideH w:val="nil"/>
          <w:insideV w:val="nil"/>
          <w:tl2br w:val="nil"/>
          <w:tr2bl w:val="nil"/>
        </w:tcBorders>
        <w:shd w:val="clear" w:color="auto" w:fill="E0E0E0"/>
      </w:tcPr>
    </w:tblStylePr>
    <w:tblStylePr w:type="lastRow">
      <w:tblPr/>
      <w:tcPr>
        <w:tcBorders>
          <w:top w:val="dotted" w:sz="4" w:space="0" w:color="333333"/>
          <w:left w:val="nil"/>
          <w:bottom w:val="dotted" w:sz="4" w:space="0" w:color="auto"/>
          <w:right w:val="nil"/>
          <w:insideH w:val="nil"/>
          <w:insideV w:val="nil"/>
          <w:tl2br w:val="nil"/>
          <w:tr2bl w:val="nil"/>
        </w:tcBorders>
        <w:shd w:val="clear" w:color="auto" w:fill="E0E0E0"/>
      </w:tcPr>
    </w:tblStylePr>
  </w:style>
  <w:style w:type="paragraph" w:customStyle="1" w:styleId="StyleHeading2Justified">
    <w:name w:val="Style Heading 2 + Justified"/>
    <w:basedOn w:val="Titre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auto"/>
      <w:sz w:val="22"/>
      <w:szCs w:val="28"/>
      <w:lang w:eastAsia="zh-CN"/>
    </w:rPr>
  </w:style>
  <w:style w:type="paragraph" w:customStyle="1" w:styleId="StyleHeading2DarkBlueJustified">
    <w:name w:val="Style Heading 2 + Dark Blue Justified"/>
    <w:basedOn w:val="Titre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8"/>
      <w:lang w:eastAsia="zh-CN"/>
    </w:rPr>
  </w:style>
  <w:style w:type="paragraph" w:customStyle="1" w:styleId="StyleHeading210ptDarkBlueJustified1">
    <w:name w:val="Style Heading 2 + 10 pt Dark Blue Justified1"/>
    <w:basedOn w:val="Titre2"/>
    <w:rsid w:val="00141137"/>
    <w:pPr>
      <w:keepNext/>
      <w:pBdr>
        <w:top w:val="none" w:sz="0" w:space="0" w:color="auto"/>
      </w:pBdr>
      <w:tabs>
        <w:tab w:val="clear" w:pos="851"/>
        <w:tab w:val="num" w:pos="567"/>
        <w:tab w:val="num" w:pos="720"/>
      </w:tabs>
      <w:spacing w:before="0" w:after="200"/>
      <w:ind w:left="567" w:hanging="567"/>
    </w:pPr>
    <w:rPr>
      <w:rFonts w:ascii="Arial" w:eastAsia="SimSun" w:hAnsi="Arial" w:cs="Arial"/>
      <w:bCs/>
      <w:iCs/>
      <w:color w:val="000080"/>
      <w:sz w:val="22"/>
      <w:szCs w:val="20"/>
      <w:lang w:eastAsia="zh-CN"/>
    </w:rPr>
  </w:style>
  <w:style w:type="paragraph" w:styleId="Retraitcorpsdetexte">
    <w:name w:val="Body Text Indent"/>
    <w:basedOn w:val="Normal"/>
    <w:link w:val="RetraitcorpsdetexteCar"/>
    <w:rsid w:val="00141137"/>
    <w:pPr>
      <w:spacing w:after="120"/>
      <w:ind w:left="360"/>
      <w:jc w:val="left"/>
    </w:pPr>
    <w:rPr>
      <w:rFonts w:ascii="Times New Roman" w:eastAsia="SimSun" w:hAnsi="Times New Roman"/>
      <w:sz w:val="24"/>
      <w:lang w:eastAsia="zh-CN"/>
    </w:rPr>
  </w:style>
  <w:style w:type="paragraph" w:customStyle="1" w:styleId="Heading1nobullet">
    <w:name w:val="Heading 1 no bullet"/>
    <w:basedOn w:val="Titre1"/>
    <w:rsid w:val="00141137"/>
    <w:pPr>
      <w:keepNext/>
      <w:pageBreakBefore w:val="0"/>
      <w:widowControl w:val="0"/>
      <w:numPr>
        <w:numId w:val="0"/>
      </w:numPr>
      <w:tabs>
        <w:tab w:val="clear" w:pos="851"/>
      </w:tabs>
      <w:spacing w:line="240" w:lineRule="atLeast"/>
      <w:jc w:val="lowKashida"/>
    </w:pPr>
    <w:rPr>
      <w:rFonts w:ascii="Arial" w:eastAsia="Times New Roman" w:hAnsi="Arial" w:cs="Arial"/>
      <w:bCs/>
      <w:caps w:val="0"/>
      <w:color w:val="auto"/>
      <w:kern w:val="32"/>
      <w:sz w:val="28"/>
      <w:szCs w:val="32"/>
    </w:rPr>
  </w:style>
  <w:style w:type="character" w:customStyle="1" w:styleId="Titre4Car">
    <w:name w:val="Titre 4 Car"/>
    <w:link w:val="Titre4"/>
    <w:rsid w:val="00141137"/>
    <w:rPr>
      <w:rFonts w:ascii="Arial (W1)" w:hAnsi="Arial (W1)" w:cs="Times New (W1)"/>
      <w:b/>
      <w:color w:val="1E7FB8"/>
      <w:u w:val="single"/>
      <w:lang w:eastAsia="en-US"/>
    </w:rPr>
  </w:style>
  <w:style w:type="table" w:styleId="Tableaucontemporain">
    <w:name w:val="Table Contemporary"/>
    <w:basedOn w:val="TableauNormal"/>
    <w:rsid w:val="00141137"/>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enumros2">
    <w:name w:val="List Number 2"/>
    <w:basedOn w:val="Normal"/>
    <w:rsid w:val="00141137"/>
    <w:pPr>
      <w:widowControl w:val="0"/>
      <w:numPr>
        <w:numId w:val="13"/>
      </w:numPr>
      <w:spacing w:before="60" w:after="60" w:line="240" w:lineRule="atLeast"/>
      <w:jc w:val="left"/>
    </w:pPr>
    <w:rPr>
      <w:rFonts w:ascii="Times New Roman" w:hAnsi="Times New Roman" w:cs="Times New (W1)"/>
      <w:szCs w:val="20"/>
    </w:rPr>
  </w:style>
  <w:style w:type="numbering" w:styleId="111111">
    <w:name w:val="Outline List 2"/>
    <w:basedOn w:val="Aucuneliste"/>
    <w:rsid w:val="00141137"/>
    <w:pPr>
      <w:numPr>
        <w:numId w:val="17"/>
      </w:numPr>
    </w:pPr>
  </w:style>
  <w:style w:type="paragraph" w:customStyle="1" w:styleId="StyleCaptionArial">
    <w:name w:val="Style Caption + Arial"/>
    <w:basedOn w:val="Lgende"/>
    <w:link w:val="StyleCaptionArialChar"/>
    <w:rsid w:val="00141137"/>
    <w:rPr>
      <w:rFonts w:ascii="Arial" w:hAnsi="Arial"/>
    </w:rPr>
  </w:style>
  <w:style w:type="character" w:customStyle="1" w:styleId="LgendeCar">
    <w:name w:val="Légende Car"/>
    <w:link w:val="Lgende"/>
    <w:rsid w:val="00141137"/>
    <w:rPr>
      <w:rFonts w:ascii="Arial (W1)" w:hAnsi="Arial (W1)" w:cs="Times New (W1)"/>
      <w:b/>
      <w:bCs/>
      <w:color w:val="1E7FB8"/>
      <w:sz w:val="18"/>
      <w:lang w:val="fr-FR" w:eastAsia="en-US" w:bidi="ar-SA"/>
    </w:rPr>
  </w:style>
  <w:style w:type="character" w:customStyle="1" w:styleId="StyleCaptionArialChar">
    <w:name w:val="Style Caption + Arial Char"/>
    <w:link w:val="StyleCaptionArial"/>
    <w:rsid w:val="00141137"/>
    <w:rPr>
      <w:rFonts w:ascii="Arial" w:hAnsi="Arial" w:cs="Times New (W1)"/>
      <w:b/>
      <w:bCs/>
      <w:color w:val="1E7FB8"/>
      <w:sz w:val="18"/>
      <w:lang w:val="fr-FR" w:eastAsia="en-US" w:bidi="ar-SA"/>
    </w:rPr>
  </w:style>
  <w:style w:type="paragraph" w:customStyle="1" w:styleId="StyleHeading2JustifyLowBefore12ptAfter12ptTop">
    <w:name w:val="Style Heading 2 + Justify Low Before:  12 pt After:  12 pt Top: ..."/>
    <w:basedOn w:val="Titre2"/>
    <w:rsid w:val="00141137"/>
    <w:pPr>
      <w:pBdr>
        <w:top w:val="none" w:sz="0" w:space="0" w:color="auto"/>
      </w:pBdr>
      <w:tabs>
        <w:tab w:val="num" w:pos="720"/>
      </w:tabs>
      <w:spacing w:before="240" w:after="240" w:line="240" w:lineRule="atLeast"/>
      <w:ind w:left="851" w:hanging="851"/>
      <w:jc w:val="lowKashida"/>
    </w:pPr>
    <w:rPr>
      <w:rFonts w:cs="Times New Roman"/>
      <w:bCs/>
      <w:color w:val="447DB5"/>
      <w:szCs w:val="20"/>
    </w:rPr>
  </w:style>
  <w:style w:type="paragraph" w:customStyle="1" w:styleId="StyleComplexArial24ptLatinBoldCustomColorRGB68125">
    <w:name w:val="Style (Complex) Arial 24 pt (Latin) Bold Custom Color(RGB(68125..."/>
    <w:basedOn w:val="Normal"/>
    <w:rsid w:val="00141137"/>
    <w:pPr>
      <w:pBdr>
        <w:bottom w:val="single" w:sz="48" w:space="12" w:color="990033"/>
      </w:pBdr>
      <w:spacing w:before="2400" w:after="360"/>
      <w:ind w:left="3680" w:hanging="2262"/>
      <w:jc w:val="right"/>
    </w:pPr>
    <w:rPr>
      <w:rFonts w:cs="Arial"/>
      <w:b/>
      <w:color w:val="447DB5"/>
      <w:sz w:val="48"/>
      <w:szCs w:val="48"/>
    </w:rPr>
  </w:style>
  <w:style w:type="paragraph" w:customStyle="1" w:styleId="StyleHeading1ChapterHeadlineAttributeHeading1h1HeadingLvl">
    <w:name w:val="Style Heading 1Chapter HeadlineAttribute Heading 1h1Heading Lvl..."/>
    <w:basedOn w:val="Titre1"/>
    <w:rsid w:val="00A112BC"/>
    <w:pPr>
      <w:spacing w:line="240" w:lineRule="atLeast"/>
      <w:jc w:val="lowKashida"/>
    </w:pPr>
  </w:style>
  <w:style w:type="paragraph" w:styleId="Rvision">
    <w:name w:val="Revision"/>
    <w:hidden/>
    <w:uiPriority w:val="99"/>
    <w:semiHidden/>
    <w:rsid w:val="00D56EBD"/>
    <w:rPr>
      <w:rFonts w:ascii="Arial" w:hAnsi="Arial"/>
      <w:szCs w:val="24"/>
      <w:lang w:eastAsia="en-US"/>
    </w:rPr>
  </w:style>
  <w:style w:type="paragraph" w:styleId="Explorateurdedocuments">
    <w:name w:val="Document Map"/>
    <w:basedOn w:val="Normal"/>
    <w:link w:val="ExplorateurdedocumentsCar"/>
    <w:semiHidden/>
    <w:rsid w:val="004B52CA"/>
    <w:pPr>
      <w:shd w:val="clear" w:color="auto" w:fill="000080"/>
    </w:pPr>
    <w:rPr>
      <w:rFonts w:ascii="Tahoma" w:hAnsi="Tahoma" w:cs="Tahoma"/>
      <w:szCs w:val="20"/>
    </w:rPr>
  </w:style>
  <w:style w:type="paragraph" w:styleId="Date">
    <w:name w:val="Date"/>
    <w:basedOn w:val="Normal"/>
    <w:next w:val="Normal"/>
    <w:link w:val="DateCar"/>
    <w:rsid w:val="00551367"/>
  </w:style>
  <w:style w:type="paragraph" w:styleId="Paragraphedeliste">
    <w:name w:val="List Paragraph"/>
    <w:aliases w:val="Heading 2_sj,Paragraph,List Paragraph1,References,Paragraphe de liste1,Liste couleur - Accent 11,Liste couleur - Accent 111,Bullets,List Bullet1,Bioforce zListePuce"/>
    <w:basedOn w:val="Normal"/>
    <w:link w:val="ParagraphedelisteCar"/>
    <w:uiPriority w:val="34"/>
    <w:qFormat/>
    <w:rsid w:val="0050488D"/>
    <w:pPr>
      <w:ind w:left="720"/>
      <w:contextualSpacing/>
    </w:pPr>
  </w:style>
  <w:style w:type="character" w:styleId="Textedelespacerserv">
    <w:name w:val="Placeholder Text"/>
    <w:basedOn w:val="Policepardfaut"/>
    <w:uiPriority w:val="99"/>
    <w:semiHidden/>
    <w:rsid w:val="00907253"/>
    <w:rPr>
      <w:color w:val="808080"/>
    </w:rPr>
  </w:style>
  <w:style w:type="character" w:customStyle="1" w:styleId="Style3">
    <w:name w:val="Style3"/>
    <w:basedOn w:val="Policepardfaut"/>
    <w:uiPriority w:val="1"/>
    <w:qFormat/>
    <w:rsid w:val="00907253"/>
    <w:rPr>
      <w:rFonts w:ascii="Arial" w:hAnsi="Arial"/>
      <w:b/>
      <w:color w:val="1F497D" w:themeColor="text2"/>
      <w:sz w:val="24"/>
    </w:rPr>
  </w:style>
  <w:style w:type="paragraph" w:styleId="Retraitcorpsdetexte2">
    <w:name w:val="Body Text Indent 2"/>
    <w:basedOn w:val="Normal"/>
    <w:link w:val="Retraitcorpsdetexte2Car"/>
    <w:rsid w:val="0054708B"/>
    <w:pPr>
      <w:spacing w:after="120" w:line="480" w:lineRule="auto"/>
      <w:ind w:left="283"/>
    </w:pPr>
  </w:style>
  <w:style w:type="character" w:customStyle="1" w:styleId="Retraitcorpsdetexte2Car">
    <w:name w:val="Retrait corps de texte 2 Car"/>
    <w:basedOn w:val="Policepardfaut"/>
    <w:link w:val="Retraitcorpsdetexte2"/>
    <w:rsid w:val="0054708B"/>
    <w:rPr>
      <w:rFonts w:ascii="Arial" w:hAnsi="Arial"/>
      <w:szCs w:val="24"/>
      <w:lang w:val="fr-FR" w:eastAsia="en-US"/>
    </w:rPr>
  </w:style>
  <w:style w:type="character" w:customStyle="1" w:styleId="En-tteCar">
    <w:name w:val="En-tête Car"/>
    <w:basedOn w:val="Policepardfaut"/>
    <w:link w:val="En-tte"/>
    <w:uiPriority w:val="99"/>
    <w:rsid w:val="006A5B02"/>
    <w:rPr>
      <w:rFonts w:ascii="Arial" w:hAnsi="Arial"/>
      <w:szCs w:val="24"/>
      <w:lang w:val="fr-FR" w:eastAsia="en-US"/>
    </w:rPr>
  </w:style>
  <w:style w:type="character" w:customStyle="1" w:styleId="RetraitcorpsdetexteCar">
    <w:name w:val="Retrait corps de texte Car"/>
    <w:basedOn w:val="Policepardfaut"/>
    <w:link w:val="Retraitcorpsdetexte"/>
    <w:rsid w:val="003466D0"/>
    <w:rPr>
      <w:rFonts w:eastAsia="SimSun"/>
      <w:sz w:val="24"/>
      <w:szCs w:val="24"/>
      <w:lang w:val="fr-FR"/>
    </w:rPr>
  </w:style>
  <w:style w:type="paragraph" w:styleId="En-ttedetabledesmatires">
    <w:name w:val="TOC Heading"/>
    <w:basedOn w:val="Titre1"/>
    <w:next w:val="Normal"/>
    <w:uiPriority w:val="39"/>
    <w:semiHidden/>
    <w:unhideWhenUsed/>
    <w:qFormat/>
    <w:rsid w:val="004E2C37"/>
    <w:pPr>
      <w:keepNext/>
      <w:keepLines/>
      <w:pageBreakBefore w:val="0"/>
      <w:numPr>
        <w:numId w:val="0"/>
      </w:numPr>
      <w:tabs>
        <w:tab w:val="clear" w:pos="851"/>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eastAsia="ja-JP"/>
    </w:rPr>
  </w:style>
  <w:style w:type="character" w:customStyle="1" w:styleId="Titre1Car">
    <w:name w:val="Titre 1 Car"/>
    <w:aliases w:val="Chapter Headline Car,Attribute Heading 1 Car,h1 Car,Heading Lvl 1 Car,Heading Car,H1 Car,rp_Heading 1 Car,Bold 18 Car,(Alt+1) Car,min1 Car,L1 Car,Section Car,(Alt+1)1 Car,(Alt+1)2 Car,(Alt+1)3 Car,(Alt+1)4 Car,(Alt+1)5 Car,(Alt+1)6 Car"/>
    <w:basedOn w:val="Policepardfaut"/>
    <w:link w:val="Titre1"/>
    <w:rsid w:val="00A112BC"/>
    <w:rPr>
      <w:rFonts w:ascii="Arial (W1)" w:eastAsia="SimSun" w:hAnsi="Arial (W1)" w:cs="Times New (W1)"/>
      <w:b/>
      <w:caps/>
      <w:color w:val="1E7FB8"/>
      <w:sz w:val="26"/>
      <w:szCs w:val="26"/>
      <w:lang w:eastAsia="en-US"/>
    </w:rPr>
  </w:style>
  <w:style w:type="character" w:customStyle="1" w:styleId="Titre2Car">
    <w:name w:val="Titre 2 Car"/>
    <w:basedOn w:val="Policepardfaut"/>
    <w:link w:val="Titre2"/>
    <w:rsid w:val="00A112BC"/>
    <w:rPr>
      <w:rFonts w:ascii="Arial (W1)" w:hAnsi="Arial (W1)" w:cs="Times New (W1)"/>
      <w:b/>
      <w:color w:val="1E7FB8"/>
      <w:sz w:val="24"/>
      <w:szCs w:val="24"/>
      <w:lang w:eastAsia="en-US"/>
    </w:rPr>
  </w:style>
  <w:style w:type="character" w:customStyle="1" w:styleId="Titre5Car">
    <w:name w:val="Titre 5 Car"/>
    <w:basedOn w:val="Policepardfaut"/>
    <w:link w:val="Titre5"/>
    <w:rsid w:val="00A112BC"/>
    <w:rPr>
      <w:rFonts w:ascii="Arial" w:hAnsi="Arial"/>
      <w:sz w:val="22"/>
      <w:lang w:eastAsia="en-US"/>
    </w:rPr>
  </w:style>
  <w:style w:type="character" w:customStyle="1" w:styleId="Titre6Car">
    <w:name w:val="Titre 6 Car"/>
    <w:basedOn w:val="Policepardfaut"/>
    <w:link w:val="Titre6"/>
    <w:rsid w:val="00A112BC"/>
    <w:rPr>
      <w:rFonts w:ascii="Arial" w:hAnsi="Arial"/>
      <w:i/>
      <w:sz w:val="22"/>
      <w:lang w:eastAsia="en-US"/>
    </w:rPr>
  </w:style>
  <w:style w:type="character" w:customStyle="1" w:styleId="Titre7Car">
    <w:name w:val="Titre 7 Car"/>
    <w:basedOn w:val="Policepardfaut"/>
    <w:link w:val="Titre7"/>
    <w:rsid w:val="00A112BC"/>
    <w:rPr>
      <w:rFonts w:ascii="Arial" w:hAnsi="Arial"/>
      <w:lang w:eastAsia="en-US"/>
    </w:rPr>
  </w:style>
  <w:style w:type="character" w:customStyle="1" w:styleId="Titre8Car">
    <w:name w:val="Titre 8 Car"/>
    <w:basedOn w:val="Policepardfaut"/>
    <w:link w:val="Titre8"/>
    <w:rsid w:val="00A112BC"/>
    <w:rPr>
      <w:rFonts w:ascii="Arial" w:hAnsi="Arial"/>
      <w:i/>
      <w:lang w:eastAsia="en-US"/>
    </w:rPr>
  </w:style>
  <w:style w:type="character" w:customStyle="1" w:styleId="Titre9Car">
    <w:name w:val="Titre 9 Car"/>
    <w:basedOn w:val="Policepardfaut"/>
    <w:link w:val="Titre9"/>
    <w:rsid w:val="00A112BC"/>
    <w:rPr>
      <w:rFonts w:ascii="Arial" w:hAnsi="Arial"/>
      <w:i/>
      <w:sz w:val="18"/>
      <w:lang w:eastAsia="en-US"/>
    </w:rPr>
  </w:style>
  <w:style w:type="character" w:customStyle="1" w:styleId="PieddepageCar">
    <w:name w:val="Pied de page Car"/>
    <w:basedOn w:val="Policepardfaut"/>
    <w:link w:val="Pieddepage"/>
    <w:rsid w:val="00A112BC"/>
    <w:rPr>
      <w:rFonts w:ascii="Arial" w:hAnsi="Arial"/>
      <w:szCs w:val="24"/>
      <w:lang w:val="fr-FR" w:eastAsia="en-US"/>
    </w:rPr>
  </w:style>
  <w:style w:type="character" w:customStyle="1" w:styleId="NotedebasdepageCar">
    <w:name w:val="Note de bas de page Car"/>
    <w:basedOn w:val="Policepardfaut"/>
    <w:link w:val="Notedebasdepage"/>
    <w:semiHidden/>
    <w:rsid w:val="00A112BC"/>
    <w:rPr>
      <w:rFonts w:ascii="Arial (W1)" w:hAnsi="Arial (W1)" w:cs="Times New (W1)"/>
      <w:sz w:val="16"/>
      <w:lang w:val="fr-FR" w:eastAsia="en-US"/>
    </w:rPr>
  </w:style>
  <w:style w:type="character" w:customStyle="1" w:styleId="CorpsdetexteCar">
    <w:name w:val="Corps de texte Car"/>
    <w:basedOn w:val="Policepardfaut"/>
    <w:link w:val="Corpsdetexte"/>
    <w:rsid w:val="00A112BC"/>
    <w:rPr>
      <w:lang w:eastAsia="en-US"/>
    </w:rPr>
  </w:style>
  <w:style w:type="character" w:customStyle="1" w:styleId="Corpsdetexte3Car">
    <w:name w:val="Corps de texte 3 Car"/>
    <w:basedOn w:val="Policepardfaut"/>
    <w:link w:val="Corpsdetexte3"/>
    <w:rsid w:val="00A112BC"/>
    <w:rPr>
      <w:rFonts w:ascii="Arial" w:hAnsi="Arial"/>
      <w:sz w:val="16"/>
      <w:szCs w:val="16"/>
      <w:lang w:eastAsia="en-US"/>
    </w:rPr>
  </w:style>
  <w:style w:type="character" w:customStyle="1" w:styleId="CommentaireCar">
    <w:name w:val="Commentaire Car"/>
    <w:basedOn w:val="Policepardfaut"/>
    <w:link w:val="Commentaire"/>
    <w:semiHidden/>
    <w:rsid w:val="00A112BC"/>
    <w:rPr>
      <w:rFonts w:ascii="Comic Sans MS" w:hAnsi="Comic Sans MS" w:cs="Times New (W1)"/>
      <w:lang w:eastAsia="en-US"/>
    </w:rPr>
  </w:style>
  <w:style w:type="character" w:customStyle="1" w:styleId="ObjetducommentaireCar">
    <w:name w:val="Objet du commentaire Car"/>
    <w:basedOn w:val="CommentaireCar"/>
    <w:link w:val="Objetducommentaire"/>
    <w:semiHidden/>
    <w:rsid w:val="00A112BC"/>
    <w:rPr>
      <w:rFonts w:ascii="Comic Sans MS" w:hAnsi="Comic Sans MS" w:cs="Times New (W1)"/>
      <w:b/>
      <w:bCs/>
      <w:lang w:eastAsia="en-US"/>
    </w:rPr>
  </w:style>
  <w:style w:type="character" w:customStyle="1" w:styleId="TextedebullesCar">
    <w:name w:val="Texte de bulles Car"/>
    <w:basedOn w:val="Policepardfaut"/>
    <w:link w:val="Textedebulles"/>
    <w:semiHidden/>
    <w:rsid w:val="00A112BC"/>
    <w:rPr>
      <w:rFonts w:ascii="Tahoma" w:hAnsi="Tahoma" w:cs="Tahoma"/>
      <w:sz w:val="16"/>
      <w:szCs w:val="16"/>
      <w:lang w:eastAsia="en-US"/>
    </w:rPr>
  </w:style>
  <w:style w:type="character" w:customStyle="1" w:styleId="Corpsdetexte2Car">
    <w:name w:val="Corps de texte 2 Car"/>
    <w:basedOn w:val="Policepardfaut"/>
    <w:link w:val="Corpsdetexte2"/>
    <w:rsid w:val="00A112BC"/>
    <w:rPr>
      <w:sz w:val="24"/>
      <w:szCs w:val="24"/>
    </w:rPr>
  </w:style>
  <w:style w:type="character" w:customStyle="1" w:styleId="ExplorateurdedocumentsCar">
    <w:name w:val="Explorateur de documents Car"/>
    <w:basedOn w:val="Policepardfaut"/>
    <w:link w:val="Explorateurdedocuments"/>
    <w:semiHidden/>
    <w:rsid w:val="00A112BC"/>
    <w:rPr>
      <w:rFonts w:ascii="Tahoma" w:hAnsi="Tahoma" w:cs="Tahoma"/>
      <w:shd w:val="clear" w:color="auto" w:fill="000080"/>
      <w:lang w:val="fr-FR" w:eastAsia="en-US"/>
    </w:rPr>
  </w:style>
  <w:style w:type="character" w:customStyle="1" w:styleId="DateCar">
    <w:name w:val="Date Car"/>
    <w:basedOn w:val="Policepardfaut"/>
    <w:link w:val="Date"/>
    <w:rsid w:val="00A112BC"/>
    <w:rPr>
      <w:rFonts w:ascii="Arial" w:hAnsi="Arial"/>
      <w:szCs w:val="24"/>
      <w:lang w:val="fr-FR" w:eastAsia="en-US"/>
    </w:rPr>
  </w:style>
  <w:style w:type="character" w:customStyle="1" w:styleId="UnresolvedMention1">
    <w:name w:val="Unresolved Mention1"/>
    <w:basedOn w:val="Policepardfaut"/>
    <w:uiPriority w:val="99"/>
    <w:semiHidden/>
    <w:unhideWhenUsed/>
    <w:rsid w:val="004929BF"/>
    <w:rPr>
      <w:color w:val="808080"/>
      <w:shd w:val="clear" w:color="auto" w:fill="E6E6E6"/>
    </w:rPr>
  </w:style>
  <w:style w:type="character" w:customStyle="1" w:styleId="UnresolvedMention2">
    <w:name w:val="Unresolved Mention2"/>
    <w:basedOn w:val="Policepardfaut"/>
    <w:uiPriority w:val="99"/>
    <w:semiHidden/>
    <w:unhideWhenUsed/>
    <w:rsid w:val="00BE6AAD"/>
    <w:rPr>
      <w:color w:val="605E5C"/>
      <w:shd w:val="clear" w:color="auto" w:fill="E1DFDD"/>
    </w:rPr>
  </w:style>
  <w:style w:type="character" w:styleId="Mentionnonrsolue">
    <w:name w:val="Unresolved Mention"/>
    <w:basedOn w:val="Policepardfaut"/>
    <w:uiPriority w:val="99"/>
    <w:semiHidden/>
    <w:unhideWhenUsed/>
    <w:rsid w:val="00891613"/>
    <w:rPr>
      <w:color w:val="605E5C"/>
      <w:shd w:val="clear" w:color="auto" w:fill="E1DFDD"/>
    </w:rPr>
  </w:style>
  <w:style w:type="character" w:customStyle="1" w:styleId="ParagraphedelisteCar">
    <w:name w:val="Paragraphe de liste Car"/>
    <w:aliases w:val="Heading 2_sj Car,Paragraph Car,List Paragraph1 Car,References Car,Paragraphe de liste1 Car,Liste couleur - Accent 11 Car,Liste couleur - Accent 111 Car,Bullets Car,List Bullet1 Car,Bioforce zListePuce Car"/>
    <w:link w:val="Paragraphedeliste"/>
    <w:uiPriority w:val="34"/>
    <w:locked/>
    <w:rsid w:val="006C50FC"/>
    <w:rPr>
      <w:rFonts w:ascii="Arial" w:hAnsi="Arial"/>
      <w:szCs w:val="24"/>
      <w:lang w:eastAsia="en-US"/>
    </w:rPr>
  </w:style>
  <w:style w:type="paragraph" w:customStyle="1" w:styleId="TableParagraph">
    <w:name w:val="Table Paragraph"/>
    <w:basedOn w:val="Normal"/>
    <w:uiPriority w:val="1"/>
    <w:qFormat/>
    <w:rsid w:val="00DC6F97"/>
    <w:pPr>
      <w:widowControl w:val="0"/>
      <w:autoSpaceDE w:val="0"/>
      <w:autoSpaceDN w:val="0"/>
      <w:jc w:val="left"/>
    </w:pPr>
    <w:rPr>
      <w:rFonts w:ascii="Times New Roman" w:hAnsi="Times New Roman"/>
      <w:sz w:val="22"/>
      <w:szCs w:val="22"/>
    </w:rPr>
  </w:style>
  <w:style w:type="paragraph" w:customStyle="1" w:styleId="Default">
    <w:name w:val="Default"/>
    <w:rsid w:val="00652049"/>
    <w:pPr>
      <w:autoSpaceDE w:val="0"/>
      <w:autoSpaceDN w:val="0"/>
      <w:adjustRightInd w:val="0"/>
    </w:pPr>
    <w:rPr>
      <w:rFonts w:eastAsia="Calibri"/>
      <w:color w:val="000000"/>
      <w:sz w:val="24"/>
      <w:szCs w:val="24"/>
      <w:lang w:val="en-PH" w:eastAsia="en-US"/>
    </w:rPr>
  </w:style>
  <w:style w:type="paragraph" w:customStyle="1" w:styleId="xxxxmsonormal">
    <w:name w:val="x_xxxmsonormal"/>
    <w:basedOn w:val="Normal"/>
    <w:rsid w:val="003A6739"/>
    <w:pPr>
      <w:spacing w:before="100" w:beforeAutospacing="1" w:after="100" w:afterAutospacing="1"/>
      <w:jc w:val="left"/>
    </w:pPr>
    <w:rPr>
      <w:rFonts w:ascii="Calibri" w:eastAsiaTheme="minorHAnsi" w:hAnsi="Calibri" w:cs="Calibri"/>
      <w:sz w:val="22"/>
      <w:szCs w:val="22"/>
      <w:lang w:val="en-US"/>
    </w:rPr>
  </w:style>
  <w:style w:type="paragraph" w:styleId="NormalWeb">
    <w:name w:val="Normal (Web)"/>
    <w:basedOn w:val="Normal"/>
    <w:uiPriority w:val="99"/>
    <w:unhideWhenUsed/>
    <w:rsid w:val="0068704B"/>
    <w:pPr>
      <w:spacing w:before="100" w:beforeAutospacing="1" w:after="100" w:afterAutospacing="1"/>
      <w:jc w:val="left"/>
    </w:pPr>
    <w:rPr>
      <w:rFonts w:ascii="Times New Roman" w:hAnsi="Times New Roman"/>
      <w:sz w:val="24"/>
      <w:lang w:val="en-US"/>
    </w:rPr>
  </w:style>
  <w:style w:type="character" w:styleId="lev">
    <w:name w:val="Strong"/>
    <w:basedOn w:val="Policepardfaut"/>
    <w:uiPriority w:val="22"/>
    <w:qFormat/>
    <w:rsid w:val="00687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0866">
      <w:bodyDiv w:val="1"/>
      <w:marLeft w:val="0"/>
      <w:marRight w:val="0"/>
      <w:marTop w:val="0"/>
      <w:marBottom w:val="0"/>
      <w:divBdr>
        <w:top w:val="none" w:sz="0" w:space="0" w:color="auto"/>
        <w:left w:val="none" w:sz="0" w:space="0" w:color="auto"/>
        <w:bottom w:val="none" w:sz="0" w:space="0" w:color="auto"/>
        <w:right w:val="none" w:sz="0" w:space="0" w:color="auto"/>
      </w:divBdr>
    </w:div>
    <w:div w:id="36249125">
      <w:bodyDiv w:val="1"/>
      <w:marLeft w:val="0"/>
      <w:marRight w:val="0"/>
      <w:marTop w:val="0"/>
      <w:marBottom w:val="0"/>
      <w:divBdr>
        <w:top w:val="none" w:sz="0" w:space="0" w:color="auto"/>
        <w:left w:val="none" w:sz="0" w:space="0" w:color="auto"/>
        <w:bottom w:val="none" w:sz="0" w:space="0" w:color="auto"/>
        <w:right w:val="none" w:sz="0" w:space="0" w:color="auto"/>
      </w:divBdr>
    </w:div>
    <w:div w:id="89933929">
      <w:bodyDiv w:val="1"/>
      <w:marLeft w:val="0"/>
      <w:marRight w:val="0"/>
      <w:marTop w:val="0"/>
      <w:marBottom w:val="0"/>
      <w:divBdr>
        <w:top w:val="none" w:sz="0" w:space="0" w:color="auto"/>
        <w:left w:val="none" w:sz="0" w:space="0" w:color="auto"/>
        <w:bottom w:val="none" w:sz="0" w:space="0" w:color="auto"/>
        <w:right w:val="none" w:sz="0" w:space="0" w:color="auto"/>
      </w:divBdr>
    </w:div>
    <w:div w:id="818110468">
      <w:bodyDiv w:val="1"/>
      <w:marLeft w:val="0"/>
      <w:marRight w:val="0"/>
      <w:marTop w:val="0"/>
      <w:marBottom w:val="0"/>
      <w:divBdr>
        <w:top w:val="none" w:sz="0" w:space="0" w:color="auto"/>
        <w:left w:val="none" w:sz="0" w:space="0" w:color="auto"/>
        <w:bottom w:val="none" w:sz="0" w:space="0" w:color="auto"/>
        <w:right w:val="none" w:sz="0" w:space="0" w:color="auto"/>
      </w:divBdr>
    </w:div>
    <w:div w:id="869033815">
      <w:bodyDiv w:val="1"/>
      <w:marLeft w:val="0"/>
      <w:marRight w:val="0"/>
      <w:marTop w:val="0"/>
      <w:marBottom w:val="0"/>
      <w:divBdr>
        <w:top w:val="none" w:sz="0" w:space="0" w:color="auto"/>
        <w:left w:val="none" w:sz="0" w:space="0" w:color="auto"/>
        <w:bottom w:val="none" w:sz="0" w:space="0" w:color="auto"/>
        <w:right w:val="none" w:sz="0" w:space="0" w:color="auto"/>
      </w:divBdr>
    </w:div>
    <w:div w:id="1031103601">
      <w:bodyDiv w:val="1"/>
      <w:marLeft w:val="0"/>
      <w:marRight w:val="0"/>
      <w:marTop w:val="0"/>
      <w:marBottom w:val="0"/>
      <w:divBdr>
        <w:top w:val="none" w:sz="0" w:space="0" w:color="auto"/>
        <w:left w:val="none" w:sz="0" w:space="0" w:color="auto"/>
        <w:bottom w:val="none" w:sz="0" w:space="0" w:color="auto"/>
        <w:right w:val="none" w:sz="0" w:space="0" w:color="auto"/>
      </w:divBdr>
      <w:divsChild>
        <w:div w:id="969552574">
          <w:marLeft w:val="0"/>
          <w:marRight w:val="0"/>
          <w:marTop w:val="0"/>
          <w:marBottom w:val="0"/>
          <w:divBdr>
            <w:top w:val="none" w:sz="0" w:space="0" w:color="auto"/>
            <w:left w:val="none" w:sz="0" w:space="0" w:color="auto"/>
            <w:bottom w:val="none" w:sz="0" w:space="0" w:color="auto"/>
            <w:right w:val="none" w:sz="0" w:space="0" w:color="auto"/>
          </w:divBdr>
          <w:divsChild>
            <w:div w:id="19139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6253">
      <w:bodyDiv w:val="1"/>
      <w:marLeft w:val="0"/>
      <w:marRight w:val="0"/>
      <w:marTop w:val="0"/>
      <w:marBottom w:val="0"/>
      <w:divBdr>
        <w:top w:val="none" w:sz="0" w:space="0" w:color="auto"/>
        <w:left w:val="none" w:sz="0" w:space="0" w:color="auto"/>
        <w:bottom w:val="none" w:sz="0" w:space="0" w:color="auto"/>
        <w:right w:val="none" w:sz="0" w:space="0" w:color="auto"/>
      </w:divBdr>
    </w:div>
    <w:div w:id="1274359123">
      <w:bodyDiv w:val="1"/>
      <w:marLeft w:val="0"/>
      <w:marRight w:val="0"/>
      <w:marTop w:val="0"/>
      <w:marBottom w:val="0"/>
      <w:divBdr>
        <w:top w:val="none" w:sz="0" w:space="0" w:color="auto"/>
        <w:left w:val="none" w:sz="0" w:space="0" w:color="auto"/>
        <w:bottom w:val="none" w:sz="0" w:space="0" w:color="auto"/>
        <w:right w:val="none" w:sz="0" w:space="0" w:color="auto"/>
      </w:divBdr>
      <w:divsChild>
        <w:div w:id="1086076450">
          <w:marLeft w:val="0"/>
          <w:marRight w:val="0"/>
          <w:marTop w:val="0"/>
          <w:marBottom w:val="0"/>
          <w:divBdr>
            <w:top w:val="none" w:sz="0" w:space="0" w:color="auto"/>
            <w:left w:val="none" w:sz="0" w:space="0" w:color="auto"/>
            <w:bottom w:val="none" w:sz="0" w:space="0" w:color="auto"/>
            <w:right w:val="none" w:sz="0" w:space="0" w:color="auto"/>
          </w:divBdr>
          <w:divsChild>
            <w:div w:id="203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113">
      <w:bodyDiv w:val="1"/>
      <w:marLeft w:val="0"/>
      <w:marRight w:val="0"/>
      <w:marTop w:val="0"/>
      <w:marBottom w:val="0"/>
      <w:divBdr>
        <w:top w:val="none" w:sz="0" w:space="0" w:color="auto"/>
        <w:left w:val="none" w:sz="0" w:space="0" w:color="auto"/>
        <w:bottom w:val="none" w:sz="0" w:space="0" w:color="auto"/>
        <w:right w:val="none" w:sz="0" w:space="0" w:color="auto"/>
      </w:divBdr>
    </w:div>
    <w:div w:id="1604530209">
      <w:bodyDiv w:val="1"/>
      <w:marLeft w:val="0"/>
      <w:marRight w:val="0"/>
      <w:marTop w:val="0"/>
      <w:marBottom w:val="0"/>
      <w:divBdr>
        <w:top w:val="none" w:sz="0" w:space="0" w:color="auto"/>
        <w:left w:val="none" w:sz="0" w:space="0" w:color="auto"/>
        <w:bottom w:val="none" w:sz="0" w:space="0" w:color="auto"/>
        <w:right w:val="none" w:sz="0" w:space="0" w:color="auto"/>
      </w:divBdr>
    </w:div>
    <w:div w:id="1624917889">
      <w:bodyDiv w:val="1"/>
      <w:marLeft w:val="0"/>
      <w:marRight w:val="0"/>
      <w:marTop w:val="0"/>
      <w:marBottom w:val="0"/>
      <w:divBdr>
        <w:top w:val="none" w:sz="0" w:space="0" w:color="auto"/>
        <w:left w:val="none" w:sz="0" w:space="0" w:color="auto"/>
        <w:bottom w:val="none" w:sz="0" w:space="0" w:color="auto"/>
        <w:right w:val="none" w:sz="0" w:space="0" w:color="auto"/>
      </w:divBdr>
    </w:div>
    <w:div w:id="1684745389">
      <w:bodyDiv w:val="1"/>
      <w:marLeft w:val="0"/>
      <w:marRight w:val="0"/>
      <w:marTop w:val="0"/>
      <w:marBottom w:val="0"/>
      <w:divBdr>
        <w:top w:val="none" w:sz="0" w:space="0" w:color="auto"/>
        <w:left w:val="none" w:sz="0" w:space="0" w:color="auto"/>
        <w:bottom w:val="none" w:sz="0" w:space="0" w:color="auto"/>
        <w:right w:val="none" w:sz="0" w:space="0" w:color="auto"/>
      </w:divBdr>
      <w:divsChild>
        <w:div w:id="2117434162">
          <w:marLeft w:val="0"/>
          <w:marRight w:val="0"/>
          <w:marTop w:val="0"/>
          <w:marBottom w:val="0"/>
          <w:divBdr>
            <w:top w:val="none" w:sz="0" w:space="0" w:color="auto"/>
            <w:left w:val="none" w:sz="0" w:space="0" w:color="auto"/>
            <w:bottom w:val="none" w:sz="0" w:space="0" w:color="auto"/>
            <w:right w:val="none" w:sz="0" w:space="0" w:color="auto"/>
          </w:divBdr>
        </w:div>
      </w:divsChild>
    </w:div>
    <w:div w:id="1788695177">
      <w:bodyDiv w:val="1"/>
      <w:marLeft w:val="0"/>
      <w:marRight w:val="0"/>
      <w:marTop w:val="0"/>
      <w:marBottom w:val="0"/>
      <w:divBdr>
        <w:top w:val="none" w:sz="0" w:space="0" w:color="auto"/>
        <w:left w:val="none" w:sz="0" w:space="0" w:color="auto"/>
        <w:bottom w:val="none" w:sz="0" w:space="0" w:color="auto"/>
        <w:right w:val="none" w:sz="0" w:space="0" w:color="auto"/>
      </w:divBdr>
    </w:div>
    <w:div w:id="19002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ho.int/about/ethics/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who.int/about/finances-accountability/procurement/e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ho.int/about/finances-accountability/procurement/e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E5CE0D39C641D286DA1C2243EB4982"/>
        <w:category>
          <w:name w:val="General"/>
          <w:gallery w:val="placeholder"/>
        </w:category>
        <w:types>
          <w:type w:val="bbPlcHdr"/>
        </w:types>
        <w:behaviors>
          <w:behavior w:val="content"/>
        </w:behaviors>
        <w:guid w:val="{89B90208-0E44-4BFB-B62D-1E32BA567D3E}"/>
      </w:docPartPr>
      <w:docPartBody>
        <w:p w:rsidR="00334E22" w:rsidRDefault="00334E22" w:rsidP="00334E22">
          <w:pPr>
            <w:pStyle w:val="C1E5CE0D39C641D286DA1C2243EB4982"/>
          </w:pPr>
          <w:r>
            <w:rPr>
              <w:rStyle w:val="Textedelespacerserv"/>
            </w:rPr>
            <w:t>[Abstract]</w:t>
          </w:r>
        </w:p>
      </w:docPartBody>
    </w:docPart>
    <w:docPart>
      <w:docPartPr>
        <w:name w:val="7347E92C537C4722884DB6721A53FE91"/>
        <w:category>
          <w:name w:val="General"/>
          <w:gallery w:val="placeholder"/>
        </w:category>
        <w:types>
          <w:type w:val="bbPlcHdr"/>
        </w:types>
        <w:behaviors>
          <w:behavior w:val="content"/>
        </w:behaviors>
        <w:guid w:val="{7D8B56C5-F5BD-418C-9949-F0FCAF7712FD}"/>
      </w:docPartPr>
      <w:docPartBody>
        <w:p w:rsidR="00B54B0F" w:rsidRDefault="0034119E" w:rsidP="0034119E">
          <w:pPr>
            <w:pStyle w:val="7347E92C537C4722884DB6721A53FE91"/>
          </w:pPr>
          <w:r w:rsidRPr="009B447A">
            <w:rPr>
              <w:rStyle w:val="Textedelespacerserv"/>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ADC"/>
    <w:rsid w:val="00045199"/>
    <w:rsid w:val="000457E5"/>
    <w:rsid w:val="000B3236"/>
    <w:rsid w:val="00121B77"/>
    <w:rsid w:val="001263E2"/>
    <w:rsid w:val="00186307"/>
    <w:rsid w:val="001D7ECF"/>
    <w:rsid w:val="001F01E9"/>
    <w:rsid w:val="002444EA"/>
    <w:rsid w:val="0025358B"/>
    <w:rsid w:val="002A4097"/>
    <w:rsid w:val="002C197F"/>
    <w:rsid w:val="00310543"/>
    <w:rsid w:val="00324DA4"/>
    <w:rsid w:val="00334E22"/>
    <w:rsid w:val="0034119E"/>
    <w:rsid w:val="00346FF3"/>
    <w:rsid w:val="00363ADC"/>
    <w:rsid w:val="00411BCB"/>
    <w:rsid w:val="00416242"/>
    <w:rsid w:val="004514C3"/>
    <w:rsid w:val="00485D48"/>
    <w:rsid w:val="00517762"/>
    <w:rsid w:val="005864D8"/>
    <w:rsid w:val="005C783F"/>
    <w:rsid w:val="005F41B5"/>
    <w:rsid w:val="00631706"/>
    <w:rsid w:val="00636E04"/>
    <w:rsid w:val="006B772F"/>
    <w:rsid w:val="006C01EE"/>
    <w:rsid w:val="006E7245"/>
    <w:rsid w:val="007222FA"/>
    <w:rsid w:val="00735D34"/>
    <w:rsid w:val="007673FA"/>
    <w:rsid w:val="00777160"/>
    <w:rsid w:val="007B458F"/>
    <w:rsid w:val="007C4684"/>
    <w:rsid w:val="00871C6B"/>
    <w:rsid w:val="0088630C"/>
    <w:rsid w:val="008A7489"/>
    <w:rsid w:val="008C2B6D"/>
    <w:rsid w:val="009E4DAB"/>
    <w:rsid w:val="00AF43A7"/>
    <w:rsid w:val="00AF4B54"/>
    <w:rsid w:val="00B44C05"/>
    <w:rsid w:val="00B51504"/>
    <w:rsid w:val="00B54B0F"/>
    <w:rsid w:val="00C31029"/>
    <w:rsid w:val="00C95037"/>
    <w:rsid w:val="00D14773"/>
    <w:rsid w:val="00D20A0F"/>
    <w:rsid w:val="00D54C78"/>
    <w:rsid w:val="00D60565"/>
    <w:rsid w:val="00D77372"/>
    <w:rsid w:val="00E14C51"/>
    <w:rsid w:val="00E21056"/>
    <w:rsid w:val="00EA72C6"/>
    <w:rsid w:val="00ED0AE2"/>
    <w:rsid w:val="00EE11B7"/>
    <w:rsid w:val="00F007DB"/>
    <w:rsid w:val="00F13455"/>
    <w:rsid w:val="00F25434"/>
    <w:rsid w:val="00F662BF"/>
    <w:rsid w:val="00F958BD"/>
    <w:rsid w:val="00FB49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57E5"/>
    <w:rPr>
      <w:color w:val="808080"/>
    </w:rPr>
  </w:style>
  <w:style w:type="paragraph" w:customStyle="1" w:styleId="C1E5CE0D39C641D286DA1C2243EB4982">
    <w:name w:val="C1E5CE0D39C641D286DA1C2243EB4982"/>
    <w:rsid w:val="00334E22"/>
  </w:style>
  <w:style w:type="paragraph" w:customStyle="1" w:styleId="7347E92C537C4722884DB6721A53FE91">
    <w:name w:val="7347E92C537C4722884DB6721A53FE91"/>
    <w:rsid w:val="00341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2025-08-08T00:00:00</PublishDate>
  <Abstract>C</Abstract>
  <CompanyAddress>Bamako</CompanyAddress>
  <CompanyPhone/>
  <CompanyFax/>
  <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lated Content File" ma:contentTypeID="0x01010021ECE0852094104CBB719AE51388AE8B008FFFB9B31732464E9BDDCCDF48D9AC1B" ma:contentTypeVersion="20" ma:contentTypeDescription="" ma:contentTypeScope="" ma:versionID="6f633857aa068ce210a5da5225d5137f">
  <xsd:schema xmlns:xsd="http://www.w3.org/2001/XMLSchema" xmlns:xs="http://www.w3.org/2001/XMLSchema" xmlns:p="http://schemas.microsoft.com/office/2006/metadata/properties" xmlns:ns2="c42180c4-457d-4cd2-985a-4d4a2011628f" xmlns:ns3="4d6ed7a4-92f4-44a7-b26a-261450baff90" xmlns:ns4="http://schemas.microsoft.com/sharepoint/v4" targetNamespace="http://schemas.microsoft.com/office/2006/metadata/properties" ma:root="true" ma:fieldsID="31144f1ac5de048cda10d5878ca0dcf3" ns2:_="" ns3:_="" ns4:_="">
    <xsd:import namespace="c42180c4-457d-4cd2-985a-4d4a2011628f"/>
    <xsd:import namespace="4d6ed7a4-92f4-44a7-b26a-261450baff90"/>
    <xsd:import namespace="http://schemas.microsoft.com/sharepoint/v4"/>
    <xsd:element name="properties">
      <xsd:complexType>
        <xsd:sequence>
          <xsd:element name="documentManagement">
            <xsd:complexType>
              <xsd:all>
                <xsd:element ref="ns2:eM_RelCont_Title_SC" minOccurs="0"/>
                <xsd:element ref="ns2:eM_RelContCat_SC" minOccurs="0"/>
                <xsd:element ref="ns2:eM_PolicyRef_SC" minOccurs="0"/>
                <xsd:element ref="ns2:eM_SectionRef_SC" minOccurs="0"/>
                <xsd:element ref="ns3:Track_x0020_this_x0020_content" minOccurs="0"/>
                <xsd:element ref="ns2:eM_RelContLang_SC" minOccurs="0"/>
                <xsd:element ref="ns2:eM_SectionIDs_SC" minOccurs="0"/>
                <xsd:element ref="ns2:eM_PolicyIDs_SC" minOccurs="0"/>
                <xsd:element ref="ns2:eM_RelCont_Aud_SC" minOccurs="0"/>
                <xsd:element ref="ns3:Business_x0020_are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180c4-457d-4cd2-985a-4d4a2011628f" elementFormDefault="qualified">
    <xsd:import namespace="http://schemas.microsoft.com/office/2006/documentManagement/types"/>
    <xsd:import namespace="http://schemas.microsoft.com/office/infopath/2007/PartnerControls"/>
    <xsd:element name="eM_RelCont_Title_SC" ma:index="1" nillable="true" ma:displayName="Display Title" ma:internalName="eM_RelCont_Title_SC">
      <xsd:simpleType>
        <xsd:restriction base="dms:Text">
          <xsd:maxLength value="255"/>
        </xsd:restriction>
      </xsd:simpleType>
    </xsd:element>
    <xsd:element name="eM_RelContCat_SC" ma:index="2" nillable="true" ma:displayName="Related Content Category" ma:list="{e6724792-d2c3-400b-8ce9-3fe275f13d49}" ma:internalName="eM_RelContCat_SC" ma:showField="Title" ma:web="c42180c4-457d-4cd2-985a-4d4a2011628f">
      <xsd:simpleType>
        <xsd:restriction base="dms:Lookup"/>
      </xsd:simpleType>
    </xsd:element>
    <xsd:element name="eM_PolicyRef_SC" ma:index="3" nillable="true" ma:displayName="Related Policy" ma:list="{4064f6ea-92c7-4060-bb5a-a0345e4cd15f}" ma:internalName="eM_PolicyRef_SC" ma:showField="Title" ma:web="c42180c4-457d-4cd2-985a-4d4a2011628f">
      <xsd:simpleType>
        <xsd:restriction base="dms:Unknown"/>
      </xsd:simpleType>
    </xsd:element>
    <xsd:element name="eM_SectionRef_SC" ma:index="4" nillable="true" ma:displayName="Related Section" ma:list="{6cb2ee38-e039-4f35-bcf6-9e7b88cee775}" ma:internalName="eM_SectionRef_SC" ma:showField="Title" ma:web="c42180c4-457d-4cd2-985a-4d4a2011628f">
      <xsd:simpleType>
        <xsd:restriction base="dms:Unknown"/>
      </xsd:simpleType>
    </xsd:element>
    <xsd:element name="eM_RelContLang_SC" ma:index="6" nillable="true" ma:displayName="Related Content Language" ma:default="EN" ma:description="Please indicate the language of this related content." ma:format="Dropdown" ma:hidden="true" ma:internalName="eM_RelContLang_SC" ma:readOnly="false">
      <xsd:simpleType>
        <xsd:restriction base="dms:Choice">
          <xsd:enumeration value="EN"/>
          <xsd:enumeration value="FR"/>
        </xsd:restriction>
      </xsd:simpleType>
    </xsd:element>
    <xsd:element name="eM_SectionIDs_SC" ma:index="7" nillable="true" ma:displayName="eM_SectionIDs_SC" ma:description="Please ignore this field" ma:hidden="true" ma:list="{6cb2ee38-e039-4f35-bcf6-9e7b88cee775}" ma:internalName="eM_SectionIDs_SC" ma:readOnly="false" ma:showField="eM_UniqueIDref_SC" ma:web="c42180c4-457d-4cd2-985a-4d4a2011628f">
      <xsd:simpleType>
        <xsd:restriction base="dms:Unknown"/>
      </xsd:simpleType>
    </xsd:element>
    <xsd:element name="eM_PolicyIDs_SC" ma:index="8" nillable="true" ma:displayName="eM_PolicyIDs_SC" ma:description="Please ignore this field" ma:hidden="true" ma:list="{4064f6ea-92c7-4060-bb5a-a0345e4cd15f}" ma:internalName="eM_PolicyIDs_SC" ma:readOnly="false" ma:showField="eM_UniqueIDref_SC" ma:web="c42180c4-457d-4cd2-985a-4d4a2011628f">
      <xsd:simpleType>
        <xsd:restriction base="dms:Unknown"/>
      </xsd:simpleType>
    </xsd:element>
    <xsd:element name="eM_RelCont_Aud_SC" ma:index="10" nillable="true" ma:displayName="Content Audience" ma:default="All" ma:format="Dropdown" ma:hidden="true" ma:internalName="eM_RelCont_Aud_SC" ma:readOnly="false">
      <xsd:simpleType>
        <xsd:restriction base="dms:Choice">
          <xsd:enumeration value="All"/>
          <xsd:enumeration value="Fixed-Term"/>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4d6ed7a4-92f4-44a7-b26a-261450baff90" elementFormDefault="qualified">
    <xsd:import namespace="http://schemas.microsoft.com/office/2006/documentManagement/types"/>
    <xsd:import namespace="http://schemas.microsoft.com/office/infopath/2007/PartnerControls"/>
    <xsd:element name="Track_x0020_this_x0020_content" ma:index="5" nillable="true" ma:displayName="Follow this item" ma:description="Add your username here if you want this content to be seen on the &quot;Items I am following&quot; view." ma:list="UserInfo" ma:SharePointGroup="0" ma:internalName="Track_x0020_this_x0020_content"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_x0020_area" ma:index="17" nillable="true" ma:displayName="SOP Business area" ma:format="Dropdown" ma:hidden="true" ma:internalName="Business_x0020_area" ma:readOnly="false">
      <xsd:simpleType>
        <xsd:restriction base="dms:Choice">
          <xsd:enumeration value="FNM"/>
          <xsd:enumeration value="H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10001</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10002</Type>
    <SequenceNumber>10000</SequenceNumber>
    <Url/>
    <Assembly>WHO.SP2013.EManuals, Version=1.0.0.0, Culture=neutral, PublicKeyToken=8bbc7174aba9f1da</Assembly>
    <Class>WHO.SP2013.EManuals.EventReceivers.EventReceiverForRelatedContentCache</Class>
    <Data/>
    <Filter/>
  </Receiver>
  <Receiver>
    <Name/>
    <Synchronization>Asynchronous</Synchronization>
    <Type>10003</Type>
    <SequenceNumber>10000</SequenceNumber>
    <Url/>
    <Assembly>WHO.SP2013.EManuals, Version=1.0.0.0, Culture=neutral, PublicKeyToken=8bbc7174aba9f1da</Assembly>
    <Class>WHO.SP2013.EManuals.EventReceivers.EventReceiverForRelatedContentCache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eM_RelCont_Aud_SC xmlns="c42180c4-457d-4cd2-985a-4d4a2011628f">All</eM_RelCont_Aud_SC>
    <IconOverlay xmlns="http://schemas.microsoft.com/sharepoint/v4" xsi:nil="true"/>
    <eM_PolicyRef_SC xmlns="c42180c4-457d-4cd2-985a-4d4a2011628f">890;#VI.1.3 Procurement process</eM_PolicyRef_SC>
    <Track_x0020_this_x0020_content xmlns="4d6ed7a4-92f4-44a7-b26a-261450baff90">
      <UserInfo>
        <DisplayName>i:0e.t|who staff|pacquetete@who.int</DisplayName>
        <AccountId>262</AccountId>
        <AccountType/>
      </UserInfo>
    </Track_x0020_this_x0020_content>
    <eM_SectionIDs_SC xmlns="c42180c4-457d-4cd2-985a-4d4a2011628f" xsi:nil="true"/>
    <eM_RelCont_Title_SC xmlns="c42180c4-457d-4cd2-985a-4d4a2011628f">2. Formulaire Appel d'Offres Services (RFP) Valeur MOYENNE (USD 50,001 à USD 300,000)</eM_RelCont_Title_SC>
    <Business_x0020_area xmlns="4d6ed7a4-92f4-44a7-b26a-261450baff90" xsi:nil="true"/>
    <eM_RelContLang_SC xmlns="c42180c4-457d-4cd2-985a-4d4a2011628f">EN</eM_RelContLang_SC>
    <eM_SectionRef_SC xmlns="c42180c4-457d-4cd2-985a-4d4a2011628f" xsi:nil="true"/>
    <eM_RelContCat_SC xmlns="c42180c4-457d-4cd2-985a-4d4a2011628f">18</eM_RelContCat_SC>
    <eM_PolicyIDs_SC xmlns="c42180c4-457d-4cd2-985a-4d4a2011628f">890;#52464920-fe9c-4700-b656-1ad1644bccfb</eM_PolicyIDs_SC>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FE4F3E-214A-4A87-A0A6-CA1F4CE9A2BC}">
  <ds:schemaRefs>
    <ds:schemaRef ds:uri="http://schemas.microsoft.com/office/2006/metadata/longProperties"/>
  </ds:schemaRefs>
</ds:datastoreItem>
</file>

<file path=customXml/itemProps3.xml><?xml version="1.0" encoding="utf-8"?>
<ds:datastoreItem xmlns:ds="http://schemas.openxmlformats.org/officeDocument/2006/customXml" ds:itemID="{AD119476-BB17-45AC-BEEC-769893829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180c4-457d-4cd2-985a-4d4a2011628f"/>
    <ds:schemaRef ds:uri="4d6ed7a4-92f4-44a7-b26a-261450baff9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4D938-880A-4E6D-B488-CD51747B4745}">
  <ds:schemaRefs>
    <ds:schemaRef ds:uri="http://schemas.microsoft.com/sharepoint/events"/>
  </ds:schemaRefs>
</ds:datastoreItem>
</file>

<file path=customXml/itemProps5.xml><?xml version="1.0" encoding="utf-8"?>
<ds:datastoreItem xmlns:ds="http://schemas.openxmlformats.org/officeDocument/2006/customXml" ds:itemID="{6F113DC1-8175-47C4-A45C-EC4868043C69}">
  <ds:schemaRefs>
    <ds:schemaRef ds:uri="http://schemas.openxmlformats.org/officeDocument/2006/bibliography"/>
  </ds:schemaRefs>
</ds:datastoreItem>
</file>

<file path=customXml/itemProps6.xml><?xml version="1.0" encoding="utf-8"?>
<ds:datastoreItem xmlns:ds="http://schemas.openxmlformats.org/officeDocument/2006/customXml" ds:itemID="{6AF02ACA-8B5E-471C-A969-B417E3C9E840}">
  <ds:schemaRefs>
    <ds:schemaRef ds:uri="http://schemas.microsoft.com/office/2006/metadata/properties"/>
    <ds:schemaRef ds:uri="http://schemas.microsoft.com/office/infopath/2007/PartnerControls"/>
    <ds:schemaRef ds:uri="c42180c4-457d-4cd2-985a-4d4a2011628f"/>
    <ds:schemaRef ds:uri="http://schemas.microsoft.com/sharepoint/v4"/>
    <ds:schemaRef ds:uri="4d6ed7a4-92f4-44a7-b26a-261450baff90"/>
  </ds:schemaRefs>
</ds:datastoreItem>
</file>

<file path=customXml/itemProps7.xml><?xml version="1.0" encoding="utf-8"?>
<ds:datastoreItem xmlns:ds="http://schemas.openxmlformats.org/officeDocument/2006/customXml" ds:itemID="{4289E5D3-901F-49F9-A9A9-41DA2153A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16946</Words>
  <Characters>93205</Characters>
  <Application>Microsoft Office Word</Application>
  <DocSecurity>8</DocSecurity>
  <Lines>776</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RFP template</vt:lpstr>
      <vt:lpstr>RFP template</vt:lpstr>
    </vt:vector>
  </TitlesOfParts>
  <Company>WHO</Company>
  <LinksUpToDate>false</LinksUpToDate>
  <CharactersWithSpaces>109932</CharactersWithSpaces>
  <SharedDoc>false</SharedDoc>
  <HLinks>
    <vt:vector size="618" baseType="variant">
      <vt:variant>
        <vt:i4>655419</vt:i4>
      </vt:variant>
      <vt:variant>
        <vt:i4>618</vt:i4>
      </vt:variant>
      <vt:variant>
        <vt:i4>0</vt:i4>
      </vt:variant>
      <vt:variant>
        <vt:i4>5</vt:i4>
      </vt:variant>
      <vt:variant>
        <vt:lpwstr>mailto:____@who.int</vt:lpwstr>
      </vt:variant>
      <vt:variant>
        <vt:lpwstr/>
      </vt:variant>
      <vt:variant>
        <vt:i4>3670050</vt:i4>
      </vt:variant>
      <vt:variant>
        <vt:i4>606</vt:i4>
      </vt:variant>
      <vt:variant>
        <vt:i4>0</vt:i4>
      </vt:variant>
      <vt:variant>
        <vt:i4>5</vt:i4>
      </vt:variant>
      <vt:variant>
        <vt:lpwstr>mailto:_____@who.int</vt:lpwstr>
      </vt:variant>
      <vt:variant>
        <vt:lpwstr/>
      </vt:variant>
      <vt:variant>
        <vt:i4>3670050</vt:i4>
      </vt:variant>
      <vt:variant>
        <vt:i4>603</vt:i4>
      </vt:variant>
      <vt:variant>
        <vt:i4>0</vt:i4>
      </vt:variant>
      <vt:variant>
        <vt:i4>5</vt:i4>
      </vt:variant>
      <vt:variant>
        <vt:lpwstr>mailto:_____@who.int</vt:lpwstr>
      </vt:variant>
      <vt:variant>
        <vt:lpwstr/>
      </vt:variant>
      <vt:variant>
        <vt:i4>2031665</vt:i4>
      </vt:variant>
      <vt:variant>
        <vt:i4>596</vt:i4>
      </vt:variant>
      <vt:variant>
        <vt:i4>0</vt:i4>
      </vt:variant>
      <vt:variant>
        <vt:i4>5</vt:i4>
      </vt:variant>
      <vt:variant>
        <vt:lpwstr/>
      </vt:variant>
      <vt:variant>
        <vt:lpwstr>_Toc296612451</vt:lpwstr>
      </vt:variant>
      <vt:variant>
        <vt:i4>2031665</vt:i4>
      </vt:variant>
      <vt:variant>
        <vt:i4>590</vt:i4>
      </vt:variant>
      <vt:variant>
        <vt:i4>0</vt:i4>
      </vt:variant>
      <vt:variant>
        <vt:i4>5</vt:i4>
      </vt:variant>
      <vt:variant>
        <vt:lpwstr/>
      </vt:variant>
      <vt:variant>
        <vt:lpwstr>_Toc296612450</vt:lpwstr>
      </vt:variant>
      <vt:variant>
        <vt:i4>1966129</vt:i4>
      </vt:variant>
      <vt:variant>
        <vt:i4>584</vt:i4>
      </vt:variant>
      <vt:variant>
        <vt:i4>0</vt:i4>
      </vt:variant>
      <vt:variant>
        <vt:i4>5</vt:i4>
      </vt:variant>
      <vt:variant>
        <vt:lpwstr/>
      </vt:variant>
      <vt:variant>
        <vt:lpwstr>_Toc296612449</vt:lpwstr>
      </vt:variant>
      <vt:variant>
        <vt:i4>1966129</vt:i4>
      </vt:variant>
      <vt:variant>
        <vt:i4>578</vt:i4>
      </vt:variant>
      <vt:variant>
        <vt:i4>0</vt:i4>
      </vt:variant>
      <vt:variant>
        <vt:i4>5</vt:i4>
      </vt:variant>
      <vt:variant>
        <vt:lpwstr/>
      </vt:variant>
      <vt:variant>
        <vt:lpwstr>_Toc296612448</vt:lpwstr>
      </vt:variant>
      <vt:variant>
        <vt:i4>1966129</vt:i4>
      </vt:variant>
      <vt:variant>
        <vt:i4>572</vt:i4>
      </vt:variant>
      <vt:variant>
        <vt:i4>0</vt:i4>
      </vt:variant>
      <vt:variant>
        <vt:i4>5</vt:i4>
      </vt:variant>
      <vt:variant>
        <vt:lpwstr/>
      </vt:variant>
      <vt:variant>
        <vt:lpwstr>_Toc296612447</vt:lpwstr>
      </vt:variant>
      <vt:variant>
        <vt:i4>1966129</vt:i4>
      </vt:variant>
      <vt:variant>
        <vt:i4>566</vt:i4>
      </vt:variant>
      <vt:variant>
        <vt:i4>0</vt:i4>
      </vt:variant>
      <vt:variant>
        <vt:i4>5</vt:i4>
      </vt:variant>
      <vt:variant>
        <vt:lpwstr/>
      </vt:variant>
      <vt:variant>
        <vt:lpwstr>_Toc296612446</vt:lpwstr>
      </vt:variant>
      <vt:variant>
        <vt:i4>1966129</vt:i4>
      </vt:variant>
      <vt:variant>
        <vt:i4>560</vt:i4>
      </vt:variant>
      <vt:variant>
        <vt:i4>0</vt:i4>
      </vt:variant>
      <vt:variant>
        <vt:i4>5</vt:i4>
      </vt:variant>
      <vt:variant>
        <vt:lpwstr/>
      </vt:variant>
      <vt:variant>
        <vt:lpwstr>_Toc296612445</vt:lpwstr>
      </vt:variant>
      <vt:variant>
        <vt:i4>1966129</vt:i4>
      </vt:variant>
      <vt:variant>
        <vt:i4>554</vt:i4>
      </vt:variant>
      <vt:variant>
        <vt:i4>0</vt:i4>
      </vt:variant>
      <vt:variant>
        <vt:i4>5</vt:i4>
      </vt:variant>
      <vt:variant>
        <vt:lpwstr/>
      </vt:variant>
      <vt:variant>
        <vt:lpwstr>_Toc296612444</vt:lpwstr>
      </vt:variant>
      <vt:variant>
        <vt:i4>1966129</vt:i4>
      </vt:variant>
      <vt:variant>
        <vt:i4>548</vt:i4>
      </vt:variant>
      <vt:variant>
        <vt:i4>0</vt:i4>
      </vt:variant>
      <vt:variant>
        <vt:i4>5</vt:i4>
      </vt:variant>
      <vt:variant>
        <vt:lpwstr/>
      </vt:variant>
      <vt:variant>
        <vt:lpwstr>_Toc296612443</vt:lpwstr>
      </vt:variant>
      <vt:variant>
        <vt:i4>1966129</vt:i4>
      </vt:variant>
      <vt:variant>
        <vt:i4>542</vt:i4>
      </vt:variant>
      <vt:variant>
        <vt:i4>0</vt:i4>
      </vt:variant>
      <vt:variant>
        <vt:i4>5</vt:i4>
      </vt:variant>
      <vt:variant>
        <vt:lpwstr/>
      </vt:variant>
      <vt:variant>
        <vt:lpwstr>_Toc296612442</vt:lpwstr>
      </vt:variant>
      <vt:variant>
        <vt:i4>1966129</vt:i4>
      </vt:variant>
      <vt:variant>
        <vt:i4>536</vt:i4>
      </vt:variant>
      <vt:variant>
        <vt:i4>0</vt:i4>
      </vt:variant>
      <vt:variant>
        <vt:i4>5</vt:i4>
      </vt:variant>
      <vt:variant>
        <vt:lpwstr/>
      </vt:variant>
      <vt:variant>
        <vt:lpwstr>_Toc296612441</vt:lpwstr>
      </vt:variant>
      <vt:variant>
        <vt:i4>1966129</vt:i4>
      </vt:variant>
      <vt:variant>
        <vt:i4>530</vt:i4>
      </vt:variant>
      <vt:variant>
        <vt:i4>0</vt:i4>
      </vt:variant>
      <vt:variant>
        <vt:i4>5</vt:i4>
      </vt:variant>
      <vt:variant>
        <vt:lpwstr/>
      </vt:variant>
      <vt:variant>
        <vt:lpwstr>_Toc296612440</vt:lpwstr>
      </vt:variant>
      <vt:variant>
        <vt:i4>1638449</vt:i4>
      </vt:variant>
      <vt:variant>
        <vt:i4>524</vt:i4>
      </vt:variant>
      <vt:variant>
        <vt:i4>0</vt:i4>
      </vt:variant>
      <vt:variant>
        <vt:i4>5</vt:i4>
      </vt:variant>
      <vt:variant>
        <vt:lpwstr/>
      </vt:variant>
      <vt:variant>
        <vt:lpwstr>_Toc296612439</vt:lpwstr>
      </vt:variant>
      <vt:variant>
        <vt:i4>1638449</vt:i4>
      </vt:variant>
      <vt:variant>
        <vt:i4>518</vt:i4>
      </vt:variant>
      <vt:variant>
        <vt:i4>0</vt:i4>
      </vt:variant>
      <vt:variant>
        <vt:i4>5</vt:i4>
      </vt:variant>
      <vt:variant>
        <vt:lpwstr/>
      </vt:variant>
      <vt:variant>
        <vt:lpwstr>_Toc296612438</vt:lpwstr>
      </vt:variant>
      <vt:variant>
        <vt:i4>1638449</vt:i4>
      </vt:variant>
      <vt:variant>
        <vt:i4>512</vt:i4>
      </vt:variant>
      <vt:variant>
        <vt:i4>0</vt:i4>
      </vt:variant>
      <vt:variant>
        <vt:i4>5</vt:i4>
      </vt:variant>
      <vt:variant>
        <vt:lpwstr/>
      </vt:variant>
      <vt:variant>
        <vt:lpwstr>_Toc296612437</vt:lpwstr>
      </vt:variant>
      <vt:variant>
        <vt:i4>1638449</vt:i4>
      </vt:variant>
      <vt:variant>
        <vt:i4>506</vt:i4>
      </vt:variant>
      <vt:variant>
        <vt:i4>0</vt:i4>
      </vt:variant>
      <vt:variant>
        <vt:i4>5</vt:i4>
      </vt:variant>
      <vt:variant>
        <vt:lpwstr/>
      </vt:variant>
      <vt:variant>
        <vt:lpwstr>_Toc296612436</vt:lpwstr>
      </vt:variant>
      <vt:variant>
        <vt:i4>1638449</vt:i4>
      </vt:variant>
      <vt:variant>
        <vt:i4>500</vt:i4>
      </vt:variant>
      <vt:variant>
        <vt:i4>0</vt:i4>
      </vt:variant>
      <vt:variant>
        <vt:i4>5</vt:i4>
      </vt:variant>
      <vt:variant>
        <vt:lpwstr/>
      </vt:variant>
      <vt:variant>
        <vt:lpwstr>_Toc296612435</vt:lpwstr>
      </vt:variant>
      <vt:variant>
        <vt:i4>1638449</vt:i4>
      </vt:variant>
      <vt:variant>
        <vt:i4>494</vt:i4>
      </vt:variant>
      <vt:variant>
        <vt:i4>0</vt:i4>
      </vt:variant>
      <vt:variant>
        <vt:i4>5</vt:i4>
      </vt:variant>
      <vt:variant>
        <vt:lpwstr/>
      </vt:variant>
      <vt:variant>
        <vt:lpwstr>_Toc296612434</vt:lpwstr>
      </vt:variant>
      <vt:variant>
        <vt:i4>1638449</vt:i4>
      </vt:variant>
      <vt:variant>
        <vt:i4>488</vt:i4>
      </vt:variant>
      <vt:variant>
        <vt:i4>0</vt:i4>
      </vt:variant>
      <vt:variant>
        <vt:i4>5</vt:i4>
      </vt:variant>
      <vt:variant>
        <vt:lpwstr/>
      </vt:variant>
      <vt:variant>
        <vt:lpwstr>_Toc296612433</vt:lpwstr>
      </vt:variant>
      <vt:variant>
        <vt:i4>1638449</vt:i4>
      </vt:variant>
      <vt:variant>
        <vt:i4>482</vt:i4>
      </vt:variant>
      <vt:variant>
        <vt:i4>0</vt:i4>
      </vt:variant>
      <vt:variant>
        <vt:i4>5</vt:i4>
      </vt:variant>
      <vt:variant>
        <vt:lpwstr/>
      </vt:variant>
      <vt:variant>
        <vt:lpwstr>_Toc296612432</vt:lpwstr>
      </vt:variant>
      <vt:variant>
        <vt:i4>1638449</vt:i4>
      </vt:variant>
      <vt:variant>
        <vt:i4>476</vt:i4>
      </vt:variant>
      <vt:variant>
        <vt:i4>0</vt:i4>
      </vt:variant>
      <vt:variant>
        <vt:i4>5</vt:i4>
      </vt:variant>
      <vt:variant>
        <vt:lpwstr/>
      </vt:variant>
      <vt:variant>
        <vt:lpwstr>_Toc296612431</vt:lpwstr>
      </vt:variant>
      <vt:variant>
        <vt:i4>1638449</vt:i4>
      </vt:variant>
      <vt:variant>
        <vt:i4>470</vt:i4>
      </vt:variant>
      <vt:variant>
        <vt:i4>0</vt:i4>
      </vt:variant>
      <vt:variant>
        <vt:i4>5</vt:i4>
      </vt:variant>
      <vt:variant>
        <vt:lpwstr/>
      </vt:variant>
      <vt:variant>
        <vt:lpwstr>_Toc296612430</vt:lpwstr>
      </vt:variant>
      <vt:variant>
        <vt:i4>1572913</vt:i4>
      </vt:variant>
      <vt:variant>
        <vt:i4>464</vt:i4>
      </vt:variant>
      <vt:variant>
        <vt:i4>0</vt:i4>
      </vt:variant>
      <vt:variant>
        <vt:i4>5</vt:i4>
      </vt:variant>
      <vt:variant>
        <vt:lpwstr/>
      </vt:variant>
      <vt:variant>
        <vt:lpwstr>_Toc296612429</vt:lpwstr>
      </vt:variant>
      <vt:variant>
        <vt:i4>1572913</vt:i4>
      </vt:variant>
      <vt:variant>
        <vt:i4>458</vt:i4>
      </vt:variant>
      <vt:variant>
        <vt:i4>0</vt:i4>
      </vt:variant>
      <vt:variant>
        <vt:i4>5</vt:i4>
      </vt:variant>
      <vt:variant>
        <vt:lpwstr/>
      </vt:variant>
      <vt:variant>
        <vt:lpwstr>_Toc296612428</vt:lpwstr>
      </vt:variant>
      <vt:variant>
        <vt:i4>1572913</vt:i4>
      </vt:variant>
      <vt:variant>
        <vt:i4>452</vt:i4>
      </vt:variant>
      <vt:variant>
        <vt:i4>0</vt:i4>
      </vt:variant>
      <vt:variant>
        <vt:i4>5</vt:i4>
      </vt:variant>
      <vt:variant>
        <vt:lpwstr/>
      </vt:variant>
      <vt:variant>
        <vt:lpwstr>_Toc296612427</vt:lpwstr>
      </vt:variant>
      <vt:variant>
        <vt:i4>1572913</vt:i4>
      </vt:variant>
      <vt:variant>
        <vt:i4>446</vt:i4>
      </vt:variant>
      <vt:variant>
        <vt:i4>0</vt:i4>
      </vt:variant>
      <vt:variant>
        <vt:i4>5</vt:i4>
      </vt:variant>
      <vt:variant>
        <vt:lpwstr/>
      </vt:variant>
      <vt:variant>
        <vt:lpwstr>_Toc296612426</vt:lpwstr>
      </vt:variant>
      <vt:variant>
        <vt:i4>1572913</vt:i4>
      </vt:variant>
      <vt:variant>
        <vt:i4>440</vt:i4>
      </vt:variant>
      <vt:variant>
        <vt:i4>0</vt:i4>
      </vt:variant>
      <vt:variant>
        <vt:i4>5</vt:i4>
      </vt:variant>
      <vt:variant>
        <vt:lpwstr/>
      </vt:variant>
      <vt:variant>
        <vt:lpwstr>_Toc296612425</vt:lpwstr>
      </vt:variant>
      <vt:variant>
        <vt:i4>1572913</vt:i4>
      </vt:variant>
      <vt:variant>
        <vt:i4>434</vt:i4>
      </vt:variant>
      <vt:variant>
        <vt:i4>0</vt:i4>
      </vt:variant>
      <vt:variant>
        <vt:i4>5</vt:i4>
      </vt:variant>
      <vt:variant>
        <vt:lpwstr/>
      </vt:variant>
      <vt:variant>
        <vt:lpwstr>_Toc296612424</vt:lpwstr>
      </vt:variant>
      <vt:variant>
        <vt:i4>1572913</vt:i4>
      </vt:variant>
      <vt:variant>
        <vt:i4>428</vt:i4>
      </vt:variant>
      <vt:variant>
        <vt:i4>0</vt:i4>
      </vt:variant>
      <vt:variant>
        <vt:i4>5</vt:i4>
      </vt:variant>
      <vt:variant>
        <vt:lpwstr/>
      </vt:variant>
      <vt:variant>
        <vt:lpwstr>_Toc296612423</vt:lpwstr>
      </vt:variant>
      <vt:variant>
        <vt:i4>1572913</vt:i4>
      </vt:variant>
      <vt:variant>
        <vt:i4>422</vt:i4>
      </vt:variant>
      <vt:variant>
        <vt:i4>0</vt:i4>
      </vt:variant>
      <vt:variant>
        <vt:i4>5</vt:i4>
      </vt:variant>
      <vt:variant>
        <vt:lpwstr/>
      </vt:variant>
      <vt:variant>
        <vt:lpwstr>_Toc296612422</vt:lpwstr>
      </vt:variant>
      <vt:variant>
        <vt:i4>1572913</vt:i4>
      </vt:variant>
      <vt:variant>
        <vt:i4>416</vt:i4>
      </vt:variant>
      <vt:variant>
        <vt:i4>0</vt:i4>
      </vt:variant>
      <vt:variant>
        <vt:i4>5</vt:i4>
      </vt:variant>
      <vt:variant>
        <vt:lpwstr/>
      </vt:variant>
      <vt:variant>
        <vt:lpwstr>_Toc296612421</vt:lpwstr>
      </vt:variant>
      <vt:variant>
        <vt:i4>1572913</vt:i4>
      </vt:variant>
      <vt:variant>
        <vt:i4>410</vt:i4>
      </vt:variant>
      <vt:variant>
        <vt:i4>0</vt:i4>
      </vt:variant>
      <vt:variant>
        <vt:i4>5</vt:i4>
      </vt:variant>
      <vt:variant>
        <vt:lpwstr/>
      </vt:variant>
      <vt:variant>
        <vt:lpwstr>_Toc296612420</vt:lpwstr>
      </vt:variant>
      <vt:variant>
        <vt:i4>1769521</vt:i4>
      </vt:variant>
      <vt:variant>
        <vt:i4>404</vt:i4>
      </vt:variant>
      <vt:variant>
        <vt:i4>0</vt:i4>
      </vt:variant>
      <vt:variant>
        <vt:i4>5</vt:i4>
      </vt:variant>
      <vt:variant>
        <vt:lpwstr/>
      </vt:variant>
      <vt:variant>
        <vt:lpwstr>_Toc296612419</vt:lpwstr>
      </vt:variant>
      <vt:variant>
        <vt:i4>1769521</vt:i4>
      </vt:variant>
      <vt:variant>
        <vt:i4>398</vt:i4>
      </vt:variant>
      <vt:variant>
        <vt:i4>0</vt:i4>
      </vt:variant>
      <vt:variant>
        <vt:i4>5</vt:i4>
      </vt:variant>
      <vt:variant>
        <vt:lpwstr/>
      </vt:variant>
      <vt:variant>
        <vt:lpwstr>_Toc296612418</vt:lpwstr>
      </vt:variant>
      <vt:variant>
        <vt:i4>1769521</vt:i4>
      </vt:variant>
      <vt:variant>
        <vt:i4>392</vt:i4>
      </vt:variant>
      <vt:variant>
        <vt:i4>0</vt:i4>
      </vt:variant>
      <vt:variant>
        <vt:i4>5</vt:i4>
      </vt:variant>
      <vt:variant>
        <vt:lpwstr/>
      </vt:variant>
      <vt:variant>
        <vt:lpwstr>_Toc296612417</vt:lpwstr>
      </vt:variant>
      <vt:variant>
        <vt:i4>1769521</vt:i4>
      </vt:variant>
      <vt:variant>
        <vt:i4>386</vt:i4>
      </vt:variant>
      <vt:variant>
        <vt:i4>0</vt:i4>
      </vt:variant>
      <vt:variant>
        <vt:i4>5</vt:i4>
      </vt:variant>
      <vt:variant>
        <vt:lpwstr/>
      </vt:variant>
      <vt:variant>
        <vt:lpwstr>_Toc296612416</vt:lpwstr>
      </vt:variant>
      <vt:variant>
        <vt:i4>1769521</vt:i4>
      </vt:variant>
      <vt:variant>
        <vt:i4>380</vt:i4>
      </vt:variant>
      <vt:variant>
        <vt:i4>0</vt:i4>
      </vt:variant>
      <vt:variant>
        <vt:i4>5</vt:i4>
      </vt:variant>
      <vt:variant>
        <vt:lpwstr/>
      </vt:variant>
      <vt:variant>
        <vt:lpwstr>_Toc296612415</vt:lpwstr>
      </vt:variant>
      <vt:variant>
        <vt:i4>1769521</vt:i4>
      </vt:variant>
      <vt:variant>
        <vt:i4>374</vt:i4>
      </vt:variant>
      <vt:variant>
        <vt:i4>0</vt:i4>
      </vt:variant>
      <vt:variant>
        <vt:i4>5</vt:i4>
      </vt:variant>
      <vt:variant>
        <vt:lpwstr/>
      </vt:variant>
      <vt:variant>
        <vt:lpwstr>_Toc296612414</vt:lpwstr>
      </vt:variant>
      <vt:variant>
        <vt:i4>1769521</vt:i4>
      </vt:variant>
      <vt:variant>
        <vt:i4>368</vt:i4>
      </vt:variant>
      <vt:variant>
        <vt:i4>0</vt:i4>
      </vt:variant>
      <vt:variant>
        <vt:i4>5</vt:i4>
      </vt:variant>
      <vt:variant>
        <vt:lpwstr/>
      </vt:variant>
      <vt:variant>
        <vt:lpwstr>_Toc296612413</vt:lpwstr>
      </vt:variant>
      <vt:variant>
        <vt:i4>1769521</vt:i4>
      </vt:variant>
      <vt:variant>
        <vt:i4>362</vt:i4>
      </vt:variant>
      <vt:variant>
        <vt:i4>0</vt:i4>
      </vt:variant>
      <vt:variant>
        <vt:i4>5</vt:i4>
      </vt:variant>
      <vt:variant>
        <vt:lpwstr/>
      </vt:variant>
      <vt:variant>
        <vt:lpwstr>_Toc296612412</vt:lpwstr>
      </vt:variant>
      <vt:variant>
        <vt:i4>1769521</vt:i4>
      </vt:variant>
      <vt:variant>
        <vt:i4>356</vt:i4>
      </vt:variant>
      <vt:variant>
        <vt:i4>0</vt:i4>
      </vt:variant>
      <vt:variant>
        <vt:i4>5</vt:i4>
      </vt:variant>
      <vt:variant>
        <vt:lpwstr/>
      </vt:variant>
      <vt:variant>
        <vt:lpwstr>_Toc296612411</vt:lpwstr>
      </vt:variant>
      <vt:variant>
        <vt:i4>1769521</vt:i4>
      </vt:variant>
      <vt:variant>
        <vt:i4>350</vt:i4>
      </vt:variant>
      <vt:variant>
        <vt:i4>0</vt:i4>
      </vt:variant>
      <vt:variant>
        <vt:i4>5</vt:i4>
      </vt:variant>
      <vt:variant>
        <vt:lpwstr/>
      </vt:variant>
      <vt:variant>
        <vt:lpwstr>_Toc296612410</vt:lpwstr>
      </vt:variant>
      <vt:variant>
        <vt:i4>1703985</vt:i4>
      </vt:variant>
      <vt:variant>
        <vt:i4>344</vt:i4>
      </vt:variant>
      <vt:variant>
        <vt:i4>0</vt:i4>
      </vt:variant>
      <vt:variant>
        <vt:i4>5</vt:i4>
      </vt:variant>
      <vt:variant>
        <vt:lpwstr/>
      </vt:variant>
      <vt:variant>
        <vt:lpwstr>_Toc296612409</vt:lpwstr>
      </vt:variant>
      <vt:variant>
        <vt:i4>1703985</vt:i4>
      </vt:variant>
      <vt:variant>
        <vt:i4>338</vt:i4>
      </vt:variant>
      <vt:variant>
        <vt:i4>0</vt:i4>
      </vt:variant>
      <vt:variant>
        <vt:i4>5</vt:i4>
      </vt:variant>
      <vt:variant>
        <vt:lpwstr/>
      </vt:variant>
      <vt:variant>
        <vt:lpwstr>_Toc296612408</vt:lpwstr>
      </vt:variant>
      <vt:variant>
        <vt:i4>1703985</vt:i4>
      </vt:variant>
      <vt:variant>
        <vt:i4>332</vt:i4>
      </vt:variant>
      <vt:variant>
        <vt:i4>0</vt:i4>
      </vt:variant>
      <vt:variant>
        <vt:i4>5</vt:i4>
      </vt:variant>
      <vt:variant>
        <vt:lpwstr/>
      </vt:variant>
      <vt:variant>
        <vt:lpwstr>_Toc296612407</vt:lpwstr>
      </vt:variant>
      <vt:variant>
        <vt:i4>1703985</vt:i4>
      </vt:variant>
      <vt:variant>
        <vt:i4>326</vt:i4>
      </vt:variant>
      <vt:variant>
        <vt:i4>0</vt:i4>
      </vt:variant>
      <vt:variant>
        <vt:i4>5</vt:i4>
      </vt:variant>
      <vt:variant>
        <vt:lpwstr/>
      </vt:variant>
      <vt:variant>
        <vt:lpwstr>_Toc296612406</vt:lpwstr>
      </vt:variant>
      <vt:variant>
        <vt:i4>1703985</vt:i4>
      </vt:variant>
      <vt:variant>
        <vt:i4>320</vt:i4>
      </vt:variant>
      <vt:variant>
        <vt:i4>0</vt:i4>
      </vt:variant>
      <vt:variant>
        <vt:i4>5</vt:i4>
      </vt:variant>
      <vt:variant>
        <vt:lpwstr/>
      </vt:variant>
      <vt:variant>
        <vt:lpwstr>_Toc296612405</vt:lpwstr>
      </vt:variant>
      <vt:variant>
        <vt:i4>1703985</vt:i4>
      </vt:variant>
      <vt:variant>
        <vt:i4>314</vt:i4>
      </vt:variant>
      <vt:variant>
        <vt:i4>0</vt:i4>
      </vt:variant>
      <vt:variant>
        <vt:i4>5</vt:i4>
      </vt:variant>
      <vt:variant>
        <vt:lpwstr/>
      </vt:variant>
      <vt:variant>
        <vt:lpwstr>_Toc296612404</vt:lpwstr>
      </vt:variant>
      <vt:variant>
        <vt:i4>1703985</vt:i4>
      </vt:variant>
      <vt:variant>
        <vt:i4>308</vt:i4>
      </vt:variant>
      <vt:variant>
        <vt:i4>0</vt:i4>
      </vt:variant>
      <vt:variant>
        <vt:i4>5</vt:i4>
      </vt:variant>
      <vt:variant>
        <vt:lpwstr/>
      </vt:variant>
      <vt:variant>
        <vt:lpwstr>_Toc296612403</vt:lpwstr>
      </vt:variant>
      <vt:variant>
        <vt:i4>1703985</vt:i4>
      </vt:variant>
      <vt:variant>
        <vt:i4>302</vt:i4>
      </vt:variant>
      <vt:variant>
        <vt:i4>0</vt:i4>
      </vt:variant>
      <vt:variant>
        <vt:i4>5</vt:i4>
      </vt:variant>
      <vt:variant>
        <vt:lpwstr/>
      </vt:variant>
      <vt:variant>
        <vt:lpwstr>_Toc296612402</vt:lpwstr>
      </vt:variant>
      <vt:variant>
        <vt:i4>1703985</vt:i4>
      </vt:variant>
      <vt:variant>
        <vt:i4>296</vt:i4>
      </vt:variant>
      <vt:variant>
        <vt:i4>0</vt:i4>
      </vt:variant>
      <vt:variant>
        <vt:i4>5</vt:i4>
      </vt:variant>
      <vt:variant>
        <vt:lpwstr/>
      </vt:variant>
      <vt:variant>
        <vt:lpwstr>_Toc296612401</vt:lpwstr>
      </vt:variant>
      <vt:variant>
        <vt:i4>1703985</vt:i4>
      </vt:variant>
      <vt:variant>
        <vt:i4>290</vt:i4>
      </vt:variant>
      <vt:variant>
        <vt:i4>0</vt:i4>
      </vt:variant>
      <vt:variant>
        <vt:i4>5</vt:i4>
      </vt:variant>
      <vt:variant>
        <vt:lpwstr/>
      </vt:variant>
      <vt:variant>
        <vt:lpwstr>_Toc296612400</vt:lpwstr>
      </vt:variant>
      <vt:variant>
        <vt:i4>1245238</vt:i4>
      </vt:variant>
      <vt:variant>
        <vt:i4>284</vt:i4>
      </vt:variant>
      <vt:variant>
        <vt:i4>0</vt:i4>
      </vt:variant>
      <vt:variant>
        <vt:i4>5</vt:i4>
      </vt:variant>
      <vt:variant>
        <vt:lpwstr/>
      </vt:variant>
      <vt:variant>
        <vt:lpwstr>_Toc296612399</vt:lpwstr>
      </vt:variant>
      <vt:variant>
        <vt:i4>1245238</vt:i4>
      </vt:variant>
      <vt:variant>
        <vt:i4>278</vt:i4>
      </vt:variant>
      <vt:variant>
        <vt:i4>0</vt:i4>
      </vt:variant>
      <vt:variant>
        <vt:i4>5</vt:i4>
      </vt:variant>
      <vt:variant>
        <vt:lpwstr/>
      </vt:variant>
      <vt:variant>
        <vt:lpwstr>_Toc296612398</vt:lpwstr>
      </vt:variant>
      <vt:variant>
        <vt:i4>1245238</vt:i4>
      </vt:variant>
      <vt:variant>
        <vt:i4>272</vt:i4>
      </vt:variant>
      <vt:variant>
        <vt:i4>0</vt:i4>
      </vt:variant>
      <vt:variant>
        <vt:i4>5</vt:i4>
      </vt:variant>
      <vt:variant>
        <vt:lpwstr/>
      </vt:variant>
      <vt:variant>
        <vt:lpwstr>_Toc296612397</vt:lpwstr>
      </vt:variant>
      <vt:variant>
        <vt:i4>1245238</vt:i4>
      </vt:variant>
      <vt:variant>
        <vt:i4>266</vt:i4>
      </vt:variant>
      <vt:variant>
        <vt:i4>0</vt:i4>
      </vt:variant>
      <vt:variant>
        <vt:i4>5</vt:i4>
      </vt:variant>
      <vt:variant>
        <vt:lpwstr/>
      </vt:variant>
      <vt:variant>
        <vt:lpwstr>_Toc296612396</vt:lpwstr>
      </vt:variant>
      <vt:variant>
        <vt:i4>1245238</vt:i4>
      </vt:variant>
      <vt:variant>
        <vt:i4>260</vt:i4>
      </vt:variant>
      <vt:variant>
        <vt:i4>0</vt:i4>
      </vt:variant>
      <vt:variant>
        <vt:i4>5</vt:i4>
      </vt:variant>
      <vt:variant>
        <vt:lpwstr/>
      </vt:variant>
      <vt:variant>
        <vt:lpwstr>_Toc296612395</vt:lpwstr>
      </vt:variant>
      <vt:variant>
        <vt:i4>1245238</vt:i4>
      </vt:variant>
      <vt:variant>
        <vt:i4>254</vt:i4>
      </vt:variant>
      <vt:variant>
        <vt:i4>0</vt:i4>
      </vt:variant>
      <vt:variant>
        <vt:i4>5</vt:i4>
      </vt:variant>
      <vt:variant>
        <vt:lpwstr/>
      </vt:variant>
      <vt:variant>
        <vt:lpwstr>_Toc296612394</vt:lpwstr>
      </vt:variant>
      <vt:variant>
        <vt:i4>1245238</vt:i4>
      </vt:variant>
      <vt:variant>
        <vt:i4>248</vt:i4>
      </vt:variant>
      <vt:variant>
        <vt:i4>0</vt:i4>
      </vt:variant>
      <vt:variant>
        <vt:i4>5</vt:i4>
      </vt:variant>
      <vt:variant>
        <vt:lpwstr/>
      </vt:variant>
      <vt:variant>
        <vt:lpwstr>_Toc296612393</vt:lpwstr>
      </vt:variant>
      <vt:variant>
        <vt:i4>1245238</vt:i4>
      </vt:variant>
      <vt:variant>
        <vt:i4>242</vt:i4>
      </vt:variant>
      <vt:variant>
        <vt:i4>0</vt:i4>
      </vt:variant>
      <vt:variant>
        <vt:i4>5</vt:i4>
      </vt:variant>
      <vt:variant>
        <vt:lpwstr/>
      </vt:variant>
      <vt:variant>
        <vt:lpwstr>_Toc296612392</vt:lpwstr>
      </vt:variant>
      <vt:variant>
        <vt:i4>1245238</vt:i4>
      </vt:variant>
      <vt:variant>
        <vt:i4>236</vt:i4>
      </vt:variant>
      <vt:variant>
        <vt:i4>0</vt:i4>
      </vt:variant>
      <vt:variant>
        <vt:i4>5</vt:i4>
      </vt:variant>
      <vt:variant>
        <vt:lpwstr/>
      </vt:variant>
      <vt:variant>
        <vt:lpwstr>_Toc296612391</vt:lpwstr>
      </vt:variant>
      <vt:variant>
        <vt:i4>1245238</vt:i4>
      </vt:variant>
      <vt:variant>
        <vt:i4>230</vt:i4>
      </vt:variant>
      <vt:variant>
        <vt:i4>0</vt:i4>
      </vt:variant>
      <vt:variant>
        <vt:i4>5</vt:i4>
      </vt:variant>
      <vt:variant>
        <vt:lpwstr/>
      </vt:variant>
      <vt:variant>
        <vt:lpwstr>_Toc296612390</vt:lpwstr>
      </vt:variant>
      <vt:variant>
        <vt:i4>1179702</vt:i4>
      </vt:variant>
      <vt:variant>
        <vt:i4>224</vt:i4>
      </vt:variant>
      <vt:variant>
        <vt:i4>0</vt:i4>
      </vt:variant>
      <vt:variant>
        <vt:i4>5</vt:i4>
      </vt:variant>
      <vt:variant>
        <vt:lpwstr/>
      </vt:variant>
      <vt:variant>
        <vt:lpwstr>_Toc296612389</vt:lpwstr>
      </vt:variant>
      <vt:variant>
        <vt:i4>1179702</vt:i4>
      </vt:variant>
      <vt:variant>
        <vt:i4>218</vt:i4>
      </vt:variant>
      <vt:variant>
        <vt:i4>0</vt:i4>
      </vt:variant>
      <vt:variant>
        <vt:i4>5</vt:i4>
      </vt:variant>
      <vt:variant>
        <vt:lpwstr/>
      </vt:variant>
      <vt:variant>
        <vt:lpwstr>_Toc296612388</vt:lpwstr>
      </vt:variant>
      <vt:variant>
        <vt:i4>1179702</vt:i4>
      </vt:variant>
      <vt:variant>
        <vt:i4>212</vt:i4>
      </vt:variant>
      <vt:variant>
        <vt:i4>0</vt:i4>
      </vt:variant>
      <vt:variant>
        <vt:i4>5</vt:i4>
      </vt:variant>
      <vt:variant>
        <vt:lpwstr/>
      </vt:variant>
      <vt:variant>
        <vt:lpwstr>_Toc296612387</vt:lpwstr>
      </vt:variant>
      <vt:variant>
        <vt:i4>1179702</vt:i4>
      </vt:variant>
      <vt:variant>
        <vt:i4>206</vt:i4>
      </vt:variant>
      <vt:variant>
        <vt:i4>0</vt:i4>
      </vt:variant>
      <vt:variant>
        <vt:i4>5</vt:i4>
      </vt:variant>
      <vt:variant>
        <vt:lpwstr/>
      </vt:variant>
      <vt:variant>
        <vt:lpwstr>_Toc296612386</vt:lpwstr>
      </vt:variant>
      <vt:variant>
        <vt:i4>1179702</vt:i4>
      </vt:variant>
      <vt:variant>
        <vt:i4>200</vt:i4>
      </vt:variant>
      <vt:variant>
        <vt:i4>0</vt:i4>
      </vt:variant>
      <vt:variant>
        <vt:i4>5</vt:i4>
      </vt:variant>
      <vt:variant>
        <vt:lpwstr/>
      </vt:variant>
      <vt:variant>
        <vt:lpwstr>_Toc296612385</vt:lpwstr>
      </vt:variant>
      <vt:variant>
        <vt:i4>1179702</vt:i4>
      </vt:variant>
      <vt:variant>
        <vt:i4>194</vt:i4>
      </vt:variant>
      <vt:variant>
        <vt:i4>0</vt:i4>
      </vt:variant>
      <vt:variant>
        <vt:i4>5</vt:i4>
      </vt:variant>
      <vt:variant>
        <vt:lpwstr/>
      </vt:variant>
      <vt:variant>
        <vt:lpwstr>_Toc296612384</vt:lpwstr>
      </vt:variant>
      <vt:variant>
        <vt:i4>1179702</vt:i4>
      </vt:variant>
      <vt:variant>
        <vt:i4>188</vt:i4>
      </vt:variant>
      <vt:variant>
        <vt:i4>0</vt:i4>
      </vt:variant>
      <vt:variant>
        <vt:i4>5</vt:i4>
      </vt:variant>
      <vt:variant>
        <vt:lpwstr/>
      </vt:variant>
      <vt:variant>
        <vt:lpwstr>_Toc296612383</vt:lpwstr>
      </vt:variant>
      <vt:variant>
        <vt:i4>1179702</vt:i4>
      </vt:variant>
      <vt:variant>
        <vt:i4>182</vt:i4>
      </vt:variant>
      <vt:variant>
        <vt:i4>0</vt:i4>
      </vt:variant>
      <vt:variant>
        <vt:i4>5</vt:i4>
      </vt:variant>
      <vt:variant>
        <vt:lpwstr/>
      </vt:variant>
      <vt:variant>
        <vt:lpwstr>_Toc296612382</vt:lpwstr>
      </vt:variant>
      <vt:variant>
        <vt:i4>1179702</vt:i4>
      </vt:variant>
      <vt:variant>
        <vt:i4>176</vt:i4>
      </vt:variant>
      <vt:variant>
        <vt:i4>0</vt:i4>
      </vt:variant>
      <vt:variant>
        <vt:i4>5</vt:i4>
      </vt:variant>
      <vt:variant>
        <vt:lpwstr/>
      </vt:variant>
      <vt:variant>
        <vt:lpwstr>_Toc296612381</vt:lpwstr>
      </vt:variant>
      <vt:variant>
        <vt:i4>1179702</vt:i4>
      </vt:variant>
      <vt:variant>
        <vt:i4>170</vt:i4>
      </vt:variant>
      <vt:variant>
        <vt:i4>0</vt:i4>
      </vt:variant>
      <vt:variant>
        <vt:i4>5</vt:i4>
      </vt:variant>
      <vt:variant>
        <vt:lpwstr/>
      </vt:variant>
      <vt:variant>
        <vt:lpwstr>_Toc296612380</vt:lpwstr>
      </vt:variant>
      <vt:variant>
        <vt:i4>1900598</vt:i4>
      </vt:variant>
      <vt:variant>
        <vt:i4>164</vt:i4>
      </vt:variant>
      <vt:variant>
        <vt:i4>0</vt:i4>
      </vt:variant>
      <vt:variant>
        <vt:i4>5</vt:i4>
      </vt:variant>
      <vt:variant>
        <vt:lpwstr/>
      </vt:variant>
      <vt:variant>
        <vt:lpwstr>_Toc296612379</vt:lpwstr>
      </vt:variant>
      <vt:variant>
        <vt:i4>1900598</vt:i4>
      </vt:variant>
      <vt:variant>
        <vt:i4>158</vt:i4>
      </vt:variant>
      <vt:variant>
        <vt:i4>0</vt:i4>
      </vt:variant>
      <vt:variant>
        <vt:i4>5</vt:i4>
      </vt:variant>
      <vt:variant>
        <vt:lpwstr/>
      </vt:variant>
      <vt:variant>
        <vt:lpwstr>_Toc296612378</vt:lpwstr>
      </vt:variant>
      <vt:variant>
        <vt:i4>1900598</vt:i4>
      </vt:variant>
      <vt:variant>
        <vt:i4>152</vt:i4>
      </vt:variant>
      <vt:variant>
        <vt:i4>0</vt:i4>
      </vt:variant>
      <vt:variant>
        <vt:i4>5</vt:i4>
      </vt:variant>
      <vt:variant>
        <vt:lpwstr/>
      </vt:variant>
      <vt:variant>
        <vt:lpwstr>_Toc296612377</vt:lpwstr>
      </vt:variant>
      <vt:variant>
        <vt:i4>1900598</vt:i4>
      </vt:variant>
      <vt:variant>
        <vt:i4>146</vt:i4>
      </vt:variant>
      <vt:variant>
        <vt:i4>0</vt:i4>
      </vt:variant>
      <vt:variant>
        <vt:i4>5</vt:i4>
      </vt:variant>
      <vt:variant>
        <vt:lpwstr/>
      </vt:variant>
      <vt:variant>
        <vt:lpwstr>_Toc296612376</vt:lpwstr>
      </vt:variant>
      <vt:variant>
        <vt:i4>1900598</vt:i4>
      </vt:variant>
      <vt:variant>
        <vt:i4>140</vt:i4>
      </vt:variant>
      <vt:variant>
        <vt:i4>0</vt:i4>
      </vt:variant>
      <vt:variant>
        <vt:i4>5</vt:i4>
      </vt:variant>
      <vt:variant>
        <vt:lpwstr/>
      </vt:variant>
      <vt:variant>
        <vt:lpwstr>_Toc296612375</vt:lpwstr>
      </vt:variant>
      <vt:variant>
        <vt:i4>1900598</vt:i4>
      </vt:variant>
      <vt:variant>
        <vt:i4>134</vt:i4>
      </vt:variant>
      <vt:variant>
        <vt:i4>0</vt:i4>
      </vt:variant>
      <vt:variant>
        <vt:i4>5</vt:i4>
      </vt:variant>
      <vt:variant>
        <vt:lpwstr/>
      </vt:variant>
      <vt:variant>
        <vt:lpwstr>_Toc296612374</vt:lpwstr>
      </vt:variant>
      <vt:variant>
        <vt:i4>1900598</vt:i4>
      </vt:variant>
      <vt:variant>
        <vt:i4>128</vt:i4>
      </vt:variant>
      <vt:variant>
        <vt:i4>0</vt:i4>
      </vt:variant>
      <vt:variant>
        <vt:i4>5</vt:i4>
      </vt:variant>
      <vt:variant>
        <vt:lpwstr/>
      </vt:variant>
      <vt:variant>
        <vt:lpwstr>_Toc296612373</vt:lpwstr>
      </vt:variant>
      <vt:variant>
        <vt:i4>1900598</vt:i4>
      </vt:variant>
      <vt:variant>
        <vt:i4>122</vt:i4>
      </vt:variant>
      <vt:variant>
        <vt:i4>0</vt:i4>
      </vt:variant>
      <vt:variant>
        <vt:i4>5</vt:i4>
      </vt:variant>
      <vt:variant>
        <vt:lpwstr/>
      </vt:variant>
      <vt:variant>
        <vt:lpwstr>_Toc296612372</vt:lpwstr>
      </vt:variant>
      <vt:variant>
        <vt:i4>1900598</vt:i4>
      </vt:variant>
      <vt:variant>
        <vt:i4>116</vt:i4>
      </vt:variant>
      <vt:variant>
        <vt:i4>0</vt:i4>
      </vt:variant>
      <vt:variant>
        <vt:i4>5</vt:i4>
      </vt:variant>
      <vt:variant>
        <vt:lpwstr/>
      </vt:variant>
      <vt:variant>
        <vt:lpwstr>_Toc296612371</vt:lpwstr>
      </vt:variant>
      <vt:variant>
        <vt:i4>1900598</vt:i4>
      </vt:variant>
      <vt:variant>
        <vt:i4>110</vt:i4>
      </vt:variant>
      <vt:variant>
        <vt:i4>0</vt:i4>
      </vt:variant>
      <vt:variant>
        <vt:i4>5</vt:i4>
      </vt:variant>
      <vt:variant>
        <vt:lpwstr/>
      </vt:variant>
      <vt:variant>
        <vt:lpwstr>_Toc296612370</vt:lpwstr>
      </vt:variant>
      <vt:variant>
        <vt:i4>1835062</vt:i4>
      </vt:variant>
      <vt:variant>
        <vt:i4>104</vt:i4>
      </vt:variant>
      <vt:variant>
        <vt:i4>0</vt:i4>
      </vt:variant>
      <vt:variant>
        <vt:i4>5</vt:i4>
      </vt:variant>
      <vt:variant>
        <vt:lpwstr/>
      </vt:variant>
      <vt:variant>
        <vt:lpwstr>_Toc296612369</vt:lpwstr>
      </vt:variant>
      <vt:variant>
        <vt:i4>1835062</vt:i4>
      </vt:variant>
      <vt:variant>
        <vt:i4>98</vt:i4>
      </vt:variant>
      <vt:variant>
        <vt:i4>0</vt:i4>
      </vt:variant>
      <vt:variant>
        <vt:i4>5</vt:i4>
      </vt:variant>
      <vt:variant>
        <vt:lpwstr/>
      </vt:variant>
      <vt:variant>
        <vt:lpwstr>_Toc296612368</vt:lpwstr>
      </vt:variant>
      <vt:variant>
        <vt:i4>1835062</vt:i4>
      </vt:variant>
      <vt:variant>
        <vt:i4>92</vt:i4>
      </vt:variant>
      <vt:variant>
        <vt:i4>0</vt:i4>
      </vt:variant>
      <vt:variant>
        <vt:i4>5</vt:i4>
      </vt:variant>
      <vt:variant>
        <vt:lpwstr/>
      </vt:variant>
      <vt:variant>
        <vt:lpwstr>_Toc296612367</vt:lpwstr>
      </vt:variant>
      <vt:variant>
        <vt:i4>1835062</vt:i4>
      </vt:variant>
      <vt:variant>
        <vt:i4>86</vt:i4>
      </vt:variant>
      <vt:variant>
        <vt:i4>0</vt:i4>
      </vt:variant>
      <vt:variant>
        <vt:i4>5</vt:i4>
      </vt:variant>
      <vt:variant>
        <vt:lpwstr/>
      </vt:variant>
      <vt:variant>
        <vt:lpwstr>_Toc296612366</vt:lpwstr>
      </vt:variant>
      <vt:variant>
        <vt:i4>1835062</vt:i4>
      </vt:variant>
      <vt:variant>
        <vt:i4>80</vt:i4>
      </vt:variant>
      <vt:variant>
        <vt:i4>0</vt:i4>
      </vt:variant>
      <vt:variant>
        <vt:i4>5</vt:i4>
      </vt:variant>
      <vt:variant>
        <vt:lpwstr/>
      </vt:variant>
      <vt:variant>
        <vt:lpwstr>_Toc296612365</vt:lpwstr>
      </vt:variant>
      <vt:variant>
        <vt:i4>1835062</vt:i4>
      </vt:variant>
      <vt:variant>
        <vt:i4>74</vt:i4>
      </vt:variant>
      <vt:variant>
        <vt:i4>0</vt:i4>
      </vt:variant>
      <vt:variant>
        <vt:i4>5</vt:i4>
      </vt:variant>
      <vt:variant>
        <vt:lpwstr/>
      </vt:variant>
      <vt:variant>
        <vt:lpwstr>_Toc296612364</vt:lpwstr>
      </vt:variant>
      <vt:variant>
        <vt:i4>1835062</vt:i4>
      </vt:variant>
      <vt:variant>
        <vt:i4>68</vt:i4>
      </vt:variant>
      <vt:variant>
        <vt:i4>0</vt:i4>
      </vt:variant>
      <vt:variant>
        <vt:i4>5</vt:i4>
      </vt:variant>
      <vt:variant>
        <vt:lpwstr/>
      </vt:variant>
      <vt:variant>
        <vt:lpwstr>_Toc296612363</vt:lpwstr>
      </vt:variant>
      <vt:variant>
        <vt:i4>1835062</vt:i4>
      </vt:variant>
      <vt:variant>
        <vt:i4>62</vt:i4>
      </vt:variant>
      <vt:variant>
        <vt:i4>0</vt:i4>
      </vt:variant>
      <vt:variant>
        <vt:i4>5</vt:i4>
      </vt:variant>
      <vt:variant>
        <vt:lpwstr/>
      </vt:variant>
      <vt:variant>
        <vt:lpwstr>_Toc296612362</vt:lpwstr>
      </vt:variant>
      <vt:variant>
        <vt:i4>1835062</vt:i4>
      </vt:variant>
      <vt:variant>
        <vt:i4>56</vt:i4>
      </vt:variant>
      <vt:variant>
        <vt:i4>0</vt:i4>
      </vt:variant>
      <vt:variant>
        <vt:i4>5</vt:i4>
      </vt:variant>
      <vt:variant>
        <vt:lpwstr/>
      </vt:variant>
      <vt:variant>
        <vt:lpwstr>_Toc296612361</vt:lpwstr>
      </vt:variant>
      <vt:variant>
        <vt:i4>1835062</vt:i4>
      </vt:variant>
      <vt:variant>
        <vt:i4>50</vt:i4>
      </vt:variant>
      <vt:variant>
        <vt:i4>0</vt:i4>
      </vt:variant>
      <vt:variant>
        <vt:i4>5</vt:i4>
      </vt:variant>
      <vt:variant>
        <vt:lpwstr/>
      </vt:variant>
      <vt:variant>
        <vt:lpwstr>_Toc296612360</vt:lpwstr>
      </vt:variant>
      <vt:variant>
        <vt:i4>2031670</vt:i4>
      </vt:variant>
      <vt:variant>
        <vt:i4>44</vt:i4>
      </vt:variant>
      <vt:variant>
        <vt:i4>0</vt:i4>
      </vt:variant>
      <vt:variant>
        <vt:i4>5</vt:i4>
      </vt:variant>
      <vt:variant>
        <vt:lpwstr/>
      </vt:variant>
      <vt:variant>
        <vt:lpwstr>_Toc296612359</vt:lpwstr>
      </vt:variant>
      <vt:variant>
        <vt:i4>2031670</vt:i4>
      </vt:variant>
      <vt:variant>
        <vt:i4>38</vt:i4>
      </vt:variant>
      <vt:variant>
        <vt:i4>0</vt:i4>
      </vt:variant>
      <vt:variant>
        <vt:i4>5</vt:i4>
      </vt:variant>
      <vt:variant>
        <vt:lpwstr/>
      </vt:variant>
      <vt:variant>
        <vt:lpwstr>_Toc296612358</vt:lpwstr>
      </vt:variant>
      <vt:variant>
        <vt:i4>2031670</vt:i4>
      </vt:variant>
      <vt:variant>
        <vt:i4>32</vt:i4>
      </vt:variant>
      <vt:variant>
        <vt:i4>0</vt:i4>
      </vt:variant>
      <vt:variant>
        <vt:i4>5</vt:i4>
      </vt:variant>
      <vt:variant>
        <vt:lpwstr/>
      </vt:variant>
      <vt:variant>
        <vt:lpwstr>_Toc296612357</vt:lpwstr>
      </vt:variant>
      <vt:variant>
        <vt:i4>2031670</vt:i4>
      </vt:variant>
      <vt:variant>
        <vt:i4>26</vt:i4>
      </vt:variant>
      <vt:variant>
        <vt:i4>0</vt:i4>
      </vt:variant>
      <vt:variant>
        <vt:i4>5</vt:i4>
      </vt:variant>
      <vt:variant>
        <vt:lpwstr/>
      </vt:variant>
      <vt:variant>
        <vt:lpwstr>_Toc296612356</vt:lpwstr>
      </vt:variant>
      <vt:variant>
        <vt:i4>2031670</vt:i4>
      </vt:variant>
      <vt:variant>
        <vt:i4>20</vt:i4>
      </vt:variant>
      <vt:variant>
        <vt:i4>0</vt:i4>
      </vt:variant>
      <vt:variant>
        <vt:i4>5</vt:i4>
      </vt:variant>
      <vt:variant>
        <vt:lpwstr/>
      </vt:variant>
      <vt:variant>
        <vt:lpwstr>_Toc296612355</vt:lpwstr>
      </vt:variant>
      <vt:variant>
        <vt:i4>2031670</vt:i4>
      </vt:variant>
      <vt:variant>
        <vt:i4>14</vt:i4>
      </vt:variant>
      <vt:variant>
        <vt:i4>0</vt:i4>
      </vt:variant>
      <vt:variant>
        <vt:i4>5</vt:i4>
      </vt:variant>
      <vt:variant>
        <vt:lpwstr/>
      </vt:variant>
      <vt:variant>
        <vt:lpwstr>_Toc296612354</vt:lpwstr>
      </vt:variant>
      <vt:variant>
        <vt:i4>2031670</vt:i4>
      </vt:variant>
      <vt:variant>
        <vt:i4>8</vt:i4>
      </vt:variant>
      <vt:variant>
        <vt:i4>0</vt:i4>
      </vt:variant>
      <vt:variant>
        <vt:i4>5</vt:i4>
      </vt:variant>
      <vt:variant>
        <vt:lpwstr/>
      </vt:variant>
      <vt:variant>
        <vt:lpwstr>_Toc296612353</vt:lpwstr>
      </vt:variant>
      <vt:variant>
        <vt:i4>2031670</vt:i4>
      </vt:variant>
      <vt:variant>
        <vt:i4>2</vt:i4>
      </vt:variant>
      <vt:variant>
        <vt:i4>0</vt:i4>
      </vt:variant>
      <vt:variant>
        <vt:i4>5</vt:i4>
      </vt:variant>
      <vt:variant>
        <vt:lpwstr/>
      </vt:variant>
      <vt:variant>
        <vt:lpwstr>_Toc296612352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PACQUETET, Elise</dc:creator>
  <cp:keywords>16 : 30</cp:keywords>
  <dc:description/>
  <cp:lastModifiedBy>Gabriella Silva Pereira</cp:lastModifiedBy>
  <cp:revision>3</cp:revision>
  <cp:lastPrinted>2025-07-07T08:38:00Z</cp:lastPrinted>
  <dcterms:created xsi:type="dcterms:W3CDTF">2025-07-14T16:49:00Z</dcterms:created>
  <dcterms:modified xsi:type="dcterms:W3CDTF">2025-07-14T16:49:00Z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Related Content File</vt:lpwstr>
  </property>
  <property fmtid="{D5CDD505-2E9C-101B-9397-08002B2CF9AE}" pid="3" name="ContentTypeId">
    <vt:lpwstr>0x01010021ECE0852094104CBB719AE51388AE8B008FFFB9B31732464E9BDDCCDF48D9AC1B</vt:lpwstr>
  </property>
</Properties>
</file>