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92FD" w14:textId="6FFADFF9" w:rsidR="00836AC0" w:rsidRPr="00012CB6" w:rsidRDefault="00C473CA" w:rsidP="00E033E8">
      <w:pPr>
        <w:jc w:val="center"/>
        <w:rPr>
          <w:rFonts w:ascii="Arial" w:hAnsi="Arial" w:cs="Arial"/>
          <w:b/>
          <w:sz w:val="20"/>
          <w:szCs w:val="20"/>
          <w:lang w:val="en-GB"/>
        </w:rPr>
      </w:pPr>
      <w:r w:rsidRPr="00012CB6">
        <w:rPr>
          <w:rFonts w:ascii="Arial" w:hAnsi="Arial" w:cs="Arial"/>
          <w:b/>
          <w:sz w:val="20"/>
          <w:szCs w:val="20"/>
        </w:rPr>
        <w:t>DEMANDE DE PROPOSITION</w:t>
      </w:r>
    </w:p>
    <w:p w14:paraId="242F92FE" w14:textId="77777777" w:rsidR="00836AC0" w:rsidRPr="00012CB6" w:rsidRDefault="00836AC0" w:rsidP="00890B69">
      <w:pPr>
        <w:rPr>
          <w:rFonts w:ascii="Arial" w:hAnsi="Arial" w:cs="Arial"/>
          <w:sz w:val="20"/>
          <w:szCs w:val="20"/>
          <w:lang w:val="en-GB"/>
        </w:rPr>
      </w:pPr>
    </w:p>
    <w:p w14:paraId="242F92FF" w14:textId="68C140F5" w:rsidR="001F0F23" w:rsidRPr="00012CB6" w:rsidRDefault="00E637DA" w:rsidP="00890B69">
      <w:pPr>
        <w:rPr>
          <w:rFonts w:ascii="Arial" w:hAnsi="Arial" w:cs="Arial"/>
          <w:sz w:val="20"/>
          <w:szCs w:val="20"/>
          <w:lang w:val="en-GB"/>
        </w:rPr>
      </w:pPr>
      <w:proofErr w:type="gramStart"/>
      <w:r w:rsidRPr="00012CB6">
        <w:rPr>
          <w:rFonts w:ascii="Arial" w:hAnsi="Arial" w:cs="Arial"/>
          <w:sz w:val="20"/>
          <w:szCs w:val="20"/>
        </w:rPr>
        <w:t>Aux :</w:t>
      </w:r>
      <w:proofErr w:type="gramEnd"/>
      <w:r w:rsidRPr="00012CB6">
        <w:rPr>
          <w:rFonts w:ascii="Arial" w:hAnsi="Arial" w:cs="Arial"/>
          <w:sz w:val="20"/>
          <w:szCs w:val="20"/>
        </w:rPr>
        <w:t xml:space="preserve"> </w:t>
      </w:r>
    </w:p>
    <w:p w14:paraId="242F9300" w14:textId="77777777" w:rsidR="001F0F23" w:rsidRPr="00012CB6" w:rsidRDefault="001F0F23" w:rsidP="00890B69">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1F0F23" w:rsidRPr="00012CB6" w14:paraId="242F9305" w14:textId="77777777" w:rsidTr="009377D0">
        <w:tc>
          <w:tcPr>
            <w:tcW w:w="3528" w:type="dxa"/>
            <w:vMerge w:val="restart"/>
            <w:tcBorders>
              <w:top w:val="nil"/>
              <w:left w:val="nil"/>
              <w:bottom w:val="nil"/>
              <w:right w:val="nil"/>
            </w:tcBorders>
          </w:tcPr>
          <w:p w14:paraId="242F9301" w14:textId="03CE419E" w:rsidR="001F0F23" w:rsidRPr="00012CB6" w:rsidRDefault="00E637DA" w:rsidP="001D00CC">
            <w:pPr>
              <w:rPr>
                <w:rFonts w:ascii="Arial" w:hAnsi="Arial" w:cs="Arial"/>
                <w:sz w:val="20"/>
                <w:szCs w:val="20"/>
                <w:highlight w:val="lightGray"/>
                <w:lang w:val="fr-FR"/>
              </w:rPr>
            </w:pPr>
            <w:r w:rsidRPr="00012CB6">
              <w:rPr>
                <w:rFonts w:ascii="Arial" w:hAnsi="Arial" w:cs="Arial"/>
                <w:sz w:val="20"/>
                <w:szCs w:val="20"/>
                <w:lang w:val="fr-FR"/>
              </w:rPr>
              <w:t xml:space="preserve">Cabinets d’audit accrédités au Mali et Burkina Faso. </w:t>
            </w:r>
          </w:p>
        </w:tc>
        <w:tc>
          <w:tcPr>
            <w:tcW w:w="1260" w:type="dxa"/>
            <w:tcBorders>
              <w:top w:val="nil"/>
              <w:left w:val="nil"/>
              <w:bottom w:val="nil"/>
              <w:right w:val="single" w:sz="4" w:space="0" w:color="auto"/>
            </w:tcBorders>
          </w:tcPr>
          <w:p w14:paraId="242F9302" w14:textId="77777777" w:rsidR="001F0F23" w:rsidRPr="00012CB6" w:rsidRDefault="001F0F23" w:rsidP="00890B69">
            <w:pPr>
              <w:rPr>
                <w:rFonts w:ascii="Arial" w:hAnsi="Arial" w:cs="Arial"/>
                <w:sz w:val="20"/>
                <w:szCs w:val="20"/>
                <w:lang w:val="fr-FR"/>
              </w:rPr>
            </w:pPr>
          </w:p>
        </w:tc>
        <w:tc>
          <w:tcPr>
            <w:tcW w:w="2520" w:type="dxa"/>
            <w:tcBorders>
              <w:left w:val="single" w:sz="4" w:space="0" w:color="auto"/>
            </w:tcBorders>
          </w:tcPr>
          <w:p w14:paraId="242F9303" w14:textId="77777777" w:rsidR="001F0F23" w:rsidRPr="00012CB6" w:rsidRDefault="001F0F23" w:rsidP="009377D0">
            <w:pPr>
              <w:spacing w:after="120"/>
              <w:rPr>
                <w:rFonts w:ascii="Arial" w:hAnsi="Arial" w:cs="Arial"/>
                <w:b/>
                <w:sz w:val="20"/>
                <w:szCs w:val="20"/>
                <w:lang w:val="en-GB"/>
              </w:rPr>
            </w:pPr>
            <w:r w:rsidRPr="00012CB6">
              <w:rPr>
                <w:rFonts w:ascii="Arial" w:hAnsi="Arial" w:cs="Arial"/>
                <w:b/>
                <w:sz w:val="20"/>
                <w:szCs w:val="20"/>
              </w:rPr>
              <w:t xml:space="preserve">Date de </w:t>
            </w:r>
            <w:proofErr w:type="spellStart"/>
            <w:proofErr w:type="gramStart"/>
            <w:r w:rsidRPr="00012CB6">
              <w:rPr>
                <w:rFonts w:ascii="Arial" w:hAnsi="Arial" w:cs="Arial"/>
                <w:b/>
                <w:sz w:val="20"/>
                <w:szCs w:val="20"/>
              </w:rPr>
              <w:t>délivrance</w:t>
            </w:r>
            <w:proofErr w:type="spellEnd"/>
            <w:r w:rsidRPr="00012CB6">
              <w:rPr>
                <w:rFonts w:ascii="Arial" w:hAnsi="Arial" w:cs="Arial"/>
                <w:b/>
                <w:sz w:val="20"/>
                <w:szCs w:val="20"/>
              </w:rPr>
              <w:t> :</w:t>
            </w:r>
            <w:proofErr w:type="gramEnd"/>
            <w:r w:rsidRPr="00012CB6">
              <w:rPr>
                <w:rFonts w:ascii="Arial" w:hAnsi="Arial" w:cs="Arial"/>
                <w:b/>
                <w:sz w:val="20"/>
                <w:szCs w:val="20"/>
              </w:rPr>
              <w:t xml:space="preserve"> </w:t>
            </w:r>
          </w:p>
        </w:tc>
        <w:tc>
          <w:tcPr>
            <w:tcW w:w="2858" w:type="dxa"/>
          </w:tcPr>
          <w:p w14:paraId="242F9304" w14:textId="58976085" w:rsidR="001F0F23" w:rsidRPr="00057677" w:rsidRDefault="00CE4413" w:rsidP="009E4683">
            <w:pPr>
              <w:rPr>
                <w:rFonts w:ascii="Arial" w:hAnsi="Arial" w:cs="Arial"/>
                <w:sz w:val="20"/>
                <w:szCs w:val="20"/>
                <w:lang w:val="en-GB"/>
              </w:rPr>
            </w:pPr>
            <w:r>
              <w:rPr>
                <w:rFonts w:ascii="Arial" w:hAnsi="Arial" w:cs="Arial"/>
                <w:sz w:val="20"/>
                <w:szCs w:val="20"/>
              </w:rPr>
              <w:t>25</w:t>
            </w:r>
            <w:r w:rsidR="00236AA5" w:rsidRPr="00057677">
              <w:rPr>
                <w:rFonts w:ascii="Arial" w:hAnsi="Arial" w:cs="Arial"/>
                <w:sz w:val="20"/>
                <w:szCs w:val="20"/>
              </w:rPr>
              <w:t>/04/2025</w:t>
            </w:r>
          </w:p>
        </w:tc>
      </w:tr>
      <w:tr w:rsidR="001F0F23" w:rsidRPr="00012CB6" w14:paraId="242F930A" w14:textId="77777777" w:rsidTr="009377D0">
        <w:tc>
          <w:tcPr>
            <w:tcW w:w="3528" w:type="dxa"/>
            <w:vMerge/>
            <w:tcBorders>
              <w:top w:val="nil"/>
              <w:left w:val="nil"/>
              <w:bottom w:val="nil"/>
              <w:right w:val="nil"/>
            </w:tcBorders>
          </w:tcPr>
          <w:p w14:paraId="242F9306" w14:textId="77777777" w:rsidR="001F0F23" w:rsidRPr="00012CB6"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07" w14:textId="77777777" w:rsidR="001F0F23" w:rsidRPr="00012CB6" w:rsidRDefault="001F0F23" w:rsidP="00890B69">
            <w:pPr>
              <w:rPr>
                <w:rFonts w:ascii="Arial" w:hAnsi="Arial" w:cs="Arial"/>
                <w:sz w:val="20"/>
                <w:szCs w:val="20"/>
                <w:lang w:val="en-GB"/>
              </w:rPr>
            </w:pPr>
          </w:p>
        </w:tc>
        <w:tc>
          <w:tcPr>
            <w:tcW w:w="2520" w:type="dxa"/>
            <w:tcBorders>
              <w:left w:val="single" w:sz="4" w:space="0" w:color="auto"/>
            </w:tcBorders>
          </w:tcPr>
          <w:p w14:paraId="242F9308" w14:textId="77777777" w:rsidR="001F0F23" w:rsidRPr="00012CB6" w:rsidRDefault="008E20FD" w:rsidP="009377D0">
            <w:pPr>
              <w:spacing w:after="120"/>
              <w:rPr>
                <w:rFonts w:ascii="Arial" w:hAnsi="Arial" w:cs="Arial"/>
                <w:b/>
                <w:sz w:val="20"/>
                <w:szCs w:val="20"/>
                <w:lang w:val="en-GB"/>
              </w:rPr>
            </w:pPr>
            <w:r w:rsidRPr="00012CB6">
              <w:rPr>
                <w:rFonts w:ascii="Arial" w:hAnsi="Arial" w:cs="Arial"/>
                <w:b/>
                <w:sz w:val="20"/>
                <w:szCs w:val="20"/>
              </w:rPr>
              <w:t xml:space="preserve">N° de </w:t>
            </w:r>
            <w:proofErr w:type="spellStart"/>
            <w:r w:rsidRPr="00012CB6">
              <w:rPr>
                <w:rFonts w:ascii="Arial" w:hAnsi="Arial" w:cs="Arial"/>
                <w:b/>
                <w:sz w:val="20"/>
                <w:szCs w:val="20"/>
              </w:rPr>
              <w:t>l'appel</w:t>
            </w:r>
            <w:proofErr w:type="spellEnd"/>
            <w:r w:rsidRPr="00012CB6">
              <w:rPr>
                <w:rFonts w:ascii="Arial" w:hAnsi="Arial" w:cs="Arial"/>
                <w:b/>
                <w:sz w:val="20"/>
                <w:szCs w:val="20"/>
              </w:rPr>
              <w:t xml:space="preserve"> </w:t>
            </w:r>
            <w:proofErr w:type="spellStart"/>
            <w:proofErr w:type="gramStart"/>
            <w:r w:rsidRPr="00012CB6">
              <w:rPr>
                <w:rFonts w:ascii="Arial" w:hAnsi="Arial" w:cs="Arial"/>
                <w:b/>
                <w:sz w:val="20"/>
                <w:szCs w:val="20"/>
              </w:rPr>
              <w:t>d'offres</w:t>
            </w:r>
            <w:proofErr w:type="spellEnd"/>
            <w:r w:rsidRPr="00012CB6">
              <w:rPr>
                <w:rFonts w:ascii="Arial" w:hAnsi="Arial" w:cs="Arial"/>
                <w:b/>
                <w:sz w:val="20"/>
                <w:szCs w:val="20"/>
              </w:rPr>
              <w:t xml:space="preserve"> :</w:t>
            </w:r>
            <w:proofErr w:type="gramEnd"/>
          </w:p>
        </w:tc>
        <w:tc>
          <w:tcPr>
            <w:tcW w:w="2858" w:type="dxa"/>
          </w:tcPr>
          <w:p w14:paraId="242F9309" w14:textId="19B1C0BE" w:rsidR="001F0F23" w:rsidRPr="00057677" w:rsidRDefault="00236AA5" w:rsidP="00AF7DF8">
            <w:pPr>
              <w:rPr>
                <w:rFonts w:ascii="Arial" w:hAnsi="Arial" w:cs="Arial"/>
                <w:sz w:val="20"/>
                <w:szCs w:val="20"/>
                <w:lang w:val="en-GB"/>
              </w:rPr>
            </w:pPr>
            <w:r w:rsidRPr="00057677">
              <w:rPr>
                <w:rFonts w:ascii="Arial" w:hAnsi="Arial" w:cs="Arial"/>
                <w:sz w:val="20"/>
                <w:szCs w:val="20"/>
              </w:rPr>
              <w:t>RFP_002_2025_BK</w:t>
            </w:r>
          </w:p>
        </w:tc>
      </w:tr>
      <w:tr w:rsidR="001F0F23" w:rsidRPr="000C50C3" w14:paraId="242F930F" w14:textId="77777777" w:rsidTr="009377D0">
        <w:tc>
          <w:tcPr>
            <w:tcW w:w="3528" w:type="dxa"/>
            <w:vMerge/>
            <w:tcBorders>
              <w:top w:val="nil"/>
              <w:left w:val="nil"/>
              <w:bottom w:val="nil"/>
              <w:right w:val="nil"/>
            </w:tcBorders>
          </w:tcPr>
          <w:p w14:paraId="242F930B" w14:textId="77777777" w:rsidR="001F0F23" w:rsidRPr="00012CB6"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0C" w14:textId="77777777" w:rsidR="001F0F23" w:rsidRPr="00012CB6" w:rsidRDefault="001F0F23" w:rsidP="00890B69">
            <w:pPr>
              <w:rPr>
                <w:rFonts w:ascii="Arial" w:hAnsi="Arial" w:cs="Arial"/>
                <w:sz w:val="20"/>
                <w:szCs w:val="20"/>
                <w:lang w:val="en-GB"/>
              </w:rPr>
            </w:pPr>
          </w:p>
        </w:tc>
        <w:tc>
          <w:tcPr>
            <w:tcW w:w="2520" w:type="dxa"/>
            <w:tcBorders>
              <w:left w:val="single" w:sz="4" w:space="0" w:color="auto"/>
            </w:tcBorders>
          </w:tcPr>
          <w:p w14:paraId="242F930D" w14:textId="77777777" w:rsidR="001F0F23" w:rsidRPr="00012CB6" w:rsidRDefault="00440CDC" w:rsidP="00440CDC">
            <w:pPr>
              <w:spacing w:after="120"/>
              <w:rPr>
                <w:rFonts w:ascii="Arial" w:hAnsi="Arial" w:cs="Arial"/>
                <w:b/>
                <w:sz w:val="20"/>
                <w:szCs w:val="20"/>
                <w:lang w:val="en-GB"/>
              </w:rPr>
            </w:pPr>
            <w:proofErr w:type="spellStart"/>
            <w:r w:rsidRPr="00012CB6">
              <w:rPr>
                <w:rFonts w:ascii="Arial" w:hAnsi="Arial" w:cs="Arial"/>
                <w:b/>
                <w:sz w:val="20"/>
                <w:szCs w:val="20"/>
              </w:rPr>
              <w:t>Titre</w:t>
            </w:r>
            <w:proofErr w:type="spellEnd"/>
            <w:r w:rsidRPr="00012CB6">
              <w:rPr>
                <w:rFonts w:ascii="Arial" w:hAnsi="Arial" w:cs="Arial"/>
                <w:b/>
                <w:sz w:val="20"/>
                <w:szCs w:val="20"/>
              </w:rPr>
              <w:t xml:space="preserve"> du </w:t>
            </w:r>
            <w:proofErr w:type="spellStart"/>
            <w:proofErr w:type="gramStart"/>
            <w:r w:rsidRPr="00012CB6">
              <w:rPr>
                <w:rFonts w:ascii="Arial" w:hAnsi="Arial" w:cs="Arial"/>
                <w:b/>
                <w:sz w:val="20"/>
                <w:szCs w:val="20"/>
              </w:rPr>
              <w:t>contrat</w:t>
            </w:r>
            <w:proofErr w:type="spellEnd"/>
            <w:r w:rsidRPr="00012CB6">
              <w:rPr>
                <w:rFonts w:ascii="Arial" w:hAnsi="Arial" w:cs="Arial"/>
                <w:b/>
                <w:sz w:val="20"/>
                <w:szCs w:val="20"/>
              </w:rPr>
              <w:t xml:space="preserve"> :</w:t>
            </w:r>
            <w:proofErr w:type="gramEnd"/>
          </w:p>
        </w:tc>
        <w:tc>
          <w:tcPr>
            <w:tcW w:w="2858" w:type="dxa"/>
          </w:tcPr>
          <w:p w14:paraId="242F930E" w14:textId="604AFA82" w:rsidR="001F0F23" w:rsidRPr="00057677" w:rsidRDefault="00C305D7" w:rsidP="00AF7DF8">
            <w:pPr>
              <w:rPr>
                <w:rFonts w:ascii="Arial" w:hAnsi="Arial" w:cs="Arial"/>
                <w:sz w:val="20"/>
                <w:szCs w:val="20"/>
                <w:lang w:val="fr-FR"/>
              </w:rPr>
            </w:pPr>
            <w:r w:rsidRPr="00057677">
              <w:rPr>
                <w:rFonts w:ascii="Arial" w:hAnsi="Arial" w:cs="Arial"/>
                <w:sz w:val="20"/>
                <w:szCs w:val="20"/>
                <w:lang w:val="fr-FR"/>
              </w:rPr>
              <w:t>Contrat cadre pour service d’audit externe</w:t>
            </w:r>
          </w:p>
        </w:tc>
      </w:tr>
      <w:tr w:rsidR="001F0F23" w:rsidRPr="00012CB6" w14:paraId="242F9314" w14:textId="77777777" w:rsidTr="009377D0">
        <w:tc>
          <w:tcPr>
            <w:tcW w:w="3528" w:type="dxa"/>
            <w:vMerge/>
            <w:tcBorders>
              <w:top w:val="nil"/>
              <w:left w:val="nil"/>
              <w:bottom w:val="nil"/>
              <w:right w:val="nil"/>
            </w:tcBorders>
          </w:tcPr>
          <w:p w14:paraId="242F9310" w14:textId="77777777" w:rsidR="001F0F23" w:rsidRPr="00012CB6" w:rsidRDefault="001F0F23" w:rsidP="00890B69">
            <w:pPr>
              <w:rPr>
                <w:rFonts w:ascii="Arial" w:hAnsi="Arial" w:cs="Arial"/>
                <w:sz w:val="20"/>
                <w:szCs w:val="20"/>
                <w:lang w:val="fr-FR"/>
              </w:rPr>
            </w:pPr>
          </w:p>
        </w:tc>
        <w:tc>
          <w:tcPr>
            <w:tcW w:w="1260" w:type="dxa"/>
            <w:tcBorders>
              <w:top w:val="nil"/>
              <w:left w:val="nil"/>
              <w:bottom w:val="nil"/>
              <w:right w:val="single" w:sz="4" w:space="0" w:color="auto"/>
            </w:tcBorders>
          </w:tcPr>
          <w:p w14:paraId="242F9311" w14:textId="77777777" w:rsidR="001F0F23" w:rsidRPr="00012CB6" w:rsidRDefault="001F0F23" w:rsidP="00890B69">
            <w:pPr>
              <w:rPr>
                <w:rFonts w:ascii="Arial" w:hAnsi="Arial" w:cs="Arial"/>
                <w:sz w:val="20"/>
                <w:szCs w:val="20"/>
                <w:lang w:val="fr-FR"/>
              </w:rPr>
            </w:pPr>
          </w:p>
        </w:tc>
        <w:tc>
          <w:tcPr>
            <w:tcW w:w="2520" w:type="dxa"/>
            <w:tcBorders>
              <w:left w:val="single" w:sz="4" w:space="0" w:color="auto"/>
            </w:tcBorders>
          </w:tcPr>
          <w:p w14:paraId="242F9312" w14:textId="77777777" w:rsidR="001F0F23" w:rsidRPr="00012CB6" w:rsidRDefault="001F0F23" w:rsidP="009377D0">
            <w:pPr>
              <w:spacing w:after="120"/>
              <w:rPr>
                <w:rFonts w:ascii="Arial" w:hAnsi="Arial" w:cs="Arial"/>
                <w:b/>
                <w:sz w:val="20"/>
                <w:szCs w:val="20"/>
                <w:lang w:val="en-GB"/>
              </w:rPr>
            </w:pPr>
            <w:r w:rsidRPr="00012CB6">
              <w:rPr>
                <w:rFonts w:ascii="Arial" w:hAnsi="Arial" w:cs="Arial"/>
                <w:b/>
                <w:sz w:val="20"/>
                <w:szCs w:val="20"/>
              </w:rPr>
              <w:t xml:space="preserve">Date de </w:t>
            </w:r>
            <w:proofErr w:type="spellStart"/>
            <w:proofErr w:type="gramStart"/>
            <w:r w:rsidRPr="00012CB6">
              <w:rPr>
                <w:rFonts w:ascii="Arial" w:hAnsi="Arial" w:cs="Arial"/>
                <w:b/>
                <w:sz w:val="20"/>
                <w:szCs w:val="20"/>
              </w:rPr>
              <w:t>clôture</w:t>
            </w:r>
            <w:proofErr w:type="spellEnd"/>
            <w:r w:rsidRPr="00012CB6">
              <w:rPr>
                <w:rFonts w:ascii="Arial" w:hAnsi="Arial" w:cs="Arial"/>
                <w:b/>
                <w:sz w:val="20"/>
                <w:szCs w:val="20"/>
              </w:rPr>
              <w:t xml:space="preserve"> :</w:t>
            </w:r>
            <w:proofErr w:type="gramEnd"/>
          </w:p>
        </w:tc>
        <w:tc>
          <w:tcPr>
            <w:tcW w:w="2858" w:type="dxa"/>
          </w:tcPr>
          <w:p w14:paraId="242F9313" w14:textId="7BDDABB9" w:rsidR="001F0F23" w:rsidRPr="00057677" w:rsidRDefault="0027012A" w:rsidP="001D00CC">
            <w:pPr>
              <w:rPr>
                <w:rFonts w:ascii="Arial" w:hAnsi="Arial" w:cs="Arial"/>
                <w:sz w:val="20"/>
                <w:szCs w:val="20"/>
                <w:lang w:val="en-GB"/>
              </w:rPr>
            </w:pPr>
            <w:r>
              <w:rPr>
                <w:rFonts w:ascii="Arial" w:hAnsi="Arial" w:cs="Arial"/>
                <w:sz w:val="20"/>
                <w:szCs w:val="20"/>
              </w:rPr>
              <w:t>12</w:t>
            </w:r>
            <w:r w:rsidR="00C305D7" w:rsidRPr="00057677">
              <w:rPr>
                <w:rFonts w:ascii="Arial" w:hAnsi="Arial" w:cs="Arial"/>
                <w:sz w:val="20"/>
                <w:szCs w:val="20"/>
              </w:rPr>
              <w:t>/0</w:t>
            </w:r>
            <w:r>
              <w:rPr>
                <w:rFonts w:ascii="Arial" w:hAnsi="Arial" w:cs="Arial"/>
                <w:sz w:val="20"/>
                <w:szCs w:val="20"/>
              </w:rPr>
              <w:t>5</w:t>
            </w:r>
            <w:r w:rsidR="00C305D7" w:rsidRPr="00057677">
              <w:rPr>
                <w:rFonts w:ascii="Arial" w:hAnsi="Arial" w:cs="Arial"/>
                <w:sz w:val="20"/>
                <w:szCs w:val="20"/>
              </w:rPr>
              <w:t>/2025</w:t>
            </w:r>
          </w:p>
        </w:tc>
      </w:tr>
      <w:tr w:rsidR="001F0F23" w:rsidRPr="00FE425E" w14:paraId="242F931F" w14:textId="77777777" w:rsidTr="009377D0">
        <w:tc>
          <w:tcPr>
            <w:tcW w:w="3528" w:type="dxa"/>
            <w:vMerge/>
            <w:tcBorders>
              <w:top w:val="nil"/>
              <w:left w:val="nil"/>
              <w:bottom w:val="nil"/>
              <w:right w:val="nil"/>
            </w:tcBorders>
          </w:tcPr>
          <w:p w14:paraId="242F9315" w14:textId="77777777" w:rsidR="001F0F23" w:rsidRPr="00012CB6" w:rsidRDefault="001F0F23" w:rsidP="00890B69">
            <w:pPr>
              <w:rPr>
                <w:rFonts w:ascii="Arial" w:hAnsi="Arial" w:cs="Arial"/>
                <w:sz w:val="20"/>
                <w:szCs w:val="20"/>
                <w:lang w:val="en-GB"/>
              </w:rPr>
            </w:pPr>
          </w:p>
        </w:tc>
        <w:tc>
          <w:tcPr>
            <w:tcW w:w="1260" w:type="dxa"/>
            <w:tcBorders>
              <w:top w:val="nil"/>
              <w:left w:val="nil"/>
              <w:bottom w:val="nil"/>
              <w:right w:val="single" w:sz="4" w:space="0" w:color="auto"/>
            </w:tcBorders>
          </w:tcPr>
          <w:p w14:paraId="242F9316" w14:textId="77777777" w:rsidR="001F0F23" w:rsidRPr="00012CB6" w:rsidRDefault="001F0F23" w:rsidP="00890B69">
            <w:pPr>
              <w:rPr>
                <w:rFonts w:ascii="Arial" w:hAnsi="Arial" w:cs="Arial"/>
                <w:sz w:val="20"/>
                <w:szCs w:val="20"/>
                <w:lang w:val="en-GB"/>
              </w:rPr>
            </w:pPr>
          </w:p>
        </w:tc>
        <w:tc>
          <w:tcPr>
            <w:tcW w:w="2520" w:type="dxa"/>
            <w:tcBorders>
              <w:left w:val="single" w:sz="4" w:space="0" w:color="auto"/>
            </w:tcBorders>
          </w:tcPr>
          <w:p w14:paraId="242F9317" w14:textId="77777777" w:rsidR="001F0F23" w:rsidRPr="00012CB6" w:rsidRDefault="005716BA" w:rsidP="009E4683">
            <w:pPr>
              <w:rPr>
                <w:rFonts w:ascii="Arial" w:hAnsi="Arial" w:cs="Arial"/>
                <w:b/>
                <w:sz w:val="20"/>
                <w:szCs w:val="20"/>
                <w:lang w:val="en-GB"/>
              </w:rPr>
            </w:pPr>
            <w:proofErr w:type="spellStart"/>
            <w:r w:rsidRPr="00012CB6">
              <w:rPr>
                <w:rFonts w:ascii="Arial" w:hAnsi="Arial" w:cs="Arial"/>
                <w:b/>
                <w:sz w:val="20"/>
                <w:szCs w:val="20"/>
              </w:rPr>
              <w:t>Autorité</w:t>
            </w:r>
            <w:proofErr w:type="spellEnd"/>
            <w:r w:rsidRPr="00012CB6">
              <w:rPr>
                <w:rFonts w:ascii="Arial" w:hAnsi="Arial" w:cs="Arial"/>
                <w:b/>
                <w:sz w:val="20"/>
                <w:szCs w:val="20"/>
              </w:rPr>
              <w:t xml:space="preserve"> </w:t>
            </w:r>
            <w:proofErr w:type="spellStart"/>
            <w:proofErr w:type="gramStart"/>
            <w:r w:rsidRPr="00012CB6">
              <w:rPr>
                <w:rFonts w:ascii="Arial" w:hAnsi="Arial" w:cs="Arial"/>
                <w:b/>
                <w:sz w:val="20"/>
                <w:szCs w:val="20"/>
              </w:rPr>
              <w:t>contractante</w:t>
            </w:r>
            <w:proofErr w:type="spellEnd"/>
            <w:r w:rsidRPr="00012CB6">
              <w:rPr>
                <w:rFonts w:ascii="Arial" w:hAnsi="Arial" w:cs="Arial"/>
                <w:b/>
                <w:sz w:val="20"/>
                <w:szCs w:val="20"/>
              </w:rPr>
              <w:t xml:space="preserve"> :</w:t>
            </w:r>
            <w:proofErr w:type="gramEnd"/>
          </w:p>
          <w:p w14:paraId="242F9318" w14:textId="77777777" w:rsidR="00EE1556" w:rsidRPr="00012CB6" w:rsidRDefault="00EE1556" w:rsidP="009E4683">
            <w:pPr>
              <w:rPr>
                <w:rFonts w:ascii="Arial" w:hAnsi="Arial" w:cs="Arial"/>
                <w:b/>
                <w:sz w:val="20"/>
                <w:szCs w:val="20"/>
                <w:lang w:val="en-GB"/>
              </w:rPr>
            </w:pPr>
          </w:p>
        </w:tc>
        <w:tc>
          <w:tcPr>
            <w:tcW w:w="2858" w:type="dxa"/>
          </w:tcPr>
          <w:p w14:paraId="242F9319" w14:textId="13B21526" w:rsidR="001F0F23" w:rsidRPr="00012CB6" w:rsidRDefault="00C305D7" w:rsidP="009E4683">
            <w:pPr>
              <w:rPr>
                <w:rFonts w:ascii="Arial" w:hAnsi="Arial" w:cs="Arial"/>
                <w:sz w:val="20"/>
                <w:szCs w:val="20"/>
                <w:lang w:val="fr-FR"/>
              </w:rPr>
            </w:pPr>
            <w:r w:rsidRPr="00012CB6">
              <w:rPr>
                <w:rFonts w:ascii="Arial" w:hAnsi="Arial" w:cs="Arial"/>
                <w:sz w:val="20"/>
                <w:szCs w:val="20"/>
                <w:lang w:val="fr-FR"/>
              </w:rPr>
              <w:t>AEN au SAHEL Mali-Burkina Faso</w:t>
            </w:r>
          </w:p>
          <w:p w14:paraId="242F931E" w14:textId="103FB0C5" w:rsidR="001F0F23" w:rsidRPr="00012CB6" w:rsidRDefault="001F0F23" w:rsidP="006D6665">
            <w:pPr>
              <w:tabs>
                <w:tab w:val="right" w:pos="2642"/>
              </w:tabs>
              <w:rPr>
                <w:rFonts w:ascii="Arial" w:hAnsi="Arial" w:cs="Arial"/>
                <w:sz w:val="20"/>
                <w:szCs w:val="20"/>
                <w:lang w:val="fr-FR"/>
              </w:rPr>
            </w:pPr>
            <w:r w:rsidRPr="00012CB6">
              <w:rPr>
                <w:rFonts w:ascii="Arial" w:hAnsi="Arial" w:cs="Arial"/>
                <w:sz w:val="20"/>
                <w:szCs w:val="20"/>
                <w:lang w:val="fr-FR"/>
              </w:rPr>
              <w:t xml:space="preserve">Messagerie </w:t>
            </w:r>
            <w:proofErr w:type="gramStart"/>
            <w:r w:rsidRPr="00012CB6">
              <w:rPr>
                <w:rFonts w:ascii="Arial" w:hAnsi="Arial" w:cs="Arial"/>
                <w:sz w:val="20"/>
                <w:szCs w:val="20"/>
                <w:lang w:val="fr-FR"/>
              </w:rPr>
              <w:t>électronique:</w:t>
            </w:r>
            <w:proofErr w:type="gramEnd"/>
            <w:r w:rsidR="00C305D7" w:rsidRPr="00012CB6">
              <w:rPr>
                <w:rFonts w:ascii="Arial" w:hAnsi="Arial" w:cs="Arial"/>
                <w:sz w:val="20"/>
                <w:szCs w:val="20"/>
                <w:lang w:val="fr-FR"/>
              </w:rPr>
              <w:t xml:space="preserve"> </w:t>
            </w:r>
            <w:hyperlink r:id="rId12" w:history="1">
              <w:r w:rsidR="00C305D7" w:rsidRPr="00012CB6">
                <w:rPr>
                  <w:rStyle w:val="Lienhypertexte"/>
                  <w:rFonts w:ascii="Arial" w:hAnsi="Arial" w:cs="Arial"/>
                  <w:sz w:val="20"/>
                  <w:szCs w:val="20"/>
                  <w:lang w:val="fr-FR"/>
                </w:rPr>
                <w:t>ml.procurement@nca.no</w:t>
              </w:r>
            </w:hyperlink>
            <w:r w:rsidR="00C305D7" w:rsidRPr="00012CB6">
              <w:rPr>
                <w:rFonts w:ascii="Arial" w:hAnsi="Arial" w:cs="Arial"/>
                <w:sz w:val="20"/>
                <w:szCs w:val="20"/>
                <w:lang w:val="fr-FR"/>
              </w:rPr>
              <w:t xml:space="preserve"> </w:t>
            </w:r>
          </w:p>
        </w:tc>
      </w:tr>
      <w:tr w:rsidR="000B0938" w:rsidRPr="00FE425E" w14:paraId="242F9323" w14:textId="77777777" w:rsidTr="000B0938">
        <w:tc>
          <w:tcPr>
            <w:tcW w:w="3528" w:type="dxa"/>
            <w:tcBorders>
              <w:top w:val="nil"/>
              <w:left w:val="nil"/>
              <w:bottom w:val="nil"/>
              <w:right w:val="nil"/>
            </w:tcBorders>
          </w:tcPr>
          <w:p w14:paraId="242F9320" w14:textId="77777777" w:rsidR="000B0938" w:rsidRPr="00012CB6" w:rsidRDefault="000B0938" w:rsidP="00890B69">
            <w:pPr>
              <w:rPr>
                <w:rFonts w:ascii="Arial" w:hAnsi="Arial" w:cs="Arial"/>
                <w:sz w:val="20"/>
                <w:szCs w:val="20"/>
                <w:lang w:val="fr-FR"/>
              </w:rPr>
            </w:pPr>
          </w:p>
        </w:tc>
        <w:tc>
          <w:tcPr>
            <w:tcW w:w="1260" w:type="dxa"/>
            <w:tcBorders>
              <w:top w:val="nil"/>
              <w:left w:val="nil"/>
              <w:bottom w:val="nil"/>
              <w:right w:val="single" w:sz="4" w:space="0" w:color="auto"/>
            </w:tcBorders>
          </w:tcPr>
          <w:p w14:paraId="242F9321" w14:textId="77777777" w:rsidR="000B0938" w:rsidRPr="00012CB6" w:rsidRDefault="000B0938" w:rsidP="00890B69">
            <w:pPr>
              <w:rPr>
                <w:rFonts w:ascii="Arial" w:hAnsi="Arial" w:cs="Arial"/>
                <w:sz w:val="20"/>
                <w:szCs w:val="20"/>
                <w:lang w:val="fr-FR"/>
              </w:rPr>
            </w:pPr>
          </w:p>
        </w:tc>
        <w:tc>
          <w:tcPr>
            <w:tcW w:w="5378" w:type="dxa"/>
            <w:gridSpan w:val="2"/>
            <w:tcBorders>
              <w:left w:val="single" w:sz="4" w:space="0" w:color="auto"/>
            </w:tcBorders>
          </w:tcPr>
          <w:p w14:paraId="242F9322" w14:textId="4D134E8C" w:rsidR="000B0938" w:rsidRPr="00012CB6" w:rsidRDefault="000B0938" w:rsidP="0045071E">
            <w:pPr>
              <w:rPr>
                <w:rFonts w:ascii="Arial" w:hAnsi="Arial" w:cs="Arial"/>
                <w:sz w:val="20"/>
                <w:szCs w:val="20"/>
                <w:highlight w:val="yellow"/>
                <w:lang w:val="fr-FR"/>
              </w:rPr>
            </w:pPr>
            <w:r w:rsidRPr="00012CB6">
              <w:rPr>
                <w:rFonts w:ascii="Arial" w:hAnsi="Arial" w:cs="Arial"/>
                <w:sz w:val="20"/>
                <w:szCs w:val="20"/>
                <w:lang w:val="fr-FR"/>
              </w:rPr>
              <w:t xml:space="preserve">Veuillez noter que les propositions </w:t>
            </w:r>
            <w:r w:rsidR="00C305D7" w:rsidRPr="00012CB6">
              <w:rPr>
                <w:rFonts w:ascii="Arial" w:hAnsi="Arial" w:cs="Arial"/>
                <w:sz w:val="20"/>
                <w:szCs w:val="20"/>
                <w:lang w:val="fr-FR"/>
              </w:rPr>
              <w:t>doivent</w:t>
            </w:r>
            <w:r w:rsidRPr="00012CB6">
              <w:rPr>
                <w:rFonts w:ascii="Arial" w:hAnsi="Arial" w:cs="Arial"/>
                <w:sz w:val="20"/>
                <w:szCs w:val="20"/>
                <w:lang w:val="fr-FR"/>
              </w:rPr>
              <w:t xml:space="preserve"> être remises à l'autorité contractante à l'adresse </w:t>
            </w:r>
            <w:proofErr w:type="gramStart"/>
            <w:r w:rsidR="00C305D7" w:rsidRPr="00012CB6">
              <w:rPr>
                <w:rFonts w:ascii="Arial" w:hAnsi="Arial" w:cs="Arial"/>
                <w:sz w:val="20"/>
                <w:szCs w:val="20"/>
                <w:lang w:val="fr-FR"/>
              </w:rPr>
              <w:t>e-mail</w:t>
            </w:r>
            <w:proofErr w:type="gramEnd"/>
            <w:r w:rsidR="00C305D7" w:rsidRPr="00012CB6">
              <w:rPr>
                <w:rFonts w:ascii="Arial" w:hAnsi="Arial" w:cs="Arial"/>
                <w:sz w:val="20"/>
                <w:szCs w:val="20"/>
                <w:lang w:val="fr-FR"/>
              </w:rPr>
              <w:t xml:space="preserve"> </w:t>
            </w:r>
            <w:r w:rsidRPr="00012CB6">
              <w:rPr>
                <w:rFonts w:ascii="Arial" w:hAnsi="Arial" w:cs="Arial"/>
                <w:sz w:val="20"/>
                <w:szCs w:val="20"/>
                <w:lang w:val="fr-FR"/>
              </w:rPr>
              <w:t>ci-dessus</w:t>
            </w:r>
            <w:r w:rsidR="00C305D7" w:rsidRPr="00012CB6">
              <w:rPr>
                <w:rFonts w:ascii="Arial" w:hAnsi="Arial" w:cs="Arial"/>
                <w:sz w:val="20"/>
                <w:szCs w:val="20"/>
                <w:lang w:val="fr-FR"/>
              </w:rPr>
              <w:t>.</w:t>
            </w:r>
          </w:p>
        </w:tc>
      </w:tr>
    </w:tbl>
    <w:p w14:paraId="242F9324" w14:textId="77777777" w:rsidR="0053734C" w:rsidRPr="00012CB6" w:rsidRDefault="0053734C">
      <w:pPr>
        <w:rPr>
          <w:rFonts w:ascii="Arial" w:hAnsi="Arial" w:cs="Arial"/>
          <w:b/>
          <w:caps/>
          <w:sz w:val="20"/>
          <w:szCs w:val="20"/>
          <w:lang w:val="fr-FR"/>
        </w:rPr>
      </w:pPr>
    </w:p>
    <w:p w14:paraId="242F9325" w14:textId="77777777" w:rsidR="00A84567" w:rsidRPr="00012CB6" w:rsidRDefault="00A84567">
      <w:pPr>
        <w:rPr>
          <w:rFonts w:ascii="Arial" w:hAnsi="Arial" w:cs="Arial"/>
          <w:b/>
          <w:caps/>
          <w:sz w:val="20"/>
          <w:szCs w:val="20"/>
          <w:lang w:val="fr-FR"/>
        </w:rPr>
      </w:pPr>
    </w:p>
    <w:p w14:paraId="242F9326" w14:textId="756ECD11" w:rsidR="009D04B4" w:rsidRPr="00012CB6" w:rsidRDefault="003733F3">
      <w:pPr>
        <w:rPr>
          <w:rFonts w:ascii="Arial" w:hAnsi="Arial" w:cs="Arial"/>
          <w:b/>
          <w:sz w:val="20"/>
          <w:szCs w:val="20"/>
          <w:lang w:val="fr-FR"/>
        </w:rPr>
      </w:pPr>
      <w:r w:rsidRPr="00012CB6">
        <w:rPr>
          <w:rFonts w:ascii="Arial" w:hAnsi="Arial" w:cs="Arial"/>
          <w:b/>
          <w:bCs/>
          <w:caps/>
          <w:sz w:val="20"/>
          <w:szCs w:val="20"/>
          <w:lang w:val="fr-FR"/>
        </w:rPr>
        <w:t xml:space="preserve">L'AIDE DE L'EGLISE NORVEGIENNE AEN </w:t>
      </w:r>
      <w:r w:rsidR="00C305D7" w:rsidRPr="00012CB6">
        <w:rPr>
          <w:rFonts w:ascii="Arial" w:hAnsi="Arial" w:cs="Arial"/>
          <w:b/>
          <w:bCs/>
          <w:caps/>
          <w:sz w:val="20"/>
          <w:szCs w:val="20"/>
          <w:lang w:val="fr-FR"/>
        </w:rPr>
        <w:t xml:space="preserve">au </w:t>
      </w:r>
      <w:r w:rsidRPr="00012CB6">
        <w:rPr>
          <w:rFonts w:ascii="Arial" w:hAnsi="Arial" w:cs="Arial"/>
          <w:b/>
          <w:bCs/>
          <w:caps/>
          <w:sz w:val="20"/>
          <w:szCs w:val="20"/>
          <w:lang w:val="fr-FR"/>
        </w:rPr>
        <w:t xml:space="preserve">SAHEL (MALI-BURKINA FASO) vous invite à soumettre une proposition pour ENGAGER DES SERVICES D'AUDITEUR EXTERNE dans le cadre d'un ACCORD-CADRE </w:t>
      </w:r>
    </w:p>
    <w:p w14:paraId="242F9327" w14:textId="77777777" w:rsidR="00D501E4" w:rsidRPr="00012CB6" w:rsidRDefault="00D501E4" w:rsidP="00745C69">
      <w:pPr>
        <w:tabs>
          <w:tab w:val="left" w:pos="709"/>
          <w:tab w:val="left" w:pos="851"/>
          <w:tab w:val="left" w:pos="1134"/>
          <w:tab w:val="left" w:pos="1418"/>
        </w:tabs>
        <w:spacing w:before="60" w:after="60"/>
        <w:jc w:val="both"/>
        <w:rPr>
          <w:rFonts w:ascii="Arial" w:hAnsi="Arial" w:cs="Arial"/>
          <w:sz w:val="20"/>
          <w:szCs w:val="20"/>
          <w:lang w:val="fr-FR"/>
        </w:rPr>
      </w:pPr>
    </w:p>
    <w:p w14:paraId="242F9328" w14:textId="77777777" w:rsidR="009D04B4" w:rsidRPr="00012CB6" w:rsidRDefault="009D04B4" w:rsidP="00745C69">
      <w:pPr>
        <w:tabs>
          <w:tab w:val="left" w:pos="709"/>
          <w:tab w:val="left" w:pos="851"/>
          <w:tab w:val="left" w:pos="1134"/>
          <w:tab w:val="left" w:pos="1418"/>
        </w:tabs>
        <w:spacing w:before="60" w:after="60"/>
        <w:jc w:val="both"/>
        <w:rPr>
          <w:rFonts w:ascii="Arial" w:hAnsi="Arial" w:cs="Arial"/>
          <w:sz w:val="20"/>
          <w:szCs w:val="20"/>
          <w:lang w:val="fr-FR"/>
        </w:rPr>
      </w:pPr>
      <w:r w:rsidRPr="00012CB6">
        <w:rPr>
          <w:rFonts w:ascii="Arial" w:hAnsi="Arial" w:cs="Arial"/>
          <w:sz w:val="20"/>
          <w:szCs w:val="20"/>
          <w:lang w:val="fr-FR"/>
        </w:rPr>
        <w:t xml:space="preserve">Cher Monsieur/Madame, </w:t>
      </w:r>
    </w:p>
    <w:p w14:paraId="242F9329" w14:textId="77777777" w:rsidR="009D04B4" w:rsidRPr="00012CB6" w:rsidRDefault="009D04B4" w:rsidP="00745C69">
      <w:pPr>
        <w:tabs>
          <w:tab w:val="left" w:pos="709"/>
          <w:tab w:val="left" w:pos="851"/>
          <w:tab w:val="left" w:pos="1134"/>
          <w:tab w:val="left" w:pos="1418"/>
        </w:tabs>
        <w:spacing w:before="60" w:after="60"/>
        <w:jc w:val="both"/>
        <w:rPr>
          <w:rFonts w:ascii="Arial" w:hAnsi="Arial" w:cs="Arial"/>
          <w:sz w:val="20"/>
          <w:szCs w:val="20"/>
          <w:lang w:val="fr-FR"/>
        </w:rPr>
      </w:pPr>
    </w:p>
    <w:p w14:paraId="023D2891" w14:textId="7F3D386E" w:rsidR="00230BCE" w:rsidRPr="00012CB6" w:rsidRDefault="00B13CB8" w:rsidP="00745C69">
      <w:pPr>
        <w:tabs>
          <w:tab w:val="left" w:pos="709"/>
          <w:tab w:val="left" w:pos="851"/>
          <w:tab w:val="left" w:pos="1134"/>
          <w:tab w:val="left" w:pos="1418"/>
        </w:tabs>
        <w:spacing w:before="60" w:after="60"/>
        <w:jc w:val="both"/>
        <w:rPr>
          <w:rFonts w:ascii="Arial" w:hAnsi="Arial" w:cs="Arial"/>
          <w:sz w:val="20"/>
          <w:szCs w:val="20"/>
          <w:lang w:val="fr-FR"/>
        </w:rPr>
      </w:pPr>
      <w:r w:rsidRPr="00012CB6">
        <w:rPr>
          <w:rFonts w:ascii="Arial" w:hAnsi="Arial" w:cs="Arial"/>
          <w:sz w:val="20"/>
          <w:szCs w:val="20"/>
          <w:lang w:val="fr-FR"/>
        </w:rPr>
        <w:t>Le service est requis pour le bureau régional d</w:t>
      </w:r>
      <w:r w:rsidR="00C305D7" w:rsidRPr="00012CB6">
        <w:rPr>
          <w:rFonts w:ascii="Arial" w:hAnsi="Arial" w:cs="Arial"/>
          <w:sz w:val="20"/>
          <w:szCs w:val="20"/>
          <w:lang w:val="fr-FR"/>
        </w:rPr>
        <w:t>e l’AEN</w:t>
      </w:r>
      <w:r w:rsidRPr="00012CB6">
        <w:rPr>
          <w:rFonts w:ascii="Arial" w:hAnsi="Arial" w:cs="Arial"/>
          <w:sz w:val="20"/>
          <w:szCs w:val="20"/>
          <w:lang w:val="fr-FR"/>
        </w:rPr>
        <w:t xml:space="preserve"> au SAHEL </w:t>
      </w:r>
      <w:r w:rsidR="00C305D7" w:rsidRPr="00012CB6">
        <w:rPr>
          <w:rFonts w:ascii="Arial" w:hAnsi="Arial" w:cs="Arial"/>
          <w:sz w:val="20"/>
          <w:szCs w:val="20"/>
          <w:lang w:val="fr-FR"/>
        </w:rPr>
        <w:t xml:space="preserve">dans le cadre de la mise en </w:t>
      </w:r>
      <w:r w:rsidR="0010251A" w:rsidRPr="00012CB6">
        <w:rPr>
          <w:rFonts w:ascii="Arial" w:hAnsi="Arial" w:cs="Arial"/>
          <w:sz w:val="20"/>
          <w:szCs w:val="20"/>
          <w:lang w:val="fr-FR"/>
        </w:rPr>
        <w:t>œuvre</w:t>
      </w:r>
      <w:r w:rsidR="00C305D7" w:rsidRPr="00012CB6">
        <w:rPr>
          <w:rFonts w:ascii="Arial" w:hAnsi="Arial" w:cs="Arial"/>
          <w:sz w:val="20"/>
          <w:szCs w:val="20"/>
          <w:lang w:val="fr-FR"/>
        </w:rPr>
        <w:t xml:space="preserve"> de ses projets et programmes soutenue</w:t>
      </w:r>
      <w:r w:rsidR="00177D02">
        <w:rPr>
          <w:rFonts w:ascii="Arial" w:hAnsi="Arial" w:cs="Arial"/>
          <w:sz w:val="20"/>
          <w:szCs w:val="20"/>
          <w:lang w:val="fr-FR"/>
        </w:rPr>
        <w:t>s</w:t>
      </w:r>
      <w:r w:rsidR="00C305D7" w:rsidRPr="00012CB6">
        <w:rPr>
          <w:rFonts w:ascii="Arial" w:hAnsi="Arial" w:cs="Arial"/>
          <w:sz w:val="20"/>
          <w:szCs w:val="20"/>
          <w:lang w:val="fr-FR"/>
        </w:rPr>
        <w:t xml:space="preserve"> </w:t>
      </w:r>
      <w:r w:rsidR="00057677" w:rsidRPr="00012CB6">
        <w:rPr>
          <w:rFonts w:ascii="Arial" w:hAnsi="Arial" w:cs="Arial"/>
          <w:sz w:val="20"/>
          <w:szCs w:val="20"/>
          <w:lang w:val="fr-FR"/>
        </w:rPr>
        <w:t>entre autres</w:t>
      </w:r>
      <w:r w:rsidRPr="00012CB6">
        <w:rPr>
          <w:rFonts w:ascii="Arial" w:hAnsi="Arial" w:cs="Arial"/>
          <w:sz w:val="20"/>
          <w:szCs w:val="20"/>
          <w:lang w:val="fr-FR"/>
        </w:rPr>
        <w:t xml:space="preserve"> par le</w:t>
      </w:r>
      <w:r w:rsidR="00C305D7" w:rsidRPr="00012CB6">
        <w:rPr>
          <w:rFonts w:ascii="Arial" w:hAnsi="Arial" w:cs="Arial"/>
          <w:sz w:val="20"/>
          <w:szCs w:val="20"/>
          <w:lang w:val="fr-FR"/>
        </w:rPr>
        <w:t xml:space="preserve"> bailleur de fonds</w:t>
      </w:r>
      <w:r w:rsidRPr="00012CB6">
        <w:rPr>
          <w:rFonts w:ascii="Arial" w:hAnsi="Arial" w:cs="Arial"/>
          <w:sz w:val="20"/>
          <w:szCs w:val="20"/>
          <w:lang w:val="fr-FR"/>
        </w:rPr>
        <w:t xml:space="preserve"> NORAD/MF</w:t>
      </w:r>
      <w:r w:rsidR="00C305D7" w:rsidRPr="00012CB6">
        <w:rPr>
          <w:rFonts w:ascii="Arial" w:hAnsi="Arial" w:cs="Arial"/>
          <w:sz w:val="20"/>
          <w:szCs w:val="20"/>
          <w:lang w:val="fr-FR"/>
        </w:rPr>
        <w:t>A</w:t>
      </w:r>
      <w:r w:rsidRPr="00012CB6">
        <w:rPr>
          <w:rFonts w:ascii="Arial" w:hAnsi="Arial" w:cs="Arial"/>
          <w:sz w:val="20"/>
          <w:szCs w:val="20"/>
          <w:lang w:val="fr-FR"/>
        </w:rPr>
        <w:t>.</w:t>
      </w:r>
      <w:r w:rsidR="00C305D7" w:rsidRPr="00012CB6">
        <w:rPr>
          <w:rFonts w:ascii="Arial" w:hAnsi="Arial" w:cs="Arial"/>
          <w:sz w:val="20"/>
          <w:szCs w:val="20"/>
          <w:lang w:val="fr-FR"/>
        </w:rPr>
        <w:t xml:space="preserve"> </w:t>
      </w:r>
      <w:r w:rsidRPr="00012CB6">
        <w:rPr>
          <w:rFonts w:ascii="Arial" w:hAnsi="Arial" w:cs="Arial"/>
          <w:sz w:val="20"/>
          <w:szCs w:val="20"/>
          <w:lang w:val="fr-FR"/>
        </w:rPr>
        <w:t xml:space="preserve"> </w:t>
      </w:r>
    </w:p>
    <w:p w14:paraId="54A16A54" w14:textId="77777777" w:rsidR="00230BCE" w:rsidRPr="00012CB6" w:rsidRDefault="00230BCE" w:rsidP="00745C69">
      <w:pPr>
        <w:tabs>
          <w:tab w:val="left" w:pos="709"/>
          <w:tab w:val="left" w:pos="851"/>
          <w:tab w:val="left" w:pos="1134"/>
          <w:tab w:val="left" w:pos="1418"/>
        </w:tabs>
        <w:spacing w:before="60" w:after="60"/>
        <w:jc w:val="both"/>
        <w:rPr>
          <w:rFonts w:ascii="Arial" w:hAnsi="Arial" w:cs="Arial"/>
          <w:sz w:val="20"/>
          <w:szCs w:val="20"/>
          <w:lang w:val="fr-FR"/>
        </w:rPr>
      </w:pPr>
    </w:p>
    <w:p w14:paraId="242F932A" w14:textId="7F49FDFA" w:rsidR="00745C69" w:rsidRPr="00012CB6" w:rsidRDefault="001333B7" w:rsidP="00745C69">
      <w:pPr>
        <w:tabs>
          <w:tab w:val="left" w:pos="709"/>
          <w:tab w:val="left" w:pos="851"/>
          <w:tab w:val="left" w:pos="1134"/>
          <w:tab w:val="left" w:pos="1418"/>
        </w:tabs>
        <w:spacing w:before="60" w:after="60"/>
        <w:jc w:val="both"/>
        <w:rPr>
          <w:rFonts w:ascii="Arial" w:hAnsi="Arial" w:cs="Arial"/>
          <w:b/>
          <w:sz w:val="20"/>
          <w:szCs w:val="20"/>
          <w:lang w:val="fr-FR"/>
        </w:rPr>
      </w:pPr>
      <w:r w:rsidRPr="00012CB6">
        <w:rPr>
          <w:rFonts w:ascii="Arial" w:hAnsi="Arial" w:cs="Arial"/>
          <w:sz w:val="20"/>
          <w:szCs w:val="20"/>
          <w:lang w:val="fr-FR"/>
        </w:rPr>
        <w:t xml:space="preserve">Vous trouverez ci-joint les documents suivants qui constituent la demande de propositions : </w:t>
      </w:r>
    </w:p>
    <w:p w14:paraId="242F932B" w14:textId="77777777" w:rsidR="008C17AB" w:rsidRPr="00012CB6" w:rsidRDefault="008C17AB">
      <w:pPr>
        <w:rPr>
          <w:rFonts w:ascii="Arial" w:hAnsi="Arial" w:cs="Arial"/>
          <w:b/>
          <w:sz w:val="20"/>
          <w:szCs w:val="20"/>
          <w:lang w:val="fr-FR"/>
        </w:rPr>
      </w:pPr>
    </w:p>
    <w:p w14:paraId="242F932C" w14:textId="77777777" w:rsidR="00745C69" w:rsidRPr="00012CB6" w:rsidRDefault="00745C69">
      <w:pPr>
        <w:rPr>
          <w:rFonts w:ascii="Arial" w:hAnsi="Arial" w:cs="Arial"/>
          <w:b/>
          <w:sz w:val="20"/>
          <w:szCs w:val="20"/>
          <w:lang w:val="fr-FR"/>
        </w:rPr>
      </w:pPr>
      <w:r w:rsidRPr="00012CB6">
        <w:rPr>
          <w:rFonts w:ascii="Arial" w:hAnsi="Arial" w:cs="Arial"/>
          <w:b/>
          <w:sz w:val="20"/>
          <w:szCs w:val="20"/>
          <w:lang w:val="fr-FR"/>
        </w:rPr>
        <w:t xml:space="preserve">A – Mode d'emploi </w:t>
      </w:r>
    </w:p>
    <w:p w14:paraId="242F932E" w14:textId="77777777" w:rsidR="004D3C7B" w:rsidRPr="00012CB6" w:rsidRDefault="00580929" w:rsidP="004D3C7B">
      <w:pPr>
        <w:rPr>
          <w:rFonts w:ascii="Arial" w:hAnsi="Arial" w:cs="Arial"/>
          <w:b/>
          <w:sz w:val="20"/>
          <w:szCs w:val="20"/>
          <w:lang w:val="fr-FR"/>
        </w:rPr>
      </w:pPr>
      <w:r w:rsidRPr="00012CB6">
        <w:rPr>
          <w:rFonts w:ascii="Arial" w:hAnsi="Arial" w:cs="Arial"/>
          <w:b/>
          <w:sz w:val="20"/>
          <w:szCs w:val="20"/>
          <w:lang w:val="fr-FR"/>
        </w:rPr>
        <w:t xml:space="preserve">      Annexe 1 : Mandat </w:t>
      </w:r>
    </w:p>
    <w:p w14:paraId="242F9330" w14:textId="4BCDFCDB" w:rsidR="0031093B" w:rsidRPr="00012CB6" w:rsidRDefault="00580929" w:rsidP="0031093B">
      <w:pPr>
        <w:rPr>
          <w:rFonts w:ascii="Arial" w:hAnsi="Arial" w:cs="Arial"/>
          <w:sz w:val="20"/>
          <w:szCs w:val="20"/>
          <w:lang w:val="fr-FR"/>
        </w:rPr>
      </w:pPr>
      <w:r w:rsidRPr="00012CB6">
        <w:rPr>
          <w:rFonts w:ascii="Arial" w:hAnsi="Arial" w:cs="Arial"/>
          <w:b/>
          <w:sz w:val="20"/>
          <w:szCs w:val="20"/>
          <w:lang w:val="fr-FR"/>
        </w:rPr>
        <w:t xml:space="preserve">      Annexe </w:t>
      </w:r>
      <w:r w:rsidR="00F170F6">
        <w:rPr>
          <w:rFonts w:ascii="Arial" w:hAnsi="Arial" w:cs="Arial"/>
          <w:b/>
          <w:sz w:val="20"/>
          <w:szCs w:val="20"/>
          <w:lang w:val="fr-FR"/>
        </w:rPr>
        <w:t>2</w:t>
      </w:r>
      <w:r w:rsidRPr="00012CB6">
        <w:rPr>
          <w:rFonts w:ascii="Arial" w:hAnsi="Arial" w:cs="Arial"/>
          <w:b/>
          <w:sz w:val="20"/>
          <w:szCs w:val="20"/>
          <w:lang w:val="fr-FR"/>
        </w:rPr>
        <w:t xml:space="preserve"> : </w:t>
      </w:r>
      <w:r w:rsidR="005F2FD1" w:rsidRPr="00012CB6">
        <w:rPr>
          <w:rFonts w:ascii="Arial" w:hAnsi="Arial" w:cs="Arial"/>
          <w:b/>
          <w:sz w:val="20"/>
          <w:szCs w:val="20"/>
          <w:lang w:val="fr-FR"/>
        </w:rPr>
        <w:t xml:space="preserve">Formulaire de soumission de proposition </w:t>
      </w:r>
      <w:r w:rsidR="00A159A8" w:rsidRPr="00012CB6">
        <w:rPr>
          <w:rFonts w:ascii="Arial" w:hAnsi="Arial" w:cs="Arial"/>
          <w:sz w:val="20"/>
          <w:szCs w:val="20"/>
          <w:lang w:val="fr-FR"/>
        </w:rPr>
        <w:t>(à remplir par le candidat)</w:t>
      </w:r>
    </w:p>
    <w:p w14:paraId="242F9331" w14:textId="6DB7C983" w:rsidR="00A8659F" w:rsidRPr="00012CB6" w:rsidRDefault="00586934" w:rsidP="00A8659F">
      <w:pPr>
        <w:rPr>
          <w:rFonts w:ascii="Arial" w:hAnsi="Arial" w:cs="Arial"/>
          <w:b/>
          <w:sz w:val="20"/>
          <w:szCs w:val="20"/>
          <w:lang w:val="fr-FR"/>
        </w:rPr>
      </w:pPr>
      <w:r w:rsidRPr="00012CB6">
        <w:rPr>
          <w:rFonts w:ascii="Arial" w:hAnsi="Arial" w:cs="Arial"/>
          <w:b/>
          <w:sz w:val="20"/>
          <w:szCs w:val="20"/>
          <w:lang w:val="fr-FR"/>
        </w:rPr>
        <w:t xml:space="preserve">      Annexe </w:t>
      </w:r>
      <w:r w:rsidR="00F170F6">
        <w:rPr>
          <w:rFonts w:ascii="Arial" w:hAnsi="Arial" w:cs="Arial"/>
          <w:b/>
          <w:sz w:val="20"/>
          <w:szCs w:val="20"/>
          <w:lang w:val="fr-FR"/>
        </w:rPr>
        <w:t xml:space="preserve">3 </w:t>
      </w:r>
      <w:r w:rsidRPr="00012CB6">
        <w:rPr>
          <w:rFonts w:ascii="Arial" w:hAnsi="Arial" w:cs="Arial"/>
          <w:b/>
          <w:sz w:val="20"/>
          <w:szCs w:val="20"/>
          <w:lang w:val="fr-FR"/>
        </w:rPr>
        <w:t xml:space="preserve">: </w:t>
      </w:r>
      <w:r w:rsidR="005151E6" w:rsidRPr="00012CB6">
        <w:rPr>
          <w:rFonts w:ascii="Arial" w:hAnsi="Arial" w:cs="Arial"/>
          <w:b/>
          <w:sz w:val="20"/>
          <w:szCs w:val="20"/>
          <w:lang w:val="fr-FR"/>
        </w:rPr>
        <w:t xml:space="preserve">Conditions générales pour les contrats de service </w:t>
      </w:r>
    </w:p>
    <w:p w14:paraId="242F9332" w14:textId="1747A665" w:rsidR="00A8659F" w:rsidRPr="00012CB6" w:rsidRDefault="00A8659F" w:rsidP="00A8659F">
      <w:pPr>
        <w:rPr>
          <w:rFonts w:ascii="Arial" w:hAnsi="Arial" w:cs="Arial"/>
          <w:sz w:val="20"/>
          <w:szCs w:val="20"/>
          <w:lang w:val="fr-FR"/>
        </w:rPr>
      </w:pPr>
      <w:r w:rsidRPr="00012CB6">
        <w:rPr>
          <w:rFonts w:ascii="Arial" w:hAnsi="Arial" w:cs="Arial"/>
          <w:b/>
          <w:sz w:val="20"/>
          <w:szCs w:val="20"/>
          <w:lang w:val="fr-FR"/>
        </w:rPr>
        <w:t xml:space="preserve">      Annexe </w:t>
      </w:r>
      <w:r w:rsidR="00F170F6">
        <w:rPr>
          <w:rFonts w:ascii="Arial" w:hAnsi="Arial" w:cs="Arial"/>
          <w:b/>
          <w:sz w:val="20"/>
          <w:szCs w:val="20"/>
          <w:lang w:val="fr-FR"/>
        </w:rPr>
        <w:t>4</w:t>
      </w:r>
      <w:r w:rsidRPr="00012CB6">
        <w:rPr>
          <w:rFonts w:ascii="Arial" w:hAnsi="Arial" w:cs="Arial"/>
          <w:b/>
          <w:sz w:val="20"/>
          <w:szCs w:val="20"/>
          <w:lang w:val="fr-FR"/>
        </w:rPr>
        <w:t xml:space="preserve"> : Code de conduite pour les entrepreneurs</w:t>
      </w:r>
    </w:p>
    <w:p w14:paraId="242F9334" w14:textId="77777777" w:rsidR="00444429" w:rsidRPr="00012CB6" w:rsidRDefault="00444429" w:rsidP="005473B8">
      <w:pPr>
        <w:rPr>
          <w:rFonts w:ascii="Arial" w:hAnsi="Arial" w:cs="Arial"/>
          <w:sz w:val="20"/>
          <w:szCs w:val="20"/>
          <w:lang w:val="fr-FR"/>
        </w:rPr>
      </w:pPr>
    </w:p>
    <w:p w14:paraId="242F9335" w14:textId="77777777" w:rsidR="001A0459" w:rsidRPr="00012CB6" w:rsidRDefault="001A0459" w:rsidP="001A0459">
      <w:pPr>
        <w:jc w:val="both"/>
        <w:rPr>
          <w:rFonts w:ascii="Arial" w:hAnsi="Arial" w:cs="Arial"/>
          <w:sz w:val="20"/>
          <w:szCs w:val="20"/>
          <w:lang w:val="fr-FR"/>
        </w:rPr>
      </w:pPr>
      <w:r w:rsidRPr="00012CB6">
        <w:rPr>
          <w:rFonts w:ascii="Arial" w:hAnsi="Arial" w:cs="Arial"/>
          <w:sz w:val="20"/>
          <w:szCs w:val="20"/>
          <w:lang w:val="fr-FR"/>
        </w:rPr>
        <w:t>Si ce document est en format PDF, sur demande, une copie complète des documents ci-dessus peut être envoyée en format WORD pour être complétée par voie électronique. Il est interdit d'apporter des modifications au texte.</w:t>
      </w:r>
    </w:p>
    <w:p w14:paraId="242F9336" w14:textId="77777777" w:rsidR="001A0459" w:rsidRPr="00012CB6" w:rsidRDefault="001A0459" w:rsidP="001A0459">
      <w:pPr>
        <w:rPr>
          <w:rFonts w:ascii="Arial" w:hAnsi="Arial" w:cs="Arial"/>
          <w:sz w:val="20"/>
          <w:szCs w:val="20"/>
          <w:lang w:val="fr-FR"/>
        </w:rPr>
      </w:pPr>
    </w:p>
    <w:p w14:paraId="242F9337" w14:textId="77777777" w:rsidR="00F9502E" w:rsidRPr="00012CB6" w:rsidRDefault="001A0459" w:rsidP="00F9502E">
      <w:pPr>
        <w:autoSpaceDE w:val="0"/>
        <w:autoSpaceDN w:val="0"/>
        <w:adjustRightInd w:val="0"/>
        <w:rPr>
          <w:rFonts w:ascii="Arial" w:hAnsi="Arial" w:cs="Arial"/>
          <w:sz w:val="20"/>
          <w:szCs w:val="20"/>
          <w:lang w:val="fr-FR"/>
        </w:rPr>
      </w:pPr>
      <w:r w:rsidRPr="00012CB6">
        <w:rPr>
          <w:rFonts w:ascii="Arial" w:hAnsi="Arial" w:cs="Arial"/>
          <w:sz w:val="20"/>
          <w:szCs w:val="20"/>
          <w:lang w:val="fr-FR"/>
        </w:rPr>
        <w:t xml:space="preserve">Nous vous serions reconnaissants de bien vouloir nous informer par </w:t>
      </w:r>
      <w:proofErr w:type="gramStart"/>
      <w:r w:rsidRPr="00012CB6">
        <w:rPr>
          <w:rFonts w:ascii="Arial" w:hAnsi="Arial" w:cs="Arial"/>
          <w:sz w:val="20"/>
          <w:szCs w:val="20"/>
          <w:lang w:val="fr-FR"/>
        </w:rPr>
        <w:t>e-mail</w:t>
      </w:r>
      <w:proofErr w:type="gramEnd"/>
      <w:r w:rsidRPr="00012CB6">
        <w:rPr>
          <w:rFonts w:ascii="Arial" w:hAnsi="Arial" w:cs="Arial"/>
          <w:sz w:val="20"/>
          <w:szCs w:val="20"/>
          <w:lang w:val="fr-FR"/>
        </w:rPr>
        <w:t xml:space="preserve"> de votre intention de soumettre ou non une proposition.</w:t>
      </w:r>
      <w:r w:rsidR="00057A9D" w:rsidRPr="00012CB6">
        <w:rPr>
          <w:rFonts w:ascii="Arial" w:hAnsi="Arial" w:cs="Arial"/>
          <w:sz w:val="20"/>
          <w:szCs w:val="20"/>
          <w:highlight w:val="lightGray"/>
          <w:lang w:val="fr-FR"/>
        </w:rPr>
        <w:br w:type="page"/>
      </w:r>
    </w:p>
    <w:p w14:paraId="242F9338" w14:textId="77777777" w:rsidR="00745C69" w:rsidRPr="009C2C2F" w:rsidRDefault="00B20CA6" w:rsidP="00E033E8">
      <w:pPr>
        <w:pStyle w:val="Titre2"/>
        <w:jc w:val="center"/>
        <w:rPr>
          <w:sz w:val="20"/>
          <w:lang w:val="fr-FR"/>
        </w:rPr>
      </w:pPr>
      <w:r w:rsidRPr="009C2C2F">
        <w:rPr>
          <w:sz w:val="20"/>
          <w:lang w:val="fr-FR"/>
        </w:rPr>
        <w:lastRenderedPageBreak/>
        <w:t>A. Instructions</w:t>
      </w:r>
    </w:p>
    <w:p w14:paraId="10D0D681" w14:textId="77777777" w:rsidR="00C305D7" w:rsidRPr="00012CB6" w:rsidRDefault="00C305D7" w:rsidP="00DD49AD">
      <w:pPr>
        <w:pStyle w:val="Sous-titre"/>
        <w:spacing w:before="0" w:after="240"/>
        <w:jc w:val="both"/>
        <w:rPr>
          <w:rFonts w:cs="Arial"/>
          <w:sz w:val="20"/>
        </w:rPr>
      </w:pPr>
    </w:p>
    <w:p w14:paraId="242F933A" w14:textId="574518AF" w:rsidR="001333B7" w:rsidRPr="00012CB6" w:rsidRDefault="008C2D42" w:rsidP="00DD49AD">
      <w:pPr>
        <w:pStyle w:val="Sous-titre"/>
        <w:spacing w:before="0" w:after="240"/>
        <w:jc w:val="both"/>
        <w:rPr>
          <w:rFonts w:cs="Arial"/>
          <w:sz w:val="20"/>
          <w:lang w:val="fr-FR"/>
        </w:rPr>
      </w:pPr>
      <w:r w:rsidRPr="00012CB6">
        <w:rPr>
          <w:rFonts w:cs="Arial"/>
          <w:sz w:val="20"/>
        </w:rPr>
        <w:t xml:space="preserve">En soumettant une proposition, le Candidat accepte pleinement et sans restriction les conditions particulières et générales, y compris les annexes régissant le présent Accord, comme seule base de cette procédure, quelles que soient ses propres conditions de service, auxquelles le Candidat renonce par la présente. Les candidats sont tenus d'examiner attentivement et de se conformer à toutes les instructions, formulaires, dispositions contractuelles et spécifications contenus dans la présente demande de propositions. </w:t>
      </w:r>
    </w:p>
    <w:p w14:paraId="242F933B" w14:textId="77777777" w:rsidR="00B20CA6" w:rsidRPr="00012CB6" w:rsidRDefault="00435911" w:rsidP="001F5D3F">
      <w:pPr>
        <w:numPr>
          <w:ilvl w:val="0"/>
          <w:numId w:val="3"/>
        </w:numPr>
        <w:spacing w:before="120"/>
        <w:ind w:left="714" w:hanging="357"/>
        <w:rPr>
          <w:rFonts w:ascii="Arial" w:hAnsi="Arial" w:cs="Arial"/>
          <w:b/>
          <w:sz w:val="20"/>
          <w:szCs w:val="20"/>
          <w:lang w:val="en-GB"/>
        </w:rPr>
      </w:pPr>
      <w:proofErr w:type="spellStart"/>
      <w:r w:rsidRPr="00012CB6">
        <w:rPr>
          <w:rFonts w:ascii="Arial" w:hAnsi="Arial" w:cs="Arial"/>
          <w:b/>
          <w:sz w:val="20"/>
          <w:szCs w:val="20"/>
        </w:rPr>
        <w:t>Étendue</w:t>
      </w:r>
      <w:proofErr w:type="spellEnd"/>
      <w:r w:rsidRPr="00012CB6">
        <w:rPr>
          <w:rFonts w:ascii="Arial" w:hAnsi="Arial" w:cs="Arial"/>
          <w:b/>
          <w:sz w:val="20"/>
          <w:szCs w:val="20"/>
        </w:rPr>
        <w:t xml:space="preserve"> des </w:t>
      </w:r>
      <w:proofErr w:type="spellStart"/>
      <w:r w:rsidRPr="00012CB6">
        <w:rPr>
          <w:rFonts w:ascii="Arial" w:hAnsi="Arial" w:cs="Arial"/>
          <w:b/>
          <w:sz w:val="20"/>
          <w:szCs w:val="20"/>
        </w:rPr>
        <w:t>prestations</w:t>
      </w:r>
      <w:proofErr w:type="spellEnd"/>
    </w:p>
    <w:p w14:paraId="244C521D" w14:textId="0E540BD1" w:rsidR="0011336C" w:rsidRPr="00012CB6" w:rsidRDefault="0011336C" w:rsidP="00F31536">
      <w:pPr>
        <w:spacing w:after="120"/>
        <w:jc w:val="both"/>
        <w:rPr>
          <w:rFonts w:ascii="Arial" w:hAnsi="Arial" w:cs="Arial"/>
          <w:sz w:val="20"/>
          <w:szCs w:val="20"/>
          <w:lang w:val="fr-FR"/>
        </w:rPr>
      </w:pPr>
      <w:r w:rsidRPr="00012CB6">
        <w:rPr>
          <w:rFonts w:ascii="Arial" w:hAnsi="Arial" w:cs="Arial"/>
          <w:sz w:val="20"/>
          <w:szCs w:val="20"/>
          <w:lang w:val="fr-FR"/>
        </w:rPr>
        <w:t>L'objet de la présente demande de propositions est d'établir un accord-cadre entre le prestataire de services (</w:t>
      </w:r>
      <w:r w:rsidR="00C305D7" w:rsidRPr="00012CB6">
        <w:rPr>
          <w:rFonts w:ascii="Arial" w:hAnsi="Arial" w:cs="Arial"/>
          <w:sz w:val="20"/>
          <w:szCs w:val="20"/>
          <w:lang w:val="fr-FR"/>
        </w:rPr>
        <w:t>cabinet</w:t>
      </w:r>
      <w:r w:rsidRPr="00012CB6">
        <w:rPr>
          <w:rFonts w:ascii="Arial" w:hAnsi="Arial" w:cs="Arial"/>
          <w:sz w:val="20"/>
          <w:szCs w:val="20"/>
          <w:lang w:val="fr-FR"/>
        </w:rPr>
        <w:t xml:space="preserve">) et le pouvoir adjudicateur.  Les exigences spécifiques pour les services couverts par le présent </w:t>
      </w:r>
      <w:r w:rsidR="007804DB">
        <w:rPr>
          <w:rFonts w:ascii="Arial" w:hAnsi="Arial" w:cs="Arial"/>
          <w:sz w:val="20"/>
          <w:szCs w:val="20"/>
          <w:lang w:val="fr-FR"/>
        </w:rPr>
        <w:t>a</w:t>
      </w:r>
      <w:r w:rsidRPr="00012CB6">
        <w:rPr>
          <w:rFonts w:ascii="Arial" w:hAnsi="Arial" w:cs="Arial"/>
          <w:sz w:val="20"/>
          <w:szCs w:val="20"/>
          <w:lang w:val="fr-FR"/>
        </w:rPr>
        <w:t xml:space="preserve">ccord seront </w:t>
      </w:r>
      <w:r w:rsidR="004249B3" w:rsidRPr="00012CB6">
        <w:rPr>
          <w:rFonts w:ascii="Arial" w:hAnsi="Arial" w:cs="Arial"/>
          <w:sz w:val="20"/>
          <w:szCs w:val="20"/>
          <w:lang w:val="fr-FR"/>
        </w:rPr>
        <w:t>établies</w:t>
      </w:r>
      <w:r w:rsidRPr="00012CB6">
        <w:rPr>
          <w:rFonts w:ascii="Arial" w:hAnsi="Arial" w:cs="Arial"/>
          <w:sz w:val="20"/>
          <w:szCs w:val="20"/>
          <w:lang w:val="fr-FR"/>
        </w:rPr>
        <w:t xml:space="preserve"> au moyen de bons de commande distincts entre le Fournisseur de services et l'Autorité contractante,</w:t>
      </w:r>
      <w:r w:rsidR="00C305D7" w:rsidRPr="00012CB6">
        <w:rPr>
          <w:rFonts w:ascii="Arial" w:hAnsi="Arial" w:cs="Arial"/>
          <w:sz w:val="20"/>
          <w:szCs w:val="20"/>
          <w:lang w:val="fr-FR"/>
        </w:rPr>
        <w:t xml:space="preserve"> pour chaque besoin</w:t>
      </w:r>
      <w:r w:rsidRPr="00012CB6">
        <w:rPr>
          <w:rFonts w:ascii="Arial" w:hAnsi="Arial" w:cs="Arial"/>
          <w:sz w:val="20"/>
          <w:szCs w:val="20"/>
          <w:lang w:val="fr-FR"/>
        </w:rPr>
        <w:t xml:space="preserve">.  </w:t>
      </w:r>
    </w:p>
    <w:p w14:paraId="242F933C" w14:textId="2A053198" w:rsidR="00294131" w:rsidRPr="00012CB6" w:rsidRDefault="00C11325" w:rsidP="00F31536">
      <w:pPr>
        <w:spacing w:after="120"/>
        <w:jc w:val="both"/>
        <w:rPr>
          <w:rFonts w:ascii="Arial" w:hAnsi="Arial" w:cs="Arial"/>
          <w:snapToGrid w:val="0"/>
          <w:sz w:val="20"/>
          <w:szCs w:val="20"/>
          <w:lang w:val="fr-FR"/>
        </w:rPr>
      </w:pPr>
      <w:r w:rsidRPr="00012CB6">
        <w:rPr>
          <w:rFonts w:ascii="Arial" w:hAnsi="Arial" w:cs="Arial"/>
          <w:sz w:val="20"/>
          <w:szCs w:val="20"/>
          <w:lang w:val="fr-FR"/>
        </w:rPr>
        <w:t xml:space="preserve">Les services requis par l'autorité contractante sont décrits dans le mandat de l'annexe 1. </w:t>
      </w:r>
    </w:p>
    <w:p w14:paraId="242F933D" w14:textId="77777777" w:rsidR="00263EB2" w:rsidRPr="00012CB6" w:rsidRDefault="00263EB2" w:rsidP="00263EB2">
      <w:pPr>
        <w:jc w:val="both"/>
        <w:rPr>
          <w:rFonts w:ascii="Arial" w:hAnsi="Arial" w:cs="Arial"/>
          <w:snapToGrid w:val="0"/>
          <w:sz w:val="20"/>
          <w:szCs w:val="20"/>
          <w:lang w:val="fr-FR"/>
        </w:rPr>
      </w:pPr>
      <w:r w:rsidRPr="00012CB6">
        <w:rPr>
          <w:rFonts w:ascii="Arial" w:hAnsi="Arial" w:cs="Arial"/>
          <w:snapToGrid w:val="0"/>
          <w:sz w:val="20"/>
          <w:szCs w:val="20"/>
          <w:lang w:val="fr-FR"/>
        </w:rPr>
        <w:t xml:space="preserve">Le Candidat s'engage à offrir l'ensemble des Services décrits dans les Termes de Référence. Les candidats n'offrant qu'une partie des Services requis seront rejetés. </w:t>
      </w:r>
    </w:p>
    <w:p w14:paraId="242F933E" w14:textId="77777777" w:rsidR="001D225B" w:rsidRPr="00012CB6" w:rsidRDefault="001D225B" w:rsidP="00263EB2">
      <w:pPr>
        <w:jc w:val="both"/>
        <w:rPr>
          <w:rFonts w:ascii="Arial" w:hAnsi="Arial" w:cs="Arial"/>
          <w:snapToGrid w:val="0"/>
          <w:sz w:val="20"/>
          <w:szCs w:val="20"/>
          <w:lang w:val="fr-FR"/>
        </w:rPr>
      </w:pPr>
    </w:p>
    <w:p w14:paraId="242F933F" w14:textId="77777777" w:rsidR="00FD4517" w:rsidRPr="00012CB6" w:rsidRDefault="00FD4517" w:rsidP="001F5D3F">
      <w:pPr>
        <w:numPr>
          <w:ilvl w:val="0"/>
          <w:numId w:val="3"/>
        </w:numPr>
        <w:spacing w:before="120"/>
        <w:ind w:left="714" w:hanging="357"/>
        <w:rPr>
          <w:rFonts w:ascii="Arial" w:hAnsi="Arial" w:cs="Arial"/>
          <w:b/>
          <w:sz w:val="20"/>
          <w:szCs w:val="20"/>
          <w:lang w:val="en-GB"/>
        </w:rPr>
      </w:pPr>
      <w:proofErr w:type="spellStart"/>
      <w:r w:rsidRPr="00012CB6">
        <w:rPr>
          <w:rFonts w:ascii="Arial" w:hAnsi="Arial" w:cs="Arial"/>
          <w:b/>
          <w:sz w:val="20"/>
          <w:szCs w:val="20"/>
        </w:rPr>
        <w:t>Coût</w:t>
      </w:r>
      <w:proofErr w:type="spellEnd"/>
      <w:r w:rsidRPr="00012CB6">
        <w:rPr>
          <w:rFonts w:ascii="Arial" w:hAnsi="Arial" w:cs="Arial"/>
          <w:b/>
          <w:sz w:val="20"/>
          <w:szCs w:val="20"/>
        </w:rPr>
        <w:t xml:space="preserve"> de la proposition</w:t>
      </w:r>
    </w:p>
    <w:p w14:paraId="242F9340" w14:textId="05E61503" w:rsidR="00FD4517" w:rsidRPr="00012CB6" w:rsidRDefault="00FD4517">
      <w:pPr>
        <w:rPr>
          <w:rFonts w:ascii="Arial" w:hAnsi="Arial" w:cs="Arial"/>
          <w:sz w:val="20"/>
          <w:szCs w:val="20"/>
          <w:lang w:val="fr-FR"/>
        </w:rPr>
      </w:pPr>
      <w:r w:rsidRPr="00012CB6">
        <w:rPr>
          <w:rFonts w:ascii="Arial" w:hAnsi="Arial" w:cs="Arial"/>
          <w:sz w:val="20"/>
          <w:szCs w:val="20"/>
          <w:lang w:val="fr-FR"/>
        </w:rPr>
        <w:t xml:space="preserve">Le candidat supportera tous les coûts associés à la préparation et à la soumission de sa proposition et l'autorité contractante n'est pas responsable de ces coûts, quel que soit le déroulement ou l'issue du processus.  </w:t>
      </w:r>
    </w:p>
    <w:p w14:paraId="129F7889" w14:textId="77777777" w:rsidR="00E702D5" w:rsidRPr="00012CB6" w:rsidRDefault="00E702D5">
      <w:pPr>
        <w:rPr>
          <w:rFonts w:ascii="Arial" w:hAnsi="Arial" w:cs="Arial"/>
          <w:sz w:val="20"/>
          <w:szCs w:val="20"/>
          <w:lang w:val="fr-FR"/>
        </w:rPr>
      </w:pPr>
    </w:p>
    <w:p w14:paraId="0C729FBA" w14:textId="6C2BE4FA" w:rsidR="00E702D5" w:rsidRPr="00012CB6" w:rsidRDefault="00E702D5" w:rsidP="00E702D5">
      <w:pPr>
        <w:tabs>
          <w:tab w:val="left" w:pos="851"/>
          <w:tab w:val="left" w:pos="993"/>
        </w:tabs>
        <w:jc w:val="both"/>
        <w:rPr>
          <w:rFonts w:ascii="Arial" w:hAnsi="Arial" w:cs="Arial"/>
          <w:sz w:val="20"/>
          <w:szCs w:val="20"/>
          <w:lang w:val="en-GB"/>
        </w:rPr>
      </w:pPr>
      <w:r w:rsidRPr="00012CB6">
        <w:rPr>
          <w:rFonts w:ascii="Arial" w:hAnsi="Arial" w:cs="Arial"/>
          <w:sz w:val="20"/>
          <w:szCs w:val="20"/>
        </w:rPr>
        <w:t xml:space="preserve">Le </w:t>
      </w:r>
      <w:proofErr w:type="spellStart"/>
      <w:r w:rsidRPr="00012CB6">
        <w:rPr>
          <w:rFonts w:ascii="Arial" w:hAnsi="Arial" w:cs="Arial"/>
          <w:sz w:val="20"/>
          <w:szCs w:val="20"/>
        </w:rPr>
        <w:t>contractant</w:t>
      </w:r>
      <w:proofErr w:type="spellEnd"/>
      <w:r w:rsidRPr="00012CB6">
        <w:rPr>
          <w:rFonts w:ascii="Arial" w:hAnsi="Arial" w:cs="Arial"/>
          <w:sz w:val="20"/>
          <w:szCs w:val="20"/>
        </w:rPr>
        <w:t xml:space="preserve"> </w:t>
      </w:r>
      <w:proofErr w:type="spellStart"/>
      <w:r w:rsidRPr="00012CB6">
        <w:rPr>
          <w:rFonts w:ascii="Arial" w:hAnsi="Arial" w:cs="Arial"/>
          <w:sz w:val="20"/>
          <w:szCs w:val="20"/>
        </w:rPr>
        <w:t>reconnaît</w:t>
      </w:r>
      <w:proofErr w:type="spellEnd"/>
      <w:r w:rsidRPr="00012CB6">
        <w:rPr>
          <w:rFonts w:ascii="Arial" w:hAnsi="Arial" w:cs="Arial"/>
          <w:sz w:val="20"/>
          <w:szCs w:val="20"/>
        </w:rPr>
        <w:t xml:space="preserve"> </w:t>
      </w:r>
      <w:proofErr w:type="spellStart"/>
      <w:proofErr w:type="gramStart"/>
      <w:r w:rsidRPr="00012CB6">
        <w:rPr>
          <w:rFonts w:ascii="Arial" w:hAnsi="Arial" w:cs="Arial"/>
          <w:sz w:val="20"/>
          <w:szCs w:val="20"/>
        </w:rPr>
        <w:t>que</w:t>
      </w:r>
      <w:proofErr w:type="spellEnd"/>
      <w:r w:rsidRPr="00012CB6">
        <w:rPr>
          <w:rFonts w:ascii="Arial" w:hAnsi="Arial" w:cs="Arial"/>
          <w:sz w:val="20"/>
          <w:szCs w:val="20"/>
        </w:rPr>
        <w:t xml:space="preserve"> :</w:t>
      </w:r>
      <w:proofErr w:type="gramEnd"/>
    </w:p>
    <w:p w14:paraId="24665D04" w14:textId="61D0689D" w:rsidR="00E702D5" w:rsidRPr="00012CB6" w:rsidRDefault="00E702D5" w:rsidP="00E702D5">
      <w:pPr>
        <w:numPr>
          <w:ilvl w:val="0"/>
          <w:numId w:val="23"/>
        </w:numPr>
        <w:tabs>
          <w:tab w:val="left" w:pos="851"/>
          <w:tab w:val="left" w:pos="993"/>
        </w:tabs>
        <w:ind w:left="851" w:hanging="491"/>
        <w:jc w:val="both"/>
        <w:rPr>
          <w:rFonts w:ascii="Arial" w:hAnsi="Arial" w:cs="Arial"/>
          <w:sz w:val="20"/>
          <w:szCs w:val="20"/>
          <w:lang w:val="fr-FR"/>
        </w:rPr>
      </w:pPr>
      <w:r w:rsidRPr="00012CB6">
        <w:rPr>
          <w:rFonts w:ascii="Arial" w:hAnsi="Arial" w:cs="Arial"/>
          <w:sz w:val="20"/>
          <w:szCs w:val="20"/>
          <w:lang w:val="fr-FR"/>
        </w:rPr>
        <w:t xml:space="preserve">L'autorité contractante n'est pas tenue de passer un nombre minimum de commandes auprès de l'entrepreneur, conformément au présent accord </w:t>
      </w:r>
    </w:p>
    <w:p w14:paraId="060B3002" w14:textId="5E3C2DA4" w:rsidR="00E702D5" w:rsidRPr="00012CB6" w:rsidRDefault="00E702D5" w:rsidP="00E702D5">
      <w:pPr>
        <w:numPr>
          <w:ilvl w:val="0"/>
          <w:numId w:val="23"/>
        </w:numPr>
        <w:tabs>
          <w:tab w:val="left" w:pos="851"/>
          <w:tab w:val="left" w:pos="993"/>
        </w:tabs>
        <w:ind w:left="851" w:hanging="491"/>
        <w:jc w:val="both"/>
        <w:rPr>
          <w:rFonts w:ascii="Arial" w:hAnsi="Arial" w:cs="Arial"/>
          <w:sz w:val="20"/>
          <w:szCs w:val="20"/>
          <w:lang w:val="fr-FR"/>
        </w:rPr>
      </w:pPr>
      <w:r w:rsidRPr="00012CB6">
        <w:rPr>
          <w:rFonts w:ascii="Arial" w:hAnsi="Arial" w:cs="Arial"/>
          <w:sz w:val="20"/>
          <w:szCs w:val="20"/>
          <w:lang w:val="fr-FR"/>
        </w:rPr>
        <w:t>L'autorité contractante n'est pas responsable des frais dans le cas où aucun bon de commande n'est passé en vertu du présent accord ; et</w:t>
      </w:r>
    </w:p>
    <w:p w14:paraId="763D7020" w14:textId="6AD51ED5" w:rsidR="00E702D5" w:rsidRPr="00012CB6" w:rsidRDefault="00E702D5" w:rsidP="00E702D5">
      <w:pPr>
        <w:numPr>
          <w:ilvl w:val="0"/>
          <w:numId w:val="23"/>
        </w:numPr>
        <w:tabs>
          <w:tab w:val="left" w:pos="851"/>
          <w:tab w:val="left" w:pos="993"/>
        </w:tabs>
        <w:ind w:left="851" w:hanging="491"/>
        <w:jc w:val="both"/>
        <w:rPr>
          <w:rFonts w:ascii="Arial" w:hAnsi="Arial" w:cs="Arial"/>
          <w:sz w:val="20"/>
          <w:szCs w:val="20"/>
          <w:lang w:val="fr-FR"/>
        </w:rPr>
      </w:pPr>
      <w:r w:rsidRPr="00012CB6">
        <w:rPr>
          <w:rFonts w:ascii="Arial" w:hAnsi="Arial" w:cs="Arial"/>
          <w:sz w:val="20"/>
          <w:szCs w:val="20"/>
          <w:lang w:val="fr-FR"/>
        </w:rPr>
        <w:t>Le présent Contrat n'est pas exclusif et l'Autorité contractante est en droit d</w:t>
      </w:r>
      <w:r w:rsidR="00C305D7" w:rsidRPr="00012CB6">
        <w:rPr>
          <w:rFonts w:ascii="Arial" w:hAnsi="Arial" w:cs="Arial"/>
          <w:sz w:val="20"/>
          <w:szCs w:val="20"/>
          <w:lang w:val="fr-FR"/>
        </w:rPr>
        <w:t>e solliciter des services</w:t>
      </w:r>
      <w:r w:rsidRPr="00012CB6">
        <w:rPr>
          <w:rFonts w:ascii="Arial" w:hAnsi="Arial" w:cs="Arial"/>
          <w:sz w:val="20"/>
          <w:szCs w:val="20"/>
          <w:lang w:val="fr-FR"/>
        </w:rPr>
        <w:t xml:space="preserve"> identiques ou similaires auprès d'autres Contractants, comme bon lui semble.</w:t>
      </w:r>
    </w:p>
    <w:p w14:paraId="242F9341" w14:textId="77777777" w:rsidR="002C653F" w:rsidRPr="00012CB6" w:rsidRDefault="002C653F">
      <w:pPr>
        <w:rPr>
          <w:rFonts w:ascii="Arial" w:hAnsi="Arial" w:cs="Arial"/>
          <w:sz w:val="20"/>
          <w:szCs w:val="20"/>
          <w:lang w:val="fr-FR"/>
        </w:rPr>
      </w:pPr>
    </w:p>
    <w:p w14:paraId="242F9342" w14:textId="77777777" w:rsidR="00FD4517" w:rsidRPr="00012CB6" w:rsidRDefault="00FD4517" w:rsidP="001F5D3F">
      <w:pPr>
        <w:numPr>
          <w:ilvl w:val="0"/>
          <w:numId w:val="3"/>
        </w:numPr>
        <w:spacing w:before="120"/>
        <w:ind w:left="714" w:hanging="357"/>
        <w:rPr>
          <w:rFonts w:ascii="Arial" w:hAnsi="Arial" w:cs="Arial"/>
          <w:b/>
          <w:sz w:val="20"/>
          <w:szCs w:val="20"/>
          <w:lang w:val="fr-FR"/>
        </w:rPr>
      </w:pPr>
      <w:r w:rsidRPr="00012CB6">
        <w:rPr>
          <w:rFonts w:ascii="Arial" w:hAnsi="Arial" w:cs="Arial"/>
          <w:b/>
          <w:sz w:val="20"/>
          <w:szCs w:val="20"/>
          <w:lang w:val="fr-FR"/>
        </w:rPr>
        <w:t>Conditions d'admissibilité et de qualification</w:t>
      </w:r>
    </w:p>
    <w:p w14:paraId="242F9343" w14:textId="77777777" w:rsidR="0014045F" w:rsidRPr="00012CB6" w:rsidRDefault="00947FE0" w:rsidP="0014045F">
      <w:pPr>
        <w:rPr>
          <w:rFonts w:ascii="Arial" w:hAnsi="Arial" w:cs="Arial"/>
          <w:sz w:val="20"/>
          <w:szCs w:val="20"/>
          <w:lang w:val="fr-FR"/>
        </w:rPr>
      </w:pPr>
      <w:r w:rsidRPr="00012CB6">
        <w:rPr>
          <w:rFonts w:ascii="Arial" w:hAnsi="Arial" w:cs="Arial"/>
          <w:sz w:val="20"/>
          <w:szCs w:val="20"/>
          <w:lang w:val="fr-FR"/>
        </w:rPr>
        <w:t>Les candidats ne sont pas éligibles à participer à cette procédure s'ils se trouvent dans l'une des situations énumérées à l'article 33 des Conditions Générales des Contrats de Service.</w:t>
      </w:r>
    </w:p>
    <w:p w14:paraId="242F9344" w14:textId="77777777" w:rsidR="0014045F" w:rsidRPr="00012CB6" w:rsidRDefault="0014045F" w:rsidP="008C2D42">
      <w:pPr>
        <w:rPr>
          <w:rFonts w:ascii="Arial" w:hAnsi="Arial" w:cs="Arial"/>
          <w:sz w:val="20"/>
          <w:szCs w:val="20"/>
          <w:lang w:val="fr-FR"/>
        </w:rPr>
      </w:pPr>
    </w:p>
    <w:p w14:paraId="242F9345" w14:textId="77777777" w:rsidR="008C2D42" w:rsidRPr="00012CB6" w:rsidRDefault="00947FE0" w:rsidP="008C2D42">
      <w:pPr>
        <w:rPr>
          <w:rFonts w:ascii="Arial" w:hAnsi="Arial" w:cs="Arial"/>
          <w:sz w:val="20"/>
          <w:szCs w:val="20"/>
          <w:lang w:val="fr-FR"/>
        </w:rPr>
      </w:pPr>
      <w:r w:rsidRPr="00012CB6">
        <w:rPr>
          <w:rFonts w:ascii="Arial" w:hAnsi="Arial" w:cs="Arial"/>
          <w:sz w:val="20"/>
          <w:szCs w:val="20"/>
          <w:lang w:val="fr-FR"/>
        </w:rPr>
        <w:t>Les candidats doivent attester dans le formulaire de soumission de proposition qu'ils répondent aux critères d'éligibilité ci-dessus. Si l'autorité contractante l'exige, le candidat dont la proposition est acceptée doit en outre fournir des preuves satisfaisantes à l'autorité contractante de son éligibilité.</w:t>
      </w:r>
    </w:p>
    <w:p w14:paraId="242F9346" w14:textId="77777777" w:rsidR="00EE0477" w:rsidRPr="00012CB6" w:rsidRDefault="00EE0477" w:rsidP="008C2D42">
      <w:pPr>
        <w:rPr>
          <w:rFonts w:ascii="Arial" w:hAnsi="Arial" w:cs="Arial"/>
          <w:sz w:val="20"/>
          <w:szCs w:val="20"/>
          <w:lang w:val="fr-FR"/>
        </w:rPr>
      </w:pPr>
    </w:p>
    <w:p w14:paraId="242F9347" w14:textId="77777777" w:rsidR="00EE0477" w:rsidRPr="00012CB6" w:rsidRDefault="00947FE0" w:rsidP="00EE0477">
      <w:pPr>
        <w:rPr>
          <w:rFonts w:ascii="Arial" w:hAnsi="Arial" w:cs="Arial"/>
          <w:sz w:val="20"/>
          <w:szCs w:val="20"/>
          <w:lang w:val="fr-FR"/>
        </w:rPr>
      </w:pPr>
      <w:r w:rsidRPr="00012CB6">
        <w:rPr>
          <w:rFonts w:ascii="Arial" w:hAnsi="Arial" w:cs="Arial"/>
          <w:sz w:val="20"/>
          <w:szCs w:val="20"/>
          <w:lang w:val="fr-FR"/>
        </w:rPr>
        <w:t xml:space="preserve">Les candidats sont également priés de certifier qu'ils respectent le Code de conduite des entrepreneurs. </w:t>
      </w:r>
    </w:p>
    <w:p w14:paraId="242F9348" w14:textId="77777777" w:rsidR="008C2D42" w:rsidRPr="00012CB6" w:rsidRDefault="008C2D42" w:rsidP="008C2D42">
      <w:pPr>
        <w:ind w:left="360"/>
        <w:rPr>
          <w:rFonts w:ascii="Arial" w:hAnsi="Arial" w:cs="Arial"/>
          <w:sz w:val="20"/>
          <w:szCs w:val="20"/>
          <w:lang w:val="fr-FR"/>
        </w:rPr>
      </w:pPr>
    </w:p>
    <w:p w14:paraId="242F9349" w14:textId="77777777" w:rsidR="007A45CE" w:rsidRPr="00012CB6" w:rsidRDefault="007A45CE" w:rsidP="001F5D3F">
      <w:pPr>
        <w:numPr>
          <w:ilvl w:val="0"/>
          <w:numId w:val="3"/>
        </w:numPr>
        <w:spacing w:before="120"/>
        <w:ind w:left="714" w:hanging="357"/>
        <w:rPr>
          <w:rFonts w:ascii="Arial" w:hAnsi="Arial" w:cs="Arial"/>
          <w:b/>
          <w:sz w:val="20"/>
          <w:szCs w:val="20"/>
          <w:lang w:val="en-GB"/>
        </w:rPr>
      </w:pPr>
      <w:proofErr w:type="spellStart"/>
      <w:r w:rsidRPr="00012CB6">
        <w:rPr>
          <w:rFonts w:ascii="Arial" w:hAnsi="Arial" w:cs="Arial"/>
          <w:b/>
          <w:sz w:val="20"/>
          <w:szCs w:val="20"/>
        </w:rPr>
        <w:t>Exclusion</w:t>
      </w:r>
      <w:proofErr w:type="spellEnd"/>
      <w:r w:rsidRPr="00012CB6">
        <w:rPr>
          <w:rFonts w:ascii="Arial" w:hAnsi="Arial" w:cs="Arial"/>
          <w:b/>
          <w:sz w:val="20"/>
          <w:szCs w:val="20"/>
        </w:rPr>
        <w:t xml:space="preserve"> de </w:t>
      </w:r>
      <w:proofErr w:type="spellStart"/>
      <w:r w:rsidRPr="00012CB6">
        <w:rPr>
          <w:rFonts w:ascii="Arial" w:hAnsi="Arial" w:cs="Arial"/>
          <w:b/>
          <w:sz w:val="20"/>
          <w:szCs w:val="20"/>
        </w:rPr>
        <w:t>l'attribution</w:t>
      </w:r>
      <w:proofErr w:type="spellEnd"/>
      <w:r w:rsidRPr="00012CB6">
        <w:rPr>
          <w:rFonts w:ascii="Arial" w:hAnsi="Arial" w:cs="Arial"/>
          <w:b/>
          <w:sz w:val="20"/>
          <w:szCs w:val="20"/>
        </w:rPr>
        <w:t xml:space="preserve"> des </w:t>
      </w:r>
      <w:proofErr w:type="spellStart"/>
      <w:r w:rsidRPr="00012CB6">
        <w:rPr>
          <w:rFonts w:ascii="Arial" w:hAnsi="Arial" w:cs="Arial"/>
          <w:b/>
          <w:sz w:val="20"/>
          <w:szCs w:val="20"/>
        </w:rPr>
        <w:t>marchés</w:t>
      </w:r>
      <w:proofErr w:type="spellEnd"/>
      <w:r w:rsidRPr="00012CB6">
        <w:rPr>
          <w:rFonts w:ascii="Arial" w:hAnsi="Arial" w:cs="Arial"/>
          <w:b/>
          <w:sz w:val="20"/>
          <w:szCs w:val="20"/>
        </w:rPr>
        <w:t xml:space="preserve"> </w:t>
      </w:r>
    </w:p>
    <w:p w14:paraId="242F934A" w14:textId="77777777" w:rsidR="007A45CE" w:rsidRPr="00012CB6" w:rsidRDefault="007A45CE" w:rsidP="00D617E9">
      <w:pPr>
        <w:rPr>
          <w:rFonts w:ascii="Arial" w:hAnsi="Arial" w:cs="Arial"/>
          <w:sz w:val="20"/>
          <w:szCs w:val="20"/>
          <w:lang w:val="fr-FR"/>
        </w:rPr>
      </w:pPr>
      <w:r w:rsidRPr="00012CB6">
        <w:rPr>
          <w:rFonts w:ascii="Arial" w:hAnsi="Arial" w:cs="Arial"/>
          <w:sz w:val="20"/>
          <w:szCs w:val="20"/>
          <w:lang w:val="fr-FR"/>
        </w:rPr>
        <w:t>Les marchés ne peuvent être attribués à des Candidats qui, au cours de cette procédure :</w:t>
      </w:r>
    </w:p>
    <w:p w14:paraId="242F934B" w14:textId="77777777" w:rsidR="007A45CE" w:rsidRPr="00012CB6" w:rsidRDefault="007A45CE" w:rsidP="00D617E9">
      <w:pPr>
        <w:rPr>
          <w:rFonts w:ascii="Arial" w:hAnsi="Arial" w:cs="Arial"/>
          <w:sz w:val="20"/>
          <w:szCs w:val="20"/>
          <w:lang w:val="fr-FR"/>
        </w:rPr>
      </w:pPr>
    </w:p>
    <w:p w14:paraId="242F934C" w14:textId="77777777" w:rsidR="007A45CE" w:rsidRPr="00012CB6" w:rsidRDefault="007A45CE" w:rsidP="001F5D3F">
      <w:pPr>
        <w:numPr>
          <w:ilvl w:val="0"/>
          <w:numId w:val="4"/>
        </w:numPr>
        <w:rPr>
          <w:rFonts w:ascii="Arial" w:hAnsi="Arial" w:cs="Arial"/>
          <w:sz w:val="20"/>
          <w:szCs w:val="20"/>
          <w:lang w:val="fr-FR"/>
        </w:rPr>
      </w:pPr>
      <w:proofErr w:type="gramStart"/>
      <w:r w:rsidRPr="00012CB6">
        <w:rPr>
          <w:rFonts w:ascii="Arial" w:hAnsi="Arial" w:cs="Arial"/>
          <w:sz w:val="20"/>
          <w:szCs w:val="20"/>
          <w:lang w:val="fr-FR"/>
        </w:rPr>
        <w:t>sont</w:t>
      </w:r>
      <w:proofErr w:type="gramEnd"/>
      <w:r w:rsidRPr="00012CB6">
        <w:rPr>
          <w:rFonts w:ascii="Arial" w:hAnsi="Arial" w:cs="Arial"/>
          <w:sz w:val="20"/>
          <w:szCs w:val="20"/>
          <w:lang w:val="fr-FR"/>
        </w:rPr>
        <w:t xml:space="preserve"> en situation de conflit d'intérêts ;</w:t>
      </w:r>
    </w:p>
    <w:p w14:paraId="242F934D" w14:textId="77777777" w:rsidR="007A45CE" w:rsidRPr="00012CB6" w:rsidRDefault="007A45CE" w:rsidP="001F5D3F">
      <w:pPr>
        <w:numPr>
          <w:ilvl w:val="0"/>
          <w:numId w:val="4"/>
        </w:numPr>
        <w:rPr>
          <w:rFonts w:ascii="Arial" w:hAnsi="Arial" w:cs="Arial"/>
          <w:sz w:val="20"/>
          <w:szCs w:val="20"/>
          <w:lang w:val="fr-FR"/>
        </w:rPr>
      </w:pPr>
      <w:proofErr w:type="gramStart"/>
      <w:r w:rsidRPr="00012CB6">
        <w:rPr>
          <w:rFonts w:ascii="Arial" w:hAnsi="Arial" w:cs="Arial"/>
          <w:sz w:val="20"/>
          <w:szCs w:val="20"/>
          <w:lang w:val="fr-FR"/>
        </w:rPr>
        <w:t>se</w:t>
      </w:r>
      <w:proofErr w:type="gramEnd"/>
      <w:r w:rsidRPr="00012CB6">
        <w:rPr>
          <w:rFonts w:ascii="Arial" w:hAnsi="Arial" w:cs="Arial"/>
          <w:sz w:val="20"/>
          <w:szCs w:val="20"/>
          <w:lang w:val="fr-FR"/>
        </w:rPr>
        <w:t xml:space="preserve"> sont rendus coupables de fausses déclarations en fournissant les informations requises par le pouvoir adjudicateur comme condition de participation à la procédure contractuelle ou ont omis de fournir ces informations</w:t>
      </w:r>
    </w:p>
    <w:p w14:paraId="242F934E" w14:textId="77777777" w:rsidR="005C35EA" w:rsidRPr="00012CB6" w:rsidRDefault="005C35EA">
      <w:pPr>
        <w:rPr>
          <w:rFonts w:ascii="Arial" w:hAnsi="Arial" w:cs="Arial"/>
          <w:b/>
          <w:sz w:val="20"/>
          <w:szCs w:val="20"/>
          <w:lang w:val="fr-FR"/>
        </w:rPr>
      </w:pPr>
    </w:p>
    <w:p w14:paraId="242F934F" w14:textId="77777777" w:rsidR="00FD4517" w:rsidRPr="00012CB6" w:rsidRDefault="00FD4517" w:rsidP="001F5D3F">
      <w:pPr>
        <w:numPr>
          <w:ilvl w:val="0"/>
          <w:numId w:val="3"/>
        </w:numPr>
        <w:spacing w:before="120"/>
        <w:ind w:left="714" w:hanging="357"/>
        <w:rPr>
          <w:rFonts w:ascii="Arial" w:hAnsi="Arial" w:cs="Arial"/>
          <w:b/>
          <w:sz w:val="20"/>
          <w:szCs w:val="20"/>
          <w:lang w:val="fr-FR"/>
        </w:rPr>
      </w:pPr>
      <w:r w:rsidRPr="00012CB6">
        <w:rPr>
          <w:rFonts w:ascii="Arial" w:hAnsi="Arial" w:cs="Arial"/>
          <w:b/>
          <w:sz w:val="20"/>
          <w:szCs w:val="20"/>
          <w:lang w:val="fr-FR"/>
        </w:rPr>
        <w:t>Documents constituant la demande de proposition</w:t>
      </w:r>
    </w:p>
    <w:p w14:paraId="242F9350" w14:textId="587D67CC" w:rsidR="00811B2A" w:rsidRPr="00012CB6" w:rsidRDefault="00811B2A" w:rsidP="00811B2A">
      <w:pPr>
        <w:rPr>
          <w:rFonts w:ascii="Arial" w:hAnsi="Arial" w:cs="Arial"/>
          <w:sz w:val="20"/>
          <w:szCs w:val="20"/>
          <w:lang w:val="fr-FR"/>
        </w:rPr>
      </w:pPr>
      <w:r w:rsidRPr="00012CB6">
        <w:rPr>
          <w:rFonts w:ascii="Arial" w:hAnsi="Arial" w:cs="Arial"/>
          <w:sz w:val="20"/>
          <w:szCs w:val="20"/>
          <w:lang w:val="fr-FR"/>
        </w:rPr>
        <w:t xml:space="preserve">Le candidat doit remplir et soumettre les documents suivants avec la proposition : </w:t>
      </w:r>
    </w:p>
    <w:p w14:paraId="242F9351" w14:textId="77777777" w:rsidR="00547F24" w:rsidRPr="00012CB6" w:rsidRDefault="005F2FD1" w:rsidP="001F5D3F">
      <w:pPr>
        <w:numPr>
          <w:ilvl w:val="0"/>
          <w:numId w:val="5"/>
        </w:numPr>
        <w:rPr>
          <w:rFonts w:ascii="Arial" w:hAnsi="Arial" w:cs="Arial"/>
          <w:sz w:val="20"/>
          <w:szCs w:val="20"/>
          <w:lang w:val="fr-FR"/>
        </w:rPr>
      </w:pPr>
      <w:r w:rsidRPr="00012CB6">
        <w:rPr>
          <w:rFonts w:ascii="Arial" w:hAnsi="Arial" w:cs="Arial"/>
          <w:sz w:val="20"/>
          <w:szCs w:val="20"/>
          <w:lang w:val="fr-FR"/>
        </w:rPr>
        <w:t xml:space="preserve">Formulaire de soumission de proposition (annexe 3) dûment rempli et signé par le candidat </w:t>
      </w:r>
    </w:p>
    <w:p w14:paraId="485F2695" w14:textId="08D04982" w:rsidR="00571F86" w:rsidRPr="00416495" w:rsidRDefault="00571F86" w:rsidP="00571F86">
      <w:pPr>
        <w:numPr>
          <w:ilvl w:val="0"/>
          <w:numId w:val="5"/>
        </w:numPr>
        <w:spacing w:after="160" w:line="259" w:lineRule="auto"/>
        <w:contextualSpacing/>
        <w:rPr>
          <w:rFonts w:ascii="Arial" w:eastAsiaTheme="minorEastAsia" w:hAnsi="Arial" w:cs="Arial"/>
          <w:sz w:val="20"/>
          <w:szCs w:val="20"/>
          <w:lang w:val="fr-FR" w:eastAsia="en-US"/>
        </w:rPr>
      </w:pPr>
      <w:r w:rsidRPr="00416495">
        <w:rPr>
          <w:rFonts w:ascii="Arial" w:eastAsiaTheme="minorEastAsia" w:hAnsi="Arial" w:cs="Arial"/>
          <w:sz w:val="20"/>
          <w:szCs w:val="20"/>
          <w:lang w:val="fr-FR" w:eastAsia="en-US"/>
        </w:rPr>
        <w:t xml:space="preserve">Preuve d'une inscription valide en tant que cabinet d'audit </w:t>
      </w:r>
      <w:r w:rsidR="008F7187" w:rsidRPr="00416495">
        <w:rPr>
          <w:rFonts w:ascii="Arial" w:eastAsiaTheme="minorEastAsia" w:hAnsi="Arial" w:cs="Arial"/>
          <w:sz w:val="20"/>
          <w:szCs w:val="20"/>
          <w:lang w:val="fr-FR" w:eastAsia="en-US"/>
        </w:rPr>
        <w:t>au Mali/Burkina Faso</w:t>
      </w:r>
    </w:p>
    <w:p w14:paraId="055807E3" w14:textId="77777777" w:rsidR="00571F86" w:rsidRPr="00012CB6" w:rsidRDefault="00571F86" w:rsidP="00571F86">
      <w:pPr>
        <w:numPr>
          <w:ilvl w:val="0"/>
          <w:numId w:val="5"/>
        </w:numPr>
        <w:spacing w:after="160" w:line="259" w:lineRule="auto"/>
        <w:contextualSpacing/>
        <w:rPr>
          <w:rFonts w:ascii="Arial" w:eastAsiaTheme="minorHAnsi" w:hAnsi="Arial" w:cs="Arial"/>
          <w:bCs/>
          <w:sz w:val="20"/>
          <w:szCs w:val="20"/>
          <w:lang w:val="fr-FR" w:eastAsia="en-US"/>
        </w:rPr>
      </w:pPr>
      <w:r w:rsidRPr="00012CB6">
        <w:rPr>
          <w:rFonts w:ascii="Arial" w:eastAsiaTheme="minorHAnsi" w:hAnsi="Arial" w:cs="Arial"/>
          <w:bCs/>
          <w:sz w:val="20"/>
          <w:szCs w:val="20"/>
          <w:lang w:val="fr-FR" w:eastAsia="en-US"/>
        </w:rPr>
        <w:lastRenderedPageBreak/>
        <w:t>Preuve du numéro d'identification fiscale</w:t>
      </w:r>
    </w:p>
    <w:p w14:paraId="1D333635" w14:textId="77777777" w:rsidR="00571F86" w:rsidRPr="00012CB6" w:rsidRDefault="00571F86" w:rsidP="00571F86">
      <w:pPr>
        <w:numPr>
          <w:ilvl w:val="0"/>
          <w:numId w:val="5"/>
        </w:numPr>
        <w:spacing w:after="160" w:line="259" w:lineRule="auto"/>
        <w:contextualSpacing/>
        <w:rPr>
          <w:rFonts w:ascii="Arial" w:eastAsiaTheme="minorHAnsi" w:hAnsi="Arial" w:cs="Arial"/>
          <w:bCs/>
          <w:sz w:val="20"/>
          <w:szCs w:val="20"/>
          <w:lang w:val="fr-FR" w:eastAsia="en-US"/>
        </w:rPr>
      </w:pPr>
      <w:r w:rsidRPr="00012CB6">
        <w:rPr>
          <w:rFonts w:ascii="Arial" w:eastAsiaTheme="minorHAnsi" w:hAnsi="Arial" w:cs="Arial"/>
          <w:bCs/>
          <w:sz w:val="20"/>
          <w:szCs w:val="20"/>
          <w:lang w:val="fr-FR" w:eastAsia="en-US"/>
        </w:rPr>
        <w:t xml:space="preserve">Preuve d'appartenance à l'organisation nationale des experts-comptables pour l'associé responsable et le responsable sur place de l'équipe d'audit. </w:t>
      </w:r>
    </w:p>
    <w:p w14:paraId="50B33F35" w14:textId="77777777" w:rsidR="00571F86" w:rsidRPr="00012CB6" w:rsidRDefault="00571F86" w:rsidP="00571F86">
      <w:pPr>
        <w:numPr>
          <w:ilvl w:val="0"/>
          <w:numId w:val="5"/>
        </w:numPr>
        <w:spacing w:after="160" w:line="259" w:lineRule="auto"/>
        <w:contextualSpacing/>
        <w:rPr>
          <w:rFonts w:ascii="Arial" w:eastAsiaTheme="minorHAnsi" w:hAnsi="Arial" w:cs="Arial"/>
          <w:bCs/>
          <w:sz w:val="20"/>
          <w:szCs w:val="20"/>
          <w:lang w:val="fr-FR" w:eastAsia="en-US"/>
        </w:rPr>
      </w:pPr>
      <w:r w:rsidRPr="00012CB6">
        <w:rPr>
          <w:rFonts w:ascii="Arial" w:eastAsiaTheme="minorHAnsi" w:hAnsi="Arial" w:cs="Arial"/>
          <w:bCs/>
          <w:sz w:val="20"/>
          <w:szCs w:val="20"/>
          <w:lang w:val="fr-FR" w:eastAsia="en-US"/>
        </w:rPr>
        <w:t xml:space="preserve">Le curriculum vitae de l'équipe d'audit proposée doit être soumis avec l'offre. </w:t>
      </w:r>
    </w:p>
    <w:p w14:paraId="1CC977DC" w14:textId="77777777" w:rsidR="00AF399B" w:rsidRPr="00012CB6" w:rsidRDefault="00AF399B" w:rsidP="00AF399B">
      <w:pPr>
        <w:numPr>
          <w:ilvl w:val="0"/>
          <w:numId w:val="5"/>
        </w:numPr>
        <w:rPr>
          <w:rFonts w:ascii="Arial" w:hAnsi="Arial" w:cs="Arial"/>
          <w:sz w:val="20"/>
          <w:szCs w:val="20"/>
          <w:lang w:val="fr-FR"/>
        </w:rPr>
      </w:pPr>
      <w:r w:rsidRPr="00012CB6">
        <w:rPr>
          <w:rFonts w:ascii="Arial" w:hAnsi="Arial" w:cs="Arial"/>
          <w:sz w:val="20"/>
          <w:szCs w:val="20"/>
          <w:lang w:val="fr-FR"/>
        </w:rPr>
        <w:t xml:space="preserve">Copies de tous les certificats d'enregistrement requis par la législation nationale ou les autorités compétentes, y compris les certificats d'enregistrement de société, l'enregistrement fiscal, l'enregistrement à la TVA et les certificats d'adhésion à tout organisme professionnel concerné.  </w:t>
      </w:r>
    </w:p>
    <w:p w14:paraId="242F9354" w14:textId="77777777" w:rsidR="005E0A9F" w:rsidRPr="00012CB6" w:rsidRDefault="005E0A9F" w:rsidP="00C8324D">
      <w:pPr>
        <w:rPr>
          <w:rFonts w:ascii="Arial" w:hAnsi="Arial" w:cs="Arial"/>
          <w:sz w:val="20"/>
          <w:szCs w:val="20"/>
          <w:lang w:val="fr-FR"/>
        </w:rPr>
      </w:pPr>
    </w:p>
    <w:p w14:paraId="242F9355" w14:textId="657D2473" w:rsidR="004A4AE0" w:rsidRPr="00012CB6" w:rsidRDefault="004A4AE0" w:rsidP="00AB1DDA">
      <w:pPr>
        <w:jc w:val="both"/>
        <w:rPr>
          <w:rFonts w:ascii="Arial" w:hAnsi="Arial" w:cs="Arial"/>
          <w:sz w:val="20"/>
          <w:szCs w:val="20"/>
          <w:lang w:val="fr-FR"/>
        </w:rPr>
      </w:pPr>
      <w:r w:rsidRPr="00012CB6">
        <w:rPr>
          <w:rFonts w:ascii="Arial" w:hAnsi="Arial" w:cs="Arial"/>
          <w:sz w:val="20"/>
          <w:szCs w:val="20"/>
          <w:lang w:val="fr-FR"/>
        </w:rPr>
        <w:t xml:space="preserve">La proposition ainsi que toute la correspondance et tous les documents relatifs à l'appel d'offres échangés par le candidat et l'autorité contractante doivent être rédigés dans la langue de la procédure, qui est </w:t>
      </w:r>
      <w:r w:rsidR="00012CB6">
        <w:rPr>
          <w:rFonts w:ascii="Arial" w:hAnsi="Arial" w:cs="Arial"/>
          <w:sz w:val="20"/>
          <w:szCs w:val="20"/>
          <w:lang w:val="fr-FR"/>
        </w:rPr>
        <w:t xml:space="preserve">le </w:t>
      </w:r>
      <w:r w:rsidR="0092620D">
        <w:rPr>
          <w:rFonts w:ascii="Arial" w:hAnsi="Arial" w:cs="Arial"/>
          <w:sz w:val="20"/>
          <w:szCs w:val="20"/>
          <w:lang w:val="fr-FR"/>
        </w:rPr>
        <w:t>français</w:t>
      </w:r>
      <w:r w:rsidRPr="00012CB6">
        <w:rPr>
          <w:rFonts w:ascii="Arial" w:hAnsi="Arial" w:cs="Arial"/>
          <w:sz w:val="20"/>
          <w:szCs w:val="20"/>
          <w:lang w:val="fr-FR"/>
        </w:rPr>
        <w:t>.</w:t>
      </w:r>
    </w:p>
    <w:p w14:paraId="242F9356" w14:textId="77777777" w:rsidR="00444429" w:rsidRPr="00012CB6" w:rsidRDefault="00444429" w:rsidP="00C8324D">
      <w:pPr>
        <w:rPr>
          <w:rFonts w:ascii="Arial" w:hAnsi="Arial" w:cs="Arial"/>
          <w:sz w:val="20"/>
          <w:szCs w:val="20"/>
          <w:lang w:val="fr-FR"/>
        </w:rPr>
      </w:pPr>
    </w:p>
    <w:p w14:paraId="242F9357" w14:textId="77777777" w:rsidR="0074546D" w:rsidRPr="00012CB6" w:rsidRDefault="008A5B8B" w:rsidP="001F5D3F">
      <w:pPr>
        <w:numPr>
          <w:ilvl w:val="0"/>
          <w:numId w:val="3"/>
        </w:numPr>
        <w:spacing w:before="120"/>
        <w:ind w:left="714" w:hanging="357"/>
        <w:rPr>
          <w:rFonts w:ascii="Arial" w:hAnsi="Arial" w:cs="Arial"/>
          <w:b/>
          <w:sz w:val="20"/>
          <w:szCs w:val="20"/>
          <w:lang w:val="en-GB"/>
        </w:rPr>
      </w:pPr>
      <w:r w:rsidRPr="00012CB6">
        <w:rPr>
          <w:rFonts w:ascii="Arial" w:hAnsi="Arial" w:cs="Arial"/>
          <w:b/>
          <w:sz w:val="20"/>
          <w:szCs w:val="20"/>
        </w:rPr>
        <w:t xml:space="preserve">Proposition </w:t>
      </w:r>
      <w:proofErr w:type="spellStart"/>
      <w:r w:rsidRPr="00012CB6">
        <w:rPr>
          <w:rFonts w:ascii="Arial" w:hAnsi="Arial" w:cs="Arial"/>
          <w:b/>
          <w:sz w:val="20"/>
          <w:szCs w:val="20"/>
        </w:rPr>
        <w:t>financière</w:t>
      </w:r>
      <w:proofErr w:type="spellEnd"/>
    </w:p>
    <w:p w14:paraId="242F9358" w14:textId="21065FBB" w:rsidR="00310C85" w:rsidRPr="00012CB6" w:rsidRDefault="001A4662" w:rsidP="00310C85">
      <w:pPr>
        <w:jc w:val="both"/>
        <w:rPr>
          <w:rFonts w:ascii="Arial" w:hAnsi="Arial" w:cs="Arial"/>
          <w:sz w:val="20"/>
          <w:szCs w:val="20"/>
          <w:lang w:val="fr-FR"/>
        </w:rPr>
      </w:pPr>
      <w:r w:rsidRPr="00012CB6">
        <w:rPr>
          <w:rFonts w:ascii="Arial" w:hAnsi="Arial" w:cs="Arial"/>
          <w:sz w:val="20"/>
          <w:szCs w:val="20"/>
          <w:lang w:val="fr-FR"/>
        </w:rPr>
        <w:t xml:space="preserve">La proposition financière est présentée sous la forme d'un montant en </w:t>
      </w:r>
      <w:r w:rsidR="00AC586B">
        <w:rPr>
          <w:rFonts w:ascii="Arial" w:hAnsi="Arial" w:cs="Arial"/>
          <w:sz w:val="20"/>
          <w:szCs w:val="20"/>
          <w:lang w:val="fr-FR"/>
        </w:rPr>
        <w:t xml:space="preserve">FCFA </w:t>
      </w:r>
      <w:r w:rsidRPr="00012CB6">
        <w:rPr>
          <w:rFonts w:ascii="Arial" w:hAnsi="Arial" w:cs="Arial"/>
          <w:sz w:val="20"/>
          <w:szCs w:val="20"/>
          <w:lang w:val="fr-FR"/>
        </w:rPr>
        <w:t xml:space="preserve">dans le formulaire de soumission de proposition figurant à l'annexe 3. La rémunération du Candidat au titre du Contrat est déterminée comme suit : </w:t>
      </w:r>
    </w:p>
    <w:p w14:paraId="242F935C" w14:textId="77777777" w:rsidR="004B5A1A" w:rsidRPr="00012CB6" w:rsidRDefault="004B5A1A" w:rsidP="004B5A1A">
      <w:pPr>
        <w:rPr>
          <w:rFonts w:ascii="Arial" w:hAnsi="Arial" w:cs="Arial"/>
          <w:color w:val="FF0000"/>
          <w:sz w:val="20"/>
          <w:szCs w:val="20"/>
          <w:lang w:val="fr-FR"/>
        </w:rPr>
      </w:pPr>
    </w:p>
    <w:p w14:paraId="5E951A04" w14:textId="77777777" w:rsidR="00F530F0" w:rsidRDefault="004B5A1A" w:rsidP="004B5A1A">
      <w:pPr>
        <w:jc w:val="both"/>
        <w:rPr>
          <w:rFonts w:ascii="Arial" w:hAnsi="Arial" w:cs="Arial"/>
          <w:spacing w:val="-3"/>
          <w:sz w:val="20"/>
          <w:szCs w:val="20"/>
          <w:lang w:val="fr-FR"/>
        </w:rPr>
      </w:pPr>
      <w:r w:rsidRPr="003951A5">
        <w:rPr>
          <w:rFonts w:ascii="Arial" w:hAnsi="Arial" w:cs="Arial"/>
          <w:b/>
          <w:sz w:val="20"/>
          <w:szCs w:val="20"/>
          <w:lang w:val="fr-FR"/>
        </w:rPr>
        <w:t xml:space="preserve">Prix basé sur les honoraires/le temps : </w:t>
      </w:r>
      <w:r w:rsidRPr="003951A5">
        <w:rPr>
          <w:rFonts w:ascii="Arial" w:hAnsi="Arial" w:cs="Arial"/>
          <w:spacing w:val="-3"/>
          <w:sz w:val="20"/>
          <w:szCs w:val="20"/>
          <w:lang w:val="fr-FR"/>
        </w:rPr>
        <w:t xml:space="preserve">Le Candidat doit indiquer dans sa proposition : </w:t>
      </w:r>
    </w:p>
    <w:p w14:paraId="2E415E09" w14:textId="1CC1531E" w:rsidR="00F530F0" w:rsidRPr="00F530F0" w:rsidRDefault="004B5A1A" w:rsidP="00F530F0">
      <w:pPr>
        <w:pStyle w:val="Paragraphedeliste"/>
        <w:numPr>
          <w:ilvl w:val="0"/>
          <w:numId w:val="31"/>
        </w:numPr>
        <w:jc w:val="both"/>
        <w:rPr>
          <w:rFonts w:ascii="Arial" w:hAnsi="Arial" w:cs="Arial"/>
          <w:sz w:val="20"/>
          <w:szCs w:val="20"/>
          <w:lang w:val="fr-FR"/>
        </w:rPr>
      </w:pPr>
      <w:proofErr w:type="gramStart"/>
      <w:r w:rsidRPr="00F530F0">
        <w:rPr>
          <w:rFonts w:ascii="Arial" w:hAnsi="Arial" w:cs="Arial"/>
          <w:spacing w:val="-3"/>
          <w:sz w:val="20"/>
          <w:szCs w:val="20"/>
          <w:lang w:val="fr-FR"/>
        </w:rPr>
        <w:t>le</w:t>
      </w:r>
      <w:proofErr w:type="gramEnd"/>
      <w:r w:rsidRPr="00F530F0">
        <w:rPr>
          <w:rFonts w:ascii="Arial" w:hAnsi="Arial" w:cs="Arial"/>
          <w:spacing w:val="-3"/>
          <w:sz w:val="20"/>
          <w:szCs w:val="20"/>
          <w:lang w:val="fr-FR"/>
        </w:rPr>
        <w:t xml:space="preserve"> taux d'honoraires journaliers qu'il propose (sur la base d'une journée de travail de huit heures)</w:t>
      </w:r>
      <w:r w:rsidRPr="00F530F0">
        <w:rPr>
          <w:rFonts w:ascii="Arial" w:hAnsi="Arial" w:cs="Arial"/>
          <w:sz w:val="20"/>
          <w:szCs w:val="20"/>
          <w:lang w:val="fr-FR"/>
        </w:rPr>
        <w:t xml:space="preserve"> et </w:t>
      </w:r>
    </w:p>
    <w:p w14:paraId="242F935D" w14:textId="21169B9C" w:rsidR="004B5A1A" w:rsidRPr="00F530F0" w:rsidRDefault="004B5A1A" w:rsidP="00F530F0">
      <w:pPr>
        <w:pStyle w:val="Paragraphedeliste"/>
        <w:numPr>
          <w:ilvl w:val="0"/>
          <w:numId w:val="31"/>
        </w:numPr>
        <w:jc w:val="both"/>
        <w:rPr>
          <w:rFonts w:ascii="Arial" w:hAnsi="Arial" w:cs="Arial"/>
          <w:sz w:val="20"/>
          <w:szCs w:val="20"/>
          <w:lang w:val="fr-FR"/>
        </w:rPr>
      </w:pPr>
      <w:proofErr w:type="gramStart"/>
      <w:r w:rsidRPr="00F530F0">
        <w:rPr>
          <w:rFonts w:ascii="Arial" w:hAnsi="Arial" w:cs="Arial"/>
          <w:sz w:val="20"/>
          <w:szCs w:val="20"/>
          <w:lang w:val="fr-FR"/>
        </w:rPr>
        <w:t>le</w:t>
      </w:r>
      <w:proofErr w:type="gramEnd"/>
      <w:r w:rsidRPr="00F530F0">
        <w:rPr>
          <w:rFonts w:ascii="Arial" w:hAnsi="Arial" w:cs="Arial"/>
          <w:sz w:val="20"/>
          <w:szCs w:val="20"/>
          <w:lang w:val="fr-FR"/>
        </w:rPr>
        <w:t xml:space="preserve"> cas échéant, ses </w:t>
      </w:r>
      <w:r w:rsidRPr="00F530F0">
        <w:rPr>
          <w:rFonts w:ascii="Arial" w:hAnsi="Arial" w:cs="Arial"/>
          <w:bCs/>
          <w:sz w:val="20"/>
          <w:szCs w:val="20"/>
          <w:lang w:val="fr-FR"/>
        </w:rPr>
        <w:t xml:space="preserve">commentaires ou contre-propositions sur le budget des dépenses remboursables spécifié dans le Projet d'Accord. </w:t>
      </w:r>
      <w:r w:rsidRPr="00F530F0">
        <w:rPr>
          <w:rFonts w:ascii="Arial" w:hAnsi="Arial" w:cs="Arial"/>
          <w:sz w:val="20"/>
          <w:szCs w:val="20"/>
          <w:lang w:val="fr-FR"/>
        </w:rPr>
        <w:t>Les coûts et dépenses qui ne sont pas mentionnés dans l'Accord sont réputés couverts par les frais généraux ou les bénéfices inclus dans les honoraires.</w:t>
      </w:r>
    </w:p>
    <w:p w14:paraId="242F935E" w14:textId="77777777" w:rsidR="00822B90" w:rsidRPr="00012CB6" w:rsidRDefault="00822B90" w:rsidP="00DB6D90">
      <w:pPr>
        <w:jc w:val="both"/>
        <w:rPr>
          <w:rFonts w:ascii="Arial" w:hAnsi="Arial" w:cs="Arial"/>
          <w:b/>
          <w:sz w:val="20"/>
          <w:szCs w:val="20"/>
          <w:lang w:val="fr-FR"/>
        </w:rPr>
      </w:pPr>
    </w:p>
    <w:p w14:paraId="242F9361" w14:textId="77777777" w:rsidR="00756E50" w:rsidRPr="00012CB6" w:rsidRDefault="00756E50" w:rsidP="00756E50">
      <w:pPr>
        <w:jc w:val="both"/>
        <w:rPr>
          <w:rFonts w:ascii="Arial" w:hAnsi="Arial" w:cs="Arial"/>
          <w:b/>
          <w:bCs/>
          <w:i/>
          <w:iCs/>
          <w:sz w:val="20"/>
          <w:szCs w:val="20"/>
          <w:lang w:val="fr-FR"/>
        </w:rPr>
      </w:pPr>
      <w:r w:rsidRPr="00012CB6">
        <w:rPr>
          <w:rFonts w:ascii="Arial" w:hAnsi="Arial" w:cs="Arial"/>
          <w:b/>
          <w:sz w:val="20"/>
          <w:szCs w:val="20"/>
          <w:lang w:val="fr-FR"/>
        </w:rPr>
        <w:t xml:space="preserve">La TVA et/ou toute taxe sur la vente applicable à l'achat de services </w:t>
      </w:r>
      <w:proofErr w:type="gramStart"/>
      <w:r w:rsidRPr="00012CB6">
        <w:rPr>
          <w:rFonts w:ascii="Arial" w:hAnsi="Arial" w:cs="Arial"/>
          <w:b/>
          <w:sz w:val="20"/>
          <w:szCs w:val="20"/>
          <w:lang w:val="fr-FR"/>
        </w:rPr>
        <w:t>doivent</w:t>
      </w:r>
      <w:proofErr w:type="gramEnd"/>
      <w:r w:rsidRPr="00012CB6">
        <w:rPr>
          <w:rFonts w:ascii="Arial" w:hAnsi="Arial" w:cs="Arial"/>
          <w:b/>
          <w:sz w:val="20"/>
          <w:szCs w:val="20"/>
          <w:lang w:val="fr-FR"/>
        </w:rPr>
        <w:t xml:space="preserve"> être indiquées séparément dans la proposition.</w:t>
      </w:r>
    </w:p>
    <w:p w14:paraId="242F9362" w14:textId="77777777" w:rsidR="009E2277" w:rsidRPr="00012CB6" w:rsidRDefault="009E2277" w:rsidP="00DB6D90">
      <w:pPr>
        <w:jc w:val="both"/>
        <w:rPr>
          <w:rFonts w:ascii="Arial" w:hAnsi="Arial" w:cs="Arial"/>
          <w:b/>
          <w:sz w:val="20"/>
          <w:szCs w:val="20"/>
          <w:lang w:val="fr-FR"/>
        </w:rPr>
      </w:pPr>
    </w:p>
    <w:p w14:paraId="13AC48E8" w14:textId="3C7ED0A5" w:rsidR="00876B4D" w:rsidRPr="00012CB6" w:rsidRDefault="00876B4D" w:rsidP="00876B4D">
      <w:pPr>
        <w:jc w:val="both"/>
        <w:rPr>
          <w:rFonts w:ascii="Arial" w:hAnsi="Arial" w:cs="Arial"/>
          <w:b/>
          <w:bCs/>
          <w:i/>
          <w:iCs/>
          <w:sz w:val="20"/>
          <w:szCs w:val="20"/>
          <w:lang w:val="fr-FR"/>
        </w:rPr>
      </w:pPr>
      <w:r w:rsidRPr="00012CB6">
        <w:rPr>
          <w:rFonts w:ascii="Arial" w:hAnsi="Arial" w:cs="Arial"/>
          <w:b/>
          <w:sz w:val="20"/>
          <w:szCs w:val="20"/>
          <w:lang w:val="fr-FR"/>
        </w:rPr>
        <w:t xml:space="preserve">REMARQUE IMPORTANTE : Dans les cas où le candidat n'est pas inscrit à la TVA ou à toute autre taxe de vente applicable dans le pays où les services doivent être rendus, la TVA ou toute autre taxe de vente applicable ne doit pas être incluse dans la proposition et ne sera pas payée par l'autorité contractante.  </w:t>
      </w:r>
    </w:p>
    <w:p w14:paraId="4A1BCD54" w14:textId="77777777" w:rsidR="00876B4D" w:rsidRPr="00012CB6" w:rsidRDefault="00876B4D" w:rsidP="00DB6D90">
      <w:pPr>
        <w:jc w:val="both"/>
        <w:rPr>
          <w:rFonts w:ascii="Arial" w:hAnsi="Arial" w:cs="Arial"/>
          <w:b/>
          <w:sz w:val="20"/>
          <w:szCs w:val="20"/>
          <w:lang w:val="fr-FR"/>
        </w:rPr>
      </w:pPr>
    </w:p>
    <w:p w14:paraId="242F936C" w14:textId="77777777" w:rsidR="00FD4517" w:rsidRPr="00012CB6" w:rsidRDefault="00FD4517" w:rsidP="001F5D3F">
      <w:pPr>
        <w:numPr>
          <w:ilvl w:val="0"/>
          <w:numId w:val="3"/>
        </w:numPr>
        <w:spacing w:before="120"/>
        <w:ind w:left="714" w:hanging="357"/>
        <w:rPr>
          <w:rFonts w:ascii="Arial" w:hAnsi="Arial" w:cs="Arial"/>
          <w:b/>
          <w:sz w:val="20"/>
          <w:szCs w:val="20"/>
          <w:lang w:val="en-GB"/>
        </w:rPr>
      </w:pPr>
      <w:proofErr w:type="spellStart"/>
      <w:r w:rsidRPr="00012CB6">
        <w:rPr>
          <w:rFonts w:ascii="Arial" w:hAnsi="Arial" w:cs="Arial"/>
          <w:b/>
          <w:sz w:val="20"/>
          <w:szCs w:val="20"/>
        </w:rPr>
        <w:t>Validité</w:t>
      </w:r>
      <w:proofErr w:type="spellEnd"/>
    </w:p>
    <w:p w14:paraId="242F936D" w14:textId="5B6FC7C9" w:rsidR="00FD4517" w:rsidRPr="00012CB6" w:rsidRDefault="00574E9C">
      <w:pPr>
        <w:rPr>
          <w:rFonts w:ascii="Arial" w:hAnsi="Arial" w:cs="Arial"/>
          <w:b/>
          <w:sz w:val="20"/>
          <w:szCs w:val="20"/>
          <w:lang w:val="fr-FR"/>
        </w:rPr>
      </w:pPr>
      <w:r w:rsidRPr="00012CB6">
        <w:rPr>
          <w:rFonts w:ascii="Arial" w:hAnsi="Arial" w:cs="Arial"/>
          <w:sz w:val="20"/>
          <w:szCs w:val="20"/>
          <w:lang w:val="fr-FR"/>
        </w:rPr>
        <w:t xml:space="preserve">Les propositions restent valides et acceptées pendant </w:t>
      </w:r>
      <w:r w:rsidR="000D6AD6">
        <w:rPr>
          <w:rFonts w:ascii="Arial" w:hAnsi="Arial" w:cs="Arial"/>
          <w:sz w:val="20"/>
          <w:szCs w:val="20"/>
          <w:lang w:val="fr-FR"/>
        </w:rPr>
        <w:t>90</w:t>
      </w:r>
      <w:r w:rsidR="00FD4517" w:rsidRPr="00012CB6">
        <w:rPr>
          <w:rFonts w:ascii="Arial" w:hAnsi="Arial" w:cs="Arial"/>
          <w:sz w:val="20"/>
          <w:szCs w:val="20"/>
          <w:lang w:val="fr-FR"/>
        </w:rPr>
        <w:t xml:space="preserve"> jours après la date de clôture.</w:t>
      </w:r>
    </w:p>
    <w:p w14:paraId="242F936E" w14:textId="77777777" w:rsidR="001A69BE" w:rsidRPr="00012CB6" w:rsidRDefault="001A69BE">
      <w:pPr>
        <w:rPr>
          <w:rFonts w:ascii="Arial" w:hAnsi="Arial" w:cs="Arial"/>
          <w:color w:val="FF0000"/>
          <w:sz w:val="20"/>
          <w:szCs w:val="20"/>
          <w:lang w:val="fr-FR"/>
        </w:rPr>
      </w:pPr>
    </w:p>
    <w:p w14:paraId="242F936F" w14:textId="77777777" w:rsidR="00FD4517" w:rsidRPr="00012CB6" w:rsidRDefault="00EF68C5" w:rsidP="001F5D3F">
      <w:pPr>
        <w:numPr>
          <w:ilvl w:val="0"/>
          <w:numId w:val="3"/>
        </w:numPr>
        <w:spacing w:before="120"/>
        <w:ind w:left="714" w:hanging="357"/>
        <w:rPr>
          <w:rFonts w:ascii="Arial" w:hAnsi="Arial" w:cs="Arial"/>
          <w:b/>
          <w:sz w:val="20"/>
          <w:szCs w:val="20"/>
          <w:lang w:val="fr-FR"/>
        </w:rPr>
      </w:pPr>
      <w:r w:rsidRPr="00012CB6">
        <w:rPr>
          <w:rFonts w:ascii="Arial" w:hAnsi="Arial" w:cs="Arial"/>
          <w:b/>
          <w:sz w:val="20"/>
          <w:szCs w:val="20"/>
          <w:lang w:val="fr-FR"/>
        </w:rPr>
        <w:t>Soumission des propositions et date de clôture</w:t>
      </w:r>
    </w:p>
    <w:p w14:paraId="242F9370" w14:textId="77777777" w:rsidR="00EF68C5" w:rsidRPr="00012CB6" w:rsidRDefault="00574E9C" w:rsidP="00EF68C5">
      <w:pPr>
        <w:pStyle w:val="Textebrut"/>
        <w:rPr>
          <w:rFonts w:ascii="Arial" w:hAnsi="Arial" w:cs="Arial"/>
          <w:lang w:val="fr-FR"/>
        </w:rPr>
      </w:pPr>
      <w:r w:rsidRPr="00012CB6">
        <w:rPr>
          <w:rFonts w:ascii="Arial" w:hAnsi="Arial" w:cs="Arial"/>
          <w:lang w:val="fr-FR"/>
        </w:rPr>
        <w:t xml:space="preserve">Les propositions doivent être reçues à l'adresse mentionnée sur la première page dans une enveloppe scellée au plus tard à la date et à l'heure de clôture indiquées sur la première page. </w:t>
      </w:r>
    </w:p>
    <w:p w14:paraId="242F9371" w14:textId="77777777" w:rsidR="00364BB9" w:rsidRPr="00012CB6" w:rsidRDefault="00364BB9" w:rsidP="00EF68C5">
      <w:pPr>
        <w:pStyle w:val="Textebrut"/>
        <w:rPr>
          <w:rFonts w:ascii="Arial" w:hAnsi="Arial" w:cs="Arial"/>
          <w:lang w:val="fr-FR"/>
        </w:rPr>
      </w:pPr>
    </w:p>
    <w:p w14:paraId="242F9372" w14:textId="77777777" w:rsidR="00A760A1" w:rsidRPr="00012CB6" w:rsidRDefault="00A760A1" w:rsidP="001F5D3F">
      <w:pPr>
        <w:numPr>
          <w:ilvl w:val="0"/>
          <w:numId w:val="3"/>
        </w:numPr>
        <w:spacing w:before="120"/>
        <w:ind w:left="714" w:hanging="357"/>
        <w:rPr>
          <w:rFonts w:ascii="Arial" w:hAnsi="Arial" w:cs="Arial"/>
          <w:b/>
          <w:sz w:val="20"/>
          <w:szCs w:val="20"/>
          <w:lang w:val="en-GB"/>
        </w:rPr>
      </w:pPr>
      <w:proofErr w:type="spellStart"/>
      <w:r w:rsidRPr="00012CB6">
        <w:rPr>
          <w:rFonts w:ascii="Arial" w:hAnsi="Arial" w:cs="Arial"/>
          <w:b/>
          <w:sz w:val="20"/>
          <w:szCs w:val="20"/>
        </w:rPr>
        <w:t>Évaluation</w:t>
      </w:r>
      <w:proofErr w:type="spellEnd"/>
      <w:r w:rsidRPr="00012CB6">
        <w:rPr>
          <w:rFonts w:ascii="Arial" w:hAnsi="Arial" w:cs="Arial"/>
          <w:b/>
          <w:sz w:val="20"/>
          <w:szCs w:val="20"/>
        </w:rPr>
        <w:t xml:space="preserve"> des propositions</w:t>
      </w:r>
    </w:p>
    <w:p w14:paraId="242F9373" w14:textId="61B365FA" w:rsidR="00A4404B" w:rsidRPr="00012CB6" w:rsidRDefault="00F7470F" w:rsidP="00A760A1">
      <w:pPr>
        <w:pStyle w:val="Corpsdetexte"/>
        <w:rPr>
          <w:lang w:val="fr-FR"/>
        </w:rPr>
      </w:pPr>
      <w:r w:rsidRPr="00012CB6">
        <w:rPr>
          <w:lang w:val="fr-FR"/>
        </w:rPr>
        <w:t>La méthode d'évaluation sera la sélection basée sur la qualité et le coût. Une procédure en deux étapes sera utilisée pour évaluer les propositions</w:t>
      </w:r>
      <w:r w:rsidR="00743D36">
        <w:rPr>
          <w:lang w:val="fr-FR"/>
        </w:rPr>
        <w:t xml:space="preserve"> après </w:t>
      </w:r>
      <w:r w:rsidR="00323F02">
        <w:rPr>
          <w:lang w:val="fr-FR"/>
        </w:rPr>
        <w:t>évaluation</w:t>
      </w:r>
      <w:r w:rsidR="00872815">
        <w:rPr>
          <w:lang w:val="fr-FR"/>
        </w:rPr>
        <w:t xml:space="preserve"> des critères</w:t>
      </w:r>
      <w:r w:rsidR="00743D36">
        <w:rPr>
          <w:lang w:val="fr-FR"/>
        </w:rPr>
        <w:t xml:space="preserve"> administrati</w:t>
      </w:r>
      <w:r w:rsidR="00E83695">
        <w:rPr>
          <w:lang w:val="fr-FR"/>
        </w:rPr>
        <w:t>fs</w:t>
      </w:r>
      <w:r w:rsidR="002022DA">
        <w:rPr>
          <w:lang w:val="fr-FR"/>
        </w:rPr>
        <w:t> :</w:t>
      </w:r>
      <w:r w:rsidRPr="00012CB6">
        <w:rPr>
          <w:lang w:val="fr-FR"/>
        </w:rPr>
        <w:t xml:space="preserve"> une évaluation technique et une évaluation financière. </w:t>
      </w:r>
    </w:p>
    <w:p w14:paraId="242F9374" w14:textId="77777777" w:rsidR="00BE2C27" w:rsidRPr="00012CB6" w:rsidRDefault="00BE2C27" w:rsidP="00A760A1">
      <w:pPr>
        <w:pStyle w:val="Corpsdetexte"/>
        <w:rPr>
          <w:lang w:val="fr-FR"/>
        </w:rPr>
      </w:pPr>
    </w:p>
    <w:p w14:paraId="139BF6CD" w14:textId="77777777" w:rsidR="0094501D" w:rsidRPr="0094501D" w:rsidRDefault="0094501D" w:rsidP="0094501D">
      <w:pPr>
        <w:tabs>
          <w:tab w:val="right" w:pos="1440"/>
          <w:tab w:val="left" w:pos="2160"/>
          <w:tab w:val="right" w:pos="3600"/>
        </w:tabs>
        <w:spacing w:after="160" w:line="259" w:lineRule="auto"/>
        <w:rPr>
          <w:rFonts w:ascii="Arial" w:hAnsi="Arial" w:cs="Arial"/>
          <w:sz w:val="20"/>
          <w:szCs w:val="20"/>
          <w:lang w:val="fr-FR"/>
        </w:rPr>
      </w:pPr>
      <w:r w:rsidRPr="0094501D">
        <w:rPr>
          <w:rFonts w:ascii="Arial" w:hAnsi="Arial" w:cs="Arial"/>
          <w:sz w:val="20"/>
          <w:szCs w:val="20"/>
          <w:lang w:val="fr-FR"/>
        </w:rPr>
        <w:t>Les propositions seront classées en fonction de leurs notes techniques (St) et financières (</w:t>
      </w:r>
      <w:proofErr w:type="spellStart"/>
      <w:r w:rsidRPr="0094501D">
        <w:rPr>
          <w:rFonts w:ascii="Arial" w:hAnsi="Arial" w:cs="Arial"/>
          <w:sz w:val="20"/>
          <w:szCs w:val="20"/>
          <w:lang w:val="fr-FR"/>
        </w:rPr>
        <w:t>Sf</w:t>
      </w:r>
      <w:proofErr w:type="spellEnd"/>
      <w:r w:rsidRPr="0094501D">
        <w:rPr>
          <w:rFonts w:ascii="Arial" w:hAnsi="Arial" w:cs="Arial"/>
          <w:sz w:val="20"/>
          <w:szCs w:val="20"/>
          <w:lang w:val="fr-FR"/>
        </w:rPr>
        <w:t xml:space="preserve">) combinées en utilisant les pondérations de 80 % pour la proposition technique et de 20 % pour le prix proposé. La note globale de chaque proposition sera donc de : St X 80 % + </w:t>
      </w:r>
      <w:proofErr w:type="spellStart"/>
      <w:r w:rsidRPr="0094501D">
        <w:rPr>
          <w:rFonts w:ascii="Arial" w:hAnsi="Arial" w:cs="Arial"/>
          <w:sz w:val="20"/>
          <w:szCs w:val="20"/>
          <w:lang w:val="fr-FR"/>
        </w:rPr>
        <w:t>Sf</w:t>
      </w:r>
      <w:proofErr w:type="spellEnd"/>
      <w:r w:rsidRPr="0094501D">
        <w:rPr>
          <w:rFonts w:ascii="Arial" w:hAnsi="Arial" w:cs="Arial"/>
          <w:sz w:val="20"/>
          <w:szCs w:val="20"/>
          <w:lang w:val="fr-FR"/>
        </w:rPr>
        <w:t xml:space="preserve"> X 20 %.</w:t>
      </w:r>
    </w:p>
    <w:p w14:paraId="242F9376" w14:textId="77777777" w:rsidR="00BE2C27" w:rsidRPr="00012CB6" w:rsidRDefault="00BE2C27" w:rsidP="00BE2C27">
      <w:pPr>
        <w:tabs>
          <w:tab w:val="right" w:pos="1440"/>
          <w:tab w:val="left" w:pos="2160"/>
          <w:tab w:val="right" w:pos="3600"/>
        </w:tabs>
        <w:rPr>
          <w:rFonts w:ascii="Arial" w:hAnsi="Arial" w:cs="Arial"/>
          <w:sz w:val="20"/>
          <w:szCs w:val="20"/>
          <w:lang w:val="fr-FR"/>
        </w:rPr>
      </w:pPr>
    </w:p>
    <w:p w14:paraId="242F9377" w14:textId="77777777" w:rsidR="00B108CB" w:rsidRPr="00012CB6" w:rsidRDefault="000643EF" w:rsidP="000543FC">
      <w:pPr>
        <w:pStyle w:val="Corpsdetexte"/>
        <w:contextualSpacing/>
        <w:rPr>
          <w:b/>
          <w:lang w:val="fr-FR"/>
        </w:rPr>
      </w:pPr>
      <w:r w:rsidRPr="00012CB6">
        <w:rPr>
          <w:b/>
          <w:lang w:val="fr-FR"/>
        </w:rPr>
        <w:t>Évaluation technique</w:t>
      </w:r>
    </w:p>
    <w:p w14:paraId="54912247" w14:textId="77777777" w:rsidR="00800B9A" w:rsidRDefault="00800B9A" w:rsidP="000543FC">
      <w:pPr>
        <w:pStyle w:val="Corpsdetexte"/>
        <w:spacing w:before="120"/>
        <w:contextualSpacing/>
        <w:rPr>
          <w:lang w:val="fr-FR"/>
        </w:rPr>
      </w:pPr>
    </w:p>
    <w:p w14:paraId="242F9378" w14:textId="387AA823" w:rsidR="00451734" w:rsidRDefault="00451734" w:rsidP="000543FC">
      <w:pPr>
        <w:pStyle w:val="Corpsdetexte"/>
        <w:spacing w:before="120"/>
        <w:contextualSpacing/>
        <w:rPr>
          <w:lang w:val="fr-FR"/>
        </w:rPr>
      </w:pPr>
      <w:r w:rsidRPr="00012CB6">
        <w:rPr>
          <w:lang w:val="fr-FR"/>
        </w:rPr>
        <w:t>Pour l'évaluation des propositions techniques, l'autorité contractante prend en considération les critères suivants, avec les pondérations indiquées :</w:t>
      </w:r>
    </w:p>
    <w:p w14:paraId="4B1F11E3" w14:textId="6C999F1B" w:rsidR="00B223D6" w:rsidRDefault="00B223D6" w:rsidP="000543FC">
      <w:pPr>
        <w:pStyle w:val="Corpsdetexte"/>
        <w:spacing w:before="120"/>
        <w:contextualSpacing/>
        <w:rPr>
          <w:lang w:val="fr-FR"/>
        </w:rPr>
      </w:pPr>
    </w:p>
    <w:p w14:paraId="591575DA" w14:textId="77777777" w:rsidR="00800B9A" w:rsidRPr="00012CB6" w:rsidRDefault="00800B9A" w:rsidP="000543FC">
      <w:pPr>
        <w:pStyle w:val="Corpsdetexte"/>
        <w:spacing w:before="120"/>
        <w:contextualSpacing/>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822"/>
        <w:gridCol w:w="1276"/>
      </w:tblGrid>
      <w:tr w:rsidR="0095743F" w:rsidRPr="009406AD" w14:paraId="77B1630F" w14:textId="77777777" w:rsidTr="00447D58">
        <w:trPr>
          <w:cantSplit/>
          <w:trHeight w:val="408"/>
          <w:jc w:val="center"/>
        </w:trPr>
        <w:tc>
          <w:tcPr>
            <w:tcW w:w="6389" w:type="dxa"/>
            <w:gridSpan w:val="2"/>
            <w:vMerge w:val="restart"/>
          </w:tcPr>
          <w:p w14:paraId="6BA82E31" w14:textId="77777777" w:rsidR="0095743F" w:rsidRPr="009406AD" w:rsidRDefault="0095743F" w:rsidP="00447D58">
            <w:pPr>
              <w:spacing w:before="240" w:after="160" w:line="259" w:lineRule="auto"/>
              <w:rPr>
                <w:rFonts w:ascii="Arial" w:eastAsiaTheme="minorHAnsi" w:hAnsi="Arial" w:cs="Arial"/>
                <w:snapToGrid w:val="0"/>
                <w:sz w:val="20"/>
                <w:szCs w:val="20"/>
                <w:lang w:val="en-GB" w:eastAsia="en-US"/>
              </w:rPr>
            </w:pPr>
            <w:proofErr w:type="spellStart"/>
            <w:r w:rsidRPr="009406AD">
              <w:rPr>
                <w:rFonts w:ascii="Arial" w:eastAsiaTheme="minorHAnsi" w:hAnsi="Arial" w:cs="Arial"/>
                <w:snapToGrid w:val="0"/>
                <w:sz w:val="20"/>
                <w:szCs w:val="20"/>
                <w:lang w:eastAsia="en-US"/>
              </w:rPr>
              <w:lastRenderedPageBreak/>
              <w:t>Évaluation</w:t>
            </w:r>
            <w:proofErr w:type="spellEnd"/>
            <w:r w:rsidRPr="009406AD">
              <w:rPr>
                <w:rFonts w:ascii="Arial" w:eastAsiaTheme="minorHAnsi" w:hAnsi="Arial" w:cs="Arial"/>
                <w:snapToGrid w:val="0"/>
                <w:sz w:val="20"/>
                <w:szCs w:val="20"/>
                <w:lang w:eastAsia="en-US"/>
              </w:rPr>
              <w:t xml:space="preserve"> </w:t>
            </w:r>
            <w:proofErr w:type="spellStart"/>
            <w:r w:rsidRPr="009406AD">
              <w:rPr>
                <w:rFonts w:ascii="Arial" w:eastAsiaTheme="minorHAnsi" w:hAnsi="Arial" w:cs="Arial"/>
                <w:snapToGrid w:val="0"/>
                <w:sz w:val="20"/>
                <w:szCs w:val="20"/>
                <w:lang w:eastAsia="en-US"/>
              </w:rPr>
              <w:t>technique</w:t>
            </w:r>
            <w:proofErr w:type="spellEnd"/>
          </w:p>
        </w:tc>
        <w:tc>
          <w:tcPr>
            <w:tcW w:w="1276" w:type="dxa"/>
            <w:vMerge w:val="restart"/>
          </w:tcPr>
          <w:p w14:paraId="2E0101DE" w14:textId="77777777" w:rsidR="0095743F" w:rsidRPr="009406AD" w:rsidRDefault="0095743F" w:rsidP="00447D58">
            <w:pPr>
              <w:spacing w:line="259" w:lineRule="auto"/>
              <w:jc w:val="center"/>
              <w:rPr>
                <w:rFonts w:ascii="Arial" w:eastAsiaTheme="minorHAnsi" w:hAnsi="Arial" w:cs="Arial"/>
                <w:snapToGrid w:val="0"/>
                <w:sz w:val="20"/>
                <w:szCs w:val="20"/>
                <w:lang w:val="en-GB" w:eastAsia="en-US"/>
              </w:rPr>
            </w:pPr>
            <w:r w:rsidRPr="009406AD">
              <w:rPr>
                <w:rFonts w:ascii="Arial" w:eastAsiaTheme="minorHAnsi" w:hAnsi="Arial" w:cs="Arial"/>
                <w:snapToGrid w:val="0"/>
                <w:sz w:val="20"/>
                <w:szCs w:val="20"/>
                <w:lang w:eastAsia="en-US"/>
              </w:rPr>
              <w:t xml:space="preserve">Maximum Points </w:t>
            </w:r>
          </w:p>
        </w:tc>
      </w:tr>
      <w:tr w:rsidR="0095743F" w:rsidRPr="009406AD" w14:paraId="45F72B04" w14:textId="77777777" w:rsidTr="00447D58">
        <w:trPr>
          <w:cantSplit/>
          <w:trHeight w:val="408"/>
          <w:jc w:val="center"/>
        </w:trPr>
        <w:tc>
          <w:tcPr>
            <w:tcW w:w="6389" w:type="dxa"/>
            <w:gridSpan w:val="2"/>
            <w:vMerge/>
          </w:tcPr>
          <w:p w14:paraId="6B32263D" w14:textId="77777777" w:rsidR="0095743F" w:rsidRPr="009406AD" w:rsidRDefault="0095743F" w:rsidP="00447D58">
            <w:pPr>
              <w:spacing w:after="160" w:line="259" w:lineRule="auto"/>
              <w:rPr>
                <w:rFonts w:ascii="Arial" w:eastAsiaTheme="minorHAnsi" w:hAnsi="Arial" w:cs="Arial"/>
                <w:snapToGrid w:val="0"/>
                <w:sz w:val="20"/>
                <w:szCs w:val="20"/>
                <w:lang w:val="en-GB" w:eastAsia="en-US"/>
              </w:rPr>
            </w:pPr>
          </w:p>
        </w:tc>
        <w:tc>
          <w:tcPr>
            <w:tcW w:w="1276" w:type="dxa"/>
            <w:vMerge/>
          </w:tcPr>
          <w:p w14:paraId="7DF1F2A9" w14:textId="77777777" w:rsidR="0095743F" w:rsidRPr="009406AD" w:rsidRDefault="0095743F" w:rsidP="00447D58">
            <w:pPr>
              <w:spacing w:after="160" w:line="259" w:lineRule="auto"/>
              <w:jc w:val="center"/>
              <w:rPr>
                <w:rFonts w:ascii="Arial" w:eastAsiaTheme="minorHAnsi" w:hAnsi="Arial" w:cs="Arial"/>
                <w:snapToGrid w:val="0"/>
                <w:sz w:val="20"/>
                <w:szCs w:val="20"/>
                <w:lang w:val="en-GB" w:eastAsia="en-US"/>
              </w:rPr>
            </w:pPr>
          </w:p>
        </w:tc>
      </w:tr>
      <w:tr w:rsidR="0095743F" w:rsidRPr="009406AD" w14:paraId="2811D460" w14:textId="77777777" w:rsidTr="00447D58">
        <w:trPr>
          <w:jc w:val="center"/>
        </w:trPr>
        <w:tc>
          <w:tcPr>
            <w:tcW w:w="567" w:type="dxa"/>
          </w:tcPr>
          <w:p w14:paraId="363A0867" w14:textId="77777777" w:rsidR="0095743F" w:rsidRPr="00292008" w:rsidRDefault="0095743F" w:rsidP="00447D58">
            <w:pPr>
              <w:spacing w:after="160" w:line="259" w:lineRule="auto"/>
              <w:rPr>
                <w:rFonts w:ascii="Arial" w:eastAsiaTheme="minorHAnsi" w:hAnsi="Arial" w:cs="Arial"/>
                <w:sz w:val="20"/>
                <w:szCs w:val="20"/>
                <w:lang w:val="en-US" w:eastAsia="en-US"/>
              </w:rPr>
            </w:pPr>
            <w:r w:rsidRPr="00292008">
              <w:rPr>
                <w:rFonts w:ascii="Arial" w:eastAsiaTheme="minorHAnsi" w:hAnsi="Arial" w:cs="Arial"/>
                <w:sz w:val="20"/>
                <w:szCs w:val="20"/>
                <w:lang w:eastAsia="en-US"/>
              </w:rPr>
              <w:t>1</w:t>
            </w:r>
          </w:p>
        </w:tc>
        <w:tc>
          <w:tcPr>
            <w:tcW w:w="5822" w:type="dxa"/>
          </w:tcPr>
          <w:p w14:paraId="6B6129FD" w14:textId="11BBDCF7" w:rsidR="00CE4B1E" w:rsidRPr="000C50C3" w:rsidRDefault="0095743F" w:rsidP="000C50C3">
            <w:pPr>
              <w:spacing w:after="160" w:line="259" w:lineRule="auto"/>
              <w:rPr>
                <w:rFonts w:ascii="Arial" w:hAnsi="Arial" w:cs="Arial"/>
                <w:sz w:val="20"/>
                <w:szCs w:val="20"/>
                <w:lang w:val="fr-FR" w:eastAsia="en-US"/>
              </w:rPr>
            </w:pPr>
            <w:r w:rsidRPr="00DE196B">
              <w:rPr>
                <w:rFonts w:ascii="Arial" w:hAnsi="Arial" w:cs="Arial"/>
                <w:sz w:val="20"/>
                <w:szCs w:val="20"/>
                <w:lang w:val="fr-FR" w:eastAsia="en-US"/>
              </w:rPr>
              <w:t>Références documentées, idéalement auprès d'autres organisations non gouvernementales et des donateurs concernés, détaillant le nom du client, l'adresse, la personne de contact, l'année et le nom du donateur.</w:t>
            </w:r>
          </w:p>
        </w:tc>
        <w:tc>
          <w:tcPr>
            <w:tcW w:w="1276" w:type="dxa"/>
          </w:tcPr>
          <w:p w14:paraId="0994AF32" w14:textId="77777777" w:rsidR="0095743F" w:rsidRPr="009406AD" w:rsidRDefault="0095743F" w:rsidP="00447D58">
            <w:pPr>
              <w:spacing w:after="160" w:line="259" w:lineRule="auto"/>
              <w:jc w:val="center"/>
              <w:rPr>
                <w:rFonts w:ascii="Arial" w:eastAsiaTheme="minorHAnsi" w:hAnsi="Arial" w:cs="Arial"/>
                <w:snapToGrid w:val="0"/>
                <w:sz w:val="20"/>
                <w:szCs w:val="20"/>
                <w:lang w:val="en-GB" w:eastAsia="en-US"/>
              </w:rPr>
            </w:pPr>
            <w:r w:rsidRPr="009406AD">
              <w:rPr>
                <w:rFonts w:ascii="Arial" w:eastAsiaTheme="minorHAnsi" w:hAnsi="Arial" w:cs="Arial"/>
                <w:snapToGrid w:val="0"/>
                <w:sz w:val="20"/>
                <w:szCs w:val="20"/>
                <w:lang w:eastAsia="en-US"/>
              </w:rPr>
              <w:t>40</w:t>
            </w:r>
          </w:p>
        </w:tc>
      </w:tr>
      <w:tr w:rsidR="0095743F" w:rsidRPr="009406AD" w14:paraId="33648014" w14:textId="77777777" w:rsidTr="00447D58">
        <w:trPr>
          <w:trHeight w:val="345"/>
          <w:jc w:val="center"/>
        </w:trPr>
        <w:tc>
          <w:tcPr>
            <w:tcW w:w="567" w:type="dxa"/>
          </w:tcPr>
          <w:p w14:paraId="4F0D3E17" w14:textId="77777777" w:rsidR="0095743F" w:rsidRPr="00292008" w:rsidRDefault="0095743F" w:rsidP="00447D58">
            <w:pPr>
              <w:spacing w:after="160" w:line="259" w:lineRule="auto"/>
              <w:rPr>
                <w:rFonts w:ascii="Arial" w:eastAsiaTheme="minorHAnsi" w:hAnsi="Arial" w:cs="Arial"/>
                <w:sz w:val="20"/>
                <w:szCs w:val="20"/>
                <w:lang w:val="en-US" w:eastAsia="en-US"/>
              </w:rPr>
            </w:pPr>
            <w:r w:rsidRPr="00292008">
              <w:rPr>
                <w:rFonts w:ascii="Arial" w:eastAsiaTheme="minorHAnsi" w:hAnsi="Arial" w:cs="Arial"/>
                <w:sz w:val="20"/>
                <w:szCs w:val="20"/>
                <w:lang w:eastAsia="en-US"/>
              </w:rPr>
              <w:t>2</w:t>
            </w:r>
          </w:p>
        </w:tc>
        <w:tc>
          <w:tcPr>
            <w:tcW w:w="5822" w:type="dxa"/>
          </w:tcPr>
          <w:p w14:paraId="4A13E2AE" w14:textId="52EDB8F3" w:rsidR="00500B7F" w:rsidRPr="000C50C3" w:rsidRDefault="0095743F" w:rsidP="000C50C3">
            <w:pPr>
              <w:spacing w:after="160" w:line="259" w:lineRule="auto"/>
              <w:rPr>
                <w:rFonts w:ascii="Arial" w:eastAsia="Segoe UI" w:hAnsi="Arial" w:cs="Arial"/>
                <w:sz w:val="20"/>
                <w:szCs w:val="20"/>
                <w:lang w:val="fr-FR" w:eastAsia="en-US"/>
              </w:rPr>
            </w:pPr>
            <w:r w:rsidRPr="00DE196B">
              <w:rPr>
                <w:rFonts w:ascii="Arial" w:eastAsia="Segoe UI" w:hAnsi="Arial" w:cs="Arial"/>
                <w:sz w:val="20"/>
                <w:szCs w:val="20"/>
                <w:lang w:val="fr-FR" w:eastAsia="en-US"/>
              </w:rPr>
              <w:t>Composition et expérience de l'équipe d'audit</w:t>
            </w:r>
          </w:p>
        </w:tc>
        <w:tc>
          <w:tcPr>
            <w:tcW w:w="1276" w:type="dxa"/>
          </w:tcPr>
          <w:p w14:paraId="77EBFD62" w14:textId="77777777" w:rsidR="0095743F" w:rsidRPr="009406AD" w:rsidRDefault="0095743F" w:rsidP="00447D58">
            <w:pPr>
              <w:spacing w:after="160" w:line="259" w:lineRule="auto"/>
              <w:jc w:val="center"/>
              <w:rPr>
                <w:rFonts w:eastAsiaTheme="minorHAnsi"/>
                <w:snapToGrid w:val="0"/>
                <w:lang w:val="en-GB" w:eastAsia="en-US"/>
              </w:rPr>
            </w:pPr>
            <w:r w:rsidRPr="04DFB774">
              <w:rPr>
                <w:rFonts w:ascii="Arial" w:eastAsiaTheme="minorEastAsia" w:hAnsi="Arial" w:cs="Arial"/>
                <w:sz w:val="20"/>
                <w:szCs w:val="20"/>
                <w:lang w:eastAsia="en-US"/>
              </w:rPr>
              <w:t>30</w:t>
            </w:r>
          </w:p>
        </w:tc>
      </w:tr>
      <w:tr w:rsidR="0095743F" w:rsidRPr="009406AD" w14:paraId="57A6A150" w14:textId="77777777" w:rsidTr="00447D58">
        <w:trPr>
          <w:jc w:val="center"/>
        </w:trPr>
        <w:tc>
          <w:tcPr>
            <w:tcW w:w="567" w:type="dxa"/>
          </w:tcPr>
          <w:p w14:paraId="31925343" w14:textId="77777777" w:rsidR="0095743F" w:rsidRPr="00292008" w:rsidRDefault="0095743F" w:rsidP="00447D58">
            <w:pPr>
              <w:spacing w:after="160" w:line="259" w:lineRule="auto"/>
              <w:rPr>
                <w:rFonts w:ascii="Arial" w:eastAsiaTheme="minorHAnsi" w:hAnsi="Arial" w:cs="Arial"/>
                <w:sz w:val="20"/>
                <w:szCs w:val="20"/>
                <w:lang w:val="en-US" w:eastAsia="en-US"/>
              </w:rPr>
            </w:pPr>
            <w:r w:rsidRPr="00292008">
              <w:rPr>
                <w:rFonts w:ascii="Arial" w:eastAsiaTheme="minorHAnsi" w:hAnsi="Arial" w:cs="Arial"/>
                <w:sz w:val="20"/>
                <w:szCs w:val="20"/>
                <w:lang w:eastAsia="en-US"/>
              </w:rPr>
              <w:t>3</w:t>
            </w:r>
          </w:p>
        </w:tc>
        <w:tc>
          <w:tcPr>
            <w:tcW w:w="5822" w:type="dxa"/>
          </w:tcPr>
          <w:p w14:paraId="5590FC91" w14:textId="77777777" w:rsidR="0095743F" w:rsidRPr="00DE196B" w:rsidRDefault="0095743F" w:rsidP="00447D58">
            <w:pPr>
              <w:spacing w:after="160" w:line="259" w:lineRule="auto"/>
              <w:rPr>
                <w:rFonts w:ascii="Arial" w:eastAsiaTheme="minorEastAsia" w:hAnsi="Arial" w:cs="Arial"/>
                <w:snapToGrid w:val="0"/>
                <w:sz w:val="20"/>
                <w:szCs w:val="20"/>
                <w:lang w:val="fr-FR" w:eastAsia="en-US"/>
              </w:rPr>
            </w:pPr>
            <w:r w:rsidRPr="00DE196B">
              <w:rPr>
                <w:rFonts w:ascii="Arial" w:eastAsiaTheme="minorEastAsia" w:hAnsi="Arial" w:cs="Arial"/>
                <w:sz w:val="20"/>
                <w:szCs w:val="20"/>
                <w:lang w:val="fr-FR" w:eastAsia="en-US"/>
              </w:rPr>
              <w:t xml:space="preserve">Affiliation à un cabinet ou à un réseau d'audit international </w:t>
            </w:r>
          </w:p>
        </w:tc>
        <w:tc>
          <w:tcPr>
            <w:tcW w:w="1276" w:type="dxa"/>
            <w:tcBorders>
              <w:bottom w:val="nil"/>
            </w:tcBorders>
          </w:tcPr>
          <w:p w14:paraId="36362E9A" w14:textId="77777777" w:rsidR="0095743F" w:rsidRPr="009406AD" w:rsidRDefault="0095743F" w:rsidP="00447D58">
            <w:pPr>
              <w:spacing w:after="160" w:line="259" w:lineRule="auto"/>
              <w:jc w:val="center"/>
              <w:rPr>
                <w:rFonts w:ascii="Arial" w:eastAsiaTheme="minorEastAsia" w:hAnsi="Arial" w:cs="Arial"/>
                <w:snapToGrid w:val="0"/>
                <w:sz w:val="20"/>
                <w:szCs w:val="20"/>
                <w:lang w:val="en-GB" w:eastAsia="en-US"/>
              </w:rPr>
            </w:pPr>
            <w:r w:rsidRPr="30EC9BAD">
              <w:rPr>
                <w:rFonts w:ascii="Arial" w:eastAsiaTheme="minorEastAsia" w:hAnsi="Arial" w:cs="Arial"/>
                <w:sz w:val="20"/>
                <w:szCs w:val="20"/>
                <w:lang w:eastAsia="en-US"/>
              </w:rPr>
              <w:t>10</w:t>
            </w:r>
          </w:p>
        </w:tc>
      </w:tr>
      <w:tr w:rsidR="0095743F" w:rsidRPr="009406AD" w14:paraId="162A219F" w14:textId="77777777" w:rsidTr="00447D58">
        <w:trPr>
          <w:jc w:val="center"/>
        </w:trPr>
        <w:tc>
          <w:tcPr>
            <w:tcW w:w="567" w:type="dxa"/>
          </w:tcPr>
          <w:p w14:paraId="2E874BF6" w14:textId="77777777" w:rsidR="0095743F" w:rsidRPr="00292008" w:rsidRDefault="0095743F" w:rsidP="00447D58">
            <w:pPr>
              <w:spacing w:after="160" w:line="259" w:lineRule="auto"/>
              <w:rPr>
                <w:rFonts w:ascii="Arial" w:eastAsiaTheme="minorHAnsi" w:hAnsi="Arial" w:cs="Arial"/>
                <w:sz w:val="20"/>
                <w:szCs w:val="20"/>
                <w:lang w:val="en-US" w:eastAsia="en-US"/>
              </w:rPr>
            </w:pPr>
            <w:r w:rsidRPr="00292008">
              <w:rPr>
                <w:rFonts w:ascii="Arial" w:eastAsiaTheme="minorHAnsi" w:hAnsi="Arial" w:cs="Arial"/>
                <w:sz w:val="20"/>
                <w:szCs w:val="20"/>
                <w:lang w:eastAsia="en-US"/>
              </w:rPr>
              <w:t>4</w:t>
            </w:r>
          </w:p>
        </w:tc>
        <w:tc>
          <w:tcPr>
            <w:tcW w:w="5822" w:type="dxa"/>
          </w:tcPr>
          <w:p w14:paraId="1779E44D" w14:textId="4DA6C7B7" w:rsidR="00730911" w:rsidRPr="000C50C3" w:rsidRDefault="0095743F" w:rsidP="000C50C3">
            <w:pPr>
              <w:spacing w:after="160" w:line="259" w:lineRule="auto"/>
              <w:rPr>
                <w:rFonts w:ascii="Arial" w:hAnsi="Arial" w:cs="Arial"/>
                <w:sz w:val="20"/>
                <w:szCs w:val="20"/>
                <w:lang w:val="fr-FR" w:eastAsia="en-US"/>
              </w:rPr>
            </w:pPr>
            <w:r w:rsidRPr="00DE196B">
              <w:rPr>
                <w:rFonts w:ascii="Arial" w:hAnsi="Arial" w:cs="Arial"/>
                <w:sz w:val="20"/>
                <w:szCs w:val="20"/>
                <w:lang w:val="fr-FR" w:eastAsia="en-US"/>
              </w:rPr>
              <w:t>Expérience avérée dans les audits d'approvisionnement</w:t>
            </w:r>
          </w:p>
        </w:tc>
        <w:tc>
          <w:tcPr>
            <w:tcW w:w="1276" w:type="dxa"/>
            <w:tcBorders>
              <w:bottom w:val="nil"/>
            </w:tcBorders>
          </w:tcPr>
          <w:p w14:paraId="3A381FD6" w14:textId="77777777" w:rsidR="0095743F" w:rsidRPr="009406AD" w:rsidRDefault="0095743F" w:rsidP="00447D58">
            <w:pPr>
              <w:spacing w:after="160" w:line="259" w:lineRule="auto"/>
              <w:jc w:val="center"/>
              <w:rPr>
                <w:rFonts w:ascii="Arial" w:eastAsiaTheme="minorEastAsia" w:hAnsi="Arial" w:cs="Arial"/>
                <w:snapToGrid w:val="0"/>
                <w:sz w:val="20"/>
                <w:szCs w:val="20"/>
                <w:lang w:val="en-GB" w:eastAsia="en-US"/>
              </w:rPr>
            </w:pPr>
            <w:r w:rsidRPr="22DE4868">
              <w:rPr>
                <w:rFonts w:ascii="Arial" w:eastAsiaTheme="minorEastAsia" w:hAnsi="Arial" w:cs="Arial"/>
                <w:snapToGrid w:val="0"/>
                <w:sz w:val="20"/>
                <w:szCs w:val="20"/>
                <w:lang w:eastAsia="en-US"/>
              </w:rPr>
              <w:t>10</w:t>
            </w:r>
          </w:p>
        </w:tc>
      </w:tr>
      <w:tr w:rsidR="0095743F" w:rsidRPr="009406AD" w14:paraId="4BF0BE81" w14:textId="77777777" w:rsidTr="00447D58">
        <w:trPr>
          <w:jc w:val="center"/>
        </w:trPr>
        <w:tc>
          <w:tcPr>
            <w:tcW w:w="567" w:type="dxa"/>
            <w:tcBorders>
              <w:bottom w:val="single" w:sz="4" w:space="0" w:color="auto"/>
            </w:tcBorders>
          </w:tcPr>
          <w:p w14:paraId="6958922C" w14:textId="77777777" w:rsidR="0095743F" w:rsidRPr="00292008" w:rsidRDefault="0095743F" w:rsidP="00447D58">
            <w:pPr>
              <w:spacing w:after="160" w:line="259" w:lineRule="auto"/>
              <w:rPr>
                <w:rFonts w:ascii="Arial" w:eastAsiaTheme="minorHAnsi" w:hAnsi="Arial" w:cs="Arial"/>
                <w:sz w:val="20"/>
                <w:szCs w:val="20"/>
                <w:lang w:val="en-US" w:eastAsia="en-US"/>
              </w:rPr>
            </w:pPr>
            <w:r w:rsidRPr="00292008">
              <w:rPr>
                <w:rFonts w:ascii="Arial" w:eastAsiaTheme="minorHAnsi" w:hAnsi="Arial" w:cs="Arial"/>
                <w:sz w:val="20"/>
                <w:szCs w:val="20"/>
                <w:lang w:eastAsia="en-US"/>
              </w:rPr>
              <w:t>5</w:t>
            </w:r>
          </w:p>
        </w:tc>
        <w:tc>
          <w:tcPr>
            <w:tcW w:w="5822" w:type="dxa"/>
            <w:tcBorders>
              <w:bottom w:val="single" w:sz="4" w:space="0" w:color="auto"/>
            </w:tcBorders>
          </w:tcPr>
          <w:p w14:paraId="05EC91C8" w14:textId="3355504E" w:rsidR="00A6347B" w:rsidRPr="000C50C3" w:rsidRDefault="0095743F" w:rsidP="000C50C3">
            <w:pPr>
              <w:spacing w:after="160" w:line="259" w:lineRule="auto"/>
              <w:rPr>
                <w:rFonts w:ascii="Arial" w:hAnsi="Arial" w:cs="Arial"/>
                <w:sz w:val="20"/>
                <w:szCs w:val="20"/>
                <w:lang w:val="fr-FR" w:eastAsia="en-US"/>
              </w:rPr>
            </w:pPr>
            <w:r w:rsidRPr="00DE196B">
              <w:rPr>
                <w:rFonts w:ascii="Arial" w:hAnsi="Arial" w:cs="Arial"/>
                <w:sz w:val="20"/>
                <w:szCs w:val="20"/>
                <w:lang w:val="fr-FR" w:eastAsia="en-US"/>
              </w:rPr>
              <w:t>Expérience avérée dans les audits judiciaires</w:t>
            </w:r>
          </w:p>
        </w:tc>
        <w:tc>
          <w:tcPr>
            <w:tcW w:w="1276" w:type="dxa"/>
            <w:tcBorders>
              <w:bottom w:val="single" w:sz="4" w:space="0" w:color="auto"/>
            </w:tcBorders>
          </w:tcPr>
          <w:p w14:paraId="5FA1596E" w14:textId="77777777" w:rsidR="0095743F" w:rsidRPr="009406AD" w:rsidRDefault="0095743F" w:rsidP="00447D58">
            <w:pPr>
              <w:spacing w:after="160" w:line="259" w:lineRule="auto"/>
              <w:jc w:val="center"/>
              <w:rPr>
                <w:rFonts w:ascii="Arial" w:eastAsiaTheme="minorEastAsia" w:hAnsi="Arial" w:cs="Arial"/>
                <w:snapToGrid w:val="0"/>
                <w:sz w:val="20"/>
                <w:szCs w:val="20"/>
                <w:lang w:val="en-GB" w:eastAsia="en-US"/>
              </w:rPr>
            </w:pPr>
            <w:r w:rsidRPr="2EAAE8ED">
              <w:rPr>
                <w:rFonts w:ascii="Arial" w:eastAsiaTheme="minorEastAsia" w:hAnsi="Arial" w:cs="Arial"/>
                <w:snapToGrid w:val="0"/>
                <w:sz w:val="20"/>
                <w:szCs w:val="20"/>
                <w:lang w:eastAsia="en-US"/>
              </w:rPr>
              <w:t>10</w:t>
            </w:r>
          </w:p>
        </w:tc>
      </w:tr>
      <w:tr w:rsidR="0095743F" w:rsidRPr="009406AD" w14:paraId="1DAE1EEF" w14:textId="77777777" w:rsidTr="00447D58">
        <w:trPr>
          <w:jc w:val="center"/>
        </w:trPr>
        <w:tc>
          <w:tcPr>
            <w:tcW w:w="6389" w:type="dxa"/>
            <w:gridSpan w:val="2"/>
            <w:tcBorders>
              <w:bottom w:val="single" w:sz="4" w:space="0" w:color="auto"/>
            </w:tcBorders>
            <w:shd w:val="clear" w:color="auto" w:fill="D9D9D9" w:themeFill="background1" w:themeFillShade="D9"/>
          </w:tcPr>
          <w:p w14:paraId="6DC94A21" w14:textId="77777777" w:rsidR="0095743F" w:rsidRPr="009406AD" w:rsidRDefault="0095743F" w:rsidP="00447D58">
            <w:pPr>
              <w:spacing w:after="160" w:line="259" w:lineRule="auto"/>
              <w:rPr>
                <w:rFonts w:ascii="Arial" w:eastAsiaTheme="minorHAnsi" w:hAnsi="Arial" w:cs="Arial"/>
                <w:snapToGrid w:val="0"/>
                <w:sz w:val="20"/>
                <w:szCs w:val="20"/>
                <w:highlight w:val="lightGray"/>
                <w:lang w:val="en-GB" w:eastAsia="en-US"/>
              </w:rPr>
            </w:pPr>
            <w:r w:rsidRPr="009406AD">
              <w:rPr>
                <w:rFonts w:ascii="Arial" w:eastAsiaTheme="minorHAnsi" w:hAnsi="Arial" w:cs="Arial"/>
                <w:b/>
                <w:sz w:val="20"/>
                <w:szCs w:val="20"/>
                <w:lang w:eastAsia="en-US"/>
              </w:rPr>
              <w:t xml:space="preserve">Note </w:t>
            </w:r>
            <w:proofErr w:type="spellStart"/>
            <w:r w:rsidRPr="009406AD">
              <w:rPr>
                <w:rFonts w:ascii="Arial" w:eastAsiaTheme="minorHAnsi" w:hAnsi="Arial" w:cs="Arial"/>
                <w:b/>
                <w:sz w:val="20"/>
                <w:szCs w:val="20"/>
                <w:lang w:eastAsia="en-US"/>
              </w:rPr>
              <w:t>technique</w:t>
            </w:r>
            <w:proofErr w:type="spellEnd"/>
            <w:r w:rsidRPr="009406AD">
              <w:rPr>
                <w:rFonts w:ascii="Arial" w:eastAsiaTheme="minorHAnsi" w:hAnsi="Arial" w:cs="Arial"/>
                <w:b/>
                <w:sz w:val="20"/>
                <w:szCs w:val="20"/>
                <w:lang w:eastAsia="en-US"/>
              </w:rPr>
              <w:t xml:space="preserve"> totale</w:t>
            </w:r>
          </w:p>
        </w:tc>
        <w:tc>
          <w:tcPr>
            <w:tcW w:w="1276" w:type="dxa"/>
            <w:tcBorders>
              <w:bottom w:val="single" w:sz="4" w:space="0" w:color="auto"/>
            </w:tcBorders>
            <w:shd w:val="clear" w:color="auto" w:fill="D9D9D9" w:themeFill="background1" w:themeFillShade="D9"/>
          </w:tcPr>
          <w:p w14:paraId="5E2DCA13" w14:textId="77777777" w:rsidR="0095743F" w:rsidRPr="009406AD" w:rsidRDefault="0095743F" w:rsidP="00447D58">
            <w:pPr>
              <w:spacing w:after="160" w:line="259" w:lineRule="auto"/>
              <w:jc w:val="center"/>
              <w:rPr>
                <w:rFonts w:ascii="Arial" w:eastAsiaTheme="minorHAnsi" w:hAnsi="Arial" w:cs="Arial"/>
                <w:b/>
                <w:snapToGrid w:val="0"/>
                <w:sz w:val="20"/>
                <w:szCs w:val="20"/>
                <w:highlight w:val="lightGray"/>
                <w:lang w:val="en-GB" w:eastAsia="en-US"/>
              </w:rPr>
            </w:pPr>
            <w:r w:rsidRPr="009406AD">
              <w:rPr>
                <w:rFonts w:ascii="Arial" w:eastAsiaTheme="minorHAnsi" w:hAnsi="Arial" w:cs="Arial"/>
                <w:b/>
                <w:snapToGrid w:val="0"/>
                <w:sz w:val="20"/>
                <w:szCs w:val="20"/>
                <w:lang w:eastAsia="en-US"/>
              </w:rPr>
              <w:t>100</w:t>
            </w:r>
          </w:p>
        </w:tc>
      </w:tr>
    </w:tbl>
    <w:p w14:paraId="242F93D4" w14:textId="77777777" w:rsidR="00D8490C" w:rsidRPr="00012CB6" w:rsidRDefault="00D8490C" w:rsidP="00D8490C">
      <w:pPr>
        <w:rPr>
          <w:rFonts w:ascii="Arial" w:hAnsi="Arial" w:cs="Arial"/>
          <w:sz w:val="20"/>
          <w:szCs w:val="20"/>
        </w:rPr>
      </w:pPr>
    </w:p>
    <w:p w14:paraId="242F93D5" w14:textId="77777777" w:rsidR="007C30D1" w:rsidRPr="00012CB6" w:rsidRDefault="002B6EC1" w:rsidP="009809DB">
      <w:pPr>
        <w:rPr>
          <w:rFonts w:ascii="Arial" w:hAnsi="Arial" w:cs="Arial"/>
          <w:b/>
          <w:sz w:val="20"/>
          <w:szCs w:val="20"/>
          <w:lang w:val="en-GB"/>
        </w:rPr>
      </w:pPr>
      <w:proofErr w:type="spellStart"/>
      <w:r w:rsidRPr="00012CB6">
        <w:rPr>
          <w:rFonts w:ascii="Arial" w:hAnsi="Arial" w:cs="Arial"/>
          <w:b/>
          <w:sz w:val="20"/>
          <w:szCs w:val="20"/>
        </w:rPr>
        <w:t>Entrevues</w:t>
      </w:r>
      <w:proofErr w:type="spellEnd"/>
    </w:p>
    <w:p w14:paraId="242F93D6" w14:textId="77777777" w:rsidR="00BC2322" w:rsidRPr="00012CB6" w:rsidRDefault="00BC2322" w:rsidP="009809DB">
      <w:pPr>
        <w:rPr>
          <w:rFonts w:ascii="Arial" w:hAnsi="Arial" w:cs="Arial"/>
          <w:sz w:val="20"/>
          <w:szCs w:val="20"/>
          <w:lang w:val="fr-FR"/>
        </w:rPr>
      </w:pPr>
      <w:r w:rsidRPr="00012CB6">
        <w:rPr>
          <w:rFonts w:ascii="Arial" w:hAnsi="Arial" w:cs="Arial"/>
          <w:sz w:val="20"/>
          <w:szCs w:val="20"/>
          <w:lang w:val="fr-FR"/>
        </w:rPr>
        <w:t>L'Autorité contractante se réserve le droit de convoquer à un entretien les Candidats ayant soumis des propositions jugées substantiellement recevables.</w:t>
      </w:r>
    </w:p>
    <w:p w14:paraId="242F93D7" w14:textId="77777777" w:rsidR="00BC2322" w:rsidRPr="00012CB6" w:rsidRDefault="00BC2322" w:rsidP="00374750">
      <w:pPr>
        <w:autoSpaceDE w:val="0"/>
        <w:autoSpaceDN w:val="0"/>
        <w:adjustRightInd w:val="0"/>
        <w:rPr>
          <w:rFonts w:ascii="Arial" w:hAnsi="Arial" w:cs="Arial"/>
          <w:sz w:val="20"/>
          <w:szCs w:val="20"/>
          <w:lang w:val="fr-FR"/>
        </w:rPr>
      </w:pPr>
    </w:p>
    <w:p w14:paraId="242F93D8" w14:textId="77777777" w:rsidR="00F11654" w:rsidRPr="00012CB6" w:rsidRDefault="00F11654" w:rsidP="00374750">
      <w:pPr>
        <w:autoSpaceDE w:val="0"/>
        <w:autoSpaceDN w:val="0"/>
        <w:adjustRightInd w:val="0"/>
        <w:rPr>
          <w:rFonts w:ascii="Arial" w:hAnsi="Arial" w:cs="Arial"/>
          <w:b/>
          <w:sz w:val="20"/>
          <w:szCs w:val="20"/>
          <w:lang w:val="fr-FR"/>
        </w:rPr>
      </w:pPr>
      <w:r w:rsidRPr="00012CB6">
        <w:rPr>
          <w:rFonts w:ascii="Arial" w:hAnsi="Arial" w:cs="Arial"/>
          <w:b/>
          <w:sz w:val="20"/>
          <w:szCs w:val="20"/>
          <w:lang w:val="fr-FR"/>
        </w:rPr>
        <w:t>Évaluation financière</w:t>
      </w:r>
    </w:p>
    <w:p w14:paraId="242F93D9" w14:textId="77777777" w:rsidR="00EB380A" w:rsidRPr="00012CB6" w:rsidRDefault="000C4736" w:rsidP="007F2295">
      <w:pPr>
        <w:tabs>
          <w:tab w:val="right" w:pos="1440"/>
          <w:tab w:val="left" w:pos="2160"/>
          <w:tab w:val="right" w:pos="3600"/>
        </w:tabs>
        <w:rPr>
          <w:rFonts w:ascii="Arial" w:hAnsi="Arial" w:cs="Arial"/>
          <w:sz w:val="20"/>
          <w:szCs w:val="20"/>
          <w:lang w:val="fr-FR"/>
        </w:rPr>
      </w:pPr>
      <w:r w:rsidRPr="00012CB6">
        <w:rPr>
          <w:rFonts w:ascii="Arial" w:hAnsi="Arial" w:cs="Arial"/>
          <w:sz w:val="20"/>
          <w:szCs w:val="20"/>
          <w:lang w:val="fr-FR"/>
        </w:rPr>
        <w:t>Chaque proposition se voit attribuer une note financière. La proposition financière (Fm) la plus basse se verra attribuer un score financier (</w:t>
      </w:r>
      <w:proofErr w:type="spellStart"/>
      <w:r w:rsidRPr="00012CB6">
        <w:rPr>
          <w:rFonts w:ascii="Arial" w:hAnsi="Arial" w:cs="Arial"/>
          <w:sz w:val="20"/>
          <w:szCs w:val="20"/>
          <w:lang w:val="fr-FR"/>
        </w:rPr>
        <w:t>Sf</w:t>
      </w:r>
      <w:proofErr w:type="spellEnd"/>
      <w:r w:rsidRPr="00012CB6">
        <w:rPr>
          <w:rFonts w:ascii="Arial" w:hAnsi="Arial" w:cs="Arial"/>
          <w:sz w:val="20"/>
          <w:szCs w:val="20"/>
          <w:lang w:val="fr-FR"/>
        </w:rPr>
        <w:t>) de 100 points. La formule de détermination des scores financiers est la suivante :</w:t>
      </w:r>
    </w:p>
    <w:p w14:paraId="242F93DA" w14:textId="77777777" w:rsidR="00C37D30" w:rsidRPr="00012CB6" w:rsidRDefault="00C37D30" w:rsidP="00B339F5">
      <w:pPr>
        <w:tabs>
          <w:tab w:val="right" w:pos="1440"/>
          <w:tab w:val="left" w:pos="2160"/>
          <w:tab w:val="right" w:pos="3600"/>
        </w:tabs>
        <w:rPr>
          <w:rFonts w:ascii="Arial" w:hAnsi="Arial" w:cs="Arial"/>
          <w:sz w:val="20"/>
          <w:szCs w:val="20"/>
          <w:lang w:val="fr-FR"/>
        </w:rPr>
      </w:pPr>
    </w:p>
    <w:p w14:paraId="242F93DB" w14:textId="77777777" w:rsidR="00374750" w:rsidRPr="00012CB6" w:rsidRDefault="000543FC" w:rsidP="00374750">
      <w:pPr>
        <w:tabs>
          <w:tab w:val="right" w:pos="7560"/>
        </w:tabs>
        <w:jc w:val="both"/>
        <w:rPr>
          <w:rFonts w:ascii="Arial" w:hAnsi="Arial" w:cs="Arial"/>
          <w:sz w:val="20"/>
          <w:szCs w:val="20"/>
          <w:lang w:val="fr-FR"/>
        </w:rPr>
      </w:pPr>
      <w:proofErr w:type="spellStart"/>
      <w:r w:rsidRPr="00012CB6">
        <w:rPr>
          <w:rFonts w:ascii="Arial" w:hAnsi="Arial" w:cs="Arial"/>
          <w:sz w:val="20"/>
          <w:szCs w:val="20"/>
          <w:lang w:val="fr-FR"/>
        </w:rPr>
        <w:t>Sf</w:t>
      </w:r>
      <w:proofErr w:type="spellEnd"/>
      <w:r w:rsidRPr="00012CB6">
        <w:rPr>
          <w:rFonts w:ascii="Arial" w:hAnsi="Arial" w:cs="Arial"/>
          <w:sz w:val="20"/>
          <w:szCs w:val="20"/>
          <w:lang w:val="fr-FR"/>
        </w:rPr>
        <w:t xml:space="preserve"> = 100 x Fm/F, où </w:t>
      </w:r>
    </w:p>
    <w:p w14:paraId="242F93DC" w14:textId="77777777" w:rsidR="00374750" w:rsidRPr="00012CB6" w:rsidRDefault="00374750" w:rsidP="00374750">
      <w:pPr>
        <w:tabs>
          <w:tab w:val="right" w:pos="7560"/>
        </w:tabs>
        <w:jc w:val="both"/>
        <w:rPr>
          <w:rFonts w:ascii="Arial" w:hAnsi="Arial" w:cs="Arial"/>
          <w:sz w:val="20"/>
          <w:szCs w:val="20"/>
          <w:lang w:val="fr-FR"/>
        </w:rPr>
      </w:pPr>
      <w:proofErr w:type="spellStart"/>
      <w:r w:rsidRPr="00012CB6">
        <w:rPr>
          <w:rFonts w:ascii="Arial" w:hAnsi="Arial" w:cs="Arial"/>
          <w:sz w:val="20"/>
          <w:szCs w:val="20"/>
          <w:lang w:val="fr-FR"/>
        </w:rPr>
        <w:t>Sf</w:t>
      </w:r>
      <w:proofErr w:type="spellEnd"/>
      <w:r w:rsidRPr="00012CB6">
        <w:rPr>
          <w:rFonts w:ascii="Arial" w:hAnsi="Arial" w:cs="Arial"/>
          <w:sz w:val="20"/>
          <w:szCs w:val="20"/>
          <w:lang w:val="fr-FR"/>
        </w:rPr>
        <w:t xml:space="preserve"> est le score financier </w:t>
      </w:r>
    </w:p>
    <w:p w14:paraId="242F93DD" w14:textId="77777777" w:rsidR="00374750" w:rsidRPr="00012CB6" w:rsidRDefault="00374750" w:rsidP="00374750">
      <w:pPr>
        <w:tabs>
          <w:tab w:val="right" w:pos="7560"/>
        </w:tabs>
        <w:jc w:val="both"/>
        <w:rPr>
          <w:rFonts w:ascii="Arial" w:hAnsi="Arial" w:cs="Arial"/>
          <w:sz w:val="20"/>
          <w:szCs w:val="20"/>
          <w:lang w:val="fr-FR"/>
        </w:rPr>
      </w:pPr>
      <w:r w:rsidRPr="00012CB6">
        <w:rPr>
          <w:rFonts w:ascii="Arial" w:hAnsi="Arial" w:cs="Arial"/>
          <w:sz w:val="20"/>
          <w:szCs w:val="20"/>
          <w:lang w:val="fr-FR"/>
        </w:rPr>
        <w:t>Fm est le prix le plus bas et</w:t>
      </w:r>
    </w:p>
    <w:p w14:paraId="242F93DE" w14:textId="77777777" w:rsidR="00374750" w:rsidRPr="00012CB6" w:rsidRDefault="00374750" w:rsidP="00374750">
      <w:pPr>
        <w:tabs>
          <w:tab w:val="right" w:pos="7560"/>
        </w:tabs>
        <w:jc w:val="both"/>
        <w:rPr>
          <w:rFonts w:ascii="Arial" w:hAnsi="Arial" w:cs="Arial"/>
          <w:sz w:val="20"/>
          <w:szCs w:val="20"/>
          <w:lang w:val="fr-FR"/>
        </w:rPr>
      </w:pPr>
      <w:r w:rsidRPr="00012CB6">
        <w:rPr>
          <w:rFonts w:ascii="Arial" w:hAnsi="Arial" w:cs="Arial"/>
          <w:sz w:val="20"/>
          <w:szCs w:val="20"/>
          <w:lang w:val="fr-FR"/>
        </w:rPr>
        <w:t>F est le prix de la proposition en cours d'évaluation</w:t>
      </w:r>
    </w:p>
    <w:p w14:paraId="242F93DF" w14:textId="77777777" w:rsidR="0001173D" w:rsidRPr="00012CB6" w:rsidRDefault="0001173D" w:rsidP="00022CBC">
      <w:pPr>
        <w:tabs>
          <w:tab w:val="right" w:pos="1440"/>
          <w:tab w:val="left" w:pos="2160"/>
          <w:tab w:val="right" w:pos="3600"/>
        </w:tabs>
        <w:rPr>
          <w:rFonts w:ascii="Arial" w:hAnsi="Arial" w:cs="Arial"/>
          <w:sz w:val="20"/>
          <w:szCs w:val="20"/>
          <w:lang w:val="fr-FR"/>
        </w:rPr>
      </w:pPr>
    </w:p>
    <w:p w14:paraId="242F93E0" w14:textId="77777777" w:rsidR="00921098" w:rsidRPr="009C2C2F" w:rsidRDefault="00921098" w:rsidP="0007054E">
      <w:pPr>
        <w:jc w:val="both"/>
        <w:rPr>
          <w:rFonts w:ascii="Arial" w:hAnsi="Arial" w:cs="Arial"/>
          <w:b/>
          <w:sz w:val="20"/>
          <w:szCs w:val="20"/>
          <w:lang w:val="fr-FR"/>
        </w:rPr>
      </w:pPr>
      <w:r w:rsidRPr="009C2C2F">
        <w:rPr>
          <w:rFonts w:ascii="Arial" w:hAnsi="Arial" w:cs="Arial"/>
          <w:b/>
          <w:sz w:val="20"/>
          <w:szCs w:val="20"/>
          <w:lang w:val="fr-FR"/>
        </w:rPr>
        <w:t>Tractations</w:t>
      </w:r>
    </w:p>
    <w:p w14:paraId="242F93E1" w14:textId="77777777" w:rsidR="0007054E" w:rsidRPr="00012CB6" w:rsidRDefault="0007054E" w:rsidP="0007054E">
      <w:pPr>
        <w:jc w:val="both"/>
        <w:rPr>
          <w:rFonts w:ascii="Arial" w:hAnsi="Arial" w:cs="Arial"/>
          <w:sz w:val="20"/>
          <w:szCs w:val="20"/>
          <w:lang w:val="fr-FR"/>
        </w:rPr>
      </w:pPr>
      <w:r w:rsidRPr="00012CB6">
        <w:rPr>
          <w:rFonts w:ascii="Arial" w:hAnsi="Arial" w:cs="Arial"/>
          <w:sz w:val="20"/>
          <w:szCs w:val="20"/>
          <w:lang w:val="fr-FR"/>
        </w:rPr>
        <w:t>Le Pouvoir Contractant se réserve le droit de contacter les Candidats ayant soumis des propositions jugées substantiellement et techniquement adaptées, afin de proposer une négociation des termes de ces propositions. Les négociations n'entraîneront pas de dérogation substantielle aux termes et conditions de l'appel d'offres, mais auront pour but d'obtenir des candidats de meilleures conditions en termes de qualité technique, de délais de mise en œuvre, de conditions de paiement, etc.</w:t>
      </w:r>
    </w:p>
    <w:p w14:paraId="242F93E2" w14:textId="77777777" w:rsidR="0007054E" w:rsidRPr="00012CB6" w:rsidRDefault="0007054E" w:rsidP="0007054E">
      <w:pPr>
        <w:jc w:val="both"/>
        <w:rPr>
          <w:rFonts w:ascii="Arial" w:hAnsi="Arial" w:cs="Arial"/>
          <w:sz w:val="20"/>
          <w:szCs w:val="20"/>
          <w:lang w:val="fr-FR"/>
        </w:rPr>
      </w:pPr>
    </w:p>
    <w:p w14:paraId="242F93E3" w14:textId="77777777" w:rsidR="0007054E" w:rsidRPr="00012CB6" w:rsidRDefault="0007054E" w:rsidP="0007054E">
      <w:pPr>
        <w:jc w:val="both"/>
        <w:rPr>
          <w:rFonts w:ascii="Arial" w:hAnsi="Arial" w:cs="Arial"/>
          <w:sz w:val="20"/>
          <w:szCs w:val="20"/>
          <w:lang w:val="fr-FR"/>
        </w:rPr>
      </w:pPr>
      <w:r w:rsidRPr="00012CB6">
        <w:rPr>
          <w:rFonts w:ascii="Arial" w:hAnsi="Arial" w:cs="Arial"/>
          <w:sz w:val="20"/>
          <w:szCs w:val="20"/>
          <w:lang w:val="fr-FR"/>
        </w:rPr>
        <w:t xml:space="preserve">Les négociations peuvent toutefois avoir pour objet de réduire le champ d'application des prestations ou de réviser d'autres termes du Contrat afin de réduire la rémunération proposée lorsque les rémunérations proposées dépassent le budget disponible. </w:t>
      </w:r>
    </w:p>
    <w:p w14:paraId="242F93E4" w14:textId="77777777" w:rsidR="00C910EB" w:rsidRPr="00012CB6" w:rsidRDefault="00C910EB" w:rsidP="00130CBB">
      <w:pPr>
        <w:ind w:firstLine="360"/>
        <w:jc w:val="both"/>
        <w:rPr>
          <w:rFonts w:ascii="Arial" w:hAnsi="Arial" w:cs="Arial"/>
          <w:b/>
          <w:sz w:val="20"/>
          <w:szCs w:val="20"/>
          <w:lang w:val="fr-FR"/>
        </w:rPr>
      </w:pPr>
    </w:p>
    <w:p w14:paraId="242F93E5" w14:textId="33BCFF71" w:rsidR="00130CBB" w:rsidRPr="00012CB6" w:rsidRDefault="00130CBB" w:rsidP="00A05058">
      <w:pPr>
        <w:numPr>
          <w:ilvl w:val="0"/>
          <w:numId w:val="3"/>
        </w:numPr>
        <w:spacing w:before="120"/>
        <w:ind w:left="714" w:hanging="357"/>
        <w:rPr>
          <w:rFonts w:ascii="Arial" w:hAnsi="Arial" w:cs="Arial"/>
          <w:b/>
          <w:sz w:val="20"/>
          <w:szCs w:val="20"/>
          <w:lang w:val="en-GB"/>
        </w:rPr>
      </w:pPr>
      <w:proofErr w:type="spellStart"/>
      <w:r w:rsidRPr="00012CB6">
        <w:rPr>
          <w:rFonts w:ascii="Arial" w:hAnsi="Arial" w:cs="Arial"/>
          <w:b/>
          <w:sz w:val="20"/>
          <w:szCs w:val="20"/>
        </w:rPr>
        <w:t>Critères</w:t>
      </w:r>
      <w:proofErr w:type="spellEnd"/>
      <w:r w:rsidRPr="00012CB6">
        <w:rPr>
          <w:rFonts w:ascii="Arial" w:hAnsi="Arial" w:cs="Arial"/>
          <w:b/>
          <w:sz w:val="20"/>
          <w:szCs w:val="20"/>
        </w:rPr>
        <w:t xml:space="preserve"> </w:t>
      </w:r>
      <w:proofErr w:type="spellStart"/>
      <w:r w:rsidRPr="00012CB6">
        <w:rPr>
          <w:rFonts w:ascii="Arial" w:hAnsi="Arial" w:cs="Arial"/>
          <w:b/>
          <w:sz w:val="20"/>
          <w:szCs w:val="20"/>
        </w:rPr>
        <w:t>d'attribution</w:t>
      </w:r>
      <w:proofErr w:type="spellEnd"/>
    </w:p>
    <w:p w14:paraId="65C45270" w14:textId="77777777" w:rsidR="003B1E78" w:rsidRDefault="003B1E78" w:rsidP="009F30AF">
      <w:pPr>
        <w:pStyle w:val="Corpsdetexte"/>
        <w:rPr>
          <w:lang w:val="fr-FR"/>
        </w:rPr>
      </w:pPr>
    </w:p>
    <w:p w14:paraId="242F93E6" w14:textId="0ECCE6F1" w:rsidR="009F30AF" w:rsidRPr="00012CB6" w:rsidRDefault="009F30AF" w:rsidP="009F30AF">
      <w:pPr>
        <w:pStyle w:val="Corpsdetexte"/>
        <w:rPr>
          <w:lang w:val="fr-FR"/>
        </w:rPr>
      </w:pPr>
      <w:r w:rsidRPr="00012CB6">
        <w:rPr>
          <w:lang w:val="fr-FR"/>
        </w:rPr>
        <w:t>L'autorité contractante attribuera l'accord au candidat dont la proposition a été jugée conforme pour l'essentiel aux documents de la demande de propositions et qui a obtenu la note globale la plus élevée.</w:t>
      </w:r>
    </w:p>
    <w:p w14:paraId="6AE01C7F" w14:textId="77777777" w:rsidR="00E702D5" w:rsidRPr="00012CB6" w:rsidRDefault="00E702D5" w:rsidP="0094482D">
      <w:pPr>
        <w:pStyle w:val="Corpsdetexte"/>
        <w:rPr>
          <w:b/>
          <w:lang w:val="fr-FR"/>
        </w:rPr>
      </w:pPr>
    </w:p>
    <w:p w14:paraId="169A67E4" w14:textId="0FA796E4" w:rsidR="00E702D5" w:rsidRPr="008325B0" w:rsidRDefault="00E702D5" w:rsidP="00A05058">
      <w:pPr>
        <w:numPr>
          <w:ilvl w:val="0"/>
          <w:numId w:val="3"/>
        </w:numPr>
        <w:spacing w:before="120"/>
        <w:ind w:left="714" w:hanging="357"/>
        <w:rPr>
          <w:rFonts w:ascii="Arial" w:hAnsi="Arial" w:cs="Arial"/>
          <w:b/>
          <w:sz w:val="20"/>
          <w:szCs w:val="20"/>
          <w:lang w:val="en-GB"/>
        </w:rPr>
      </w:pPr>
      <w:proofErr w:type="spellStart"/>
      <w:r w:rsidRPr="008325B0">
        <w:rPr>
          <w:rFonts w:ascii="Arial" w:hAnsi="Arial" w:cs="Arial"/>
          <w:b/>
          <w:sz w:val="20"/>
          <w:szCs w:val="20"/>
        </w:rPr>
        <w:t>Commencement</w:t>
      </w:r>
      <w:proofErr w:type="spellEnd"/>
      <w:r w:rsidRPr="008325B0">
        <w:rPr>
          <w:rFonts w:ascii="Arial" w:hAnsi="Arial" w:cs="Arial"/>
          <w:b/>
          <w:sz w:val="20"/>
          <w:szCs w:val="20"/>
        </w:rPr>
        <w:t xml:space="preserve"> Date</w:t>
      </w:r>
    </w:p>
    <w:p w14:paraId="501C5E1D" w14:textId="77777777" w:rsidR="00800B9A" w:rsidRDefault="00800B9A" w:rsidP="00E702D5">
      <w:pPr>
        <w:rPr>
          <w:rFonts w:ascii="Arial" w:hAnsi="Arial" w:cs="Arial"/>
          <w:sz w:val="20"/>
          <w:szCs w:val="20"/>
          <w:lang w:val="fr-FR"/>
        </w:rPr>
      </w:pPr>
    </w:p>
    <w:p w14:paraId="3C905CF0" w14:textId="2757030A" w:rsidR="00E702D5" w:rsidRPr="00012CB6" w:rsidRDefault="00E702D5" w:rsidP="00E702D5">
      <w:pPr>
        <w:rPr>
          <w:rFonts w:ascii="Arial" w:hAnsi="Arial" w:cs="Arial"/>
          <w:sz w:val="20"/>
          <w:szCs w:val="20"/>
          <w:lang w:val="fr-FR"/>
        </w:rPr>
      </w:pPr>
      <w:r w:rsidRPr="00012CB6">
        <w:rPr>
          <w:rFonts w:ascii="Arial" w:hAnsi="Arial" w:cs="Arial"/>
          <w:sz w:val="20"/>
          <w:szCs w:val="20"/>
          <w:lang w:val="fr-FR"/>
        </w:rPr>
        <w:t xml:space="preserve">L'Accord entrera en vigueur le </w:t>
      </w:r>
      <w:r w:rsidR="002E0FE3">
        <w:rPr>
          <w:rFonts w:ascii="Arial" w:hAnsi="Arial" w:cs="Arial"/>
          <w:sz w:val="20"/>
          <w:szCs w:val="20"/>
          <w:lang w:val="fr-FR"/>
        </w:rPr>
        <w:t>01 juin 2025</w:t>
      </w:r>
      <w:r w:rsidRPr="00012CB6">
        <w:rPr>
          <w:rFonts w:ascii="Arial" w:hAnsi="Arial" w:cs="Arial"/>
          <w:sz w:val="20"/>
          <w:szCs w:val="20"/>
          <w:lang w:val="fr-FR"/>
        </w:rPr>
        <w:t>.</w:t>
      </w:r>
    </w:p>
    <w:p w14:paraId="08FAF435" w14:textId="77777777" w:rsidR="00E702D5" w:rsidRPr="00012CB6" w:rsidRDefault="00E702D5" w:rsidP="00E702D5">
      <w:pPr>
        <w:tabs>
          <w:tab w:val="left" w:pos="1260"/>
        </w:tabs>
        <w:rPr>
          <w:rFonts w:ascii="Arial" w:hAnsi="Arial" w:cs="Arial"/>
          <w:b/>
          <w:sz w:val="20"/>
          <w:szCs w:val="20"/>
          <w:highlight w:val="red"/>
          <w:lang w:val="fr-FR"/>
        </w:rPr>
      </w:pPr>
    </w:p>
    <w:p w14:paraId="1E775372" w14:textId="3E228E21" w:rsidR="00E702D5" w:rsidRPr="0086174A" w:rsidRDefault="00E702D5" w:rsidP="00E702D5">
      <w:pPr>
        <w:tabs>
          <w:tab w:val="left" w:pos="1260"/>
        </w:tabs>
        <w:rPr>
          <w:rFonts w:ascii="Arial" w:hAnsi="Arial" w:cs="Arial"/>
          <w:b/>
          <w:sz w:val="20"/>
          <w:szCs w:val="20"/>
          <w:lang w:val="fr-FR"/>
        </w:rPr>
      </w:pPr>
      <w:r w:rsidRPr="0086174A">
        <w:rPr>
          <w:rFonts w:ascii="Arial" w:hAnsi="Arial" w:cs="Arial"/>
          <w:b/>
          <w:sz w:val="20"/>
          <w:szCs w:val="20"/>
          <w:lang w:val="fr-FR"/>
        </w:rPr>
        <w:t>Date d'expiration</w:t>
      </w:r>
    </w:p>
    <w:p w14:paraId="62C90D1C" w14:textId="366ABED0" w:rsidR="00E702D5" w:rsidRPr="00012CB6" w:rsidRDefault="00E702D5" w:rsidP="00E702D5">
      <w:pPr>
        <w:jc w:val="both"/>
        <w:rPr>
          <w:rFonts w:ascii="Arial" w:hAnsi="Arial" w:cs="Arial"/>
          <w:sz w:val="20"/>
          <w:szCs w:val="20"/>
          <w:lang w:val="fr-FR"/>
        </w:rPr>
      </w:pPr>
      <w:r w:rsidRPr="00012CB6">
        <w:rPr>
          <w:rFonts w:ascii="Arial" w:hAnsi="Arial" w:cs="Arial"/>
          <w:sz w:val="20"/>
          <w:szCs w:val="20"/>
          <w:lang w:val="fr-FR"/>
        </w:rPr>
        <w:t xml:space="preserve">Le Contrat expire le </w:t>
      </w:r>
      <w:r w:rsidR="008325B0">
        <w:rPr>
          <w:rFonts w:ascii="Arial" w:hAnsi="Arial" w:cs="Arial"/>
          <w:sz w:val="20"/>
          <w:szCs w:val="20"/>
          <w:lang w:val="fr-FR"/>
        </w:rPr>
        <w:t>31 mai 202</w:t>
      </w:r>
      <w:r w:rsidR="00816BF3">
        <w:rPr>
          <w:rFonts w:ascii="Arial" w:hAnsi="Arial" w:cs="Arial"/>
          <w:sz w:val="20"/>
          <w:szCs w:val="20"/>
          <w:lang w:val="fr-FR"/>
        </w:rPr>
        <w:t>6</w:t>
      </w:r>
      <w:r w:rsidRPr="00012CB6">
        <w:rPr>
          <w:rFonts w:ascii="Arial" w:hAnsi="Arial" w:cs="Arial"/>
          <w:sz w:val="20"/>
          <w:szCs w:val="20"/>
          <w:lang w:val="fr-FR"/>
        </w:rPr>
        <w:t xml:space="preserve">. </w:t>
      </w:r>
    </w:p>
    <w:p w14:paraId="2D158C40" w14:textId="77777777" w:rsidR="00E702D5" w:rsidRPr="00012CB6" w:rsidRDefault="00E702D5" w:rsidP="00E702D5">
      <w:pPr>
        <w:outlineLvl w:val="0"/>
        <w:rPr>
          <w:rFonts w:ascii="Arial" w:hAnsi="Arial" w:cs="Arial"/>
          <w:sz w:val="20"/>
          <w:szCs w:val="20"/>
          <w:lang w:val="fr-FR"/>
        </w:rPr>
      </w:pPr>
    </w:p>
    <w:p w14:paraId="2EB23A22" w14:textId="32A88E9C" w:rsidR="00E702D5" w:rsidRPr="00D21699" w:rsidRDefault="00E702D5" w:rsidP="00A05058">
      <w:pPr>
        <w:numPr>
          <w:ilvl w:val="0"/>
          <w:numId w:val="3"/>
        </w:numPr>
        <w:spacing w:before="120"/>
        <w:ind w:left="714" w:hanging="357"/>
        <w:rPr>
          <w:rFonts w:ascii="Arial" w:hAnsi="Arial" w:cs="Arial"/>
          <w:b/>
          <w:sz w:val="20"/>
          <w:szCs w:val="20"/>
          <w:lang w:val="en-GB"/>
        </w:rPr>
      </w:pPr>
      <w:proofErr w:type="spellStart"/>
      <w:r w:rsidRPr="00D21699">
        <w:rPr>
          <w:rFonts w:ascii="Arial" w:hAnsi="Arial" w:cs="Arial"/>
          <w:b/>
          <w:sz w:val="20"/>
          <w:szCs w:val="20"/>
        </w:rPr>
        <w:lastRenderedPageBreak/>
        <w:t>Conditions</w:t>
      </w:r>
      <w:proofErr w:type="spellEnd"/>
      <w:r w:rsidRPr="00D21699">
        <w:rPr>
          <w:rFonts w:ascii="Arial" w:hAnsi="Arial" w:cs="Arial"/>
          <w:b/>
          <w:sz w:val="20"/>
          <w:szCs w:val="20"/>
        </w:rPr>
        <w:t xml:space="preserve"> et </w:t>
      </w:r>
      <w:proofErr w:type="spellStart"/>
      <w:r w:rsidRPr="00D21699">
        <w:rPr>
          <w:rFonts w:ascii="Arial" w:hAnsi="Arial" w:cs="Arial"/>
          <w:b/>
          <w:sz w:val="20"/>
          <w:szCs w:val="20"/>
        </w:rPr>
        <w:t>résiliation</w:t>
      </w:r>
      <w:proofErr w:type="spellEnd"/>
    </w:p>
    <w:p w14:paraId="066CFDC0" w14:textId="603B534B" w:rsidR="00E702D5" w:rsidRPr="00012CB6" w:rsidRDefault="00E702D5" w:rsidP="00E702D5">
      <w:pPr>
        <w:outlineLvl w:val="0"/>
        <w:rPr>
          <w:rFonts w:ascii="Arial" w:hAnsi="Arial" w:cs="Arial"/>
          <w:sz w:val="20"/>
          <w:szCs w:val="20"/>
          <w:lang w:val="fr-FR"/>
        </w:rPr>
      </w:pPr>
      <w:r w:rsidRPr="00012CB6">
        <w:rPr>
          <w:rFonts w:ascii="Arial" w:hAnsi="Arial" w:cs="Arial"/>
          <w:sz w:val="20"/>
          <w:szCs w:val="20"/>
          <w:lang w:val="fr-FR"/>
        </w:rPr>
        <w:t xml:space="preserve">Le Contrat est valable pour une période de </w:t>
      </w:r>
      <w:r w:rsidR="008428CA">
        <w:rPr>
          <w:rFonts w:ascii="Arial" w:hAnsi="Arial" w:cs="Arial"/>
          <w:sz w:val="20"/>
          <w:szCs w:val="20"/>
          <w:lang w:val="fr-FR"/>
        </w:rPr>
        <w:t xml:space="preserve">12 </w:t>
      </w:r>
      <w:r w:rsidR="005120E8" w:rsidRPr="00012CB6">
        <w:rPr>
          <w:rFonts w:ascii="Arial" w:hAnsi="Arial" w:cs="Arial"/>
          <w:sz w:val="20"/>
          <w:szCs w:val="20"/>
          <w:lang w:val="fr-FR"/>
        </w:rPr>
        <w:t>mois et commence à la date d'entrée en vigueur et expire à minuit à la date d'expiration, sauf résiliation anticipée conformément aux Conditions Générales du présent contrat.</w:t>
      </w:r>
    </w:p>
    <w:p w14:paraId="1E4F6899" w14:textId="77777777" w:rsidR="00E702D5" w:rsidRPr="00012CB6" w:rsidRDefault="00E702D5" w:rsidP="00E702D5">
      <w:pPr>
        <w:ind w:left="1304"/>
        <w:outlineLvl w:val="0"/>
        <w:rPr>
          <w:rFonts w:ascii="Arial" w:hAnsi="Arial" w:cs="Arial"/>
          <w:sz w:val="20"/>
          <w:szCs w:val="20"/>
          <w:lang w:val="fr-FR"/>
        </w:rPr>
      </w:pPr>
    </w:p>
    <w:p w14:paraId="676C71BF" w14:textId="23A3C0B2" w:rsidR="00E702D5" w:rsidRPr="00012CB6" w:rsidRDefault="00E702D5" w:rsidP="00E702D5">
      <w:pPr>
        <w:outlineLvl w:val="0"/>
        <w:rPr>
          <w:rFonts w:ascii="Arial" w:hAnsi="Arial" w:cs="Arial"/>
          <w:sz w:val="20"/>
          <w:szCs w:val="20"/>
          <w:lang w:val="fr-FR"/>
        </w:rPr>
      </w:pPr>
      <w:r w:rsidRPr="00012CB6">
        <w:rPr>
          <w:rFonts w:ascii="Arial" w:hAnsi="Arial" w:cs="Arial"/>
          <w:sz w:val="20"/>
          <w:szCs w:val="20"/>
          <w:lang w:val="fr-FR"/>
        </w:rPr>
        <w:t xml:space="preserve">L'autorité contractante a le droit de renégocier le contrat pour une nouvelle période de </w:t>
      </w:r>
      <w:r w:rsidR="008428CA">
        <w:rPr>
          <w:rFonts w:ascii="Arial" w:hAnsi="Arial" w:cs="Arial"/>
          <w:sz w:val="20"/>
          <w:szCs w:val="20"/>
          <w:lang w:val="fr-FR"/>
        </w:rPr>
        <w:t>12</w:t>
      </w:r>
      <w:r w:rsidRPr="00012CB6">
        <w:rPr>
          <w:rFonts w:ascii="Arial" w:hAnsi="Arial" w:cs="Arial"/>
          <w:sz w:val="20"/>
          <w:szCs w:val="20"/>
          <w:lang w:val="fr-FR"/>
        </w:rPr>
        <w:t xml:space="preserve"> mois à des conditions similaires, en notifiant par écrit à l'entrepreneur son intention de renégocier l'accord au moins 30 jours avant la date d'expiration.  </w:t>
      </w:r>
    </w:p>
    <w:p w14:paraId="4654A71F" w14:textId="77777777" w:rsidR="00E702D5" w:rsidRPr="00012CB6" w:rsidRDefault="00E702D5" w:rsidP="00E702D5">
      <w:pPr>
        <w:ind w:left="1304"/>
        <w:outlineLvl w:val="0"/>
        <w:rPr>
          <w:rFonts w:ascii="Arial" w:hAnsi="Arial" w:cs="Arial"/>
          <w:sz w:val="20"/>
          <w:szCs w:val="20"/>
          <w:lang w:val="fr-FR"/>
        </w:rPr>
      </w:pPr>
    </w:p>
    <w:p w14:paraId="389C17F8" w14:textId="64E3A284" w:rsidR="00E702D5" w:rsidRPr="00012CB6" w:rsidRDefault="00E702D5" w:rsidP="00E702D5">
      <w:pPr>
        <w:outlineLvl w:val="0"/>
        <w:rPr>
          <w:rFonts w:ascii="Arial" w:hAnsi="Arial" w:cs="Arial"/>
          <w:b/>
          <w:sz w:val="20"/>
          <w:szCs w:val="20"/>
          <w:lang w:val="fr-FR"/>
        </w:rPr>
      </w:pPr>
      <w:r w:rsidRPr="00012CB6">
        <w:rPr>
          <w:rFonts w:ascii="Arial" w:hAnsi="Arial" w:cs="Arial"/>
          <w:sz w:val="20"/>
          <w:szCs w:val="20"/>
          <w:lang w:val="fr-FR"/>
        </w:rPr>
        <w:t xml:space="preserve">En cas de violation du contrat, le pouvoir adjudicateur peut résilier le contrat conformément aux conditions générales. </w:t>
      </w:r>
    </w:p>
    <w:p w14:paraId="405CB3BF" w14:textId="77777777" w:rsidR="00E702D5" w:rsidRPr="00012CB6" w:rsidRDefault="00E702D5" w:rsidP="00E702D5">
      <w:pPr>
        <w:rPr>
          <w:rFonts w:ascii="Arial" w:hAnsi="Arial" w:cs="Arial"/>
          <w:sz w:val="20"/>
          <w:szCs w:val="20"/>
          <w:highlight w:val="cyan"/>
          <w:lang w:val="fr-FR"/>
        </w:rPr>
      </w:pPr>
    </w:p>
    <w:p w14:paraId="3F688D0A" w14:textId="4CA206F8" w:rsidR="00E702D5" w:rsidRPr="00DD1802" w:rsidRDefault="00334C58" w:rsidP="00A05058">
      <w:pPr>
        <w:numPr>
          <w:ilvl w:val="0"/>
          <w:numId w:val="3"/>
        </w:numPr>
        <w:spacing w:before="120"/>
        <w:ind w:left="714" w:hanging="357"/>
        <w:rPr>
          <w:rFonts w:ascii="Arial" w:hAnsi="Arial" w:cs="Arial"/>
          <w:b/>
          <w:sz w:val="20"/>
          <w:szCs w:val="20"/>
          <w:lang w:val="fr-FR"/>
        </w:rPr>
      </w:pPr>
      <w:r w:rsidRPr="00DD1802">
        <w:rPr>
          <w:rFonts w:ascii="Arial" w:hAnsi="Arial" w:cs="Arial"/>
          <w:b/>
          <w:sz w:val="20"/>
          <w:szCs w:val="20"/>
          <w:lang w:val="fr-FR"/>
        </w:rPr>
        <w:t>Confirmation</w:t>
      </w:r>
      <w:r w:rsidR="00E702D5" w:rsidRPr="00DD1802">
        <w:rPr>
          <w:rFonts w:ascii="Arial" w:hAnsi="Arial" w:cs="Arial"/>
          <w:b/>
          <w:sz w:val="20"/>
          <w:szCs w:val="20"/>
          <w:lang w:val="fr-FR"/>
        </w:rPr>
        <w:t xml:space="preserve"> de la commande</w:t>
      </w:r>
    </w:p>
    <w:p w14:paraId="28F78CA1" w14:textId="52D0EA96" w:rsidR="00E702D5" w:rsidRPr="00012CB6" w:rsidRDefault="00E702D5" w:rsidP="00E702D5">
      <w:pPr>
        <w:rPr>
          <w:rFonts w:ascii="Arial" w:hAnsi="Arial" w:cs="Arial"/>
          <w:b/>
          <w:sz w:val="20"/>
          <w:szCs w:val="20"/>
          <w:lang w:val="fr-FR"/>
        </w:rPr>
      </w:pPr>
      <w:r w:rsidRPr="00012CB6">
        <w:rPr>
          <w:rFonts w:ascii="Arial" w:hAnsi="Arial" w:cs="Arial"/>
          <w:sz w:val="20"/>
          <w:szCs w:val="20"/>
          <w:lang w:val="fr-FR"/>
        </w:rPr>
        <w:t xml:space="preserve">L'Accord sera mis en œuvre par le biais de demandes de services détaillées dans les bons de commande, qui seront passées par l'autorité contractante conformément aux termes et conditions de l'accord. </w:t>
      </w:r>
    </w:p>
    <w:p w14:paraId="3BDAC7B8" w14:textId="77777777" w:rsidR="00E702D5" w:rsidRPr="00012CB6" w:rsidRDefault="00E702D5" w:rsidP="00E702D5">
      <w:pPr>
        <w:ind w:left="1304"/>
        <w:rPr>
          <w:rFonts w:ascii="Arial" w:hAnsi="Arial" w:cs="Arial"/>
          <w:sz w:val="20"/>
          <w:szCs w:val="20"/>
          <w:lang w:val="fr-FR"/>
        </w:rPr>
      </w:pPr>
    </w:p>
    <w:p w14:paraId="532C9F68" w14:textId="1071EF5F" w:rsidR="00E702D5" w:rsidRPr="00012CB6" w:rsidRDefault="00E702D5" w:rsidP="00E702D5">
      <w:pPr>
        <w:rPr>
          <w:rFonts w:ascii="Arial" w:hAnsi="Arial" w:cs="Arial"/>
          <w:sz w:val="20"/>
          <w:szCs w:val="20"/>
          <w:lang w:val="fr-FR"/>
        </w:rPr>
      </w:pPr>
      <w:r w:rsidRPr="00012CB6">
        <w:rPr>
          <w:rFonts w:ascii="Arial" w:hAnsi="Arial" w:cs="Arial"/>
          <w:sz w:val="20"/>
          <w:szCs w:val="20"/>
          <w:lang w:val="fr-FR"/>
        </w:rPr>
        <w:t xml:space="preserve">Le contractant accuse réception d'une demande de services en signant et en renvoyant la demande de services dans un délai de </w:t>
      </w:r>
      <w:r w:rsidR="00DD1802">
        <w:rPr>
          <w:rFonts w:ascii="Arial" w:hAnsi="Arial" w:cs="Arial"/>
          <w:sz w:val="20"/>
          <w:szCs w:val="20"/>
          <w:lang w:val="fr-FR"/>
        </w:rPr>
        <w:t>5</w:t>
      </w:r>
      <w:r w:rsidRPr="00012CB6">
        <w:rPr>
          <w:rFonts w:ascii="Arial" w:hAnsi="Arial" w:cs="Arial"/>
          <w:sz w:val="20"/>
          <w:szCs w:val="20"/>
          <w:lang w:val="fr-FR"/>
        </w:rPr>
        <w:t xml:space="preserve"> jours ouvrables à compter de sa réception.</w:t>
      </w:r>
    </w:p>
    <w:p w14:paraId="242F93EA" w14:textId="77777777" w:rsidR="00E95FFB" w:rsidRPr="00012CB6" w:rsidRDefault="00E95FFB" w:rsidP="0094482D">
      <w:pPr>
        <w:pStyle w:val="Corpsdetexte"/>
        <w:rPr>
          <w:lang w:val="fr-FR"/>
        </w:rPr>
      </w:pPr>
    </w:p>
    <w:p w14:paraId="242F93EB" w14:textId="77777777" w:rsidR="00C44746" w:rsidRPr="00012CB6" w:rsidRDefault="0035649F" w:rsidP="00A05058">
      <w:pPr>
        <w:numPr>
          <w:ilvl w:val="0"/>
          <w:numId w:val="3"/>
        </w:numPr>
        <w:spacing w:before="120"/>
        <w:ind w:left="714" w:hanging="357"/>
        <w:rPr>
          <w:rFonts w:ascii="Arial" w:hAnsi="Arial" w:cs="Arial"/>
          <w:b/>
          <w:sz w:val="20"/>
          <w:szCs w:val="20"/>
          <w:lang w:val="fr-FR"/>
        </w:rPr>
      </w:pPr>
      <w:r w:rsidRPr="00012CB6">
        <w:rPr>
          <w:rFonts w:ascii="Arial" w:hAnsi="Arial" w:cs="Arial"/>
          <w:b/>
          <w:sz w:val="20"/>
          <w:szCs w:val="20"/>
          <w:lang w:val="fr-FR"/>
        </w:rPr>
        <w:t xml:space="preserve">Signature et entrée en vigueur du Contrat  </w:t>
      </w:r>
    </w:p>
    <w:p w14:paraId="242F93EC" w14:textId="77777777" w:rsidR="005435F7" w:rsidRPr="00012CB6" w:rsidRDefault="002B05E8" w:rsidP="00353E34">
      <w:pPr>
        <w:tabs>
          <w:tab w:val="left" w:pos="-360"/>
        </w:tabs>
        <w:autoSpaceDE w:val="0"/>
        <w:autoSpaceDN w:val="0"/>
        <w:adjustRightInd w:val="0"/>
        <w:rPr>
          <w:rFonts w:ascii="Arial" w:hAnsi="Arial" w:cs="Arial"/>
          <w:sz w:val="20"/>
          <w:szCs w:val="20"/>
          <w:lang w:val="fr-FR"/>
        </w:rPr>
      </w:pPr>
      <w:r w:rsidRPr="00012CB6">
        <w:rPr>
          <w:rFonts w:ascii="Arial" w:hAnsi="Arial" w:cs="Arial"/>
          <w:sz w:val="20"/>
          <w:szCs w:val="20"/>
          <w:lang w:val="fr-FR"/>
        </w:rPr>
        <w:t xml:space="preserve">Avant l'expiration de la période de validité de la proposition, l'autorité contractante informera par écrit le candidat retenu que sa proposition a été acceptée et informera par écrit les candidats non retenus du résultat du processus d'évaluation. </w:t>
      </w:r>
    </w:p>
    <w:p w14:paraId="242F93ED" w14:textId="77777777" w:rsidR="005435F7" w:rsidRPr="00012CB6" w:rsidRDefault="005435F7" w:rsidP="00353E34">
      <w:pPr>
        <w:tabs>
          <w:tab w:val="left" w:pos="-360"/>
        </w:tabs>
        <w:autoSpaceDE w:val="0"/>
        <w:autoSpaceDN w:val="0"/>
        <w:adjustRightInd w:val="0"/>
        <w:rPr>
          <w:rFonts w:ascii="Arial" w:hAnsi="Arial" w:cs="Arial"/>
          <w:sz w:val="20"/>
          <w:szCs w:val="20"/>
          <w:lang w:val="fr-FR"/>
        </w:rPr>
      </w:pPr>
    </w:p>
    <w:p w14:paraId="242F93EE" w14:textId="4B61CCCF" w:rsidR="00C44746" w:rsidRPr="00012CB6" w:rsidRDefault="002B05E8" w:rsidP="00731AD4">
      <w:pPr>
        <w:autoSpaceDE w:val="0"/>
        <w:autoSpaceDN w:val="0"/>
        <w:adjustRightInd w:val="0"/>
        <w:rPr>
          <w:rFonts w:ascii="Arial" w:hAnsi="Arial" w:cs="Arial"/>
          <w:sz w:val="20"/>
          <w:szCs w:val="20"/>
          <w:lang w:val="fr-FR"/>
        </w:rPr>
      </w:pPr>
      <w:r w:rsidRPr="0006006A">
        <w:rPr>
          <w:rFonts w:ascii="Arial" w:hAnsi="Arial" w:cs="Arial"/>
          <w:sz w:val="20"/>
          <w:szCs w:val="20"/>
          <w:lang w:val="fr-FR"/>
        </w:rPr>
        <w:t xml:space="preserve">Dans </w:t>
      </w:r>
      <w:r w:rsidR="00CA4B06" w:rsidRPr="0006006A">
        <w:rPr>
          <w:rFonts w:ascii="Arial" w:hAnsi="Arial" w:cs="Arial"/>
          <w:sz w:val="20"/>
          <w:szCs w:val="20"/>
          <w:lang w:val="fr-FR"/>
        </w:rPr>
        <w:t xml:space="preserve">un délai de </w:t>
      </w:r>
      <w:r w:rsidR="0006006A" w:rsidRPr="0006006A">
        <w:rPr>
          <w:rFonts w:ascii="Arial" w:hAnsi="Arial" w:cs="Arial"/>
          <w:sz w:val="20"/>
          <w:szCs w:val="20"/>
          <w:lang w:val="fr-FR"/>
        </w:rPr>
        <w:t>05</w:t>
      </w:r>
      <w:r w:rsidRPr="0006006A">
        <w:rPr>
          <w:rFonts w:ascii="Arial" w:hAnsi="Arial" w:cs="Arial"/>
          <w:sz w:val="20"/>
          <w:szCs w:val="20"/>
          <w:lang w:val="fr-FR"/>
        </w:rPr>
        <w:t xml:space="preserve"> jours à compter de la réception de l'Accord non encore signé par le Pouvoir</w:t>
      </w:r>
      <w:r w:rsidRPr="00012CB6">
        <w:rPr>
          <w:rFonts w:ascii="Arial" w:hAnsi="Arial" w:cs="Arial"/>
          <w:sz w:val="20"/>
          <w:szCs w:val="20"/>
          <w:lang w:val="fr-FR"/>
        </w:rPr>
        <w:t xml:space="preserve"> adjudicateur, le Candidat retenu doit signer et dater l'Accord et le retourner au Pouvoir adjudicateur. À la signature de l'accord, le candidat retenu deviendra </w:t>
      </w:r>
      <w:r w:rsidR="00C02424" w:rsidRPr="00012CB6">
        <w:rPr>
          <w:rFonts w:ascii="Arial" w:hAnsi="Arial" w:cs="Arial"/>
          <w:sz w:val="20"/>
          <w:szCs w:val="20"/>
          <w:lang w:val="fr-FR"/>
        </w:rPr>
        <w:t>L</w:t>
      </w:r>
      <w:r w:rsidR="00C02424">
        <w:rPr>
          <w:rFonts w:ascii="Arial" w:hAnsi="Arial" w:cs="Arial"/>
          <w:sz w:val="20"/>
          <w:szCs w:val="20"/>
          <w:lang w:val="fr-FR"/>
        </w:rPr>
        <w:t>e prestataire</w:t>
      </w:r>
      <w:r w:rsidRPr="00012CB6">
        <w:rPr>
          <w:rFonts w:ascii="Arial" w:hAnsi="Arial" w:cs="Arial"/>
          <w:sz w:val="20"/>
          <w:szCs w:val="20"/>
          <w:lang w:val="fr-FR"/>
        </w:rPr>
        <w:t xml:space="preserve"> et l'accord entrera en vigueur une fois signé par l'autorité contractante.</w:t>
      </w:r>
    </w:p>
    <w:p w14:paraId="242F93EF" w14:textId="77777777" w:rsidR="002678C3" w:rsidRPr="00012CB6" w:rsidRDefault="002678C3" w:rsidP="00C44746">
      <w:pPr>
        <w:autoSpaceDE w:val="0"/>
        <w:autoSpaceDN w:val="0"/>
        <w:adjustRightInd w:val="0"/>
        <w:rPr>
          <w:rFonts w:ascii="Arial" w:hAnsi="Arial" w:cs="Arial"/>
          <w:sz w:val="20"/>
          <w:szCs w:val="20"/>
          <w:lang w:val="fr-FR"/>
        </w:rPr>
      </w:pPr>
    </w:p>
    <w:p w14:paraId="242F93F0" w14:textId="48523058" w:rsidR="002B05E8" w:rsidRPr="00012CB6" w:rsidRDefault="002B05E8" w:rsidP="00C44746">
      <w:pPr>
        <w:autoSpaceDE w:val="0"/>
        <w:autoSpaceDN w:val="0"/>
        <w:adjustRightInd w:val="0"/>
        <w:rPr>
          <w:rFonts w:ascii="Arial" w:hAnsi="Arial" w:cs="Arial"/>
          <w:sz w:val="20"/>
          <w:szCs w:val="20"/>
          <w:lang w:val="fr-FR"/>
        </w:rPr>
      </w:pPr>
      <w:r w:rsidRPr="00012CB6">
        <w:rPr>
          <w:rFonts w:ascii="Arial" w:hAnsi="Arial" w:cs="Arial"/>
          <w:sz w:val="20"/>
          <w:szCs w:val="20"/>
          <w:lang w:val="fr-FR"/>
        </w:rPr>
        <w:t>Si le Candidat retenu ne signe pas et ne renvoie pas l'Accord dans les jours impartis, le Pouvoir adjudicateur peut considérer l'acceptation de la proposition comme annulée sans préjudice du droit du Pouvoir adjudicateur de réclamer une indemnisation ou d'exercer tout autre recours à l'égard d'un tel manquement, et le Candidat retenu n'aura aucun droit de quelque nature que ce soit à l'égard du Pouvoir adjudicateur.</w:t>
      </w:r>
    </w:p>
    <w:p w14:paraId="242F93F1" w14:textId="77777777" w:rsidR="00F03A3C" w:rsidRPr="00012CB6" w:rsidRDefault="00F03A3C" w:rsidP="00EB0FAF">
      <w:pPr>
        <w:ind w:firstLine="357"/>
        <w:rPr>
          <w:rFonts w:ascii="Arial" w:hAnsi="Arial" w:cs="Arial"/>
          <w:color w:val="FF0000"/>
          <w:sz w:val="20"/>
          <w:szCs w:val="20"/>
          <w:lang w:val="fr-FR"/>
        </w:rPr>
      </w:pPr>
    </w:p>
    <w:p w14:paraId="242F93F2" w14:textId="77777777" w:rsidR="00FD4517" w:rsidRPr="00012CB6" w:rsidRDefault="00CB3616" w:rsidP="00A05058">
      <w:pPr>
        <w:numPr>
          <w:ilvl w:val="0"/>
          <w:numId w:val="3"/>
        </w:numPr>
        <w:spacing w:before="120"/>
        <w:ind w:left="714" w:hanging="357"/>
        <w:rPr>
          <w:rFonts w:ascii="Arial" w:hAnsi="Arial" w:cs="Arial"/>
          <w:b/>
          <w:sz w:val="20"/>
          <w:szCs w:val="20"/>
          <w:lang w:val="fr-FR"/>
        </w:rPr>
      </w:pPr>
      <w:r w:rsidRPr="00012CB6">
        <w:rPr>
          <w:rFonts w:ascii="Arial" w:hAnsi="Arial" w:cs="Arial"/>
          <w:b/>
          <w:sz w:val="20"/>
          <w:szCs w:val="20"/>
          <w:lang w:val="fr-FR"/>
        </w:rPr>
        <w:t>Annulation pour des raisons de commodité</w:t>
      </w:r>
    </w:p>
    <w:p w14:paraId="47271003" w14:textId="77777777" w:rsidR="00E62CE5" w:rsidRDefault="00E62CE5" w:rsidP="00AD03B9">
      <w:pPr>
        <w:autoSpaceDE w:val="0"/>
        <w:autoSpaceDN w:val="0"/>
        <w:adjustRightInd w:val="0"/>
        <w:rPr>
          <w:rFonts w:ascii="Arial" w:hAnsi="Arial" w:cs="Arial"/>
          <w:sz w:val="20"/>
          <w:szCs w:val="20"/>
          <w:lang w:val="fr-FR"/>
        </w:rPr>
      </w:pPr>
    </w:p>
    <w:p w14:paraId="242F93F3" w14:textId="5DC0C3DE" w:rsidR="00FD4517" w:rsidRPr="00012CB6" w:rsidRDefault="00ED1173" w:rsidP="00AD03B9">
      <w:pPr>
        <w:autoSpaceDE w:val="0"/>
        <w:autoSpaceDN w:val="0"/>
        <w:adjustRightInd w:val="0"/>
        <w:rPr>
          <w:rFonts w:ascii="Arial" w:hAnsi="Arial" w:cs="Arial"/>
          <w:sz w:val="20"/>
          <w:szCs w:val="20"/>
          <w:lang w:val="fr-FR"/>
        </w:rPr>
      </w:pPr>
      <w:r w:rsidRPr="00012CB6">
        <w:rPr>
          <w:rFonts w:ascii="Arial" w:hAnsi="Arial" w:cs="Arial"/>
          <w:sz w:val="20"/>
          <w:szCs w:val="20"/>
          <w:lang w:val="fr-FR"/>
        </w:rPr>
        <w:t>Le pouvoir adjudicateur</w:t>
      </w:r>
      <w:r w:rsidR="00FD4517" w:rsidRPr="00012CB6">
        <w:rPr>
          <w:rFonts w:ascii="Arial" w:hAnsi="Arial" w:cs="Arial"/>
          <w:sz w:val="20"/>
          <w:szCs w:val="20"/>
          <w:lang w:val="fr-FR"/>
        </w:rPr>
        <w:t xml:space="preserve"> peut, à sa convenance et sans frais ni responsabilité, annuler la procédure à tout moment.  </w:t>
      </w:r>
    </w:p>
    <w:p w14:paraId="44021FA7" w14:textId="20852741" w:rsidR="00442419" w:rsidRPr="00012CB6" w:rsidRDefault="00442419" w:rsidP="00AD03B9">
      <w:pPr>
        <w:autoSpaceDE w:val="0"/>
        <w:autoSpaceDN w:val="0"/>
        <w:adjustRightInd w:val="0"/>
        <w:rPr>
          <w:rFonts w:ascii="Arial" w:hAnsi="Arial" w:cs="Arial"/>
          <w:sz w:val="20"/>
          <w:szCs w:val="20"/>
          <w:lang w:val="fr-FR"/>
        </w:rPr>
      </w:pPr>
    </w:p>
    <w:p w14:paraId="79807B26" w14:textId="77777777" w:rsidR="00442419" w:rsidRPr="00012CB6" w:rsidRDefault="00442419" w:rsidP="00A05058">
      <w:pPr>
        <w:numPr>
          <w:ilvl w:val="0"/>
          <w:numId w:val="3"/>
        </w:numPr>
        <w:spacing w:before="120"/>
        <w:ind w:left="714" w:hanging="357"/>
        <w:rPr>
          <w:rFonts w:ascii="Arial" w:hAnsi="Arial" w:cs="Arial"/>
          <w:b/>
          <w:sz w:val="20"/>
          <w:szCs w:val="20"/>
          <w:lang w:val="en-GB"/>
        </w:rPr>
      </w:pPr>
      <w:proofErr w:type="spellStart"/>
      <w:r w:rsidRPr="00012CB6">
        <w:rPr>
          <w:rFonts w:ascii="Arial" w:hAnsi="Arial" w:cs="Arial"/>
          <w:b/>
          <w:sz w:val="20"/>
          <w:szCs w:val="20"/>
        </w:rPr>
        <w:t>Protection</w:t>
      </w:r>
      <w:proofErr w:type="spellEnd"/>
      <w:r w:rsidRPr="00012CB6">
        <w:rPr>
          <w:rFonts w:ascii="Arial" w:hAnsi="Arial" w:cs="Arial"/>
          <w:b/>
          <w:sz w:val="20"/>
          <w:szCs w:val="20"/>
        </w:rPr>
        <w:t xml:space="preserve"> des </w:t>
      </w:r>
      <w:proofErr w:type="spellStart"/>
      <w:r w:rsidRPr="00012CB6">
        <w:rPr>
          <w:rFonts w:ascii="Arial" w:hAnsi="Arial" w:cs="Arial"/>
          <w:b/>
          <w:sz w:val="20"/>
          <w:szCs w:val="20"/>
        </w:rPr>
        <w:t>données</w:t>
      </w:r>
      <w:proofErr w:type="spellEnd"/>
      <w:r w:rsidRPr="00012CB6">
        <w:rPr>
          <w:rFonts w:ascii="Arial" w:hAnsi="Arial" w:cs="Arial"/>
          <w:b/>
          <w:sz w:val="20"/>
          <w:szCs w:val="20"/>
        </w:rPr>
        <w:t xml:space="preserve"> et </w:t>
      </w:r>
      <w:proofErr w:type="spellStart"/>
      <w:r w:rsidRPr="00012CB6">
        <w:rPr>
          <w:rFonts w:ascii="Arial" w:hAnsi="Arial" w:cs="Arial"/>
          <w:b/>
          <w:sz w:val="20"/>
          <w:szCs w:val="20"/>
        </w:rPr>
        <w:t>confidentialité</w:t>
      </w:r>
      <w:proofErr w:type="spellEnd"/>
      <w:r w:rsidRPr="00012CB6">
        <w:rPr>
          <w:rFonts w:ascii="Arial" w:hAnsi="Arial" w:cs="Arial"/>
          <w:b/>
          <w:sz w:val="20"/>
          <w:szCs w:val="20"/>
        </w:rPr>
        <w:t xml:space="preserve"> </w:t>
      </w:r>
    </w:p>
    <w:p w14:paraId="3538C3EA" w14:textId="77777777" w:rsidR="00E62CE5" w:rsidRDefault="00E62CE5" w:rsidP="00442419">
      <w:pPr>
        <w:autoSpaceDE w:val="0"/>
        <w:autoSpaceDN w:val="0"/>
        <w:adjustRightInd w:val="0"/>
        <w:rPr>
          <w:rFonts w:ascii="Arial" w:hAnsi="Arial" w:cs="Arial"/>
          <w:sz w:val="20"/>
          <w:szCs w:val="20"/>
          <w:lang w:val="fr-FR"/>
        </w:rPr>
      </w:pPr>
    </w:p>
    <w:p w14:paraId="51014A3A" w14:textId="07146A25" w:rsidR="00442419" w:rsidRPr="00012CB6" w:rsidRDefault="00442419" w:rsidP="00442419">
      <w:pPr>
        <w:autoSpaceDE w:val="0"/>
        <w:autoSpaceDN w:val="0"/>
        <w:adjustRightInd w:val="0"/>
        <w:rPr>
          <w:rFonts w:ascii="Arial" w:hAnsi="Arial" w:cs="Arial"/>
          <w:sz w:val="20"/>
          <w:szCs w:val="20"/>
          <w:lang w:val="fr-FR"/>
        </w:rPr>
      </w:pPr>
      <w:r w:rsidRPr="00012CB6">
        <w:rPr>
          <w:rFonts w:ascii="Arial" w:hAnsi="Arial" w:cs="Arial"/>
          <w:sz w:val="20"/>
          <w:szCs w:val="20"/>
          <w:lang w:val="fr-FR"/>
        </w:rPr>
        <w:t xml:space="preserve">Le pouvoir adjudicateur peut collecter et traiter des données personnelles telles que les noms, adresses, numéros de téléphone, adresses </w:t>
      </w:r>
      <w:proofErr w:type="gramStart"/>
      <w:r w:rsidRPr="00012CB6">
        <w:rPr>
          <w:rFonts w:ascii="Arial" w:hAnsi="Arial" w:cs="Arial"/>
          <w:sz w:val="20"/>
          <w:szCs w:val="20"/>
          <w:lang w:val="fr-FR"/>
        </w:rPr>
        <w:t>e-mail</w:t>
      </w:r>
      <w:proofErr w:type="gramEnd"/>
      <w:r w:rsidRPr="00012CB6">
        <w:rPr>
          <w:rFonts w:ascii="Arial" w:hAnsi="Arial" w:cs="Arial"/>
          <w:sz w:val="20"/>
          <w:szCs w:val="20"/>
          <w:lang w:val="fr-FR"/>
        </w:rPr>
        <w:t xml:space="preserve">, coordonnées bancaires et CV.  Ces données seront utilisées dans le seul but de gérer le processus d'approvisionnement et tout contrat ultérieur émis à la suite du processus d'approvisionnement, y compris la transmission aux organismes chargés de surveiller et/ou d'inspecter les processus d'approvisionnement, conformément à la législation européenne, internationale et nationale applicable en matière de protection des données.  Les données peuvent être conservées aussi longtemps qu'il existe un motif légitime pour leur conservation et jusqu'à une période de sept ans.  </w:t>
      </w:r>
    </w:p>
    <w:p w14:paraId="398982CA" w14:textId="77777777" w:rsidR="00442419" w:rsidRPr="00012CB6" w:rsidRDefault="00442419" w:rsidP="00442419">
      <w:pPr>
        <w:autoSpaceDE w:val="0"/>
        <w:autoSpaceDN w:val="0"/>
        <w:adjustRightInd w:val="0"/>
        <w:rPr>
          <w:rFonts w:ascii="Arial" w:hAnsi="Arial" w:cs="Arial"/>
          <w:sz w:val="20"/>
          <w:szCs w:val="20"/>
          <w:lang w:val="fr-FR"/>
        </w:rPr>
      </w:pPr>
    </w:p>
    <w:p w14:paraId="6B6B528D" w14:textId="77777777" w:rsidR="00442419" w:rsidRPr="00012CB6" w:rsidRDefault="00442419" w:rsidP="00442419">
      <w:pPr>
        <w:autoSpaceDE w:val="0"/>
        <w:autoSpaceDN w:val="0"/>
        <w:adjustRightInd w:val="0"/>
        <w:rPr>
          <w:rFonts w:ascii="Arial" w:hAnsi="Arial" w:cs="Arial"/>
          <w:sz w:val="20"/>
          <w:szCs w:val="20"/>
          <w:lang w:val="fr-FR"/>
        </w:rPr>
      </w:pPr>
      <w:r w:rsidRPr="00012CB6">
        <w:rPr>
          <w:rFonts w:ascii="Arial" w:hAnsi="Arial" w:cs="Arial"/>
          <w:sz w:val="20"/>
          <w:szCs w:val="20"/>
          <w:lang w:val="fr-FR"/>
        </w:rPr>
        <w:t>La soumission d'une offre, d'une proposition, d'un devis ou d'une offre et l'acceptation de tout bon de commande ou contrat ultérieur signifient que les soumissionnaires consentent à cette collecte de données et à leur traitement</w:t>
      </w:r>
    </w:p>
    <w:p w14:paraId="0F4ADCE4" w14:textId="77777777" w:rsidR="00442419" w:rsidRPr="00012CB6" w:rsidRDefault="00442419" w:rsidP="00442419">
      <w:pPr>
        <w:autoSpaceDE w:val="0"/>
        <w:autoSpaceDN w:val="0"/>
        <w:adjustRightInd w:val="0"/>
        <w:rPr>
          <w:rFonts w:ascii="Arial" w:hAnsi="Arial" w:cs="Arial"/>
          <w:sz w:val="20"/>
          <w:szCs w:val="20"/>
          <w:lang w:val="fr-FR"/>
        </w:rPr>
      </w:pPr>
    </w:p>
    <w:p w14:paraId="4608DF6F" w14:textId="77777777" w:rsidR="00442419" w:rsidRPr="00012CB6" w:rsidRDefault="00442419" w:rsidP="00442419">
      <w:pPr>
        <w:autoSpaceDE w:val="0"/>
        <w:autoSpaceDN w:val="0"/>
        <w:adjustRightInd w:val="0"/>
        <w:rPr>
          <w:rFonts w:ascii="Arial" w:hAnsi="Arial" w:cs="Arial"/>
          <w:sz w:val="20"/>
          <w:szCs w:val="20"/>
          <w:lang w:val="fr-FR"/>
        </w:rPr>
      </w:pPr>
      <w:r w:rsidRPr="00012CB6">
        <w:rPr>
          <w:rFonts w:ascii="Arial" w:hAnsi="Arial" w:cs="Arial"/>
          <w:sz w:val="20"/>
          <w:szCs w:val="20"/>
          <w:lang w:val="fr-FR"/>
        </w:rPr>
        <w:t xml:space="preserve">Les conditions générales font référence aux droits spécifiques et aux réglementations relatives aux données stockées.  </w:t>
      </w:r>
    </w:p>
    <w:p w14:paraId="2F3FBD6F" w14:textId="77777777" w:rsidR="00442419" w:rsidRPr="00012CB6" w:rsidRDefault="00442419" w:rsidP="00AD03B9">
      <w:pPr>
        <w:autoSpaceDE w:val="0"/>
        <w:autoSpaceDN w:val="0"/>
        <w:adjustRightInd w:val="0"/>
        <w:rPr>
          <w:rFonts w:ascii="Arial" w:hAnsi="Arial" w:cs="Arial"/>
          <w:sz w:val="20"/>
          <w:szCs w:val="20"/>
          <w:lang w:val="fr-FR"/>
        </w:rPr>
      </w:pPr>
    </w:p>
    <w:p w14:paraId="242F94C7" w14:textId="3766EE50" w:rsidR="00554E89" w:rsidRPr="009C2C2F" w:rsidRDefault="00D65CCB" w:rsidP="006360B5">
      <w:pPr>
        <w:pStyle w:val="Textebrut"/>
        <w:jc w:val="both"/>
        <w:rPr>
          <w:rFonts w:ascii="Arial" w:hAnsi="Arial" w:cs="Arial"/>
          <w:lang w:val="fr-FR"/>
        </w:rPr>
      </w:pPr>
      <w:r w:rsidRPr="009C2C2F">
        <w:rPr>
          <w:rFonts w:ascii="Arial" w:hAnsi="Arial" w:cs="Arial"/>
          <w:b/>
          <w:caps/>
          <w:lang w:val="fr-FR"/>
        </w:rPr>
        <w:t>Annexe 1 : Mandat</w:t>
      </w:r>
    </w:p>
    <w:p w14:paraId="242F94C8" w14:textId="77777777" w:rsidR="00554E89" w:rsidRPr="009C2C2F" w:rsidRDefault="00554E89" w:rsidP="00554E89">
      <w:pPr>
        <w:rPr>
          <w:rFonts w:ascii="Arial" w:hAnsi="Arial" w:cs="Arial"/>
          <w:b/>
          <w:caps/>
          <w:sz w:val="20"/>
          <w:szCs w:val="20"/>
          <w:lang w:val="fr-FR"/>
        </w:rPr>
      </w:pPr>
    </w:p>
    <w:p w14:paraId="6068E898" w14:textId="77777777" w:rsidR="00F840B2" w:rsidRPr="009C2C2F" w:rsidRDefault="00F840B2" w:rsidP="00F840B2">
      <w:pPr>
        <w:pStyle w:val="Textebrut"/>
        <w:rPr>
          <w:rFonts w:ascii="Arial" w:hAnsi="Arial" w:cs="Arial"/>
          <w:b/>
          <w:caps/>
          <w:lang w:val="fr-FR"/>
        </w:rPr>
      </w:pPr>
      <w:r w:rsidRPr="009C2C2F">
        <w:rPr>
          <w:rFonts w:ascii="Arial" w:hAnsi="Arial" w:cs="Arial"/>
          <w:b/>
          <w:caps/>
          <w:lang w:val="fr-FR"/>
        </w:rPr>
        <w:t>Informations générales</w:t>
      </w:r>
    </w:p>
    <w:p w14:paraId="33AFF5A6" w14:textId="77777777" w:rsidR="00F840B2" w:rsidRPr="009C2C2F" w:rsidRDefault="00F840B2" w:rsidP="00F840B2">
      <w:pPr>
        <w:pStyle w:val="Textebrut"/>
        <w:ind w:left="720"/>
        <w:rPr>
          <w:rFonts w:ascii="Arial" w:hAnsi="Arial" w:cs="Arial"/>
          <w:b/>
          <w:caps/>
          <w:lang w:val="fr-FR"/>
        </w:rPr>
      </w:pPr>
    </w:p>
    <w:p w14:paraId="006FA066" w14:textId="77777777" w:rsidR="00F840B2" w:rsidRPr="00DE196B" w:rsidRDefault="00F840B2" w:rsidP="00F840B2">
      <w:pPr>
        <w:pStyle w:val="Textebrut"/>
        <w:rPr>
          <w:rFonts w:ascii="Arial" w:hAnsi="Arial" w:cs="Arial"/>
          <w:lang w:val="fr-FR"/>
        </w:rPr>
      </w:pPr>
      <w:r w:rsidRPr="00DE196B">
        <w:rPr>
          <w:rFonts w:ascii="Arial" w:hAnsi="Arial" w:cs="Arial"/>
          <w:lang w:val="fr-FR"/>
        </w:rPr>
        <w:t xml:space="preserve">Informations sur le programme de pays et le bureau, y compris : </w:t>
      </w:r>
    </w:p>
    <w:p w14:paraId="55691A48" w14:textId="228293BB" w:rsidR="00F840B2" w:rsidRPr="0041152E" w:rsidRDefault="009C2C2F" w:rsidP="00F840B2">
      <w:pPr>
        <w:pStyle w:val="Textebrut"/>
        <w:numPr>
          <w:ilvl w:val="0"/>
          <w:numId w:val="26"/>
        </w:numPr>
        <w:rPr>
          <w:rFonts w:asciiTheme="minorHAnsi" w:eastAsiaTheme="minorEastAsia" w:hAnsiTheme="minorHAnsi" w:cstheme="minorBidi"/>
          <w:lang w:val="en-GB"/>
        </w:rPr>
      </w:pPr>
      <w:r w:rsidRPr="0041152E">
        <w:rPr>
          <w:rFonts w:ascii="Arial" w:hAnsi="Arial" w:cs="Arial"/>
        </w:rPr>
        <w:t>ONG Internationale</w:t>
      </w:r>
    </w:p>
    <w:p w14:paraId="3C2222F6" w14:textId="77777777" w:rsidR="00F840B2" w:rsidRPr="0041152E" w:rsidRDefault="00F840B2" w:rsidP="00F840B2">
      <w:pPr>
        <w:pStyle w:val="Textebrut"/>
        <w:numPr>
          <w:ilvl w:val="0"/>
          <w:numId w:val="26"/>
        </w:numPr>
        <w:rPr>
          <w:rFonts w:asciiTheme="minorHAnsi" w:eastAsiaTheme="minorEastAsia" w:hAnsiTheme="minorHAnsi" w:cstheme="minorBidi"/>
          <w:lang w:val="fr-FR"/>
        </w:rPr>
      </w:pPr>
      <w:r w:rsidRPr="0041152E">
        <w:rPr>
          <w:rFonts w:ascii="Arial" w:hAnsi="Arial" w:cs="Arial"/>
          <w:lang w:val="fr-FR"/>
        </w:rPr>
        <w:t xml:space="preserve">Lors de l'établissement et de l'enregistrement auprès du gouvernement (numéro d'enregistrement valide, année et entité gouvernementale). </w:t>
      </w:r>
    </w:p>
    <w:p w14:paraId="04A3FE67" w14:textId="025D93B6" w:rsidR="00F840B2" w:rsidRPr="0041152E" w:rsidRDefault="009C2C2F" w:rsidP="00F840B2">
      <w:pPr>
        <w:pStyle w:val="Textebrut"/>
        <w:numPr>
          <w:ilvl w:val="0"/>
          <w:numId w:val="26"/>
        </w:numPr>
        <w:rPr>
          <w:rFonts w:asciiTheme="minorHAnsi" w:eastAsiaTheme="minorEastAsia" w:hAnsiTheme="minorHAnsi" w:cstheme="minorBidi"/>
          <w:lang w:val="fr-FR"/>
        </w:rPr>
      </w:pPr>
      <w:r w:rsidRPr="0041152E">
        <w:rPr>
          <w:rFonts w:ascii="Arial" w:hAnsi="Arial" w:cs="Arial"/>
          <w:lang w:val="fr-FR"/>
        </w:rPr>
        <w:t>GBV, WASH, EDFS, SSR</w:t>
      </w:r>
      <w:r w:rsidR="00F17C1E" w:rsidRPr="0041152E">
        <w:rPr>
          <w:rFonts w:ascii="Arial" w:hAnsi="Arial" w:cs="Arial"/>
          <w:lang w:val="fr-FR"/>
        </w:rPr>
        <w:t>,</w:t>
      </w:r>
      <w:r w:rsidRPr="0041152E">
        <w:rPr>
          <w:rFonts w:ascii="Arial" w:hAnsi="Arial" w:cs="Arial"/>
          <w:lang w:val="fr-FR"/>
        </w:rPr>
        <w:t xml:space="preserve"> Paix et cohésion sociale</w:t>
      </w:r>
    </w:p>
    <w:p w14:paraId="22637063" w14:textId="5E368769" w:rsidR="00F840B2" w:rsidRPr="0041152E" w:rsidRDefault="009C2C2F" w:rsidP="00F840B2">
      <w:pPr>
        <w:pStyle w:val="Textebrut"/>
        <w:numPr>
          <w:ilvl w:val="0"/>
          <w:numId w:val="26"/>
        </w:numPr>
        <w:rPr>
          <w:rFonts w:asciiTheme="minorHAnsi" w:eastAsiaTheme="minorEastAsia" w:hAnsiTheme="minorHAnsi" w:cstheme="minorBidi"/>
          <w:lang w:val="en-US"/>
        </w:rPr>
      </w:pPr>
      <w:r w:rsidRPr="0041152E">
        <w:rPr>
          <w:rFonts w:ascii="Arial" w:hAnsi="Arial" w:cs="Arial"/>
          <w:lang w:val="en-US"/>
        </w:rPr>
        <w:t xml:space="preserve">Bamako, Gao, Kidal, </w:t>
      </w:r>
      <w:proofErr w:type="spellStart"/>
      <w:r w:rsidRPr="0041152E">
        <w:rPr>
          <w:rFonts w:ascii="Arial" w:hAnsi="Arial" w:cs="Arial"/>
          <w:lang w:val="en-US"/>
        </w:rPr>
        <w:t>Sevaré</w:t>
      </w:r>
      <w:proofErr w:type="spellEnd"/>
      <w:r w:rsidRPr="0041152E">
        <w:rPr>
          <w:rFonts w:ascii="Arial" w:hAnsi="Arial" w:cs="Arial"/>
          <w:lang w:val="en-US"/>
        </w:rPr>
        <w:t>, Ouagadougou</w:t>
      </w:r>
    </w:p>
    <w:p w14:paraId="5BDB5DEE" w14:textId="3AFCA19D" w:rsidR="00F840B2" w:rsidRPr="0041152E" w:rsidRDefault="009C2C2F" w:rsidP="00F840B2">
      <w:pPr>
        <w:pStyle w:val="Textebrut"/>
        <w:numPr>
          <w:ilvl w:val="0"/>
          <w:numId w:val="26"/>
        </w:numPr>
        <w:rPr>
          <w:rFonts w:asciiTheme="minorHAnsi" w:eastAsiaTheme="minorEastAsia" w:hAnsiTheme="minorHAnsi" w:cstheme="minorBidi"/>
          <w:lang w:val="fr-FR"/>
        </w:rPr>
      </w:pPr>
      <w:r w:rsidRPr="0041152E">
        <w:rPr>
          <w:rFonts w:ascii="Arial" w:hAnsi="Arial" w:cs="Arial"/>
          <w:lang w:val="fr-FR"/>
        </w:rPr>
        <w:t xml:space="preserve">9 partenaires (5 </w:t>
      </w:r>
      <w:r w:rsidR="00F840B2" w:rsidRPr="0041152E">
        <w:rPr>
          <w:rFonts w:ascii="Arial" w:hAnsi="Arial" w:cs="Arial"/>
          <w:lang w:val="fr-FR"/>
        </w:rPr>
        <w:t>accompagnés</w:t>
      </w:r>
      <w:r w:rsidRPr="0041152E">
        <w:rPr>
          <w:rFonts w:ascii="Arial" w:hAnsi="Arial" w:cs="Arial"/>
          <w:lang w:val="fr-FR"/>
        </w:rPr>
        <w:t xml:space="preserve"> et 4 </w:t>
      </w:r>
      <w:r w:rsidR="00F840B2" w:rsidRPr="0041152E">
        <w:rPr>
          <w:rFonts w:ascii="Arial" w:hAnsi="Arial" w:cs="Arial"/>
          <w:lang w:val="fr-FR"/>
        </w:rPr>
        <w:t>bilatéraux)</w:t>
      </w:r>
    </w:p>
    <w:p w14:paraId="09AF56BF" w14:textId="77D35B2C" w:rsidR="00F840B2" w:rsidRPr="0041152E" w:rsidRDefault="00F17C1E" w:rsidP="00F840B2">
      <w:pPr>
        <w:pStyle w:val="Textebrut"/>
        <w:numPr>
          <w:ilvl w:val="0"/>
          <w:numId w:val="26"/>
        </w:numPr>
        <w:rPr>
          <w:rFonts w:asciiTheme="minorHAnsi" w:eastAsiaTheme="minorEastAsia" w:hAnsiTheme="minorHAnsi" w:cstheme="minorBidi"/>
          <w:lang w:val="fr-FR"/>
        </w:rPr>
      </w:pPr>
      <w:r w:rsidRPr="0041152E">
        <w:rPr>
          <w:rFonts w:ascii="Arial" w:hAnsi="Arial" w:cs="Arial"/>
          <w:lang w:val="fr-FR"/>
        </w:rPr>
        <w:t>3,003,298,440 FCFA.</w:t>
      </w:r>
    </w:p>
    <w:p w14:paraId="242F94CE" w14:textId="77777777" w:rsidR="00554E89" w:rsidRPr="00012CB6" w:rsidRDefault="00554E89" w:rsidP="00554E89">
      <w:pPr>
        <w:pStyle w:val="Textebrut"/>
        <w:ind w:left="360"/>
        <w:rPr>
          <w:rFonts w:ascii="Arial" w:hAnsi="Arial" w:cs="Arial"/>
          <w:lang w:val="fr-FR"/>
        </w:rPr>
      </w:pPr>
    </w:p>
    <w:p w14:paraId="242F94CF" w14:textId="49FA109A" w:rsidR="00554E89" w:rsidRPr="00012CB6" w:rsidRDefault="00485ACE" w:rsidP="001F5D3F">
      <w:pPr>
        <w:pStyle w:val="Textebrut"/>
        <w:numPr>
          <w:ilvl w:val="0"/>
          <w:numId w:val="7"/>
        </w:numPr>
        <w:rPr>
          <w:rFonts w:ascii="Arial" w:hAnsi="Arial" w:cs="Arial"/>
          <w:b/>
          <w:caps/>
          <w:lang w:val="fr-FR"/>
        </w:rPr>
      </w:pPr>
      <w:r w:rsidRPr="00012CB6">
        <w:rPr>
          <w:rFonts w:ascii="Arial" w:hAnsi="Arial" w:cs="Arial"/>
          <w:b/>
          <w:caps/>
          <w:lang w:val="fr-FR"/>
        </w:rPr>
        <w:t>Objet de l'ACCORD et résultats attendus</w:t>
      </w:r>
    </w:p>
    <w:p w14:paraId="242F94D0" w14:textId="77777777" w:rsidR="00554E89" w:rsidRPr="00012CB6" w:rsidRDefault="00554E89" w:rsidP="00554E89">
      <w:pPr>
        <w:pStyle w:val="Textebrut"/>
        <w:rPr>
          <w:rFonts w:ascii="Arial" w:hAnsi="Arial" w:cs="Arial"/>
          <w:b/>
          <w:lang w:val="fr-FR"/>
        </w:rPr>
      </w:pPr>
      <w:r w:rsidRPr="00012CB6">
        <w:rPr>
          <w:rFonts w:ascii="Arial" w:hAnsi="Arial" w:cs="Arial"/>
          <w:b/>
          <w:lang w:val="fr-FR"/>
        </w:rPr>
        <w:t>Objectif global :</w:t>
      </w:r>
    </w:p>
    <w:p w14:paraId="3ED9E6DC" w14:textId="7BA46813" w:rsidR="001A3E2E" w:rsidRPr="00DE196B" w:rsidRDefault="001A3E2E" w:rsidP="001A3E2E">
      <w:pPr>
        <w:pStyle w:val="Textebrut"/>
        <w:rPr>
          <w:rFonts w:ascii="Arial" w:hAnsi="Arial" w:cs="Arial"/>
          <w:lang w:val="fr-FR"/>
        </w:rPr>
      </w:pPr>
      <w:r w:rsidRPr="00B228FC">
        <w:rPr>
          <w:rFonts w:ascii="Arial" w:hAnsi="Arial" w:cs="Arial"/>
          <w:lang w:val="fr-FR"/>
        </w:rPr>
        <w:t xml:space="preserve">L'objectif général est de </w:t>
      </w:r>
      <w:r w:rsidR="009C2C2F" w:rsidRPr="00B228FC">
        <w:rPr>
          <w:rFonts w:ascii="Arial" w:hAnsi="Arial" w:cs="Arial"/>
          <w:lang w:val="fr-FR"/>
        </w:rPr>
        <w:t>vérifier l’exactitude</w:t>
      </w:r>
      <w:r w:rsidRPr="00B228FC">
        <w:rPr>
          <w:rFonts w:ascii="Arial" w:hAnsi="Arial" w:cs="Arial"/>
          <w:lang w:val="fr-FR"/>
        </w:rPr>
        <w:t xml:space="preserve"> des rapports financiers </w:t>
      </w:r>
      <w:r w:rsidRPr="007118B1">
        <w:rPr>
          <w:rFonts w:ascii="Arial" w:hAnsi="Arial" w:cs="Arial"/>
          <w:lang w:val="fr-FR"/>
        </w:rPr>
        <w:t>de l'</w:t>
      </w:r>
      <w:r w:rsidR="002B4B8E" w:rsidRPr="007118B1">
        <w:rPr>
          <w:rFonts w:ascii="Arial" w:hAnsi="Arial" w:cs="Arial"/>
          <w:lang w:val="fr-FR"/>
        </w:rPr>
        <w:t>AEN SAHEL</w:t>
      </w:r>
      <w:r w:rsidRPr="00B228FC">
        <w:rPr>
          <w:rFonts w:ascii="Arial" w:hAnsi="Arial" w:cs="Arial"/>
          <w:lang w:val="fr-FR"/>
        </w:rPr>
        <w:t xml:space="preserve"> </w:t>
      </w:r>
      <w:r w:rsidR="009C2C2F" w:rsidRPr="00B228FC">
        <w:rPr>
          <w:rFonts w:ascii="Arial" w:hAnsi="Arial" w:cs="Arial"/>
          <w:lang w:val="fr-FR"/>
        </w:rPr>
        <w:t>son respect</w:t>
      </w:r>
      <w:r w:rsidRPr="00B228FC">
        <w:rPr>
          <w:rFonts w:ascii="Arial" w:hAnsi="Arial" w:cs="Arial"/>
          <w:lang w:val="fr-FR"/>
        </w:rPr>
        <w:t xml:space="preserve"> des</w:t>
      </w:r>
      <w:r w:rsidRPr="00DE196B">
        <w:rPr>
          <w:rFonts w:ascii="Arial" w:hAnsi="Arial" w:cs="Arial"/>
          <w:lang w:val="fr-FR"/>
        </w:rPr>
        <w:t xml:space="preserve"> réglementations gouvernementales, des accords de subvention et des politiques de l'</w:t>
      </w:r>
      <w:r w:rsidR="009C2C2F">
        <w:rPr>
          <w:rFonts w:ascii="Arial" w:hAnsi="Arial" w:cs="Arial"/>
          <w:lang w:val="fr-FR"/>
        </w:rPr>
        <w:t>AEN</w:t>
      </w:r>
      <w:r w:rsidRPr="00DE196B">
        <w:rPr>
          <w:rFonts w:ascii="Arial" w:hAnsi="Arial" w:cs="Arial"/>
          <w:lang w:val="fr-FR"/>
        </w:rPr>
        <w:t xml:space="preserve">, ainsi que la solidité et la solidité de ses systèmes de contrôle interne. </w:t>
      </w:r>
    </w:p>
    <w:p w14:paraId="242F94D2" w14:textId="77777777" w:rsidR="00554E89" w:rsidRPr="00012CB6" w:rsidRDefault="00554E89" w:rsidP="00554E89">
      <w:pPr>
        <w:pStyle w:val="Textebrut"/>
        <w:rPr>
          <w:rFonts w:ascii="Arial" w:hAnsi="Arial" w:cs="Arial"/>
          <w:lang w:val="fr-FR"/>
        </w:rPr>
      </w:pPr>
    </w:p>
    <w:p w14:paraId="242F94D3" w14:textId="77777777" w:rsidR="00554E89" w:rsidRPr="00012CB6" w:rsidRDefault="00554E89" w:rsidP="00554E89">
      <w:pPr>
        <w:pStyle w:val="Textebrut"/>
        <w:rPr>
          <w:rFonts w:ascii="Arial" w:hAnsi="Arial" w:cs="Arial"/>
          <w:b/>
          <w:lang w:val="fr-FR"/>
        </w:rPr>
      </w:pPr>
      <w:proofErr w:type="gramStart"/>
      <w:r w:rsidRPr="00012CB6">
        <w:rPr>
          <w:rFonts w:ascii="Arial" w:hAnsi="Arial" w:cs="Arial"/>
          <w:b/>
          <w:lang w:val="fr-FR"/>
        </w:rPr>
        <w:t>But:</w:t>
      </w:r>
      <w:proofErr w:type="gramEnd"/>
    </w:p>
    <w:p w14:paraId="73B297AE" w14:textId="45F0F734" w:rsidR="003E00D1" w:rsidRPr="00DE196B" w:rsidRDefault="003E00D1" w:rsidP="003E00D1">
      <w:pPr>
        <w:pStyle w:val="Textebrut"/>
        <w:rPr>
          <w:rFonts w:ascii="Arial" w:hAnsi="Arial" w:cs="Arial"/>
          <w:lang w:val="fr-FR"/>
        </w:rPr>
      </w:pPr>
      <w:r w:rsidRPr="00C2041E">
        <w:rPr>
          <w:rFonts w:ascii="Arial" w:hAnsi="Arial" w:cs="Arial"/>
          <w:lang w:val="fr-FR"/>
        </w:rPr>
        <w:t xml:space="preserve">L'objectif est de faire appel à des services d'audit externe pour l'audit des </w:t>
      </w:r>
      <w:r w:rsidR="009C2C2F" w:rsidRPr="00C2041E">
        <w:rPr>
          <w:rFonts w:ascii="Arial" w:hAnsi="Arial" w:cs="Arial"/>
          <w:lang w:val="fr-FR"/>
        </w:rPr>
        <w:t>AEN</w:t>
      </w:r>
      <w:r w:rsidR="00780ED0" w:rsidRPr="00C2041E">
        <w:rPr>
          <w:rFonts w:ascii="Arial" w:hAnsi="Arial" w:cs="Arial"/>
          <w:lang w:val="fr-FR"/>
        </w:rPr>
        <w:t xml:space="preserve"> SAHEL</w:t>
      </w:r>
      <w:r w:rsidRPr="00C2041E">
        <w:rPr>
          <w:rFonts w:ascii="Arial" w:hAnsi="Arial" w:cs="Arial"/>
          <w:lang w:val="fr-FR"/>
        </w:rPr>
        <w:t xml:space="preserve"> des</w:t>
      </w:r>
      <w:r w:rsidRPr="00DE196B">
        <w:rPr>
          <w:rFonts w:ascii="Arial" w:hAnsi="Arial" w:cs="Arial"/>
          <w:lang w:val="fr-FR"/>
        </w:rPr>
        <w:t xml:space="preserve"> états financiers annuels, des comptes financiers des projets et des systèmes de contrôle interne des partenaires sélectionnés</w:t>
      </w:r>
      <w:r w:rsidR="00C2041E">
        <w:rPr>
          <w:rFonts w:ascii="Arial" w:hAnsi="Arial" w:cs="Arial"/>
          <w:lang w:val="fr-FR"/>
        </w:rPr>
        <w:t>.</w:t>
      </w:r>
    </w:p>
    <w:p w14:paraId="242F94D5" w14:textId="77777777" w:rsidR="00554E89" w:rsidRPr="00012CB6" w:rsidRDefault="00554E89" w:rsidP="00554E89">
      <w:pPr>
        <w:pStyle w:val="Textebrut"/>
        <w:rPr>
          <w:rFonts w:ascii="Arial" w:hAnsi="Arial" w:cs="Arial"/>
          <w:lang w:val="fr-FR"/>
        </w:rPr>
      </w:pPr>
    </w:p>
    <w:p w14:paraId="242F94D6" w14:textId="77777777" w:rsidR="00554E89" w:rsidRPr="00012CB6" w:rsidRDefault="00554E89" w:rsidP="00554E89">
      <w:pPr>
        <w:pStyle w:val="Textebrut"/>
        <w:rPr>
          <w:rFonts w:ascii="Arial" w:hAnsi="Arial" w:cs="Arial"/>
          <w:b/>
          <w:lang w:val="fr-FR"/>
        </w:rPr>
      </w:pPr>
      <w:r w:rsidRPr="00012CB6">
        <w:rPr>
          <w:rFonts w:ascii="Arial" w:hAnsi="Arial" w:cs="Arial"/>
          <w:b/>
          <w:lang w:val="fr-FR"/>
        </w:rPr>
        <w:t xml:space="preserve">Résultats à atteindre par l'entrepreneur : </w:t>
      </w:r>
    </w:p>
    <w:p w14:paraId="0EB3FEC1" w14:textId="77777777" w:rsidR="00C4076D" w:rsidRPr="00DE196B" w:rsidRDefault="00C4076D" w:rsidP="00C4076D">
      <w:pPr>
        <w:pStyle w:val="Textebrut"/>
        <w:rPr>
          <w:rFonts w:ascii="Arial" w:hAnsi="Arial" w:cs="Arial"/>
          <w:lang w:val="fr-FR"/>
        </w:rPr>
      </w:pPr>
      <w:r w:rsidRPr="00DE196B">
        <w:rPr>
          <w:rFonts w:ascii="Arial" w:hAnsi="Arial" w:cs="Arial"/>
          <w:lang w:val="fr-FR"/>
        </w:rPr>
        <w:t xml:space="preserve">1. L'émission d'une opinion d'audit signée et tamponnée confirmant la validité des comptes. </w:t>
      </w:r>
    </w:p>
    <w:p w14:paraId="2A40F27A" w14:textId="77777777" w:rsidR="00C4076D" w:rsidRPr="00DE196B" w:rsidRDefault="00C4076D" w:rsidP="00C4076D">
      <w:pPr>
        <w:pStyle w:val="Textebrut"/>
        <w:rPr>
          <w:rFonts w:ascii="Arial" w:hAnsi="Arial" w:cs="Arial"/>
          <w:lang w:val="fr-FR"/>
        </w:rPr>
      </w:pPr>
      <w:r w:rsidRPr="00DE196B">
        <w:rPr>
          <w:rFonts w:ascii="Arial" w:hAnsi="Arial" w:cs="Arial"/>
          <w:lang w:val="fr-FR"/>
        </w:rPr>
        <w:t xml:space="preserve">2. L'émission d'au moins deux lettres de recommandations ; l'un pour un audit intermédiaire et l'autre pour l'audit annuel. </w:t>
      </w:r>
    </w:p>
    <w:p w14:paraId="18A30D49" w14:textId="0CC02A3C" w:rsidR="00C4076D" w:rsidRPr="00DE196B" w:rsidRDefault="00C4076D" w:rsidP="00C4076D">
      <w:pPr>
        <w:pStyle w:val="Textebrut"/>
        <w:rPr>
          <w:rFonts w:ascii="Arial" w:hAnsi="Arial" w:cs="Arial"/>
          <w:highlight w:val="yellow"/>
          <w:lang w:val="fr-FR"/>
        </w:rPr>
      </w:pPr>
      <w:r w:rsidRPr="00DE196B">
        <w:rPr>
          <w:rFonts w:ascii="Arial" w:hAnsi="Arial" w:cs="Arial"/>
          <w:lang w:val="fr-FR"/>
        </w:rPr>
        <w:t xml:space="preserve">3. Soumission de tous les documents requis par l'auditeur du groupe mondial de </w:t>
      </w:r>
      <w:r w:rsidR="007C6D33">
        <w:rPr>
          <w:rFonts w:ascii="Arial" w:hAnsi="Arial" w:cs="Arial"/>
          <w:lang w:val="fr-FR"/>
        </w:rPr>
        <w:t>AEN</w:t>
      </w:r>
      <w:r w:rsidRPr="00DE196B">
        <w:rPr>
          <w:rFonts w:ascii="Arial" w:hAnsi="Arial" w:cs="Arial"/>
          <w:lang w:val="fr-FR"/>
        </w:rPr>
        <w:t>.</w:t>
      </w:r>
    </w:p>
    <w:p w14:paraId="242F94DD" w14:textId="77777777" w:rsidR="00554E89" w:rsidRPr="00012CB6" w:rsidRDefault="00554E89" w:rsidP="00554E89">
      <w:pPr>
        <w:pStyle w:val="Textebrut"/>
        <w:rPr>
          <w:rFonts w:ascii="Arial" w:hAnsi="Arial" w:cs="Arial"/>
          <w:b/>
          <w:lang w:val="fr-FR"/>
        </w:rPr>
      </w:pPr>
    </w:p>
    <w:p w14:paraId="242F94DE" w14:textId="77777777" w:rsidR="00554E89" w:rsidRPr="00012CB6" w:rsidRDefault="00554E89" w:rsidP="001F5D3F">
      <w:pPr>
        <w:pStyle w:val="Textebrut"/>
        <w:numPr>
          <w:ilvl w:val="0"/>
          <w:numId w:val="7"/>
        </w:numPr>
        <w:rPr>
          <w:rFonts w:ascii="Arial" w:hAnsi="Arial" w:cs="Arial"/>
          <w:b/>
          <w:caps/>
          <w:lang w:val="en-GB"/>
        </w:rPr>
      </w:pPr>
      <w:r w:rsidRPr="00012CB6">
        <w:rPr>
          <w:rFonts w:ascii="Arial" w:hAnsi="Arial" w:cs="Arial"/>
          <w:b/>
          <w:caps/>
        </w:rPr>
        <w:t xml:space="preserve">Étendue des Services </w:t>
      </w:r>
    </w:p>
    <w:p w14:paraId="4A74415E" w14:textId="45E82DF5" w:rsidR="00AC6161" w:rsidRPr="00DE196B" w:rsidRDefault="00AC6161" w:rsidP="00AC6161">
      <w:pPr>
        <w:pStyle w:val="Textebrut"/>
        <w:rPr>
          <w:rFonts w:ascii="Arial" w:hAnsi="Arial" w:cs="Arial"/>
          <w:lang w:val="fr-FR"/>
        </w:rPr>
      </w:pPr>
      <w:r w:rsidRPr="00DE196B">
        <w:rPr>
          <w:rFonts w:ascii="Arial" w:hAnsi="Arial" w:cs="Arial"/>
          <w:lang w:val="fr-FR"/>
        </w:rPr>
        <w:t xml:space="preserve">Les services d'audit externe seront effectués à partir du bureau principal de </w:t>
      </w:r>
      <w:r w:rsidR="008A0A48">
        <w:rPr>
          <w:rFonts w:ascii="Arial" w:hAnsi="Arial" w:cs="Arial"/>
          <w:lang w:val="fr-FR"/>
        </w:rPr>
        <w:t>AEN</w:t>
      </w:r>
      <w:r w:rsidRPr="00DE196B">
        <w:rPr>
          <w:rFonts w:ascii="Arial" w:hAnsi="Arial" w:cs="Arial"/>
          <w:lang w:val="fr-FR"/>
        </w:rPr>
        <w:t xml:space="preserve"> dans </w:t>
      </w:r>
      <w:r w:rsidR="00524744" w:rsidRPr="007118B1">
        <w:rPr>
          <w:rFonts w:ascii="Arial" w:hAnsi="Arial" w:cs="Arial"/>
          <w:lang w:val="fr-FR"/>
        </w:rPr>
        <w:t>Badalabougou Est rue 23 porte non codifiée</w:t>
      </w:r>
      <w:r w:rsidRPr="007118B1">
        <w:rPr>
          <w:rFonts w:ascii="Arial" w:hAnsi="Arial" w:cs="Arial"/>
          <w:lang w:val="fr-FR"/>
        </w:rPr>
        <w:t>.</w:t>
      </w:r>
      <w:r w:rsidRPr="00DE196B">
        <w:rPr>
          <w:rFonts w:ascii="Arial" w:hAnsi="Arial" w:cs="Arial"/>
          <w:lang w:val="fr-FR"/>
        </w:rPr>
        <w:t xml:space="preserve"> En outre, les auditeurs devront se rendre dans les bureaux locaux de </w:t>
      </w:r>
      <w:r w:rsidR="008F4992">
        <w:rPr>
          <w:rFonts w:ascii="Arial" w:hAnsi="Arial" w:cs="Arial"/>
          <w:lang w:val="fr-FR"/>
        </w:rPr>
        <w:t>AEN</w:t>
      </w:r>
      <w:r w:rsidRPr="00DE196B">
        <w:rPr>
          <w:rFonts w:ascii="Arial" w:hAnsi="Arial" w:cs="Arial"/>
          <w:lang w:val="fr-FR"/>
        </w:rPr>
        <w:t xml:space="preserve"> ainsi que dans les bureaux des partenaires </w:t>
      </w:r>
      <w:r w:rsidR="0068768F">
        <w:rPr>
          <w:rFonts w:ascii="Arial" w:hAnsi="Arial" w:cs="Arial"/>
          <w:lang w:val="fr-FR"/>
        </w:rPr>
        <w:t>au Mali et au Burkina Faso</w:t>
      </w:r>
      <w:r w:rsidRPr="00DE196B">
        <w:rPr>
          <w:rFonts w:ascii="Arial" w:hAnsi="Arial" w:cs="Arial"/>
          <w:lang w:val="fr-FR"/>
        </w:rPr>
        <w:t xml:space="preserve">. </w:t>
      </w:r>
    </w:p>
    <w:p w14:paraId="68FC91B5" w14:textId="77777777" w:rsidR="00AC6161" w:rsidRPr="00DE196B" w:rsidRDefault="00AC6161" w:rsidP="00AC6161">
      <w:pPr>
        <w:pStyle w:val="Textebrut"/>
        <w:rPr>
          <w:rFonts w:ascii="Arial" w:hAnsi="Arial" w:cs="Arial"/>
          <w:lang w:val="fr-FR"/>
        </w:rPr>
      </w:pPr>
    </w:p>
    <w:p w14:paraId="3C6EAF6F" w14:textId="11E4085E" w:rsidR="00AC6161" w:rsidRPr="00DE196B" w:rsidRDefault="00AC6161" w:rsidP="00AC6161">
      <w:pPr>
        <w:pStyle w:val="Textebrut"/>
        <w:shd w:val="clear" w:color="auto" w:fill="FFFFFF" w:themeFill="background1"/>
        <w:rPr>
          <w:rFonts w:ascii="Arial" w:hAnsi="Arial" w:cs="Arial"/>
          <w:lang w:val="fr-FR"/>
        </w:rPr>
      </w:pPr>
      <w:r w:rsidRPr="00DE196B">
        <w:rPr>
          <w:rFonts w:ascii="Arial" w:hAnsi="Arial" w:cs="Arial"/>
          <w:lang w:val="fr-FR"/>
        </w:rPr>
        <w:t xml:space="preserve">Les procédures d'audit doivent être effectuées conformément aux normes internationales d'audit (ISA). Le champ d'application des travaux doit couvrir un large éventail de questions, par exemple les obligations légales/statutaires envers l'État du </w:t>
      </w:r>
      <w:r w:rsidR="00D5695B">
        <w:rPr>
          <w:rFonts w:ascii="Arial" w:hAnsi="Arial" w:cs="Arial"/>
          <w:lang w:val="fr-FR"/>
        </w:rPr>
        <w:t xml:space="preserve">Mali/Burkina Faso </w:t>
      </w:r>
      <w:r w:rsidRPr="00D5695B">
        <w:rPr>
          <w:rFonts w:ascii="Arial" w:hAnsi="Arial" w:cs="Arial"/>
          <w:lang w:val="fr-FR"/>
        </w:rPr>
        <w:t xml:space="preserve">les achats et la logistique, </w:t>
      </w:r>
      <w:r w:rsidRPr="00DE196B">
        <w:rPr>
          <w:rFonts w:ascii="Arial" w:hAnsi="Arial" w:cs="Arial"/>
          <w:lang w:val="fr-FR"/>
        </w:rPr>
        <w:t xml:space="preserve">les actifs et les passifs, les salaires et les indemnités, le contrôle des programmes et des finances, les pratiques comptables et le contrôle interne. </w:t>
      </w:r>
    </w:p>
    <w:p w14:paraId="7D4D17A0" w14:textId="77777777" w:rsidR="00AC6161" w:rsidRPr="00DE196B" w:rsidRDefault="00AC6161" w:rsidP="00AC6161">
      <w:pPr>
        <w:pStyle w:val="Textebrut"/>
        <w:shd w:val="clear" w:color="auto" w:fill="FFFFFF" w:themeFill="background1"/>
        <w:rPr>
          <w:rFonts w:ascii="Arial" w:hAnsi="Arial" w:cs="Arial"/>
          <w:lang w:val="fr-FR"/>
        </w:rPr>
      </w:pPr>
    </w:p>
    <w:p w14:paraId="11906152" w14:textId="77777777" w:rsidR="00AC6161" w:rsidRPr="00DE196B" w:rsidRDefault="00AC6161" w:rsidP="00AC6161">
      <w:pPr>
        <w:pStyle w:val="Textebrut"/>
        <w:shd w:val="clear" w:color="auto" w:fill="FFFFFF" w:themeFill="background1"/>
        <w:rPr>
          <w:rFonts w:ascii="Arial" w:hAnsi="Arial" w:cs="Arial"/>
          <w:lang w:val="fr-FR"/>
        </w:rPr>
      </w:pPr>
      <w:r w:rsidRPr="00DE196B">
        <w:rPr>
          <w:rFonts w:ascii="Arial" w:hAnsi="Arial" w:cs="Arial"/>
          <w:lang w:val="fr-FR"/>
        </w:rPr>
        <w:t>Les délais et les principales tâches attendues à exécuter par l'équipe d'audit externe sont les suivants :</w:t>
      </w:r>
    </w:p>
    <w:p w14:paraId="6AF23491" w14:textId="77777777" w:rsidR="00AC6161" w:rsidRPr="00DE196B" w:rsidRDefault="00AC6161" w:rsidP="00AC6161">
      <w:pPr>
        <w:pStyle w:val="Textebrut"/>
        <w:numPr>
          <w:ilvl w:val="0"/>
          <w:numId w:val="27"/>
        </w:numPr>
        <w:shd w:val="clear" w:color="auto" w:fill="FFFFFF" w:themeFill="background1"/>
        <w:rPr>
          <w:rFonts w:ascii="Arial" w:hAnsi="Arial" w:cs="Arial"/>
          <w:lang w:val="fr-FR"/>
        </w:rPr>
      </w:pPr>
      <w:r w:rsidRPr="00DE196B">
        <w:rPr>
          <w:rFonts w:ascii="Arial" w:hAnsi="Arial" w:cs="Arial"/>
          <w:lang w:val="fr-FR"/>
        </w:rPr>
        <w:t xml:space="preserve">Audit intermédiaire couvrant la période du 1er janvier au 30 juin, comptes et contrôles internes avec remise d'une lettre de gestion datée et signée avant le 30 septembre. </w:t>
      </w:r>
    </w:p>
    <w:p w14:paraId="68D79E34" w14:textId="77777777" w:rsidR="00AC6161" w:rsidRPr="00DE196B" w:rsidRDefault="00AC6161" w:rsidP="00AC6161">
      <w:pPr>
        <w:pStyle w:val="Textebrut"/>
        <w:numPr>
          <w:ilvl w:val="0"/>
          <w:numId w:val="27"/>
        </w:numPr>
        <w:shd w:val="clear" w:color="auto" w:fill="FFFFFF" w:themeFill="background1"/>
        <w:rPr>
          <w:rFonts w:ascii="Arial" w:hAnsi="Arial" w:cs="Arial"/>
          <w:lang w:val="fr-FR"/>
        </w:rPr>
      </w:pPr>
      <w:r w:rsidRPr="00DE196B">
        <w:rPr>
          <w:rFonts w:ascii="Arial" w:hAnsi="Arial" w:cs="Arial"/>
          <w:lang w:val="fr-FR"/>
        </w:rPr>
        <w:t xml:space="preserve">Audit annuel des états financiers de l'année civile et des contrôles internes avec soumission d'une opinion d'audit signée et de toutes les pièces justificatives requises avant le 28 février. </w:t>
      </w:r>
    </w:p>
    <w:p w14:paraId="32DD10BA" w14:textId="16337369" w:rsidR="00AC6161" w:rsidRPr="00DE196B" w:rsidRDefault="00AC6161" w:rsidP="00AC6161">
      <w:pPr>
        <w:pStyle w:val="Textebrut"/>
        <w:numPr>
          <w:ilvl w:val="0"/>
          <w:numId w:val="27"/>
        </w:numPr>
        <w:shd w:val="clear" w:color="auto" w:fill="FFFFFF" w:themeFill="background1"/>
        <w:rPr>
          <w:rFonts w:ascii="Arial" w:hAnsi="Arial" w:cs="Arial"/>
          <w:lang w:val="fr-FR"/>
        </w:rPr>
      </w:pPr>
      <w:r w:rsidRPr="00DE196B">
        <w:rPr>
          <w:rFonts w:ascii="Arial" w:hAnsi="Arial" w:cs="Arial"/>
          <w:lang w:val="fr-FR"/>
        </w:rPr>
        <w:t>Audit des rapports financiers d</w:t>
      </w:r>
      <w:r w:rsidR="00ED2710">
        <w:rPr>
          <w:rFonts w:ascii="Arial" w:hAnsi="Arial" w:cs="Arial"/>
          <w:lang w:val="fr-FR"/>
        </w:rPr>
        <w:t>es</w:t>
      </w:r>
      <w:r w:rsidRPr="00DE196B">
        <w:rPr>
          <w:rFonts w:ascii="Arial" w:hAnsi="Arial" w:cs="Arial"/>
          <w:lang w:val="fr-FR"/>
        </w:rPr>
        <w:t xml:space="preserve"> projet</w:t>
      </w:r>
      <w:r w:rsidR="00ED2710">
        <w:rPr>
          <w:rFonts w:ascii="Arial" w:hAnsi="Arial" w:cs="Arial"/>
          <w:lang w:val="fr-FR"/>
        </w:rPr>
        <w:t xml:space="preserve">s, </w:t>
      </w:r>
      <w:r w:rsidRPr="00DE196B">
        <w:rPr>
          <w:rFonts w:ascii="Arial" w:hAnsi="Arial" w:cs="Arial"/>
          <w:lang w:val="fr-FR"/>
        </w:rPr>
        <w:t xml:space="preserve">Il s'agit de déclarations qui ne sont pas couvertes par l'audit annuel en raison d'exigences spécifiques des donateurs ou d'un projet dont la fin du projet s'écarte de l'année civile. </w:t>
      </w:r>
    </w:p>
    <w:p w14:paraId="65D76F42" w14:textId="77777777" w:rsidR="00AC6161" w:rsidRPr="00DE196B" w:rsidRDefault="00AC6161" w:rsidP="00AC6161">
      <w:pPr>
        <w:pStyle w:val="Textebrut"/>
        <w:shd w:val="clear" w:color="auto" w:fill="FFFFFF" w:themeFill="background1"/>
        <w:rPr>
          <w:rFonts w:ascii="Arial" w:hAnsi="Arial" w:cs="Arial"/>
          <w:lang w:val="fr-FR"/>
        </w:rPr>
      </w:pPr>
    </w:p>
    <w:p w14:paraId="14D41FF4" w14:textId="05702764" w:rsidR="00AC6161" w:rsidRPr="00DE196B" w:rsidRDefault="00AC6161" w:rsidP="00AC6161">
      <w:pPr>
        <w:pStyle w:val="Textebrut"/>
        <w:shd w:val="clear" w:color="auto" w:fill="FFFFFF" w:themeFill="background1"/>
        <w:rPr>
          <w:rFonts w:ascii="Arial" w:hAnsi="Arial" w:cs="Arial"/>
          <w:lang w:val="fr-FR"/>
        </w:rPr>
      </w:pPr>
      <w:r w:rsidRPr="00DE196B">
        <w:rPr>
          <w:rFonts w:ascii="Arial" w:hAnsi="Arial" w:cs="Arial"/>
          <w:lang w:val="fr-FR"/>
        </w:rPr>
        <w:t>Tous les documents, y compris les annexes supplémentaires requises, doivent être soumis</w:t>
      </w:r>
      <w:r w:rsidR="00CF48E6">
        <w:rPr>
          <w:rFonts w:ascii="Arial" w:hAnsi="Arial" w:cs="Arial"/>
          <w:lang w:val="fr-FR"/>
        </w:rPr>
        <w:t xml:space="preserve"> en </w:t>
      </w:r>
      <w:r w:rsidRPr="00DE196B">
        <w:rPr>
          <w:rFonts w:ascii="Arial" w:hAnsi="Arial" w:cs="Arial"/>
          <w:lang w:val="fr-FR"/>
        </w:rPr>
        <w:t xml:space="preserve">anglais et au format </w:t>
      </w:r>
      <w:proofErr w:type="spellStart"/>
      <w:r w:rsidRPr="00DE196B">
        <w:rPr>
          <w:rFonts w:ascii="Arial" w:hAnsi="Arial" w:cs="Arial"/>
          <w:lang w:val="fr-FR"/>
        </w:rPr>
        <w:t>pdf</w:t>
      </w:r>
      <w:proofErr w:type="spellEnd"/>
      <w:r w:rsidRPr="00DE196B">
        <w:rPr>
          <w:rFonts w:ascii="Arial" w:hAnsi="Arial" w:cs="Arial"/>
          <w:lang w:val="fr-FR"/>
        </w:rPr>
        <w:t xml:space="preserve"> à l'auditeur du groupe mondial de l</w:t>
      </w:r>
      <w:r w:rsidR="003E5111">
        <w:rPr>
          <w:rFonts w:ascii="Arial" w:hAnsi="Arial" w:cs="Arial"/>
          <w:lang w:val="fr-FR"/>
        </w:rPr>
        <w:t>’AEN</w:t>
      </w:r>
      <w:r w:rsidRPr="00DE196B">
        <w:rPr>
          <w:rFonts w:ascii="Arial" w:hAnsi="Arial" w:cs="Arial"/>
          <w:lang w:val="fr-FR"/>
        </w:rPr>
        <w:t xml:space="preserve">, avec copie </w:t>
      </w:r>
      <w:r w:rsidR="00B82B28">
        <w:rPr>
          <w:rFonts w:ascii="Arial" w:hAnsi="Arial" w:cs="Arial"/>
          <w:lang w:val="fr-FR"/>
        </w:rPr>
        <w:t>au bureau Pays de</w:t>
      </w:r>
      <w:r w:rsidRPr="00DE196B">
        <w:rPr>
          <w:rFonts w:ascii="Arial" w:hAnsi="Arial" w:cs="Arial"/>
          <w:lang w:val="fr-FR"/>
        </w:rPr>
        <w:t xml:space="preserve"> l</w:t>
      </w:r>
      <w:r w:rsidR="00B82B28">
        <w:rPr>
          <w:rFonts w:ascii="Arial" w:hAnsi="Arial" w:cs="Arial"/>
          <w:lang w:val="fr-FR"/>
        </w:rPr>
        <w:t>’AEN SAHEL</w:t>
      </w:r>
      <w:r w:rsidRPr="00DE196B">
        <w:rPr>
          <w:rFonts w:ascii="Arial" w:hAnsi="Arial" w:cs="Arial"/>
          <w:shd w:val="clear" w:color="auto" w:fill="E6E6E6"/>
          <w:lang w:val="fr-FR"/>
        </w:rPr>
        <w:t>.</w:t>
      </w:r>
    </w:p>
    <w:p w14:paraId="28DA997A" w14:textId="199238AC" w:rsidR="00AC6161" w:rsidRPr="00DE196B" w:rsidRDefault="00AC6161" w:rsidP="00AC6161">
      <w:pPr>
        <w:pStyle w:val="Textebrut"/>
        <w:rPr>
          <w:rFonts w:ascii="Arial" w:hAnsi="Arial" w:cs="Arial"/>
          <w:lang w:val="fr-FR"/>
        </w:rPr>
      </w:pPr>
      <w:r w:rsidRPr="00DE196B">
        <w:rPr>
          <w:rFonts w:ascii="Arial" w:hAnsi="Arial" w:cs="Arial"/>
          <w:lang w:val="fr-FR"/>
        </w:rPr>
        <w:t xml:space="preserve">Bien que l'auditeur du groupe mondial de NCA soit responsable de la publication des instructions d'audit annuelles détaillées, toute la communication concernant ce contrat et la planification des travaux d'audit se fait avec le </w:t>
      </w:r>
      <w:r w:rsidR="00B82B28">
        <w:rPr>
          <w:rFonts w:ascii="Arial" w:hAnsi="Arial" w:cs="Arial"/>
          <w:lang w:val="fr-FR"/>
        </w:rPr>
        <w:t>Gestionnaire des finances</w:t>
      </w:r>
      <w:r w:rsidRPr="00DE196B">
        <w:rPr>
          <w:rFonts w:ascii="Arial" w:hAnsi="Arial" w:cs="Arial"/>
          <w:lang w:val="fr-FR"/>
        </w:rPr>
        <w:t xml:space="preserve"> de </w:t>
      </w:r>
      <w:r w:rsidR="00B82B28">
        <w:rPr>
          <w:rFonts w:ascii="Arial" w:hAnsi="Arial" w:cs="Arial"/>
          <w:lang w:val="fr-FR"/>
        </w:rPr>
        <w:t>l’AEN SAHEL</w:t>
      </w:r>
      <w:r w:rsidRPr="00DE196B">
        <w:rPr>
          <w:rFonts w:ascii="Arial" w:hAnsi="Arial" w:cs="Arial"/>
          <w:shd w:val="clear" w:color="auto" w:fill="E6E6E6"/>
          <w:lang w:val="fr-FR"/>
        </w:rPr>
        <w:t>.</w:t>
      </w:r>
    </w:p>
    <w:p w14:paraId="242F94E4" w14:textId="77777777" w:rsidR="00554E89" w:rsidRPr="00012CB6" w:rsidRDefault="00554E89" w:rsidP="00554E89">
      <w:pPr>
        <w:pStyle w:val="Textebrut"/>
        <w:rPr>
          <w:rFonts w:ascii="Arial" w:hAnsi="Arial" w:cs="Arial"/>
          <w:lang w:val="fr-FR"/>
        </w:rPr>
      </w:pPr>
    </w:p>
    <w:p w14:paraId="242F94E5" w14:textId="77777777" w:rsidR="00554E89" w:rsidRPr="00012CB6" w:rsidRDefault="00554E89" w:rsidP="001F5D3F">
      <w:pPr>
        <w:pStyle w:val="Textebrut"/>
        <w:numPr>
          <w:ilvl w:val="0"/>
          <w:numId w:val="6"/>
        </w:numPr>
        <w:rPr>
          <w:rFonts w:ascii="Arial" w:hAnsi="Arial" w:cs="Arial"/>
          <w:b/>
          <w:caps/>
          <w:lang w:val="en-GB"/>
        </w:rPr>
      </w:pPr>
      <w:r w:rsidRPr="00012CB6">
        <w:rPr>
          <w:rFonts w:ascii="Arial" w:hAnsi="Arial" w:cs="Arial"/>
          <w:b/>
          <w:caps/>
        </w:rPr>
        <w:t>Timing, logistique et installations</w:t>
      </w:r>
    </w:p>
    <w:p w14:paraId="0361CABB" w14:textId="4D368613" w:rsidR="00D87364" w:rsidRPr="00DE196B" w:rsidRDefault="00D87364" w:rsidP="003F4076">
      <w:pPr>
        <w:pStyle w:val="Textebrut"/>
        <w:shd w:val="clear" w:color="auto" w:fill="FFFFFF" w:themeFill="background1"/>
        <w:rPr>
          <w:rFonts w:ascii="Arial" w:hAnsi="Arial" w:cs="Arial"/>
          <w:lang w:val="fr-FR"/>
        </w:rPr>
      </w:pPr>
      <w:r w:rsidRPr="00DE196B">
        <w:rPr>
          <w:rFonts w:ascii="Arial" w:hAnsi="Arial" w:cs="Arial"/>
          <w:lang w:val="fr-FR"/>
        </w:rPr>
        <w:t xml:space="preserve">Ce contrat entrera en vigueur le </w:t>
      </w:r>
      <w:r w:rsidR="004E4C0B">
        <w:rPr>
          <w:rFonts w:ascii="Arial" w:hAnsi="Arial" w:cs="Arial"/>
          <w:lang w:val="fr-FR"/>
        </w:rPr>
        <w:t>01 juin 2025</w:t>
      </w:r>
      <w:r w:rsidRPr="00DE196B">
        <w:rPr>
          <w:rFonts w:ascii="Arial" w:hAnsi="Arial" w:cs="Arial"/>
          <w:lang w:val="fr-FR"/>
        </w:rPr>
        <w:t xml:space="preserve"> et pourrait être prolongé par le biais d'un renouvellement annuel du mandat </w:t>
      </w:r>
      <w:r w:rsidR="004B3AA0">
        <w:rPr>
          <w:rFonts w:ascii="Arial" w:hAnsi="Arial" w:cs="Arial"/>
          <w:lang w:val="fr-FR"/>
        </w:rPr>
        <w:t>par le</w:t>
      </w:r>
      <w:r w:rsidRPr="00DE196B">
        <w:rPr>
          <w:rFonts w:ascii="Arial" w:hAnsi="Arial" w:cs="Arial"/>
          <w:lang w:val="fr-FR"/>
        </w:rPr>
        <w:t xml:space="preserve"> </w:t>
      </w:r>
      <w:r w:rsidR="004B3AA0">
        <w:rPr>
          <w:rFonts w:ascii="Arial" w:hAnsi="Arial" w:cs="Arial"/>
          <w:lang w:val="fr-FR"/>
        </w:rPr>
        <w:t>D</w:t>
      </w:r>
      <w:r w:rsidRPr="00DE196B">
        <w:rPr>
          <w:rFonts w:ascii="Arial" w:hAnsi="Arial" w:cs="Arial"/>
          <w:lang w:val="fr-FR"/>
        </w:rPr>
        <w:t xml:space="preserve">irecteur des finances </w:t>
      </w:r>
      <w:r w:rsidR="004B1981">
        <w:rPr>
          <w:rFonts w:ascii="Arial" w:hAnsi="Arial" w:cs="Arial"/>
          <w:lang w:val="fr-FR"/>
        </w:rPr>
        <w:t xml:space="preserve">de l’AEN au siège </w:t>
      </w:r>
      <w:r w:rsidRPr="00DE196B">
        <w:rPr>
          <w:rFonts w:ascii="Arial" w:hAnsi="Arial" w:cs="Arial"/>
          <w:lang w:val="fr-FR"/>
        </w:rPr>
        <w:t xml:space="preserve">à Oslo, en Norvège. </w:t>
      </w:r>
    </w:p>
    <w:p w14:paraId="59AB2779" w14:textId="77777777" w:rsidR="00D87364" w:rsidRPr="003F4076" w:rsidRDefault="00D87364" w:rsidP="003F4076">
      <w:pPr>
        <w:rPr>
          <w:rFonts w:ascii="Arial" w:hAnsi="Arial" w:cs="Arial"/>
          <w:sz w:val="20"/>
          <w:szCs w:val="20"/>
          <w:lang w:val="fr-FR"/>
        </w:rPr>
      </w:pPr>
    </w:p>
    <w:p w14:paraId="6B092FB6" w14:textId="52D13D00" w:rsidR="00D87364" w:rsidRPr="008D218A" w:rsidRDefault="00D87364" w:rsidP="008D218A">
      <w:pPr>
        <w:rPr>
          <w:rFonts w:ascii="Arial" w:hAnsi="Arial" w:cs="Arial"/>
          <w:sz w:val="20"/>
          <w:szCs w:val="20"/>
          <w:lang w:val="fr-FR"/>
        </w:rPr>
      </w:pPr>
      <w:r w:rsidRPr="003F4076">
        <w:rPr>
          <w:rFonts w:ascii="Arial" w:hAnsi="Arial" w:cs="Arial"/>
          <w:sz w:val="20"/>
          <w:szCs w:val="20"/>
          <w:lang w:val="fr-FR"/>
        </w:rPr>
        <w:t xml:space="preserve">L'équipe d'audit devra travailler dans les locaux de </w:t>
      </w:r>
      <w:r w:rsidR="004B1981">
        <w:rPr>
          <w:rFonts w:ascii="Arial" w:hAnsi="Arial" w:cs="Arial"/>
          <w:sz w:val="20"/>
          <w:szCs w:val="20"/>
          <w:lang w:val="fr-FR"/>
        </w:rPr>
        <w:t>l’AEN</w:t>
      </w:r>
      <w:r w:rsidRPr="003F4076">
        <w:rPr>
          <w:rFonts w:ascii="Arial" w:hAnsi="Arial" w:cs="Arial"/>
          <w:sz w:val="20"/>
          <w:szCs w:val="20"/>
          <w:lang w:val="fr-FR"/>
        </w:rPr>
        <w:t>. À cette fin, l</w:t>
      </w:r>
      <w:r w:rsidR="004B1981">
        <w:rPr>
          <w:rFonts w:ascii="Arial" w:hAnsi="Arial" w:cs="Arial"/>
          <w:sz w:val="20"/>
          <w:szCs w:val="20"/>
          <w:lang w:val="fr-FR"/>
        </w:rPr>
        <w:t>’AEN Sahel</w:t>
      </w:r>
      <w:r w:rsidRPr="008D218A">
        <w:rPr>
          <w:rFonts w:ascii="Arial" w:hAnsi="Arial" w:cs="Arial"/>
          <w:sz w:val="20"/>
          <w:szCs w:val="20"/>
          <w:lang w:val="fr-FR"/>
        </w:rPr>
        <w:t xml:space="preserve"> fournira un espace de travail adéquat, un accès à Internet et à des imprimantes et facilitera, comme con</w:t>
      </w:r>
      <w:r w:rsidRPr="003F4076">
        <w:rPr>
          <w:rFonts w:ascii="Arial" w:hAnsi="Arial" w:cs="Arial"/>
          <w:sz w:val="20"/>
          <w:szCs w:val="20"/>
          <w:lang w:val="fr-FR"/>
        </w:rPr>
        <w:t xml:space="preserve">venu, l'hébergement et le transport vers les bureaux extérieurs et les bureaux partenaires. </w:t>
      </w:r>
    </w:p>
    <w:p w14:paraId="242F94F6" w14:textId="77777777" w:rsidR="00554E89" w:rsidRPr="00012CB6" w:rsidRDefault="00554E89" w:rsidP="00554E89">
      <w:pPr>
        <w:pStyle w:val="Textebrut"/>
        <w:rPr>
          <w:rFonts w:ascii="Arial" w:hAnsi="Arial" w:cs="Arial"/>
          <w:lang w:val="fr-FR"/>
        </w:rPr>
      </w:pPr>
    </w:p>
    <w:p w14:paraId="242F94F7" w14:textId="77777777" w:rsidR="00554E89" w:rsidRPr="00012CB6" w:rsidRDefault="00554E89" w:rsidP="001F5D3F">
      <w:pPr>
        <w:pStyle w:val="Textebrut"/>
        <w:numPr>
          <w:ilvl w:val="0"/>
          <w:numId w:val="6"/>
        </w:numPr>
        <w:rPr>
          <w:rFonts w:ascii="Arial" w:hAnsi="Arial" w:cs="Arial"/>
          <w:b/>
          <w:caps/>
          <w:lang w:val="en-GB"/>
        </w:rPr>
      </w:pPr>
      <w:r w:rsidRPr="00012CB6">
        <w:rPr>
          <w:rFonts w:ascii="Arial" w:hAnsi="Arial" w:cs="Arial"/>
          <w:b/>
          <w:caps/>
        </w:rPr>
        <w:t>EXIGENCES DE QUALIFICATION</w:t>
      </w:r>
    </w:p>
    <w:p w14:paraId="018CC33D" w14:textId="77777777" w:rsidR="007A0946" w:rsidRDefault="007A0946" w:rsidP="00EE43D8">
      <w:pPr>
        <w:rPr>
          <w:rFonts w:ascii="Arial" w:hAnsi="Arial" w:cs="Arial"/>
          <w:b/>
          <w:caps/>
          <w:sz w:val="20"/>
          <w:szCs w:val="20"/>
          <w:lang w:val="fr-FR"/>
        </w:rPr>
      </w:pPr>
    </w:p>
    <w:p w14:paraId="102AAD5E" w14:textId="77777777" w:rsidR="007A0946" w:rsidRPr="00012CB6" w:rsidRDefault="007A0946" w:rsidP="007A0946">
      <w:pPr>
        <w:rPr>
          <w:rFonts w:ascii="Arial" w:hAnsi="Arial" w:cs="Arial"/>
          <w:sz w:val="20"/>
          <w:szCs w:val="20"/>
          <w:lang w:val="fr-FR"/>
        </w:rPr>
      </w:pPr>
      <w:r w:rsidRPr="00012CB6">
        <w:rPr>
          <w:rFonts w:ascii="Arial" w:hAnsi="Arial" w:cs="Arial"/>
          <w:sz w:val="20"/>
          <w:szCs w:val="20"/>
          <w:lang w:val="fr-FR"/>
        </w:rPr>
        <w:t xml:space="preserve">Le candidat doit remplir et soumettre les documents suivants avec la proposition : </w:t>
      </w:r>
    </w:p>
    <w:p w14:paraId="50499716" w14:textId="77777777" w:rsidR="007A0946" w:rsidRPr="00012CB6" w:rsidRDefault="007A0946" w:rsidP="007A0946">
      <w:pPr>
        <w:numPr>
          <w:ilvl w:val="0"/>
          <w:numId w:val="28"/>
        </w:numPr>
        <w:rPr>
          <w:rFonts w:ascii="Arial" w:hAnsi="Arial" w:cs="Arial"/>
          <w:sz w:val="20"/>
          <w:szCs w:val="20"/>
          <w:lang w:val="fr-FR"/>
        </w:rPr>
      </w:pPr>
      <w:r w:rsidRPr="00012CB6">
        <w:rPr>
          <w:rFonts w:ascii="Arial" w:hAnsi="Arial" w:cs="Arial"/>
          <w:sz w:val="20"/>
          <w:szCs w:val="20"/>
          <w:lang w:val="fr-FR"/>
        </w:rPr>
        <w:t xml:space="preserve">Formulaire de soumission de proposition (annexe 3) dûment rempli et signé par le candidat </w:t>
      </w:r>
    </w:p>
    <w:p w14:paraId="32360537" w14:textId="31E8AC9A" w:rsidR="007A0946" w:rsidRPr="00F80AB5" w:rsidRDefault="007A0946" w:rsidP="007A0946">
      <w:pPr>
        <w:numPr>
          <w:ilvl w:val="0"/>
          <w:numId w:val="28"/>
        </w:numPr>
        <w:spacing w:after="160" w:line="259" w:lineRule="auto"/>
        <w:contextualSpacing/>
        <w:rPr>
          <w:rFonts w:ascii="Arial" w:eastAsiaTheme="minorEastAsia" w:hAnsi="Arial" w:cs="Arial"/>
          <w:sz w:val="20"/>
          <w:szCs w:val="20"/>
          <w:lang w:val="fr-FR" w:eastAsia="en-US"/>
        </w:rPr>
      </w:pPr>
      <w:r w:rsidRPr="00F80AB5">
        <w:rPr>
          <w:rFonts w:ascii="Arial" w:eastAsiaTheme="minorEastAsia" w:hAnsi="Arial" w:cs="Arial"/>
          <w:sz w:val="20"/>
          <w:szCs w:val="20"/>
          <w:lang w:val="fr-FR" w:eastAsia="en-US"/>
        </w:rPr>
        <w:t>Preuve d'une inscription valide en tant que cabinet d'audit au Mali/Burkina Faso</w:t>
      </w:r>
      <w:r w:rsidR="005A15AC" w:rsidRPr="00F80AB5">
        <w:rPr>
          <w:rFonts w:ascii="Arial" w:eastAsiaTheme="minorEastAsia" w:hAnsi="Arial" w:cs="Arial"/>
          <w:sz w:val="20"/>
          <w:szCs w:val="20"/>
          <w:lang w:val="fr-FR" w:eastAsia="en-US"/>
        </w:rPr>
        <w:t xml:space="preserve"> </w:t>
      </w:r>
    </w:p>
    <w:p w14:paraId="5D72E572" w14:textId="77777777" w:rsidR="007A0946" w:rsidRPr="00012CB6" w:rsidRDefault="007A0946" w:rsidP="007A0946">
      <w:pPr>
        <w:numPr>
          <w:ilvl w:val="0"/>
          <w:numId w:val="28"/>
        </w:numPr>
        <w:spacing w:after="160" w:line="259" w:lineRule="auto"/>
        <w:contextualSpacing/>
        <w:rPr>
          <w:rFonts w:ascii="Arial" w:eastAsiaTheme="minorHAnsi" w:hAnsi="Arial" w:cs="Arial"/>
          <w:bCs/>
          <w:sz w:val="20"/>
          <w:szCs w:val="20"/>
          <w:lang w:val="fr-FR" w:eastAsia="en-US"/>
        </w:rPr>
      </w:pPr>
      <w:r w:rsidRPr="00012CB6">
        <w:rPr>
          <w:rFonts w:ascii="Arial" w:eastAsiaTheme="minorHAnsi" w:hAnsi="Arial" w:cs="Arial"/>
          <w:bCs/>
          <w:sz w:val="20"/>
          <w:szCs w:val="20"/>
          <w:lang w:val="fr-FR" w:eastAsia="en-US"/>
        </w:rPr>
        <w:t>Preuve du numéro d'identification fiscale</w:t>
      </w:r>
    </w:p>
    <w:p w14:paraId="1BD937C8" w14:textId="77777777" w:rsidR="007A0946" w:rsidRPr="00012CB6" w:rsidRDefault="007A0946" w:rsidP="007A0946">
      <w:pPr>
        <w:numPr>
          <w:ilvl w:val="0"/>
          <w:numId w:val="28"/>
        </w:numPr>
        <w:spacing w:after="160" w:line="259" w:lineRule="auto"/>
        <w:contextualSpacing/>
        <w:rPr>
          <w:rFonts w:ascii="Arial" w:eastAsiaTheme="minorHAnsi" w:hAnsi="Arial" w:cs="Arial"/>
          <w:bCs/>
          <w:sz w:val="20"/>
          <w:szCs w:val="20"/>
          <w:lang w:val="fr-FR" w:eastAsia="en-US"/>
        </w:rPr>
      </w:pPr>
      <w:r w:rsidRPr="00012CB6">
        <w:rPr>
          <w:rFonts w:ascii="Arial" w:eastAsiaTheme="minorHAnsi" w:hAnsi="Arial" w:cs="Arial"/>
          <w:bCs/>
          <w:sz w:val="20"/>
          <w:szCs w:val="20"/>
          <w:lang w:val="fr-FR" w:eastAsia="en-US"/>
        </w:rPr>
        <w:t xml:space="preserve">Preuve d'appartenance à l'organisation nationale des experts-comptables pour l'associé responsable et le responsable sur place de l'équipe d'audit. </w:t>
      </w:r>
    </w:p>
    <w:p w14:paraId="773DC6AC" w14:textId="77777777" w:rsidR="007A0946" w:rsidRPr="00012CB6" w:rsidRDefault="007A0946" w:rsidP="007A0946">
      <w:pPr>
        <w:numPr>
          <w:ilvl w:val="0"/>
          <w:numId w:val="28"/>
        </w:numPr>
        <w:spacing w:after="160" w:line="259" w:lineRule="auto"/>
        <w:contextualSpacing/>
        <w:rPr>
          <w:rFonts w:ascii="Arial" w:eastAsiaTheme="minorHAnsi" w:hAnsi="Arial" w:cs="Arial"/>
          <w:bCs/>
          <w:sz w:val="20"/>
          <w:szCs w:val="20"/>
          <w:lang w:val="fr-FR" w:eastAsia="en-US"/>
        </w:rPr>
      </w:pPr>
      <w:r w:rsidRPr="00012CB6">
        <w:rPr>
          <w:rFonts w:ascii="Arial" w:eastAsiaTheme="minorHAnsi" w:hAnsi="Arial" w:cs="Arial"/>
          <w:bCs/>
          <w:sz w:val="20"/>
          <w:szCs w:val="20"/>
          <w:lang w:val="fr-FR" w:eastAsia="en-US"/>
        </w:rPr>
        <w:t xml:space="preserve">Le curriculum vitae de l'équipe d'audit proposée doit être soumis avec l'offre. </w:t>
      </w:r>
    </w:p>
    <w:p w14:paraId="17FBBE94" w14:textId="77777777" w:rsidR="007A0946" w:rsidRPr="00012CB6" w:rsidRDefault="007A0946" w:rsidP="007A0946">
      <w:pPr>
        <w:numPr>
          <w:ilvl w:val="0"/>
          <w:numId w:val="28"/>
        </w:numPr>
        <w:rPr>
          <w:rFonts w:ascii="Arial" w:hAnsi="Arial" w:cs="Arial"/>
          <w:sz w:val="20"/>
          <w:szCs w:val="20"/>
          <w:lang w:val="fr-FR"/>
        </w:rPr>
      </w:pPr>
      <w:r w:rsidRPr="00012CB6">
        <w:rPr>
          <w:rFonts w:ascii="Arial" w:hAnsi="Arial" w:cs="Arial"/>
          <w:sz w:val="20"/>
          <w:szCs w:val="20"/>
          <w:lang w:val="fr-FR"/>
        </w:rPr>
        <w:t xml:space="preserve">Copies de tous les certificats d'enregistrement requis par la législation nationale ou les autorités compétentes, y compris les certificats d'enregistrement de société, l'enregistrement fiscal, l'enregistrement à la TVA et les certificats d'adhésion à tout organisme professionnel concerné.  </w:t>
      </w:r>
    </w:p>
    <w:p w14:paraId="242F9511" w14:textId="08BE248C" w:rsidR="00554E89" w:rsidRPr="00012CB6" w:rsidRDefault="00554E89" w:rsidP="00EE43D8">
      <w:pPr>
        <w:rPr>
          <w:rFonts w:ascii="Arial" w:hAnsi="Arial" w:cs="Arial"/>
          <w:sz w:val="20"/>
          <w:szCs w:val="20"/>
          <w:lang w:val="fr-FR"/>
        </w:rPr>
        <w:sectPr w:rsidR="00554E89" w:rsidRPr="00012CB6" w:rsidSect="001764F0">
          <w:headerReference w:type="even" r:id="rId13"/>
          <w:headerReference w:type="default" r:id="rId14"/>
          <w:footerReference w:type="even" r:id="rId15"/>
          <w:footerReference w:type="default" r:id="rId16"/>
          <w:headerReference w:type="first" r:id="rId17"/>
          <w:footerReference w:type="first" r:id="rId18"/>
          <w:footnotePr>
            <w:numStart w:val="2"/>
          </w:footnotePr>
          <w:pgSz w:w="11906" w:h="16838"/>
          <w:pgMar w:top="1701" w:right="1134" w:bottom="1701" w:left="1134" w:header="708" w:footer="708" w:gutter="0"/>
          <w:cols w:space="708"/>
          <w:titlePg/>
          <w:docGrid w:linePitch="360"/>
        </w:sectPr>
      </w:pPr>
      <w:r w:rsidRPr="00012CB6">
        <w:rPr>
          <w:rFonts w:ascii="Arial" w:hAnsi="Arial" w:cs="Arial"/>
          <w:b/>
          <w:caps/>
          <w:sz w:val="20"/>
          <w:szCs w:val="20"/>
          <w:lang w:val="fr-FR"/>
        </w:rPr>
        <w:br w:type="page"/>
      </w:r>
    </w:p>
    <w:p w14:paraId="242F9512" w14:textId="77777777" w:rsidR="00554E89" w:rsidRPr="00012CB6" w:rsidRDefault="00554E89" w:rsidP="00554E89">
      <w:pPr>
        <w:pStyle w:val="Titre3"/>
        <w:rPr>
          <w:sz w:val="20"/>
          <w:lang w:val="fr-FR"/>
        </w:rPr>
      </w:pPr>
      <w:r w:rsidRPr="00012CB6">
        <w:rPr>
          <w:sz w:val="20"/>
          <w:lang w:val="fr-FR"/>
        </w:rPr>
        <w:lastRenderedPageBreak/>
        <w:t>Annexe 3 : Formulaire de soumission de la proposition</w:t>
      </w:r>
    </w:p>
    <w:p w14:paraId="242F9513" w14:textId="77777777" w:rsidR="00554E89" w:rsidRPr="00012CB6" w:rsidRDefault="00E033E8" w:rsidP="00E033E8">
      <w:pPr>
        <w:tabs>
          <w:tab w:val="left" w:pos="3345"/>
        </w:tabs>
        <w:autoSpaceDE w:val="0"/>
        <w:autoSpaceDN w:val="0"/>
        <w:adjustRightInd w:val="0"/>
        <w:ind w:left="284"/>
        <w:rPr>
          <w:rFonts w:ascii="Arial" w:hAnsi="Arial" w:cs="Arial"/>
          <w:b/>
          <w:sz w:val="20"/>
          <w:szCs w:val="20"/>
          <w:lang w:val="fr-FR"/>
        </w:rPr>
      </w:pPr>
      <w:r w:rsidRPr="00012CB6">
        <w:rPr>
          <w:rFonts w:ascii="Arial" w:hAnsi="Arial" w:cs="Arial"/>
          <w:b/>
          <w:sz w:val="20"/>
          <w:szCs w:val="20"/>
          <w:lang w:val="fr-FR"/>
        </w:rPr>
        <w:tab/>
      </w:r>
    </w:p>
    <w:p w14:paraId="242F9514" w14:textId="77777777" w:rsidR="00554E89" w:rsidRPr="00012CB6" w:rsidRDefault="00554E89" w:rsidP="00554E89">
      <w:pPr>
        <w:autoSpaceDE w:val="0"/>
        <w:autoSpaceDN w:val="0"/>
        <w:adjustRightInd w:val="0"/>
        <w:rPr>
          <w:rFonts w:ascii="Arial" w:hAnsi="Arial" w:cs="Arial"/>
          <w:sz w:val="20"/>
          <w:szCs w:val="20"/>
          <w:lang w:val="fr-FR"/>
        </w:rPr>
      </w:pPr>
      <w:r w:rsidRPr="00012CB6">
        <w:rPr>
          <w:rFonts w:ascii="Arial" w:hAnsi="Arial" w:cs="Arial"/>
          <w:sz w:val="20"/>
          <w:szCs w:val="20"/>
          <w:lang w:val="fr-FR"/>
        </w:rPr>
        <w:t>Ma proposition financière pour mes services est la suivante :</w:t>
      </w:r>
    </w:p>
    <w:p w14:paraId="242F9516" w14:textId="77777777" w:rsidR="001E5EB2" w:rsidRPr="00012CB6" w:rsidRDefault="001E5EB2" w:rsidP="00554E89">
      <w:pPr>
        <w:autoSpaceDE w:val="0"/>
        <w:autoSpaceDN w:val="0"/>
        <w:adjustRightInd w:val="0"/>
        <w:rPr>
          <w:rFonts w:ascii="Arial" w:hAnsi="Arial" w:cs="Arial"/>
          <w:b/>
          <w:caps/>
          <w:sz w:val="20"/>
          <w:szCs w:val="20"/>
          <w:lang w:val="fr-FR"/>
        </w:rPr>
      </w:pPr>
    </w:p>
    <w:p w14:paraId="51706491" w14:textId="77777777" w:rsidR="003C6F60" w:rsidRDefault="003C6F60" w:rsidP="003C6F60">
      <w:pPr>
        <w:autoSpaceDE w:val="0"/>
        <w:autoSpaceDN w:val="0"/>
        <w:adjustRightInd w:val="0"/>
        <w:rPr>
          <w:rFonts w:ascii="Arial" w:hAnsi="Arial" w:cs="Arial"/>
          <w:b/>
          <w:caps/>
          <w:sz w:val="20"/>
          <w:szCs w:val="20"/>
          <w:lang w:val="fr-FR"/>
        </w:rPr>
      </w:pPr>
      <w:r w:rsidRPr="00012CB6">
        <w:rPr>
          <w:rFonts w:ascii="Arial" w:hAnsi="Arial" w:cs="Arial"/>
          <w:b/>
          <w:caps/>
          <w:sz w:val="20"/>
          <w:szCs w:val="20"/>
          <w:lang w:val="fr-FR"/>
        </w:rPr>
        <w:t xml:space="preserve">Remarque importante : la TVA ou toute autre taxe sur la vente ne doit être incluse que si le candidat est inscrit à des fins fiscales dans le pays dans lequel les services doivent être rendus </w:t>
      </w:r>
    </w:p>
    <w:p w14:paraId="7C0A87D3" w14:textId="77777777" w:rsidR="00820B49" w:rsidRPr="00012CB6" w:rsidRDefault="00820B49" w:rsidP="003C6F60">
      <w:pPr>
        <w:autoSpaceDE w:val="0"/>
        <w:autoSpaceDN w:val="0"/>
        <w:adjustRightInd w:val="0"/>
        <w:rPr>
          <w:rFonts w:ascii="Arial" w:hAnsi="Arial" w:cs="Arial"/>
          <w:b/>
          <w:caps/>
          <w:sz w:val="20"/>
          <w:szCs w:val="20"/>
          <w:lang w:val="fr-FR"/>
        </w:rPr>
      </w:pPr>
    </w:p>
    <w:p w14:paraId="242F9528" w14:textId="509679B2" w:rsidR="00554E89" w:rsidRPr="003A2573" w:rsidRDefault="00DC3FD2" w:rsidP="00554E89">
      <w:pPr>
        <w:rPr>
          <w:rFonts w:ascii="Arial" w:hAnsi="Arial" w:cs="Arial"/>
          <w:b/>
          <w:color w:val="FF0000"/>
          <w:sz w:val="20"/>
          <w:szCs w:val="20"/>
          <w:lang w:val="fr-FR"/>
        </w:rPr>
      </w:pPr>
      <w:r w:rsidRPr="00F80AB5">
        <w:rPr>
          <w:rFonts w:ascii="Arial" w:hAnsi="Arial" w:cs="Arial"/>
          <w:color w:val="FF0000"/>
          <w:sz w:val="20"/>
          <w:szCs w:val="20"/>
          <w:lang w:val="fr-FR"/>
        </w:rPr>
        <w:t xml:space="preserve">Insérer le tableau de votre offre financière </w:t>
      </w:r>
      <w:r w:rsidR="00820B49" w:rsidRPr="00F80AB5">
        <w:rPr>
          <w:rFonts w:ascii="Arial" w:hAnsi="Arial" w:cs="Arial"/>
          <w:color w:val="FF0000"/>
          <w:sz w:val="20"/>
          <w:szCs w:val="20"/>
          <w:lang w:val="fr-FR"/>
        </w:rPr>
        <w:t>ici :</w:t>
      </w:r>
      <w:r w:rsidR="00554E89" w:rsidRPr="003A2573">
        <w:rPr>
          <w:rFonts w:ascii="Arial" w:hAnsi="Arial" w:cs="Arial"/>
          <w:sz w:val="20"/>
          <w:szCs w:val="20"/>
          <w:lang w:val="fr-FR"/>
        </w:rPr>
        <w:tab/>
      </w:r>
    </w:p>
    <w:p w14:paraId="7A7BA2AF" w14:textId="77777777" w:rsidR="00820B49" w:rsidRDefault="00820B49" w:rsidP="00DF063C">
      <w:pPr>
        <w:rPr>
          <w:rFonts w:ascii="Arial" w:hAnsi="Arial" w:cs="Arial"/>
          <w:b/>
          <w:bCs/>
          <w:sz w:val="20"/>
          <w:szCs w:val="20"/>
          <w:lang w:val="fr-FR"/>
        </w:rPr>
      </w:pPr>
    </w:p>
    <w:p w14:paraId="274CF430" w14:textId="3B099A92" w:rsidR="00DF063C" w:rsidRPr="00DC3FD2" w:rsidRDefault="00DF063C" w:rsidP="00DF063C">
      <w:pPr>
        <w:rPr>
          <w:rFonts w:ascii="Arial" w:hAnsi="Arial" w:cs="Arial"/>
          <w:b/>
          <w:bCs/>
          <w:sz w:val="20"/>
          <w:szCs w:val="20"/>
          <w:lang w:val="fr-FR"/>
        </w:rPr>
      </w:pPr>
      <w:r w:rsidRPr="00DC3FD2">
        <w:rPr>
          <w:rFonts w:ascii="Arial" w:hAnsi="Arial" w:cs="Arial"/>
          <w:b/>
          <w:bCs/>
          <w:sz w:val="20"/>
          <w:szCs w:val="20"/>
          <w:lang w:val="fr-FR"/>
        </w:rPr>
        <w:t>Déclaration d'obligation de TVA</w:t>
      </w:r>
    </w:p>
    <w:p w14:paraId="4E409DAB" w14:textId="77777777" w:rsidR="00DF063C" w:rsidRPr="00012CB6" w:rsidRDefault="00DF063C" w:rsidP="00DF063C">
      <w:pPr>
        <w:rPr>
          <w:rFonts w:ascii="Arial" w:hAnsi="Arial" w:cs="Arial"/>
          <w:sz w:val="20"/>
          <w:szCs w:val="20"/>
          <w:lang w:val="fr-FR"/>
        </w:rPr>
      </w:pPr>
      <w:r w:rsidRPr="00012CB6">
        <w:rPr>
          <w:rFonts w:ascii="Arial" w:hAnsi="Arial" w:cs="Arial"/>
          <w:sz w:val="20"/>
          <w:szCs w:val="20"/>
          <w:lang w:val="fr-FR"/>
        </w:rPr>
        <w:t xml:space="preserve">Indiquez clairement si vous êtes légalement tenu de facturer la TVA pour les biens et/ou les services. </w:t>
      </w:r>
    </w:p>
    <w:p w14:paraId="1FED86DC" w14:textId="77777777" w:rsidR="00DF063C" w:rsidRPr="00012CB6" w:rsidRDefault="00DF063C" w:rsidP="00DF063C">
      <w:pPr>
        <w:rPr>
          <w:rFonts w:ascii="Arial" w:hAnsi="Arial" w:cs="Arial"/>
          <w:sz w:val="20"/>
          <w:szCs w:val="20"/>
          <w:lang w:val="fr-FR"/>
        </w:rPr>
      </w:pPr>
    </w:p>
    <w:p w14:paraId="765B6250" w14:textId="77777777" w:rsidR="00DF063C" w:rsidRPr="00012CB6" w:rsidRDefault="00DF063C" w:rsidP="00DF063C">
      <w:pPr>
        <w:rPr>
          <w:rFonts w:ascii="Arial" w:hAnsi="Arial" w:cs="Arial"/>
          <w:sz w:val="20"/>
          <w:szCs w:val="20"/>
          <w:lang w:val="en-GB" w:eastAsia="en-US"/>
        </w:rPr>
      </w:pPr>
      <w:proofErr w:type="spellStart"/>
      <w:r w:rsidRPr="00012CB6">
        <w:rPr>
          <w:rFonts w:ascii="Arial" w:hAnsi="Arial" w:cs="Arial"/>
          <w:sz w:val="20"/>
          <w:szCs w:val="20"/>
        </w:rPr>
        <w:t>Cochez</w:t>
      </w:r>
      <w:proofErr w:type="spellEnd"/>
      <w:r w:rsidRPr="00012CB6">
        <w:rPr>
          <w:rFonts w:ascii="Arial" w:hAnsi="Arial" w:cs="Arial"/>
          <w:sz w:val="20"/>
          <w:szCs w:val="20"/>
        </w:rPr>
        <w:t xml:space="preserve"> la case </w:t>
      </w:r>
      <w:proofErr w:type="spellStart"/>
      <w:r w:rsidRPr="00012CB6">
        <w:rPr>
          <w:rFonts w:ascii="Arial" w:hAnsi="Arial" w:cs="Arial"/>
          <w:sz w:val="20"/>
          <w:szCs w:val="20"/>
        </w:rPr>
        <w:t>appropriée</w:t>
      </w:r>
      <w:proofErr w:type="spellEnd"/>
    </w:p>
    <w:tbl>
      <w:tblPr>
        <w:tblStyle w:val="Grilledutableau"/>
        <w:tblW w:w="0" w:type="auto"/>
        <w:tblLook w:val="04A0" w:firstRow="1" w:lastRow="0" w:firstColumn="1" w:lastColumn="0" w:noHBand="0" w:noVBand="1"/>
      </w:tblPr>
      <w:tblGrid>
        <w:gridCol w:w="4746"/>
        <w:gridCol w:w="4747"/>
      </w:tblGrid>
      <w:tr w:rsidR="00DF063C" w:rsidRPr="000C50C3" w14:paraId="035BD299" w14:textId="77777777" w:rsidTr="00A05058">
        <w:tc>
          <w:tcPr>
            <w:tcW w:w="4746" w:type="dxa"/>
          </w:tcPr>
          <w:p w14:paraId="2AD78057" w14:textId="77777777" w:rsidR="00DF063C" w:rsidRPr="00012CB6" w:rsidRDefault="00DF063C" w:rsidP="005F112A">
            <w:pPr>
              <w:rPr>
                <w:rFonts w:ascii="Arial" w:hAnsi="Arial" w:cs="Arial"/>
                <w:b/>
                <w:sz w:val="20"/>
                <w:szCs w:val="20"/>
                <w:lang w:val="fr-FR"/>
              </w:rPr>
            </w:pPr>
            <w:r w:rsidRPr="00012CB6">
              <w:rPr>
                <w:rFonts w:ascii="Arial" w:hAnsi="Arial" w:cs="Arial"/>
                <w:b/>
                <w:sz w:val="20"/>
                <w:szCs w:val="20"/>
                <w:lang w:val="fr-FR"/>
              </w:rPr>
              <w:t xml:space="preserve">OUI </w:t>
            </w:r>
            <w:r w:rsidRPr="00012CB6">
              <w:rPr>
                <w:rFonts w:ascii="Arial" w:hAnsi="Arial" w:cs="Arial"/>
                <w:bCs/>
                <w:sz w:val="20"/>
                <w:szCs w:val="20"/>
                <w:lang w:val="fr-FR"/>
              </w:rPr>
              <w:t xml:space="preserve">– Je </w:t>
            </w:r>
            <w:r w:rsidRPr="00012CB6">
              <w:rPr>
                <w:rFonts w:ascii="Arial" w:hAnsi="Arial" w:cs="Arial"/>
                <w:b/>
                <w:sz w:val="20"/>
                <w:szCs w:val="20"/>
                <w:lang w:val="fr-FR"/>
              </w:rPr>
              <w:t>suis légalement</w:t>
            </w:r>
            <w:r w:rsidRPr="00012CB6">
              <w:rPr>
                <w:rFonts w:ascii="Arial" w:hAnsi="Arial" w:cs="Arial"/>
                <w:bCs/>
                <w:sz w:val="20"/>
                <w:szCs w:val="20"/>
                <w:lang w:val="fr-FR"/>
              </w:rPr>
              <w:t xml:space="preserve"> obligé de facturer la TVA</w:t>
            </w:r>
          </w:p>
        </w:tc>
        <w:tc>
          <w:tcPr>
            <w:tcW w:w="4747" w:type="dxa"/>
          </w:tcPr>
          <w:p w14:paraId="28634506" w14:textId="77777777" w:rsidR="00DF063C" w:rsidRPr="00012CB6" w:rsidRDefault="00DF063C" w:rsidP="005F112A">
            <w:pPr>
              <w:rPr>
                <w:rFonts w:ascii="Arial" w:hAnsi="Arial" w:cs="Arial"/>
                <w:b/>
                <w:sz w:val="20"/>
                <w:szCs w:val="20"/>
                <w:lang w:val="fr-FR"/>
              </w:rPr>
            </w:pPr>
            <w:r w:rsidRPr="00012CB6">
              <w:rPr>
                <w:rFonts w:ascii="Arial" w:hAnsi="Arial" w:cs="Arial"/>
                <w:b/>
                <w:sz w:val="20"/>
                <w:szCs w:val="20"/>
                <w:lang w:val="fr-FR"/>
              </w:rPr>
              <w:t xml:space="preserve">NON </w:t>
            </w:r>
            <w:r w:rsidRPr="00012CB6">
              <w:rPr>
                <w:rFonts w:ascii="Arial" w:hAnsi="Arial" w:cs="Arial"/>
                <w:bCs/>
                <w:sz w:val="20"/>
                <w:szCs w:val="20"/>
                <w:lang w:val="fr-FR"/>
              </w:rPr>
              <w:t xml:space="preserve">– Je ne suis </w:t>
            </w:r>
            <w:r w:rsidRPr="00012CB6">
              <w:rPr>
                <w:rFonts w:ascii="Arial" w:hAnsi="Arial" w:cs="Arial"/>
                <w:b/>
                <w:sz w:val="20"/>
                <w:szCs w:val="20"/>
                <w:lang w:val="fr-FR"/>
              </w:rPr>
              <w:t>PAS</w:t>
            </w:r>
            <w:r w:rsidRPr="00012CB6">
              <w:rPr>
                <w:rFonts w:ascii="Arial" w:hAnsi="Arial" w:cs="Arial"/>
                <w:bCs/>
                <w:sz w:val="20"/>
                <w:szCs w:val="20"/>
                <w:lang w:val="fr-FR"/>
              </w:rPr>
              <w:t xml:space="preserve"> légalement obligé de facturer la TVA</w:t>
            </w:r>
          </w:p>
        </w:tc>
      </w:tr>
      <w:tr w:rsidR="00DF063C" w:rsidRPr="000C50C3" w14:paraId="6AA5CD1A" w14:textId="77777777" w:rsidTr="00A05058">
        <w:trPr>
          <w:trHeight w:val="891"/>
        </w:trPr>
        <w:tc>
          <w:tcPr>
            <w:tcW w:w="4746" w:type="dxa"/>
          </w:tcPr>
          <w:p w14:paraId="74AADBC5" w14:textId="77777777" w:rsidR="00DF063C" w:rsidRPr="00012CB6" w:rsidRDefault="00DF063C" w:rsidP="005F112A">
            <w:pPr>
              <w:rPr>
                <w:rFonts w:ascii="Arial" w:hAnsi="Arial" w:cs="Arial"/>
                <w:b/>
                <w:sz w:val="20"/>
                <w:szCs w:val="20"/>
                <w:lang w:val="fr-FR"/>
              </w:rPr>
            </w:pPr>
          </w:p>
        </w:tc>
        <w:tc>
          <w:tcPr>
            <w:tcW w:w="4747" w:type="dxa"/>
          </w:tcPr>
          <w:p w14:paraId="59BE0A81" w14:textId="77777777" w:rsidR="00DF063C" w:rsidRPr="00012CB6" w:rsidRDefault="00DF063C" w:rsidP="005F112A">
            <w:pPr>
              <w:rPr>
                <w:rFonts w:ascii="Arial" w:hAnsi="Arial" w:cs="Arial"/>
                <w:b/>
                <w:sz w:val="20"/>
                <w:szCs w:val="20"/>
                <w:lang w:val="fr-FR"/>
              </w:rPr>
            </w:pPr>
          </w:p>
        </w:tc>
      </w:tr>
      <w:tr w:rsidR="00DF063C" w:rsidRPr="000C50C3" w14:paraId="4C83E575" w14:textId="77777777" w:rsidTr="00A05058">
        <w:tc>
          <w:tcPr>
            <w:tcW w:w="4746" w:type="dxa"/>
          </w:tcPr>
          <w:p w14:paraId="75BA6144" w14:textId="77777777" w:rsidR="00DF063C" w:rsidRPr="00012CB6" w:rsidRDefault="00DF063C" w:rsidP="005F112A">
            <w:pPr>
              <w:rPr>
                <w:rFonts w:ascii="Arial" w:hAnsi="Arial" w:cs="Arial"/>
                <w:bCs/>
                <w:sz w:val="20"/>
                <w:szCs w:val="20"/>
                <w:lang w:val="fr-FR"/>
              </w:rPr>
            </w:pPr>
            <w:r w:rsidRPr="00012CB6">
              <w:rPr>
                <w:rFonts w:ascii="Arial" w:hAnsi="Arial" w:cs="Arial"/>
                <w:bCs/>
                <w:sz w:val="20"/>
                <w:szCs w:val="20"/>
                <w:lang w:val="fr-FR"/>
              </w:rPr>
              <w:t>État du pays d'assujettissement à l'impôt, le cas échéant</w:t>
            </w:r>
          </w:p>
        </w:tc>
        <w:tc>
          <w:tcPr>
            <w:tcW w:w="4747" w:type="dxa"/>
          </w:tcPr>
          <w:p w14:paraId="0A327374" w14:textId="77777777" w:rsidR="00DF063C" w:rsidRPr="00012CB6" w:rsidRDefault="00DF063C" w:rsidP="005F112A">
            <w:pPr>
              <w:rPr>
                <w:rFonts w:ascii="Arial" w:hAnsi="Arial" w:cs="Arial"/>
                <w:bCs/>
                <w:sz w:val="20"/>
                <w:szCs w:val="20"/>
                <w:lang w:val="fr-FR"/>
              </w:rPr>
            </w:pPr>
          </w:p>
        </w:tc>
      </w:tr>
      <w:tr w:rsidR="00DF063C" w:rsidRPr="000C50C3" w14:paraId="1C82F2B1" w14:textId="77777777" w:rsidTr="00A05058">
        <w:tc>
          <w:tcPr>
            <w:tcW w:w="4746" w:type="dxa"/>
          </w:tcPr>
          <w:p w14:paraId="7B069BCE" w14:textId="77777777" w:rsidR="00DF063C" w:rsidRPr="00012CB6" w:rsidRDefault="00DF063C" w:rsidP="005F112A">
            <w:pPr>
              <w:rPr>
                <w:rFonts w:ascii="Arial" w:hAnsi="Arial" w:cs="Arial"/>
                <w:bCs/>
                <w:sz w:val="20"/>
                <w:szCs w:val="20"/>
                <w:lang w:val="fr-FR"/>
              </w:rPr>
            </w:pPr>
            <w:r w:rsidRPr="00012CB6">
              <w:rPr>
                <w:rFonts w:ascii="Arial" w:hAnsi="Arial" w:cs="Arial"/>
                <w:bCs/>
                <w:sz w:val="20"/>
                <w:szCs w:val="20"/>
                <w:lang w:val="fr-FR"/>
              </w:rPr>
              <w:t>État du taux de TVA applicable</w:t>
            </w:r>
          </w:p>
        </w:tc>
        <w:tc>
          <w:tcPr>
            <w:tcW w:w="4747" w:type="dxa"/>
          </w:tcPr>
          <w:p w14:paraId="47943A07" w14:textId="77777777" w:rsidR="00DF063C" w:rsidRPr="00012CB6" w:rsidRDefault="00DF063C" w:rsidP="005F112A">
            <w:pPr>
              <w:rPr>
                <w:rFonts w:ascii="Arial" w:hAnsi="Arial" w:cs="Arial"/>
                <w:bCs/>
                <w:sz w:val="20"/>
                <w:szCs w:val="20"/>
                <w:lang w:val="fr-FR"/>
              </w:rPr>
            </w:pPr>
          </w:p>
        </w:tc>
      </w:tr>
    </w:tbl>
    <w:p w14:paraId="66A5231A" w14:textId="77777777" w:rsidR="00DF063C" w:rsidRPr="00012CB6" w:rsidRDefault="00DF063C" w:rsidP="00DF063C">
      <w:pPr>
        <w:rPr>
          <w:rFonts w:ascii="Arial" w:hAnsi="Arial" w:cs="Arial"/>
          <w:b/>
          <w:color w:val="FF0000"/>
          <w:sz w:val="20"/>
          <w:szCs w:val="20"/>
          <w:lang w:val="fr-FR"/>
        </w:rPr>
      </w:pPr>
    </w:p>
    <w:p w14:paraId="3B1F3939" w14:textId="77777777" w:rsidR="000D073C" w:rsidRPr="00012CB6" w:rsidRDefault="000D073C" w:rsidP="00554E89">
      <w:pPr>
        <w:rPr>
          <w:rFonts w:ascii="Arial" w:hAnsi="Arial" w:cs="Arial"/>
          <w:b/>
          <w:color w:val="FF0000"/>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0C50C3" w14:paraId="242F958E" w14:textId="77777777" w:rsidTr="00026CAD">
        <w:trPr>
          <w:cantSplit/>
        </w:trPr>
        <w:tc>
          <w:tcPr>
            <w:tcW w:w="9426" w:type="dxa"/>
            <w:gridSpan w:val="2"/>
            <w:shd w:val="pct10" w:color="auto" w:fill="auto"/>
          </w:tcPr>
          <w:p w14:paraId="242F958D" w14:textId="77777777" w:rsidR="00554E89" w:rsidRPr="00012CB6" w:rsidRDefault="00947FE0" w:rsidP="00D64612">
            <w:pPr>
              <w:jc w:val="center"/>
              <w:rPr>
                <w:rFonts w:ascii="Arial" w:hAnsi="Arial" w:cs="Arial"/>
                <w:b/>
                <w:bCs/>
                <w:sz w:val="20"/>
                <w:szCs w:val="20"/>
                <w:lang w:val="fr-FR"/>
              </w:rPr>
            </w:pPr>
            <w:r w:rsidRPr="00012CB6">
              <w:rPr>
                <w:rFonts w:ascii="Arial" w:hAnsi="Arial" w:cs="Arial"/>
                <w:b/>
                <w:caps/>
                <w:sz w:val="20"/>
                <w:szCs w:val="20"/>
                <w:lang w:val="fr-FR"/>
              </w:rPr>
              <w:t>Informations sur le candidat ou l'entreprise</w:t>
            </w:r>
          </w:p>
        </w:tc>
      </w:tr>
      <w:tr w:rsidR="00554E89" w:rsidRPr="000C50C3" w14:paraId="242F9591" w14:textId="77777777" w:rsidTr="00026CAD">
        <w:tc>
          <w:tcPr>
            <w:tcW w:w="3895" w:type="dxa"/>
          </w:tcPr>
          <w:p w14:paraId="242F958F" w14:textId="3332E983" w:rsidR="00554E89" w:rsidRPr="00012CB6" w:rsidRDefault="0047796D" w:rsidP="00D64612">
            <w:pPr>
              <w:rPr>
                <w:rFonts w:ascii="Arial" w:hAnsi="Arial" w:cs="Arial"/>
                <w:sz w:val="20"/>
                <w:szCs w:val="20"/>
                <w:lang w:val="fr-FR"/>
              </w:rPr>
            </w:pPr>
            <w:r w:rsidRPr="00012CB6">
              <w:rPr>
                <w:rFonts w:ascii="Arial" w:hAnsi="Arial" w:cs="Arial"/>
                <w:sz w:val="20"/>
                <w:szCs w:val="20"/>
                <w:lang w:val="fr-FR"/>
              </w:rPr>
              <w:t>Candidat ou entreprise (dénomination légale)</w:t>
            </w:r>
          </w:p>
        </w:tc>
        <w:tc>
          <w:tcPr>
            <w:tcW w:w="5531" w:type="dxa"/>
          </w:tcPr>
          <w:p w14:paraId="242F9590" w14:textId="77777777" w:rsidR="00554E89" w:rsidRPr="00012CB6" w:rsidRDefault="00554E89" w:rsidP="00D64612">
            <w:pPr>
              <w:rPr>
                <w:rFonts w:ascii="Arial" w:hAnsi="Arial" w:cs="Arial"/>
                <w:sz w:val="20"/>
                <w:szCs w:val="20"/>
                <w:lang w:val="fr-FR"/>
              </w:rPr>
            </w:pPr>
          </w:p>
        </w:tc>
      </w:tr>
      <w:tr w:rsidR="00554E89" w:rsidRPr="000C50C3" w14:paraId="242F9594" w14:textId="77777777" w:rsidTr="00026CAD">
        <w:tc>
          <w:tcPr>
            <w:tcW w:w="3895" w:type="dxa"/>
          </w:tcPr>
          <w:p w14:paraId="242F9592" w14:textId="77777777" w:rsidR="00554E89" w:rsidRPr="00012CB6" w:rsidRDefault="00554E89" w:rsidP="00D64612">
            <w:pPr>
              <w:rPr>
                <w:rFonts w:ascii="Arial" w:hAnsi="Arial" w:cs="Arial"/>
                <w:sz w:val="20"/>
                <w:szCs w:val="20"/>
                <w:lang w:val="fr-FR"/>
              </w:rPr>
            </w:pPr>
            <w:r w:rsidRPr="00012CB6">
              <w:rPr>
                <w:rFonts w:ascii="Arial" w:hAnsi="Arial" w:cs="Arial"/>
                <w:sz w:val="20"/>
                <w:szCs w:val="20"/>
                <w:lang w:val="fr-FR"/>
              </w:rPr>
              <w:t>Nom de la rue et non.</w:t>
            </w:r>
          </w:p>
        </w:tc>
        <w:tc>
          <w:tcPr>
            <w:tcW w:w="5531" w:type="dxa"/>
          </w:tcPr>
          <w:p w14:paraId="242F9593" w14:textId="77777777" w:rsidR="00554E89" w:rsidRPr="00012CB6" w:rsidRDefault="00554E89" w:rsidP="00D64612">
            <w:pPr>
              <w:rPr>
                <w:rFonts w:ascii="Arial" w:hAnsi="Arial" w:cs="Arial"/>
                <w:sz w:val="20"/>
                <w:szCs w:val="20"/>
                <w:lang w:val="fr-FR"/>
              </w:rPr>
            </w:pPr>
          </w:p>
        </w:tc>
      </w:tr>
      <w:tr w:rsidR="00554E89" w:rsidRPr="00012CB6" w14:paraId="242F9597" w14:textId="77777777" w:rsidTr="00026CAD">
        <w:tc>
          <w:tcPr>
            <w:tcW w:w="3895" w:type="dxa"/>
          </w:tcPr>
          <w:p w14:paraId="242F9595" w14:textId="77777777" w:rsidR="00554E89" w:rsidRPr="00012CB6" w:rsidRDefault="00554E89" w:rsidP="00D64612">
            <w:pPr>
              <w:rPr>
                <w:rFonts w:ascii="Arial" w:hAnsi="Arial" w:cs="Arial"/>
                <w:sz w:val="20"/>
                <w:szCs w:val="20"/>
                <w:lang w:val="en-GB"/>
              </w:rPr>
            </w:pPr>
            <w:r w:rsidRPr="00012CB6">
              <w:rPr>
                <w:rFonts w:ascii="Arial" w:hAnsi="Arial" w:cs="Arial"/>
                <w:sz w:val="20"/>
                <w:szCs w:val="20"/>
              </w:rPr>
              <w:t xml:space="preserve">Ville </w:t>
            </w:r>
          </w:p>
        </w:tc>
        <w:tc>
          <w:tcPr>
            <w:tcW w:w="5531" w:type="dxa"/>
          </w:tcPr>
          <w:p w14:paraId="242F9596" w14:textId="77777777" w:rsidR="00554E89" w:rsidRPr="00012CB6" w:rsidRDefault="00554E89" w:rsidP="00D64612">
            <w:pPr>
              <w:rPr>
                <w:rFonts w:ascii="Arial" w:hAnsi="Arial" w:cs="Arial"/>
                <w:sz w:val="20"/>
                <w:szCs w:val="20"/>
                <w:lang w:val="en-GB"/>
              </w:rPr>
            </w:pPr>
          </w:p>
        </w:tc>
      </w:tr>
      <w:tr w:rsidR="00554E89" w:rsidRPr="00012CB6" w14:paraId="242F959A" w14:textId="77777777" w:rsidTr="00026CAD">
        <w:tc>
          <w:tcPr>
            <w:tcW w:w="3895" w:type="dxa"/>
          </w:tcPr>
          <w:p w14:paraId="242F9598" w14:textId="77777777" w:rsidR="00554E89" w:rsidRPr="00012CB6" w:rsidRDefault="00554E89" w:rsidP="00D64612">
            <w:pPr>
              <w:rPr>
                <w:rFonts w:ascii="Arial" w:hAnsi="Arial" w:cs="Arial"/>
                <w:sz w:val="20"/>
                <w:szCs w:val="20"/>
                <w:lang w:val="en-GB"/>
              </w:rPr>
            </w:pPr>
            <w:r w:rsidRPr="00012CB6">
              <w:rPr>
                <w:rFonts w:ascii="Arial" w:hAnsi="Arial" w:cs="Arial"/>
                <w:sz w:val="20"/>
                <w:szCs w:val="20"/>
              </w:rPr>
              <w:t>Code postal</w:t>
            </w:r>
          </w:p>
        </w:tc>
        <w:tc>
          <w:tcPr>
            <w:tcW w:w="5531" w:type="dxa"/>
          </w:tcPr>
          <w:p w14:paraId="242F9599" w14:textId="77777777" w:rsidR="00554E89" w:rsidRPr="00012CB6" w:rsidRDefault="00554E89" w:rsidP="00D64612">
            <w:pPr>
              <w:rPr>
                <w:rFonts w:ascii="Arial" w:hAnsi="Arial" w:cs="Arial"/>
                <w:sz w:val="20"/>
                <w:szCs w:val="20"/>
                <w:lang w:val="en-GB"/>
              </w:rPr>
            </w:pPr>
          </w:p>
        </w:tc>
      </w:tr>
      <w:tr w:rsidR="00554E89" w:rsidRPr="00012CB6" w14:paraId="242F959D" w14:textId="77777777" w:rsidTr="00026CAD">
        <w:tc>
          <w:tcPr>
            <w:tcW w:w="3895" w:type="dxa"/>
          </w:tcPr>
          <w:p w14:paraId="242F959B" w14:textId="77777777" w:rsidR="00554E89" w:rsidRPr="00012CB6" w:rsidRDefault="00554E89" w:rsidP="00D64612">
            <w:pPr>
              <w:rPr>
                <w:rFonts w:ascii="Arial" w:hAnsi="Arial" w:cs="Arial"/>
                <w:sz w:val="20"/>
                <w:szCs w:val="20"/>
                <w:lang w:val="en-GB"/>
              </w:rPr>
            </w:pPr>
            <w:r w:rsidRPr="00012CB6">
              <w:rPr>
                <w:rFonts w:ascii="Arial" w:hAnsi="Arial" w:cs="Arial"/>
                <w:sz w:val="20"/>
                <w:szCs w:val="20"/>
              </w:rPr>
              <w:t xml:space="preserve">Pays </w:t>
            </w:r>
          </w:p>
        </w:tc>
        <w:tc>
          <w:tcPr>
            <w:tcW w:w="5531" w:type="dxa"/>
          </w:tcPr>
          <w:p w14:paraId="242F959C" w14:textId="77777777" w:rsidR="00554E89" w:rsidRPr="00012CB6" w:rsidRDefault="00554E89" w:rsidP="00D64612">
            <w:pPr>
              <w:rPr>
                <w:rFonts w:ascii="Arial" w:hAnsi="Arial" w:cs="Arial"/>
                <w:sz w:val="20"/>
                <w:szCs w:val="20"/>
                <w:lang w:val="en-GB"/>
              </w:rPr>
            </w:pPr>
          </w:p>
        </w:tc>
      </w:tr>
      <w:tr w:rsidR="00554E89" w:rsidRPr="00012CB6" w14:paraId="242F95A0" w14:textId="77777777" w:rsidTr="00026CAD">
        <w:tc>
          <w:tcPr>
            <w:tcW w:w="3895" w:type="dxa"/>
          </w:tcPr>
          <w:p w14:paraId="242F959E" w14:textId="77777777" w:rsidR="00554E89" w:rsidRPr="00012CB6" w:rsidRDefault="00554E89" w:rsidP="00D64612">
            <w:pPr>
              <w:rPr>
                <w:rFonts w:ascii="Arial" w:hAnsi="Arial" w:cs="Arial"/>
                <w:sz w:val="20"/>
                <w:szCs w:val="20"/>
                <w:lang w:val="en-GB"/>
              </w:rPr>
            </w:pPr>
          </w:p>
        </w:tc>
        <w:tc>
          <w:tcPr>
            <w:tcW w:w="5531" w:type="dxa"/>
          </w:tcPr>
          <w:p w14:paraId="242F959F" w14:textId="77777777" w:rsidR="00554E89" w:rsidRPr="00012CB6" w:rsidRDefault="00554E89" w:rsidP="00D64612">
            <w:pPr>
              <w:rPr>
                <w:rFonts w:ascii="Arial" w:hAnsi="Arial" w:cs="Arial"/>
                <w:sz w:val="20"/>
                <w:szCs w:val="20"/>
                <w:lang w:val="en-GB"/>
              </w:rPr>
            </w:pPr>
          </w:p>
        </w:tc>
      </w:tr>
      <w:tr w:rsidR="00554E89" w:rsidRPr="00012CB6" w14:paraId="242F95A3" w14:textId="77777777" w:rsidTr="00026CAD">
        <w:tc>
          <w:tcPr>
            <w:tcW w:w="3895" w:type="dxa"/>
          </w:tcPr>
          <w:p w14:paraId="242F95A1" w14:textId="77777777" w:rsidR="00554E89" w:rsidRPr="00012CB6" w:rsidRDefault="00554E89" w:rsidP="00D64612">
            <w:pPr>
              <w:rPr>
                <w:rFonts w:ascii="Arial" w:hAnsi="Arial" w:cs="Arial"/>
                <w:sz w:val="20"/>
                <w:szCs w:val="20"/>
                <w:lang w:val="en-GB"/>
              </w:rPr>
            </w:pPr>
            <w:r w:rsidRPr="00012CB6">
              <w:rPr>
                <w:rFonts w:ascii="Arial" w:hAnsi="Arial" w:cs="Arial"/>
                <w:sz w:val="20"/>
                <w:szCs w:val="20"/>
              </w:rPr>
              <w:t xml:space="preserve">N° de </w:t>
            </w:r>
            <w:proofErr w:type="spellStart"/>
            <w:r w:rsidRPr="00012CB6">
              <w:rPr>
                <w:rFonts w:ascii="Arial" w:hAnsi="Arial" w:cs="Arial"/>
                <w:sz w:val="20"/>
                <w:szCs w:val="20"/>
              </w:rPr>
              <w:t>téléphone</w:t>
            </w:r>
            <w:proofErr w:type="spellEnd"/>
          </w:p>
        </w:tc>
        <w:tc>
          <w:tcPr>
            <w:tcW w:w="5531" w:type="dxa"/>
          </w:tcPr>
          <w:p w14:paraId="242F95A2" w14:textId="77777777" w:rsidR="00554E89" w:rsidRPr="00012CB6" w:rsidRDefault="00554E89" w:rsidP="00D64612">
            <w:pPr>
              <w:rPr>
                <w:rFonts w:ascii="Arial" w:hAnsi="Arial" w:cs="Arial"/>
                <w:sz w:val="20"/>
                <w:szCs w:val="20"/>
                <w:lang w:val="en-GB"/>
              </w:rPr>
            </w:pPr>
          </w:p>
        </w:tc>
      </w:tr>
      <w:tr w:rsidR="00554E89" w:rsidRPr="00012CB6" w14:paraId="242F95A6" w14:textId="77777777" w:rsidTr="00026CAD">
        <w:tc>
          <w:tcPr>
            <w:tcW w:w="3895" w:type="dxa"/>
          </w:tcPr>
          <w:p w14:paraId="242F95A4" w14:textId="77777777" w:rsidR="00554E89" w:rsidRPr="00012CB6" w:rsidRDefault="00554E89" w:rsidP="00D64612">
            <w:pPr>
              <w:rPr>
                <w:rFonts w:ascii="Arial" w:hAnsi="Arial" w:cs="Arial"/>
                <w:sz w:val="20"/>
                <w:szCs w:val="20"/>
                <w:lang w:val="en-GB"/>
              </w:rPr>
            </w:pPr>
            <w:proofErr w:type="spellStart"/>
            <w:r w:rsidRPr="00012CB6">
              <w:rPr>
                <w:rFonts w:ascii="Arial" w:hAnsi="Arial" w:cs="Arial"/>
                <w:sz w:val="20"/>
                <w:szCs w:val="20"/>
              </w:rPr>
              <w:t>Messagerie</w:t>
            </w:r>
            <w:proofErr w:type="spellEnd"/>
            <w:r w:rsidRPr="00012CB6">
              <w:rPr>
                <w:rFonts w:ascii="Arial" w:hAnsi="Arial" w:cs="Arial"/>
                <w:sz w:val="20"/>
                <w:szCs w:val="20"/>
              </w:rPr>
              <w:t xml:space="preserve"> </w:t>
            </w:r>
            <w:proofErr w:type="spellStart"/>
            <w:r w:rsidRPr="00012CB6">
              <w:rPr>
                <w:rFonts w:ascii="Arial" w:hAnsi="Arial" w:cs="Arial"/>
                <w:sz w:val="20"/>
                <w:szCs w:val="20"/>
              </w:rPr>
              <w:t>électronique</w:t>
            </w:r>
            <w:proofErr w:type="spellEnd"/>
          </w:p>
        </w:tc>
        <w:tc>
          <w:tcPr>
            <w:tcW w:w="5531" w:type="dxa"/>
          </w:tcPr>
          <w:p w14:paraId="242F95A5" w14:textId="77777777" w:rsidR="00554E89" w:rsidRPr="00012CB6" w:rsidRDefault="00554E89" w:rsidP="00D64612">
            <w:pPr>
              <w:rPr>
                <w:rFonts w:ascii="Arial" w:hAnsi="Arial" w:cs="Arial"/>
                <w:sz w:val="20"/>
                <w:szCs w:val="20"/>
                <w:lang w:val="en-GB"/>
              </w:rPr>
            </w:pPr>
          </w:p>
        </w:tc>
      </w:tr>
      <w:tr w:rsidR="00554E89" w:rsidRPr="00012CB6" w14:paraId="242F95A9" w14:textId="77777777" w:rsidTr="00026CAD">
        <w:tc>
          <w:tcPr>
            <w:tcW w:w="3895" w:type="dxa"/>
          </w:tcPr>
          <w:p w14:paraId="242F95A7" w14:textId="77777777" w:rsidR="00554E89" w:rsidRPr="00012CB6" w:rsidRDefault="00554E89" w:rsidP="00D64612">
            <w:pPr>
              <w:rPr>
                <w:rFonts w:ascii="Arial" w:hAnsi="Arial" w:cs="Arial"/>
                <w:sz w:val="20"/>
                <w:szCs w:val="20"/>
                <w:lang w:val="en-GB"/>
              </w:rPr>
            </w:pPr>
            <w:r w:rsidRPr="00012CB6">
              <w:rPr>
                <w:rFonts w:ascii="Arial" w:hAnsi="Arial" w:cs="Arial"/>
                <w:sz w:val="20"/>
                <w:szCs w:val="20"/>
              </w:rPr>
              <w:t>Site internet</w:t>
            </w:r>
          </w:p>
        </w:tc>
        <w:tc>
          <w:tcPr>
            <w:tcW w:w="5531" w:type="dxa"/>
          </w:tcPr>
          <w:p w14:paraId="242F95A8" w14:textId="77777777" w:rsidR="00554E89" w:rsidRPr="00012CB6" w:rsidRDefault="00554E89" w:rsidP="00D64612">
            <w:pPr>
              <w:rPr>
                <w:rFonts w:ascii="Arial" w:hAnsi="Arial" w:cs="Arial"/>
                <w:sz w:val="20"/>
                <w:szCs w:val="20"/>
                <w:lang w:val="en-GB"/>
              </w:rPr>
            </w:pPr>
          </w:p>
        </w:tc>
      </w:tr>
      <w:tr w:rsidR="00554E89" w:rsidRPr="00012CB6" w14:paraId="242F95AC" w14:textId="77777777" w:rsidTr="00026CAD">
        <w:tc>
          <w:tcPr>
            <w:tcW w:w="3895" w:type="dxa"/>
          </w:tcPr>
          <w:p w14:paraId="242F95AA" w14:textId="77777777" w:rsidR="00554E89" w:rsidRPr="00012CB6" w:rsidRDefault="00554E89" w:rsidP="00D64612">
            <w:pPr>
              <w:rPr>
                <w:rFonts w:ascii="Arial" w:hAnsi="Arial" w:cs="Arial"/>
                <w:sz w:val="20"/>
                <w:szCs w:val="20"/>
                <w:lang w:val="en-GB"/>
              </w:rPr>
            </w:pPr>
          </w:p>
        </w:tc>
        <w:tc>
          <w:tcPr>
            <w:tcW w:w="5531" w:type="dxa"/>
          </w:tcPr>
          <w:p w14:paraId="242F95AB" w14:textId="77777777" w:rsidR="00554E89" w:rsidRPr="00012CB6" w:rsidRDefault="00554E89" w:rsidP="00D64612">
            <w:pPr>
              <w:rPr>
                <w:rFonts w:ascii="Arial" w:hAnsi="Arial" w:cs="Arial"/>
                <w:sz w:val="20"/>
                <w:szCs w:val="20"/>
                <w:lang w:val="en-GB"/>
              </w:rPr>
            </w:pPr>
          </w:p>
        </w:tc>
      </w:tr>
      <w:tr w:rsidR="00554E89" w:rsidRPr="00012CB6" w14:paraId="242F95AF" w14:textId="77777777" w:rsidTr="00026CAD">
        <w:tc>
          <w:tcPr>
            <w:tcW w:w="3895" w:type="dxa"/>
          </w:tcPr>
          <w:p w14:paraId="242F95AD" w14:textId="77777777" w:rsidR="00554E89" w:rsidRPr="00012CB6" w:rsidRDefault="00554E89" w:rsidP="00D64612">
            <w:pPr>
              <w:rPr>
                <w:rFonts w:ascii="Arial" w:hAnsi="Arial" w:cs="Arial"/>
                <w:sz w:val="20"/>
                <w:szCs w:val="20"/>
                <w:lang w:val="en-GB"/>
              </w:rPr>
            </w:pPr>
            <w:proofErr w:type="spellStart"/>
            <w:r w:rsidRPr="00012CB6">
              <w:rPr>
                <w:rFonts w:ascii="Arial" w:hAnsi="Arial" w:cs="Arial"/>
                <w:sz w:val="20"/>
                <w:szCs w:val="20"/>
              </w:rPr>
              <w:t>Directeur</w:t>
            </w:r>
            <w:proofErr w:type="spellEnd"/>
            <w:r w:rsidRPr="00012CB6">
              <w:rPr>
                <w:rFonts w:ascii="Arial" w:hAnsi="Arial" w:cs="Arial"/>
                <w:sz w:val="20"/>
                <w:szCs w:val="20"/>
              </w:rPr>
              <w:t xml:space="preserve"> (nom)</w:t>
            </w:r>
          </w:p>
        </w:tc>
        <w:tc>
          <w:tcPr>
            <w:tcW w:w="5531" w:type="dxa"/>
          </w:tcPr>
          <w:p w14:paraId="242F95AE" w14:textId="77777777" w:rsidR="00554E89" w:rsidRPr="00012CB6" w:rsidRDefault="00554E89" w:rsidP="00D64612">
            <w:pPr>
              <w:rPr>
                <w:rFonts w:ascii="Arial" w:hAnsi="Arial" w:cs="Arial"/>
                <w:sz w:val="20"/>
                <w:szCs w:val="20"/>
                <w:lang w:val="en-GB"/>
              </w:rPr>
            </w:pPr>
          </w:p>
        </w:tc>
      </w:tr>
    </w:tbl>
    <w:p w14:paraId="242F95CF" w14:textId="77777777" w:rsidR="00554E89" w:rsidRPr="00012CB6" w:rsidRDefault="00554E89" w:rsidP="00554E89">
      <w:pPr>
        <w:rPr>
          <w:rFonts w:ascii="Arial" w:hAnsi="Arial" w:cs="Arial"/>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012CB6" w14:paraId="242F95D1" w14:textId="77777777" w:rsidTr="00026CAD">
        <w:tc>
          <w:tcPr>
            <w:tcW w:w="9464" w:type="dxa"/>
            <w:gridSpan w:val="5"/>
            <w:shd w:val="pct10" w:color="auto" w:fill="FFFFFF"/>
          </w:tcPr>
          <w:p w14:paraId="242F95D0" w14:textId="77777777" w:rsidR="00554E89" w:rsidRPr="00012CB6" w:rsidRDefault="00114BE0" w:rsidP="0052161C">
            <w:pPr>
              <w:autoSpaceDE w:val="0"/>
              <w:autoSpaceDN w:val="0"/>
              <w:adjustRightInd w:val="0"/>
              <w:jc w:val="center"/>
              <w:rPr>
                <w:rFonts w:ascii="Arial" w:hAnsi="Arial" w:cs="Arial"/>
                <w:b/>
                <w:sz w:val="20"/>
                <w:szCs w:val="20"/>
                <w:lang w:val="en-GB"/>
              </w:rPr>
            </w:pPr>
            <w:r w:rsidRPr="00012CB6">
              <w:rPr>
                <w:rFonts w:ascii="Arial" w:hAnsi="Arial" w:cs="Arial"/>
                <w:b/>
                <w:sz w:val="20"/>
                <w:szCs w:val="20"/>
              </w:rPr>
              <w:t>RÉFÉRENCES</w:t>
            </w:r>
          </w:p>
        </w:tc>
      </w:tr>
      <w:tr w:rsidR="00554E89" w:rsidRPr="00FE425E" w14:paraId="242F95D7" w14:textId="77777777" w:rsidTr="00026CAD">
        <w:tc>
          <w:tcPr>
            <w:tcW w:w="1955" w:type="dxa"/>
            <w:shd w:val="pct10" w:color="auto" w:fill="FFFFFF"/>
          </w:tcPr>
          <w:p w14:paraId="242F95D2" w14:textId="77777777" w:rsidR="00554E89" w:rsidRPr="00012CB6" w:rsidRDefault="00554E89" w:rsidP="00D64612">
            <w:pPr>
              <w:autoSpaceDE w:val="0"/>
              <w:autoSpaceDN w:val="0"/>
              <w:adjustRightInd w:val="0"/>
              <w:jc w:val="center"/>
              <w:rPr>
                <w:rFonts w:ascii="Arial" w:hAnsi="Arial" w:cs="Arial"/>
                <w:b/>
                <w:sz w:val="20"/>
                <w:szCs w:val="20"/>
                <w:lang w:val="fr-FR"/>
              </w:rPr>
            </w:pPr>
            <w:r w:rsidRPr="00012CB6">
              <w:rPr>
                <w:rFonts w:ascii="Arial" w:hAnsi="Arial" w:cs="Arial"/>
                <w:b/>
                <w:sz w:val="20"/>
                <w:szCs w:val="20"/>
                <w:lang w:val="fr-FR"/>
              </w:rPr>
              <w:t>Nom et pays du client</w:t>
            </w:r>
          </w:p>
        </w:tc>
        <w:tc>
          <w:tcPr>
            <w:tcW w:w="1955" w:type="dxa"/>
            <w:shd w:val="pct10" w:color="auto" w:fill="FFFFFF"/>
          </w:tcPr>
          <w:p w14:paraId="242F95D3" w14:textId="77777777" w:rsidR="00554E89" w:rsidRPr="00012CB6" w:rsidRDefault="00554E89" w:rsidP="00D64612">
            <w:pPr>
              <w:autoSpaceDE w:val="0"/>
              <w:autoSpaceDN w:val="0"/>
              <w:adjustRightInd w:val="0"/>
              <w:jc w:val="center"/>
              <w:rPr>
                <w:rFonts w:ascii="Arial" w:hAnsi="Arial" w:cs="Arial"/>
                <w:b/>
                <w:sz w:val="20"/>
                <w:szCs w:val="20"/>
                <w:lang w:val="en-GB"/>
              </w:rPr>
            </w:pPr>
            <w:r w:rsidRPr="00012CB6">
              <w:rPr>
                <w:rFonts w:ascii="Arial" w:hAnsi="Arial" w:cs="Arial"/>
                <w:b/>
                <w:sz w:val="20"/>
                <w:szCs w:val="20"/>
              </w:rPr>
              <w:t xml:space="preserve">Type de </w:t>
            </w:r>
            <w:proofErr w:type="spellStart"/>
            <w:r w:rsidRPr="00012CB6">
              <w:rPr>
                <w:rFonts w:ascii="Arial" w:hAnsi="Arial" w:cs="Arial"/>
                <w:b/>
                <w:sz w:val="20"/>
                <w:szCs w:val="20"/>
              </w:rPr>
              <w:t>contrat</w:t>
            </w:r>
            <w:proofErr w:type="spellEnd"/>
          </w:p>
        </w:tc>
        <w:tc>
          <w:tcPr>
            <w:tcW w:w="1956" w:type="dxa"/>
            <w:shd w:val="pct10" w:color="auto" w:fill="FFFFFF"/>
          </w:tcPr>
          <w:p w14:paraId="242F95D4" w14:textId="77777777" w:rsidR="00554E89" w:rsidRPr="00012CB6" w:rsidRDefault="00554E89" w:rsidP="00D64612">
            <w:pPr>
              <w:autoSpaceDE w:val="0"/>
              <w:autoSpaceDN w:val="0"/>
              <w:adjustRightInd w:val="0"/>
              <w:jc w:val="center"/>
              <w:rPr>
                <w:rFonts w:ascii="Arial" w:hAnsi="Arial" w:cs="Arial"/>
                <w:b/>
                <w:sz w:val="20"/>
                <w:szCs w:val="20"/>
                <w:lang w:val="en-GB"/>
              </w:rPr>
            </w:pPr>
            <w:r w:rsidRPr="00012CB6">
              <w:rPr>
                <w:rFonts w:ascii="Arial" w:hAnsi="Arial" w:cs="Arial"/>
                <w:b/>
                <w:sz w:val="20"/>
                <w:szCs w:val="20"/>
              </w:rPr>
              <w:t>Valeur</w:t>
            </w:r>
          </w:p>
        </w:tc>
        <w:tc>
          <w:tcPr>
            <w:tcW w:w="1956" w:type="dxa"/>
            <w:shd w:val="pct10" w:color="auto" w:fill="FFFFFF"/>
          </w:tcPr>
          <w:p w14:paraId="242F95D5" w14:textId="77777777" w:rsidR="00554E89" w:rsidRPr="00012CB6" w:rsidRDefault="00554E89" w:rsidP="00D64612">
            <w:pPr>
              <w:autoSpaceDE w:val="0"/>
              <w:autoSpaceDN w:val="0"/>
              <w:adjustRightInd w:val="0"/>
              <w:jc w:val="center"/>
              <w:rPr>
                <w:rFonts w:ascii="Arial" w:hAnsi="Arial" w:cs="Arial"/>
                <w:b/>
                <w:sz w:val="20"/>
                <w:szCs w:val="20"/>
                <w:lang w:val="fr-FR"/>
              </w:rPr>
            </w:pPr>
            <w:r w:rsidRPr="00012CB6">
              <w:rPr>
                <w:rFonts w:ascii="Arial" w:hAnsi="Arial" w:cs="Arial"/>
                <w:b/>
                <w:sz w:val="20"/>
                <w:szCs w:val="20"/>
                <w:lang w:val="fr-FR"/>
              </w:rPr>
              <w:t>Nom de la personne-ressource</w:t>
            </w:r>
          </w:p>
        </w:tc>
        <w:tc>
          <w:tcPr>
            <w:tcW w:w="1642" w:type="dxa"/>
            <w:shd w:val="pct10" w:color="auto" w:fill="FFFFFF"/>
          </w:tcPr>
          <w:p w14:paraId="242F95D6" w14:textId="77777777" w:rsidR="00554E89" w:rsidRPr="00012CB6" w:rsidRDefault="00554E89" w:rsidP="00D64612">
            <w:pPr>
              <w:autoSpaceDE w:val="0"/>
              <w:autoSpaceDN w:val="0"/>
              <w:adjustRightInd w:val="0"/>
              <w:jc w:val="center"/>
              <w:rPr>
                <w:rFonts w:ascii="Arial" w:hAnsi="Arial" w:cs="Arial"/>
                <w:b/>
                <w:sz w:val="20"/>
                <w:szCs w:val="20"/>
                <w:lang w:val="fr-FR"/>
              </w:rPr>
            </w:pPr>
            <w:r w:rsidRPr="00012CB6">
              <w:rPr>
                <w:rFonts w:ascii="Arial" w:hAnsi="Arial" w:cs="Arial"/>
                <w:b/>
                <w:sz w:val="20"/>
                <w:szCs w:val="20"/>
                <w:lang w:val="fr-FR"/>
              </w:rPr>
              <w:t xml:space="preserve">Téléphone/fax et </w:t>
            </w:r>
            <w:proofErr w:type="gramStart"/>
            <w:r w:rsidRPr="00012CB6">
              <w:rPr>
                <w:rFonts w:ascii="Arial" w:hAnsi="Arial" w:cs="Arial"/>
                <w:b/>
                <w:sz w:val="20"/>
                <w:szCs w:val="20"/>
                <w:lang w:val="fr-FR"/>
              </w:rPr>
              <w:t>e-mail</w:t>
            </w:r>
            <w:proofErr w:type="gramEnd"/>
          </w:p>
        </w:tc>
      </w:tr>
      <w:tr w:rsidR="00554E89" w:rsidRPr="00FE425E" w14:paraId="242F95DD" w14:textId="77777777" w:rsidTr="00026CAD">
        <w:tc>
          <w:tcPr>
            <w:tcW w:w="1955" w:type="dxa"/>
          </w:tcPr>
          <w:p w14:paraId="242F95D8" w14:textId="77777777" w:rsidR="00554E89" w:rsidRPr="00012CB6" w:rsidRDefault="00554E89" w:rsidP="00D64612">
            <w:pPr>
              <w:autoSpaceDE w:val="0"/>
              <w:autoSpaceDN w:val="0"/>
              <w:adjustRightInd w:val="0"/>
              <w:rPr>
                <w:rFonts w:ascii="Arial" w:hAnsi="Arial" w:cs="Arial"/>
                <w:sz w:val="20"/>
                <w:szCs w:val="20"/>
                <w:lang w:val="fr-FR"/>
              </w:rPr>
            </w:pPr>
          </w:p>
        </w:tc>
        <w:tc>
          <w:tcPr>
            <w:tcW w:w="1955" w:type="dxa"/>
          </w:tcPr>
          <w:p w14:paraId="242F95D9" w14:textId="77777777" w:rsidR="00554E89" w:rsidRPr="00012CB6" w:rsidRDefault="00554E89" w:rsidP="00D64612">
            <w:pPr>
              <w:autoSpaceDE w:val="0"/>
              <w:autoSpaceDN w:val="0"/>
              <w:adjustRightInd w:val="0"/>
              <w:rPr>
                <w:rFonts w:ascii="Arial" w:hAnsi="Arial" w:cs="Arial"/>
                <w:sz w:val="20"/>
                <w:szCs w:val="20"/>
                <w:lang w:val="fr-FR"/>
              </w:rPr>
            </w:pPr>
          </w:p>
        </w:tc>
        <w:tc>
          <w:tcPr>
            <w:tcW w:w="1956" w:type="dxa"/>
          </w:tcPr>
          <w:p w14:paraId="242F95DA" w14:textId="77777777" w:rsidR="00554E89" w:rsidRPr="00012CB6" w:rsidRDefault="00554E89" w:rsidP="00D64612">
            <w:pPr>
              <w:autoSpaceDE w:val="0"/>
              <w:autoSpaceDN w:val="0"/>
              <w:adjustRightInd w:val="0"/>
              <w:rPr>
                <w:rFonts w:ascii="Arial" w:hAnsi="Arial" w:cs="Arial"/>
                <w:sz w:val="20"/>
                <w:szCs w:val="20"/>
                <w:lang w:val="fr-FR"/>
              </w:rPr>
            </w:pPr>
          </w:p>
        </w:tc>
        <w:tc>
          <w:tcPr>
            <w:tcW w:w="1956" w:type="dxa"/>
          </w:tcPr>
          <w:p w14:paraId="242F95DB" w14:textId="77777777" w:rsidR="00554E89" w:rsidRPr="00012CB6" w:rsidRDefault="00554E89" w:rsidP="00D64612">
            <w:pPr>
              <w:autoSpaceDE w:val="0"/>
              <w:autoSpaceDN w:val="0"/>
              <w:adjustRightInd w:val="0"/>
              <w:rPr>
                <w:rFonts w:ascii="Arial" w:hAnsi="Arial" w:cs="Arial"/>
                <w:sz w:val="20"/>
                <w:szCs w:val="20"/>
                <w:lang w:val="fr-FR"/>
              </w:rPr>
            </w:pPr>
          </w:p>
        </w:tc>
        <w:tc>
          <w:tcPr>
            <w:tcW w:w="1642" w:type="dxa"/>
          </w:tcPr>
          <w:p w14:paraId="242F95DC" w14:textId="77777777" w:rsidR="00554E89" w:rsidRPr="00012CB6" w:rsidRDefault="00554E89" w:rsidP="00D64612">
            <w:pPr>
              <w:autoSpaceDE w:val="0"/>
              <w:autoSpaceDN w:val="0"/>
              <w:adjustRightInd w:val="0"/>
              <w:rPr>
                <w:rFonts w:ascii="Arial" w:hAnsi="Arial" w:cs="Arial"/>
                <w:sz w:val="20"/>
                <w:szCs w:val="20"/>
                <w:lang w:val="fr-FR"/>
              </w:rPr>
            </w:pPr>
          </w:p>
        </w:tc>
      </w:tr>
      <w:tr w:rsidR="00554E89" w:rsidRPr="00FE425E" w14:paraId="242F95E3" w14:textId="77777777" w:rsidTr="00026CAD">
        <w:tc>
          <w:tcPr>
            <w:tcW w:w="1955" w:type="dxa"/>
          </w:tcPr>
          <w:p w14:paraId="242F95DE" w14:textId="77777777" w:rsidR="00554E89" w:rsidRPr="00012CB6" w:rsidRDefault="00554E89" w:rsidP="00D64612">
            <w:pPr>
              <w:autoSpaceDE w:val="0"/>
              <w:autoSpaceDN w:val="0"/>
              <w:adjustRightInd w:val="0"/>
              <w:rPr>
                <w:rFonts w:ascii="Arial" w:hAnsi="Arial" w:cs="Arial"/>
                <w:sz w:val="20"/>
                <w:szCs w:val="20"/>
                <w:lang w:val="fr-FR"/>
              </w:rPr>
            </w:pPr>
          </w:p>
        </w:tc>
        <w:tc>
          <w:tcPr>
            <w:tcW w:w="1955" w:type="dxa"/>
          </w:tcPr>
          <w:p w14:paraId="242F95DF" w14:textId="77777777" w:rsidR="00554E89" w:rsidRPr="00012CB6" w:rsidRDefault="00554E89" w:rsidP="00D64612">
            <w:pPr>
              <w:autoSpaceDE w:val="0"/>
              <w:autoSpaceDN w:val="0"/>
              <w:adjustRightInd w:val="0"/>
              <w:rPr>
                <w:rFonts w:ascii="Arial" w:hAnsi="Arial" w:cs="Arial"/>
                <w:sz w:val="20"/>
                <w:szCs w:val="20"/>
                <w:lang w:val="fr-FR"/>
              </w:rPr>
            </w:pPr>
          </w:p>
        </w:tc>
        <w:tc>
          <w:tcPr>
            <w:tcW w:w="1956" w:type="dxa"/>
          </w:tcPr>
          <w:p w14:paraId="242F95E0" w14:textId="77777777" w:rsidR="00554E89" w:rsidRPr="00012CB6" w:rsidRDefault="00554E89" w:rsidP="00D64612">
            <w:pPr>
              <w:autoSpaceDE w:val="0"/>
              <w:autoSpaceDN w:val="0"/>
              <w:adjustRightInd w:val="0"/>
              <w:rPr>
                <w:rFonts w:ascii="Arial" w:hAnsi="Arial" w:cs="Arial"/>
                <w:sz w:val="20"/>
                <w:szCs w:val="20"/>
                <w:lang w:val="fr-FR"/>
              </w:rPr>
            </w:pPr>
          </w:p>
        </w:tc>
        <w:tc>
          <w:tcPr>
            <w:tcW w:w="1956" w:type="dxa"/>
          </w:tcPr>
          <w:p w14:paraId="242F95E1" w14:textId="77777777" w:rsidR="00554E89" w:rsidRPr="00012CB6" w:rsidRDefault="00554E89" w:rsidP="00D64612">
            <w:pPr>
              <w:autoSpaceDE w:val="0"/>
              <w:autoSpaceDN w:val="0"/>
              <w:adjustRightInd w:val="0"/>
              <w:rPr>
                <w:rFonts w:ascii="Arial" w:hAnsi="Arial" w:cs="Arial"/>
                <w:sz w:val="20"/>
                <w:szCs w:val="20"/>
                <w:lang w:val="fr-FR"/>
              </w:rPr>
            </w:pPr>
          </w:p>
        </w:tc>
        <w:tc>
          <w:tcPr>
            <w:tcW w:w="1642" w:type="dxa"/>
          </w:tcPr>
          <w:p w14:paraId="242F95E2" w14:textId="77777777" w:rsidR="00554E89" w:rsidRPr="00012CB6" w:rsidRDefault="00554E89" w:rsidP="00D64612">
            <w:pPr>
              <w:autoSpaceDE w:val="0"/>
              <w:autoSpaceDN w:val="0"/>
              <w:adjustRightInd w:val="0"/>
              <w:rPr>
                <w:rFonts w:ascii="Arial" w:hAnsi="Arial" w:cs="Arial"/>
                <w:sz w:val="20"/>
                <w:szCs w:val="20"/>
                <w:lang w:val="fr-FR"/>
              </w:rPr>
            </w:pPr>
          </w:p>
        </w:tc>
      </w:tr>
      <w:tr w:rsidR="00554E89" w:rsidRPr="00FE425E" w14:paraId="242F95E9" w14:textId="77777777" w:rsidTr="00026CAD">
        <w:tc>
          <w:tcPr>
            <w:tcW w:w="1955" w:type="dxa"/>
          </w:tcPr>
          <w:p w14:paraId="242F95E4" w14:textId="77777777" w:rsidR="00554E89" w:rsidRPr="00012CB6" w:rsidRDefault="00554E89" w:rsidP="00D64612">
            <w:pPr>
              <w:autoSpaceDE w:val="0"/>
              <w:autoSpaceDN w:val="0"/>
              <w:adjustRightInd w:val="0"/>
              <w:rPr>
                <w:rFonts w:ascii="Arial" w:hAnsi="Arial" w:cs="Arial"/>
                <w:sz w:val="20"/>
                <w:szCs w:val="20"/>
                <w:lang w:val="fr-FR"/>
              </w:rPr>
            </w:pPr>
          </w:p>
        </w:tc>
        <w:tc>
          <w:tcPr>
            <w:tcW w:w="1955" w:type="dxa"/>
          </w:tcPr>
          <w:p w14:paraId="242F95E5" w14:textId="77777777" w:rsidR="00554E89" w:rsidRPr="00012CB6" w:rsidRDefault="00554E89" w:rsidP="00D64612">
            <w:pPr>
              <w:autoSpaceDE w:val="0"/>
              <w:autoSpaceDN w:val="0"/>
              <w:adjustRightInd w:val="0"/>
              <w:rPr>
                <w:rFonts w:ascii="Arial" w:hAnsi="Arial" w:cs="Arial"/>
                <w:sz w:val="20"/>
                <w:szCs w:val="20"/>
                <w:lang w:val="fr-FR"/>
              </w:rPr>
            </w:pPr>
          </w:p>
        </w:tc>
        <w:tc>
          <w:tcPr>
            <w:tcW w:w="1956" w:type="dxa"/>
          </w:tcPr>
          <w:p w14:paraId="242F95E6" w14:textId="77777777" w:rsidR="00554E89" w:rsidRPr="00012CB6" w:rsidRDefault="00554E89" w:rsidP="00D64612">
            <w:pPr>
              <w:autoSpaceDE w:val="0"/>
              <w:autoSpaceDN w:val="0"/>
              <w:adjustRightInd w:val="0"/>
              <w:rPr>
                <w:rFonts w:ascii="Arial" w:hAnsi="Arial" w:cs="Arial"/>
                <w:sz w:val="20"/>
                <w:szCs w:val="20"/>
                <w:lang w:val="fr-FR"/>
              </w:rPr>
            </w:pPr>
          </w:p>
        </w:tc>
        <w:tc>
          <w:tcPr>
            <w:tcW w:w="1956" w:type="dxa"/>
          </w:tcPr>
          <w:p w14:paraId="242F95E7" w14:textId="77777777" w:rsidR="00554E89" w:rsidRPr="00012CB6" w:rsidRDefault="00554E89" w:rsidP="00D64612">
            <w:pPr>
              <w:autoSpaceDE w:val="0"/>
              <w:autoSpaceDN w:val="0"/>
              <w:adjustRightInd w:val="0"/>
              <w:rPr>
                <w:rFonts w:ascii="Arial" w:hAnsi="Arial" w:cs="Arial"/>
                <w:sz w:val="20"/>
                <w:szCs w:val="20"/>
                <w:lang w:val="fr-FR"/>
              </w:rPr>
            </w:pPr>
          </w:p>
        </w:tc>
        <w:tc>
          <w:tcPr>
            <w:tcW w:w="1642" w:type="dxa"/>
          </w:tcPr>
          <w:p w14:paraId="242F95E8" w14:textId="77777777" w:rsidR="00554E89" w:rsidRPr="00012CB6" w:rsidRDefault="00554E89" w:rsidP="00D64612">
            <w:pPr>
              <w:autoSpaceDE w:val="0"/>
              <w:autoSpaceDN w:val="0"/>
              <w:adjustRightInd w:val="0"/>
              <w:rPr>
                <w:rFonts w:ascii="Arial" w:hAnsi="Arial" w:cs="Arial"/>
                <w:sz w:val="20"/>
                <w:szCs w:val="20"/>
                <w:lang w:val="fr-FR"/>
              </w:rPr>
            </w:pPr>
          </w:p>
        </w:tc>
      </w:tr>
      <w:tr w:rsidR="00554E89" w:rsidRPr="00FE425E" w14:paraId="242F95EF" w14:textId="77777777" w:rsidTr="00026CAD">
        <w:tc>
          <w:tcPr>
            <w:tcW w:w="1955" w:type="dxa"/>
          </w:tcPr>
          <w:p w14:paraId="242F95EA" w14:textId="77777777" w:rsidR="00554E89" w:rsidRPr="00012CB6" w:rsidRDefault="00554E89" w:rsidP="00D64612">
            <w:pPr>
              <w:autoSpaceDE w:val="0"/>
              <w:autoSpaceDN w:val="0"/>
              <w:adjustRightInd w:val="0"/>
              <w:rPr>
                <w:rFonts w:ascii="Arial" w:hAnsi="Arial" w:cs="Arial"/>
                <w:sz w:val="20"/>
                <w:szCs w:val="20"/>
                <w:lang w:val="fr-FR"/>
              </w:rPr>
            </w:pPr>
          </w:p>
        </w:tc>
        <w:tc>
          <w:tcPr>
            <w:tcW w:w="1955" w:type="dxa"/>
          </w:tcPr>
          <w:p w14:paraId="242F95EB" w14:textId="77777777" w:rsidR="00554E89" w:rsidRPr="00012CB6" w:rsidRDefault="00554E89" w:rsidP="00D64612">
            <w:pPr>
              <w:autoSpaceDE w:val="0"/>
              <w:autoSpaceDN w:val="0"/>
              <w:adjustRightInd w:val="0"/>
              <w:rPr>
                <w:rFonts w:ascii="Arial" w:hAnsi="Arial" w:cs="Arial"/>
                <w:sz w:val="20"/>
                <w:szCs w:val="20"/>
                <w:lang w:val="fr-FR"/>
              </w:rPr>
            </w:pPr>
          </w:p>
        </w:tc>
        <w:tc>
          <w:tcPr>
            <w:tcW w:w="1956" w:type="dxa"/>
          </w:tcPr>
          <w:p w14:paraId="242F95EC" w14:textId="77777777" w:rsidR="00554E89" w:rsidRPr="00012CB6" w:rsidRDefault="00554E89" w:rsidP="00D64612">
            <w:pPr>
              <w:autoSpaceDE w:val="0"/>
              <w:autoSpaceDN w:val="0"/>
              <w:adjustRightInd w:val="0"/>
              <w:rPr>
                <w:rFonts w:ascii="Arial" w:hAnsi="Arial" w:cs="Arial"/>
                <w:sz w:val="20"/>
                <w:szCs w:val="20"/>
                <w:lang w:val="fr-FR"/>
              </w:rPr>
            </w:pPr>
          </w:p>
        </w:tc>
        <w:tc>
          <w:tcPr>
            <w:tcW w:w="1956" w:type="dxa"/>
          </w:tcPr>
          <w:p w14:paraId="242F95ED" w14:textId="77777777" w:rsidR="00554E89" w:rsidRPr="00012CB6" w:rsidRDefault="00554E89" w:rsidP="00D64612">
            <w:pPr>
              <w:autoSpaceDE w:val="0"/>
              <w:autoSpaceDN w:val="0"/>
              <w:adjustRightInd w:val="0"/>
              <w:rPr>
                <w:rFonts w:ascii="Arial" w:hAnsi="Arial" w:cs="Arial"/>
                <w:sz w:val="20"/>
                <w:szCs w:val="20"/>
                <w:lang w:val="fr-FR"/>
              </w:rPr>
            </w:pPr>
          </w:p>
        </w:tc>
        <w:tc>
          <w:tcPr>
            <w:tcW w:w="1642" w:type="dxa"/>
          </w:tcPr>
          <w:p w14:paraId="242F95EE" w14:textId="77777777" w:rsidR="00554E89" w:rsidRPr="00012CB6" w:rsidRDefault="00554E89" w:rsidP="00D64612">
            <w:pPr>
              <w:autoSpaceDE w:val="0"/>
              <w:autoSpaceDN w:val="0"/>
              <w:adjustRightInd w:val="0"/>
              <w:rPr>
                <w:rFonts w:ascii="Arial" w:hAnsi="Arial" w:cs="Arial"/>
                <w:sz w:val="20"/>
                <w:szCs w:val="20"/>
                <w:lang w:val="fr-FR"/>
              </w:rPr>
            </w:pPr>
          </w:p>
        </w:tc>
      </w:tr>
    </w:tbl>
    <w:p w14:paraId="242F95F0" w14:textId="77777777" w:rsidR="00554E89" w:rsidRPr="00012CB6" w:rsidRDefault="00554E89" w:rsidP="00554E89">
      <w:pPr>
        <w:rPr>
          <w:rFonts w:ascii="Arial" w:hAnsi="Arial" w:cs="Arial"/>
          <w:sz w:val="20"/>
          <w:szCs w:val="20"/>
          <w:lang w:val="fr-FR"/>
        </w:rPr>
      </w:pPr>
    </w:p>
    <w:p w14:paraId="242F95F1" w14:textId="77777777" w:rsidR="00554E89" w:rsidRPr="00012CB6" w:rsidRDefault="00554E89" w:rsidP="00554E89">
      <w:pPr>
        <w:rPr>
          <w:rFonts w:ascii="Arial" w:hAnsi="Arial" w:cs="Arial"/>
          <w:sz w:val="20"/>
          <w:szCs w:val="20"/>
          <w:lang w:val="fr-FR"/>
        </w:rPr>
      </w:pPr>
      <w:r w:rsidRPr="00012CB6">
        <w:rPr>
          <w:rFonts w:ascii="Arial" w:hAnsi="Arial" w:cs="Arial"/>
          <w:sz w:val="20"/>
          <w:szCs w:val="20"/>
          <w:lang w:val="fr-FR"/>
        </w:rPr>
        <w:t xml:space="preserve">Incluez des détails sur l'expérience et les performances passées sur des contrats de nature similaire au cours des cinq dernières années et des informations sur d'autres contrats en cours et/ou engagements futurs, y compris des détails sur la participation effective et effective à chacun de ces contrats, une description des </w:t>
      </w:r>
      <w:r w:rsidRPr="00012CB6">
        <w:rPr>
          <w:rFonts w:ascii="Arial" w:hAnsi="Arial" w:cs="Arial"/>
          <w:sz w:val="20"/>
          <w:szCs w:val="20"/>
          <w:lang w:val="fr-FR"/>
        </w:rPr>
        <w:lastRenderedPageBreak/>
        <w:t>missions du candidat et des périodes d'engagement. Des documents supplémentaires peuvent être joints au formulaire ci-dessus.</w:t>
      </w:r>
    </w:p>
    <w:p w14:paraId="242F95F2" w14:textId="77777777" w:rsidR="00983C24" w:rsidRPr="00012CB6" w:rsidRDefault="00983C24" w:rsidP="00554E89">
      <w:pPr>
        <w:rPr>
          <w:rFonts w:ascii="Arial" w:hAnsi="Arial" w:cs="Arial"/>
          <w:sz w:val="20"/>
          <w:szCs w:val="20"/>
          <w:lang w:val="fr-FR"/>
        </w:rPr>
      </w:pPr>
    </w:p>
    <w:p w14:paraId="242F95F3" w14:textId="1A36E480" w:rsidR="00983C24" w:rsidRPr="00012CB6" w:rsidRDefault="007C6FC4" w:rsidP="00365B17">
      <w:pPr>
        <w:autoSpaceDE w:val="0"/>
        <w:autoSpaceDN w:val="0"/>
        <w:adjustRightInd w:val="0"/>
        <w:rPr>
          <w:rFonts w:ascii="Arial" w:hAnsi="Arial" w:cs="Arial"/>
          <w:b/>
          <w:sz w:val="20"/>
          <w:szCs w:val="20"/>
          <w:lang w:val="fr-FR"/>
        </w:rPr>
      </w:pPr>
      <w:r w:rsidRPr="00012CB6">
        <w:rPr>
          <w:rFonts w:ascii="Arial" w:hAnsi="Arial" w:cs="Arial"/>
          <w:sz w:val="20"/>
          <w:szCs w:val="20"/>
          <w:lang w:val="fr-FR"/>
        </w:rPr>
        <w:t xml:space="preserve">La proposition est valable pour une période de </w:t>
      </w:r>
      <w:r w:rsidR="009C44A2">
        <w:rPr>
          <w:rFonts w:ascii="Arial" w:hAnsi="Arial" w:cs="Arial"/>
          <w:sz w:val="20"/>
          <w:szCs w:val="20"/>
          <w:lang w:val="fr-FR"/>
        </w:rPr>
        <w:t xml:space="preserve">90 </w:t>
      </w:r>
      <w:r w:rsidR="00983C24" w:rsidRPr="00012CB6">
        <w:rPr>
          <w:rFonts w:ascii="Arial" w:hAnsi="Arial" w:cs="Arial"/>
          <w:sz w:val="20"/>
          <w:szCs w:val="20"/>
          <w:lang w:val="fr-FR"/>
        </w:rPr>
        <w:t xml:space="preserve">jours après la date de clôture conformément à l'article A.9. Validité. </w:t>
      </w:r>
    </w:p>
    <w:p w14:paraId="242F95F4" w14:textId="77777777" w:rsidR="00554E89" w:rsidRPr="00012CB6" w:rsidRDefault="00554E89" w:rsidP="00554E89">
      <w:pPr>
        <w:rPr>
          <w:rFonts w:ascii="Arial" w:hAnsi="Arial" w:cs="Arial"/>
          <w:b/>
          <w:color w:val="FF0000"/>
          <w:sz w:val="20"/>
          <w:szCs w:val="20"/>
          <w:lang w:val="fr-FR"/>
        </w:rPr>
      </w:pPr>
      <w:r w:rsidRPr="00012CB6">
        <w:rPr>
          <w:rFonts w:ascii="Arial" w:hAnsi="Arial" w:cs="Arial"/>
          <w:b/>
          <w:color w:val="FF0000"/>
          <w:sz w:val="20"/>
          <w:szCs w:val="20"/>
          <w:lang w:val="fr-FR"/>
        </w:rPr>
        <w:tab/>
      </w:r>
      <w:r w:rsidRPr="00012CB6">
        <w:rPr>
          <w:rFonts w:ascii="Arial" w:hAnsi="Arial" w:cs="Arial"/>
          <w:b/>
          <w:color w:val="FF0000"/>
          <w:sz w:val="20"/>
          <w:szCs w:val="20"/>
          <w:lang w:val="fr-FR"/>
        </w:rPr>
        <w:tab/>
      </w:r>
      <w:r w:rsidRPr="00012CB6">
        <w:rPr>
          <w:rFonts w:ascii="Arial" w:hAnsi="Arial" w:cs="Arial"/>
          <w:b/>
          <w:color w:val="FF0000"/>
          <w:sz w:val="20"/>
          <w:szCs w:val="20"/>
          <w:lang w:val="fr-FR"/>
        </w:rPr>
        <w:tab/>
      </w:r>
      <w:r w:rsidRPr="00012CB6">
        <w:rPr>
          <w:rFonts w:ascii="Arial" w:hAnsi="Arial" w:cs="Arial"/>
          <w:b/>
          <w:color w:val="FF0000"/>
          <w:sz w:val="20"/>
          <w:szCs w:val="20"/>
          <w:lang w:val="fr-FR"/>
        </w:rPr>
        <w:tab/>
      </w:r>
      <w:r w:rsidRPr="00012CB6">
        <w:rPr>
          <w:rFonts w:ascii="Arial" w:hAnsi="Arial" w:cs="Arial"/>
          <w:b/>
          <w:color w:val="FF0000"/>
          <w:sz w:val="20"/>
          <w:szCs w:val="20"/>
          <w:lang w:val="fr-FR"/>
        </w:rPr>
        <w:tab/>
      </w:r>
      <w:r w:rsidRPr="00012CB6">
        <w:rPr>
          <w:rFonts w:ascii="Arial" w:hAnsi="Arial" w:cs="Arial"/>
          <w:b/>
          <w:color w:val="FF0000"/>
          <w:sz w:val="20"/>
          <w:szCs w:val="20"/>
          <w:lang w:val="fr-FR"/>
        </w:rPr>
        <w:tab/>
      </w:r>
    </w:p>
    <w:p w14:paraId="242F95F5" w14:textId="1924E808" w:rsidR="00554E89" w:rsidRPr="00012CB6" w:rsidRDefault="00554E89" w:rsidP="00554E89">
      <w:pPr>
        <w:autoSpaceDE w:val="0"/>
        <w:autoSpaceDN w:val="0"/>
        <w:adjustRightInd w:val="0"/>
        <w:rPr>
          <w:rFonts w:ascii="Arial" w:hAnsi="Arial" w:cs="Arial"/>
          <w:sz w:val="20"/>
          <w:szCs w:val="20"/>
          <w:lang w:val="fr-FR"/>
        </w:rPr>
      </w:pPr>
      <w:r w:rsidRPr="00012CB6">
        <w:rPr>
          <w:rFonts w:ascii="Arial" w:hAnsi="Arial" w:cs="Arial"/>
          <w:sz w:val="20"/>
          <w:szCs w:val="20"/>
          <w:lang w:val="fr-FR"/>
        </w:rPr>
        <w:t xml:space="preserve">Après avoir pris connaissance de votre demande de proposition n°. </w:t>
      </w:r>
      <w:r w:rsidR="009C44A2">
        <w:rPr>
          <w:rFonts w:ascii="Arial" w:hAnsi="Arial" w:cs="Arial"/>
          <w:sz w:val="20"/>
          <w:szCs w:val="20"/>
          <w:lang w:val="fr-FR"/>
        </w:rPr>
        <w:t>RFP_002_2025_BK</w:t>
      </w:r>
      <w:r w:rsidRPr="00012CB6">
        <w:rPr>
          <w:rFonts w:ascii="Arial" w:hAnsi="Arial" w:cs="Arial"/>
          <w:sz w:val="20"/>
          <w:szCs w:val="20"/>
          <w:lang w:val="fr-FR"/>
        </w:rPr>
        <w:t xml:space="preserve"> pour </w:t>
      </w:r>
      <w:r w:rsidR="008D608E">
        <w:rPr>
          <w:rFonts w:ascii="Arial" w:hAnsi="Arial" w:cs="Arial"/>
          <w:sz w:val="20"/>
          <w:szCs w:val="20"/>
          <w:lang w:val="fr-FR"/>
        </w:rPr>
        <w:t>le recrutement d’un</w:t>
      </w:r>
      <w:r w:rsidR="00D664E3">
        <w:rPr>
          <w:rFonts w:ascii="Arial" w:hAnsi="Arial" w:cs="Arial"/>
          <w:sz w:val="20"/>
          <w:szCs w:val="20"/>
          <w:lang w:val="fr-FR"/>
        </w:rPr>
        <w:t xml:space="preserve"> cabinet d’audit externe</w:t>
      </w:r>
      <w:r w:rsidRPr="00012CB6">
        <w:rPr>
          <w:rFonts w:ascii="Arial" w:hAnsi="Arial" w:cs="Arial"/>
          <w:sz w:val="20"/>
          <w:szCs w:val="20"/>
          <w:lang w:val="fr-FR"/>
        </w:rPr>
        <w:t xml:space="preserve"> daté du </w:t>
      </w:r>
      <w:r w:rsidR="00F80AB5">
        <w:rPr>
          <w:rFonts w:ascii="Arial" w:hAnsi="Arial" w:cs="Arial"/>
          <w:sz w:val="20"/>
          <w:szCs w:val="20"/>
          <w:lang w:val="fr-FR"/>
        </w:rPr>
        <w:t>25</w:t>
      </w:r>
      <w:r w:rsidR="00434985">
        <w:rPr>
          <w:rFonts w:ascii="Arial" w:hAnsi="Arial" w:cs="Arial"/>
          <w:sz w:val="20"/>
          <w:szCs w:val="20"/>
          <w:lang w:val="fr-FR"/>
        </w:rPr>
        <w:t>/04/2025</w:t>
      </w:r>
      <w:r w:rsidRPr="00012CB6">
        <w:rPr>
          <w:rFonts w:ascii="Arial" w:hAnsi="Arial" w:cs="Arial"/>
          <w:sz w:val="20"/>
          <w:szCs w:val="20"/>
          <w:lang w:val="fr-FR"/>
        </w:rPr>
        <w:t>, et après avoir examiné la demande de proposition, je vous propose/nous proposons par la présente d'exécuter et de compléter les services conformément à toutes les conditions de la demande de proposition pour la somme indiquée dans notre proposition financière.</w:t>
      </w:r>
    </w:p>
    <w:p w14:paraId="242F95F6" w14:textId="77777777" w:rsidR="00554E89" w:rsidRPr="00012CB6" w:rsidRDefault="00554E89" w:rsidP="00554E89">
      <w:pPr>
        <w:autoSpaceDE w:val="0"/>
        <w:autoSpaceDN w:val="0"/>
        <w:adjustRightInd w:val="0"/>
        <w:rPr>
          <w:rFonts w:ascii="Arial" w:hAnsi="Arial" w:cs="Arial"/>
          <w:sz w:val="20"/>
          <w:szCs w:val="20"/>
          <w:lang w:val="fr-FR"/>
        </w:rPr>
      </w:pPr>
    </w:p>
    <w:p w14:paraId="242F95F7" w14:textId="77777777" w:rsidR="00554E89" w:rsidRPr="00012CB6" w:rsidRDefault="00554E89" w:rsidP="00554E89">
      <w:pPr>
        <w:autoSpaceDE w:val="0"/>
        <w:autoSpaceDN w:val="0"/>
        <w:adjustRightInd w:val="0"/>
        <w:rPr>
          <w:rFonts w:ascii="Arial" w:hAnsi="Arial" w:cs="Arial"/>
          <w:sz w:val="20"/>
          <w:szCs w:val="20"/>
          <w:lang w:val="fr-FR"/>
        </w:rPr>
      </w:pPr>
      <w:r w:rsidRPr="00012CB6">
        <w:rPr>
          <w:rFonts w:ascii="Arial" w:hAnsi="Arial" w:cs="Arial"/>
          <w:sz w:val="20"/>
          <w:szCs w:val="20"/>
          <w:lang w:val="fr-FR"/>
        </w:rPr>
        <w:t>De plus, par la présente, je/nous :</w:t>
      </w:r>
    </w:p>
    <w:p w14:paraId="242F95F8" w14:textId="77777777" w:rsidR="00554E89" w:rsidRPr="00012CB6" w:rsidRDefault="00554E89" w:rsidP="00554E89">
      <w:pPr>
        <w:autoSpaceDE w:val="0"/>
        <w:autoSpaceDN w:val="0"/>
        <w:adjustRightInd w:val="0"/>
        <w:rPr>
          <w:rFonts w:ascii="Arial" w:hAnsi="Arial" w:cs="Arial"/>
          <w:sz w:val="20"/>
          <w:szCs w:val="20"/>
          <w:lang w:val="fr-FR"/>
        </w:rPr>
      </w:pPr>
    </w:p>
    <w:p w14:paraId="242F95F9" w14:textId="3A628D2B" w:rsidR="00554E89" w:rsidRPr="00F80AB5" w:rsidRDefault="00114BE0" w:rsidP="00554E89">
      <w:pPr>
        <w:numPr>
          <w:ilvl w:val="0"/>
          <w:numId w:val="1"/>
        </w:numPr>
        <w:autoSpaceDE w:val="0"/>
        <w:autoSpaceDN w:val="0"/>
        <w:adjustRightInd w:val="0"/>
        <w:rPr>
          <w:rFonts w:ascii="Arial" w:hAnsi="Arial" w:cs="Arial"/>
          <w:sz w:val="20"/>
          <w:szCs w:val="20"/>
          <w:lang w:val="fr-FR"/>
        </w:rPr>
      </w:pPr>
      <w:r w:rsidRPr="00F80AB5">
        <w:rPr>
          <w:rFonts w:ascii="Arial" w:hAnsi="Arial" w:cs="Arial"/>
          <w:sz w:val="20"/>
          <w:szCs w:val="20"/>
          <w:lang w:val="fr-FR"/>
        </w:rPr>
        <w:t>Accepter, sans restriction, toutes les dispositions de la demande de propositions, y compris les conditions générales pour les contrats de service</w:t>
      </w:r>
      <w:r w:rsidR="0007247E" w:rsidRPr="00F80AB5">
        <w:rPr>
          <w:rFonts w:ascii="Arial" w:hAnsi="Arial" w:cs="Arial"/>
          <w:sz w:val="20"/>
          <w:szCs w:val="20"/>
          <w:lang w:val="fr-FR"/>
        </w:rPr>
        <w:t>.</w:t>
      </w:r>
    </w:p>
    <w:p w14:paraId="242F95FA" w14:textId="77777777" w:rsidR="00554E89" w:rsidRPr="00012CB6" w:rsidRDefault="00554E89" w:rsidP="00554E89">
      <w:pPr>
        <w:autoSpaceDE w:val="0"/>
        <w:autoSpaceDN w:val="0"/>
        <w:adjustRightInd w:val="0"/>
        <w:ind w:left="360"/>
        <w:rPr>
          <w:rFonts w:ascii="Arial" w:hAnsi="Arial" w:cs="Arial"/>
          <w:sz w:val="20"/>
          <w:szCs w:val="20"/>
          <w:lang w:val="fr-FR"/>
        </w:rPr>
      </w:pPr>
    </w:p>
    <w:p w14:paraId="242F95FC" w14:textId="0CD63FCE" w:rsidR="00554E89" w:rsidRPr="006A75A1" w:rsidRDefault="00114BE0" w:rsidP="001C03FA">
      <w:pPr>
        <w:numPr>
          <w:ilvl w:val="0"/>
          <w:numId w:val="1"/>
        </w:numPr>
        <w:autoSpaceDE w:val="0"/>
        <w:autoSpaceDN w:val="0"/>
        <w:adjustRightInd w:val="0"/>
        <w:rPr>
          <w:rFonts w:ascii="Arial" w:hAnsi="Arial" w:cs="Arial"/>
          <w:sz w:val="20"/>
          <w:szCs w:val="20"/>
          <w:lang w:val="fr-FR"/>
        </w:rPr>
      </w:pPr>
      <w:r w:rsidRPr="006A75A1">
        <w:rPr>
          <w:rFonts w:ascii="Arial" w:hAnsi="Arial" w:cs="Arial"/>
          <w:sz w:val="20"/>
          <w:szCs w:val="20"/>
          <w:lang w:val="fr-FR"/>
        </w:rPr>
        <w:t>Sous réserve qu'un accord soit conclu par l'autorité contractante, je m'engage/nous nous engageons par la présente à exécuter tous les services décrits dans le Cahier des charges, Annexe 1</w:t>
      </w:r>
      <w:r w:rsidR="006A75A1">
        <w:rPr>
          <w:rFonts w:ascii="Arial" w:hAnsi="Arial" w:cs="Arial"/>
          <w:sz w:val="20"/>
          <w:szCs w:val="20"/>
          <w:lang w:val="fr-FR"/>
        </w:rPr>
        <w:t>.</w:t>
      </w:r>
    </w:p>
    <w:p w14:paraId="242F95FD" w14:textId="77777777" w:rsidR="00554E89" w:rsidRPr="00012CB6" w:rsidRDefault="00114BE0" w:rsidP="00554E89">
      <w:pPr>
        <w:numPr>
          <w:ilvl w:val="0"/>
          <w:numId w:val="1"/>
        </w:numPr>
        <w:autoSpaceDE w:val="0"/>
        <w:autoSpaceDN w:val="0"/>
        <w:adjustRightInd w:val="0"/>
        <w:rPr>
          <w:rFonts w:ascii="Arial" w:hAnsi="Arial" w:cs="Arial"/>
          <w:sz w:val="20"/>
          <w:szCs w:val="20"/>
          <w:lang w:val="fr-FR"/>
        </w:rPr>
      </w:pPr>
      <w:r w:rsidRPr="00012CB6">
        <w:rPr>
          <w:rFonts w:ascii="Arial" w:hAnsi="Arial" w:cs="Arial"/>
          <w:sz w:val="20"/>
          <w:szCs w:val="20"/>
          <w:lang w:val="fr-FR"/>
        </w:rPr>
        <w:t xml:space="preserve">Certifier et attester du respect des critères d'éligibilité de l'article 33 des Conditions Générales de Service. </w:t>
      </w:r>
    </w:p>
    <w:p w14:paraId="242F95FE" w14:textId="77777777" w:rsidR="00554E89" w:rsidRPr="00012CB6" w:rsidRDefault="00554E89" w:rsidP="00554E89">
      <w:pPr>
        <w:autoSpaceDE w:val="0"/>
        <w:autoSpaceDN w:val="0"/>
        <w:adjustRightInd w:val="0"/>
        <w:rPr>
          <w:rFonts w:ascii="Arial" w:hAnsi="Arial" w:cs="Arial"/>
          <w:sz w:val="20"/>
          <w:szCs w:val="20"/>
          <w:lang w:val="fr-FR"/>
        </w:rPr>
      </w:pPr>
    </w:p>
    <w:p w14:paraId="242F95FF" w14:textId="78AC8ED5" w:rsidR="00244244" w:rsidRPr="00012CB6" w:rsidRDefault="00114BE0" w:rsidP="00244244">
      <w:pPr>
        <w:numPr>
          <w:ilvl w:val="0"/>
          <w:numId w:val="1"/>
        </w:numPr>
        <w:autoSpaceDE w:val="0"/>
        <w:autoSpaceDN w:val="0"/>
        <w:adjustRightInd w:val="0"/>
        <w:rPr>
          <w:rFonts w:ascii="Arial" w:hAnsi="Arial" w:cs="Arial"/>
          <w:sz w:val="20"/>
          <w:szCs w:val="20"/>
          <w:lang w:val="fr-FR"/>
        </w:rPr>
      </w:pPr>
      <w:r w:rsidRPr="00012CB6">
        <w:rPr>
          <w:rFonts w:ascii="Arial" w:hAnsi="Arial" w:cs="Arial"/>
          <w:sz w:val="20"/>
          <w:szCs w:val="20"/>
          <w:lang w:val="fr-FR"/>
        </w:rPr>
        <w:t>Certifier et attester de la conformité au Code de conduite des entrepreneurs.</w:t>
      </w:r>
    </w:p>
    <w:p w14:paraId="242F9600" w14:textId="77777777" w:rsidR="00C651BE" w:rsidRPr="00012CB6" w:rsidRDefault="00244244" w:rsidP="00244244">
      <w:pPr>
        <w:autoSpaceDE w:val="0"/>
        <w:autoSpaceDN w:val="0"/>
        <w:adjustRightInd w:val="0"/>
        <w:ind w:left="720"/>
        <w:rPr>
          <w:rFonts w:ascii="Arial" w:hAnsi="Arial" w:cs="Arial"/>
          <w:sz w:val="20"/>
          <w:szCs w:val="20"/>
          <w:lang w:val="fr-FR"/>
        </w:rPr>
      </w:pPr>
      <w:r w:rsidRPr="00012CB6">
        <w:rPr>
          <w:rFonts w:ascii="Arial" w:hAnsi="Arial" w:cs="Arial"/>
          <w:sz w:val="20"/>
          <w:szCs w:val="20"/>
          <w:lang w:val="fr-FR"/>
        </w:rPr>
        <w:t xml:space="preserve"> </w:t>
      </w:r>
    </w:p>
    <w:p w14:paraId="242F9601" w14:textId="0DE5FF13" w:rsidR="00554E89" w:rsidRPr="00012CB6" w:rsidRDefault="00554E89" w:rsidP="00554E89">
      <w:pPr>
        <w:autoSpaceDE w:val="0"/>
        <w:autoSpaceDN w:val="0"/>
        <w:adjustRightInd w:val="0"/>
        <w:ind w:left="360"/>
        <w:rPr>
          <w:rFonts w:ascii="Arial" w:hAnsi="Arial" w:cs="Arial"/>
          <w:sz w:val="20"/>
          <w:szCs w:val="20"/>
          <w:lang w:val="fr-FR"/>
        </w:rPr>
      </w:pPr>
      <w:r w:rsidRPr="00012CB6">
        <w:rPr>
          <w:rFonts w:ascii="Arial" w:hAnsi="Arial" w:cs="Arial"/>
          <w:sz w:val="20"/>
          <w:szCs w:val="20"/>
          <w:lang w:val="fr-FR"/>
        </w:rPr>
        <w:t>Les déclarations ci-dessus feront partie intégrante de l'Accord et les fausses déclarations seront considérées comme un motif de résiliation.</w:t>
      </w:r>
    </w:p>
    <w:p w14:paraId="220EE236" w14:textId="3008E8D7" w:rsidR="00364CA4" w:rsidRPr="00012CB6" w:rsidRDefault="00364CA4" w:rsidP="00554E89">
      <w:pPr>
        <w:autoSpaceDE w:val="0"/>
        <w:autoSpaceDN w:val="0"/>
        <w:adjustRightInd w:val="0"/>
        <w:ind w:left="360"/>
        <w:rPr>
          <w:rFonts w:ascii="Arial" w:hAnsi="Arial" w:cs="Arial"/>
          <w:sz w:val="20"/>
          <w:szCs w:val="20"/>
          <w:lang w:val="fr-FR"/>
        </w:rPr>
      </w:pPr>
    </w:p>
    <w:p w14:paraId="3A27AD7A" w14:textId="27E72821" w:rsidR="00364CA4" w:rsidRPr="00012CB6" w:rsidRDefault="00364CA4" w:rsidP="00364CA4">
      <w:pPr>
        <w:autoSpaceDE w:val="0"/>
        <w:autoSpaceDN w:val="0"/>
        <w:adjustRightInd w:val="0"/>
        <w:ind w:left="360"/>
        <w:rPr>
          <w:rFonts w:ascii="Arial" w:hAnsi="Arial" w:cs="Arial"/>
          <w:sz w:val="20"/>
          <w:szCs w:val="20"/>
          <w:lang w:val="fr-FR"/>
        </w:rPr>
      </w:pPr>
      <w:r w:rsidRPr="00012CB6">
        <w:rPr>
          <w:rFonts w:ascii="Arial" w:hAnsi="Arial" w:cs="Arial"/>
          <w:sz w:val="20"/>
          <w:szCs w:val="20"/>
          <w:lang w:val="fr-FR"/>
        </w:rPr>
        <w:t xml:space="preserve">Tout bon de commande subséquent lié à la présente proposition sera assujetti aux conditions générales des pouvoirs contractants pour les contrats de service et au Code de conduite des entrepreneurs, disponibles sur le lien ci-dessous.  Des versions imprimées sont disponibles sur demande.  </w:t>
      </w:r>
    </w:p>
    <w:p w14:paraId="1F36E655" w14:textId="77777777" w:rsidR="00364CA4" w:rsidRPr="00012CB6" w:rsidRDefault="00364CA4" w:rsidP="00364CA4">
      <w:pPr>
        <w:autoSpaceDE w:val="0"/>
        <w:autoSpaceDN w:val="0"/>
        <w:adjustRightInd w:val="0"/>
        <w:ind w:left="360"/>
        <w:rPr>
          <w:rFonts w:ascii="Arial" w:hAnsi="Arial" w:cs="Arial"/>
          <w:sz w:val="20"/>
          <w:szCs w:val="20"/>
          <w:lang w:val="fr-FR"/>
        </w:rPr>
      </w:pPr>
    </w:p>
    <w:p w14:paraId="60D954EC" w14:textId="0B88FFDD" w:rsidR="00364CA4" w:rsidRPr="00012CB6" w:rsidRDefault="00364CA4" w:rsidP="00364CA4">
      <w:pPr>
        <w:autoSpaceDE w:val="0"/>
        <w:autoSpaceDN w:val="0"/>
        <w:adjustRightInd w:val="0"/>
        <w:ind w:left="360"/>
        <w:rPr>
          <w:rFonts w:ascii="Arial" w:hAnsi="Arial" w:cs="Arial"/>
          <w:sz w:val="20"/>
          <w:szCs w:val="20"/>
          <w:lang w:val="fr-FR"/>
        </w:rPr>
      </w:pPr>
      <w:hyperlink r:id="rId19" w:history="1">
        <w:r w:rsidRPr="00012CB6">
          <w:rPr>
            <w:rStyle w:val="Lienhypertexte"/>
            <w:rFonts w:ascii="Arial" w:hAnsi="Arial" w:cs="Arial"/>
            <w:sz w:val="20"/>
            <w:szCs w:val="20"/>
            <w:lang w:val="fr-FR"/>
          </w:rPr>
          <w:t>https://www.kirkensnodhjelp.no/en/about-nca/for-contractors/</w:t>
        </w:r>
      </w:hyperlink>
      <w:r w:rsidRPr="00012CB6">
        <w:rPr>
          <w:rFonts w:ascii="Arial" w:hAnsi="Arial" w:cs="Arial"/>
          <w:sz w:val="20"/>
          <w:szCs w:val="20"/>
          <w:lang w:val="fr-FR"/>
        </w:rPr>
        <w:t xml:space="preserve"> </w:t>
      </w:r>
    </w:p>
    <w:p w14:paraId="242F9602" w14:textId="77777777" w:rsidR="00C910EB" w:rsidRPr="00012CB6" w:rsidRDefault="00C910EB" w:rsidP="00554E89">
      <w:pPr>
        <w:autoSpaceDE w:val="0"/>
        <w:autoSpaceDN w:val="0"/>
        <w:adjustRightInd w:val="0"/>
        <w:ind w:left="360"/>
        <w:rPr>
          <w:rFonts w:ascii="Arial" w:hAnsi="Arial" w:cs="Arial"/>
          <w:sz w:val="20"/>
          <w:szCs w:val="20"/>
          <w:lang w:val="fr-FR"/>
        </w:rPr>
      </w:pPr>
    </w:p>
    <w:p w14:paraId="242F9603" w14:textId="77777777" w:rsidR="00C910EB" w:rsidRPr="00012CB6" w:rsidRDefault="00C910EB" w:rsidP="00554E89">
      <w:pPr>
        <w:autoSpaceDE w:val="0"/>
        <w:autoSpaceDN w:val="0"/>
        <w:adjustRightInd w:val="0"/>
        <w:ind w:left="360"/>
        <w:rPr>
          <w:rFonts w:ascii="Arial" w:hAnsi="Arial" w:cs="Arial"/>
          <w:sz w:val="20"/>
          <w:szCs w:val="20"/>
          <w:lang w:val="fr-FR"/>
        </w:rPr>
      </w:pPr>
    </w:p>
    <w:p w14:paraId="242F9604" w14:textId="77777777" w:rsidR="00554E89" w:rsidRPr="00012CB6" w:rsidRDefault="00554E89" w:rsidP="00554E89">
      <w:pPr>
        <w:pBdr>
          <w:bottom w:val="single" w:sz="4" w:space="1" w:color="auto"/>
        </w:pBdr>
        <w:autoSpaceDE w:val="0"/>
        <w:autoSpaceDN w:val="0"/>
        <w:adjustRightInd w:val="0"/>
        <w:rPr>
          <w:rFonts w:ascii="Arial" w:hAnsi="Arial" w:cs="Arial"/>
          <w:sz w:val="20"/>
          <w:szCs w:val="20"/>
          <w:lang w:val="fr-FR"/>
        </w:rPr>
      </w:pPr>
      <w:r w:rsidRPr="00012CB6">
        <w:rPr>
          <w:rFonts w:ascii="Arial" w:hAnsi="Arial" w:cs="Arial"/>
          <w:sz w:val="20"/>
          <w:szCs w:val="20"/>
          <w:lang w:val="fr-FR"/>
        </w:rPr>
        <w:t>Signature et cachet :</w:t>
      </w:r>
    </w:p>
    <w:p w14:paraId="242F9605" w14:textId="77777777" w:rsidR="00C910EB" w:rsidRPr="00012CB6" w:rsidRDefault="00C910EB" w:rsidP="00554E89">
      <w:pPr>
        <w:pBdr>
          <w:bottom w:val="single" w:sz="4" w:space="1" w:color="auto"/>
        </w:pBdr>
        <w:autoSpaceDE w:val="0"/>
        <w:autoSpaceDN w:val="0"/>
        <w:adjustRightInd w:val="0"/>
        <w:rPr>
          <w:rFonts w:ascii="Arial" w:hAnsi="Arial" w:cs="Arial"/>
          <w:sz w:val="20"/>
          <w:szCs w:val="20"/>
          <w:lang w:val="fr-FR"/>
        </w:rPr>
      </w:pPr>
    </w:p>
    <w:p w14:paraId="242F9606" w14:textId="77777777" w:rsidR="00C910EB" w:rsidRPr="00012CB6" w:rsidRDefault="00C910EB" w:rsidP="00554E89">
      <w:pPr>
        <w:pBdr>
          <w:bottom w:val="single" w:sz="4" w:space="1" w:color="auto"/>
        </w:pBdr>
        <w:autoSpaceDE w:val="0"/>
        <w:autoSpaceDN w:val="0"/>
        <w:adjustRightInd w:val="0"/>
        <w:rPr>
          <w:rFonts w:ascii="Arial" w:hAnsi="Arial" w:cs="Arial"/>
          <w:sz w:val="20"/>
          <w:szCs w:val="20"/>
          <w:lang w:val="fr-FR"/>
        </w:rPr>
      </w:pPr>
    </w:p>
    <w:p w14:paraId="242F9607" w14:textId="77777777" w:rsidR="00554E89" w:rsidRPr="00012CB6" w:rsidRDefault="00554E89" w:rsidP="00554E89">
      <w:pPr>
        <w:autoSpaceDE w:val="0"/>
        <w:autoSpaceDN w:val="0"/>
        <w:adjustRightInd w:val="0"/>
        <w:rPr>
          <w:rFonts w:ascii="Arial" w:hAnsi="Arial" w:cs="Arial"/>
          <w:sz w:val="20"/>
          <w:szCs w:val="20"/>
          <w:lang w:val="fr-FR"/>
        </w:rPr>
      </w:pPr>
      <w:r w:rsidRPr="00012CB6">
        <w:rPr>
          <w:rFonts w:ascii="Arial" w:hAnsi="Arial" w:cs="Arial"/>
          <w:sz w:val="20"/>
          <w:szCs w:val="20"/>
          <w:lang w:val="fr-FR"/>
        </w:rPr>
        <w:t xml:space="preserve">Signé par : </w:t>
      </w:r>
    </w:p>
    <w:p w14:paraId="242F9608" w14:textId="77777777" w:rsidR="00554E89" w:rsidRPr="00012CB6" w:rsidRDefault="00554E89" w:rsidP="00554E89">
      <w:pPr>
        <w:autoSpaceDE w:val="0"/>
        <w:autoSpaceDN w:val="0"/>
        <w:adjustRightInd w:val="0"/>
        <w:rPr>
          <w:rFonts w:ascii="Arial" w:hAnsi="Arial" w:cs="Arial"/>
          <w:sz w:val="20"/>
          <w:szCs w:val="20"/>
          <w:lang w:val="fr-FR"/>
        </w:rPr>
      </w:pPr>
    </w:p>
    <w:p w14:paraId="242F9609" w14:textId="77777777" w:rsidR="00554E89" w:rsidRPr="00012CB6" w:rsidRDefault="00554E89" w:rsidP="00554E89">
      <w:pPr>
        <w:autoSpaceDE w:val="0"/>
        <w:autoSpaceDN w:val="0"/>
        <w:adjustRightInd w:val="0"/>
        <w:rPr>
          <w:rFonts w:ascii="Arial" w:hAnsi="Arial" w:cs="Arial"/>
          <w:sz w:val="20"/>
          <w:szCs w:val="20"/>
          <w:lang w:val="fr-FR"/>
        </w:rPr>
      </w:pPr>
    </w:p>
    <w:tbl>
      <w:tblPr>
        <w:tblW w:w="0" w:type="auto"/>
        <w:tblLook w:val="01E0" w:firstRow="1" w:lastRow="1" w:firstColumn="1" w:lastColumn="1" w:noHBand="0" w:noVBand="0"/>
      </w:tblPr>
      <w:tblGrid>
        <w:gridCol w:w="2451"/>
        <w:gridCol w:w="5397"/>
      </w:tblGrid>
      <w:tr w:rsidR="00554E89" w:rsidRPr="00012CB6" w14:paraId="242F960C" w14:textId="77777777" w:rsidTr="00D64612">
        <w:tc>
          <w:tcPr>
            <w:tcW w:w="2451" w:type="dxa"/>
          </w:tcPr>
          <w:p w14:paraId="242F960A" w14:textId="77777777" w:rsidR="00554E89" w:rsidRPr="00012CB6" w:rsidRDefault="00554E89" w:rsidP="00D64612">
            <w:pPr>
              <w:autoSpaceDE w:val="0"/>
              <w:autoSpaceDN w:val="0"/>
              <w:adjustRightInd w:val="0"/>
              <w:rPr>
                <w:rFonts w:ascii="Arial" w:hAnsi="Arial" w:cs="Arial"/>
                <w:b/>
                <w:sz w:val="20"/>
                <w:szCs w:val="20"/>
                <w:lang w:val="en-GB"/>
              </w:rPr>
            </w:pPr>
            <w:r w:rsidRPr="00012CB6">
              <w:rPr>
                <w:rFonts w:ascii="Arial" w:hAnsi="Arial" w:cs="Arial"/>
                <w:b/>
                <w:sz w:val="20"/>
                <w:szCs w:val="20"/>
              </w:rPr>
              <w:t xml:space="preserve">Le </w:t>
            </w:r>
            <w:proofErr w:type="spellStart"/>
            <w:r w:rsidRPr="00012CB6">
              <w:rPr>
                <w:rFonts w:ascii="Arial" w:hAnsi="Arial" w:cs="Arial"/>
                <w:b/>
                <w:sz w:val="20"/>
                <w:szCs w:val="20"/>
              </w:rPr>
              <w:t>candidat</w:t>
            </w:r>
            <w:proofErr w:type="spellEnd"/>
          </w:p>
        </w:tc>
        <w:tc>
          <w:tcPr>
            <w:tcW w:w="5397" w:type="dxa"/>
          </w:tcPr>
          <w:p w14:paraId="242F960B" w14:textId="77777777" w:rsidR="00554E89" w:rsidRPr="00012CB6" w:rsidRDefault="00554E89" w:rsidP="00D64612">
            <w:pPr>
              <w:autoSpaceDE w:val="0"/>
              <w:autoSpaceDN w:val="0"/>
              <w:adjustRightInd w:val="0"/>
              <w:rPr>
                <w:rFonts w:ascii="Arial" w:hAnsi="Arial" w:cs="Arial"/>
                <w:b/>
                <w:sz w:val="20"/>
                <w:szCs w:val="20"/>
                <w:lang w:val="en-GB"/>
              </w:rPr>
            </w:pPr>
          </w:p>
        </w:tc>
      </w:tr>
      <w:tr w:rsidR="00554E89" w:rsidRPr="00012CB6" w14:paraId="242F960F" w14:textId="77777777" w:rsidTr="00D64612">
        <w:tc>
          <w:tcPr>
            <w:tcW w:w="2451" w:type="dxa"/>
          </w:tcPr>
          <w:p w14:paraId="242F960D" w14:textId="77777777" w:rsidR="00554E89" w:rsidRPr="00012CB6" w:rsidRDefault="00554E89" w:rsidP="00D64612">
            <w:pPr>
              <w:autoSpaceDE w:val="0"/>
              <w:autoSpaceDN w:val="0"/>
              <w:adjustRightInd w:val="0"/>
              <w:rPr>
                <w:rFonts w:ascii="Arial" w:hAnsi="Arial" w:cs="Arial"/>
                <w:sz w:val="20"/>
                <w:szCs w:val="20"/>
                <w:lang w:val="en-GB"/>
              </w:rPr>
            </w:pPr>
            <w:r w:rsidRPr="00012CB6">
              <w:rPr>
                <w:rFonts w:ascii="Arial" w:hAnsi="Arial" w:cs="Arial"/>
                <w:sz w:val="20"/>
                <w:szCs w:val="20"/>
              </w:rPr>
              <w:t xml:space="preserve">Nom de </w:t>
            </w:r>
            <w:proofErr w:type="spellStart"/>
            <w:r w:rsidRPr="00012CB6">
              <w:rPr>
                <w:rFonts w:ascii="Arial" w:hAnsi="Arial" w:cs="Arial"/>
                <w:sz w:val="20"/>
                <w:szCs w:val="20"/>
              </w:rPr>
              <w:t>l'entreprise</w:t>
            </w:r>
            <w:proofErr w:type="spellEnd"/>
          </w:p>
        </w:tc>
        <w:tc>
          <w:tcPr>
            <w:tcW w:w="5397" w:type="dxa"/>
          </w:tcPr>
          <w:p w14:paraId="242F960E" w14:textId="77777777" w:rsidR="00554E89" w:rsidRPr="00012CB6" w:rsidRDefault="00554E89" w:rsidP="00D64612">
            <w:pPr>
              <w:autoSpaceDE w:val="0"/>
              <w:autoSpaceDN w:val="0"/>
              <w:adjustRightInd w:val="0"/>
              <w:rPr>
                <w:rFonts w:ascii="Arial" w:hAnsi="Arial" w:cs="Arial"/>
                <w:b/>
                <w:sz w:val="20"/>
                <w:szCs w:val="20"/>
                <w:lang w:val="en-GB"/>
              </w:rPr>
            </w:pPr>
          </w:p>
        </w:tc>
      </w:tr>
      <w:tr w:rsidR="00554E89" w:rsidRPr="00012CB6" w14:paraId="242F9612" w14:textId="77777777" w:rsidTr="00D64612">
        <w:tc>
          <w:tcPr>
            <w:tcW w:w="2451" w:type="dxa"/>
          </w:tcPr>
          <w:p w14:paraId="242F9610" w14:textId="77777777" w:rsidR="00554E89" w:rsidRPr="00012CB6" w:rsidRDefault="00554E89" w:rsidP="00D64612">
            <w:pPr>
              <w:autoSpaceDE w:val="0"/>
              <w:autoSpaceDN w:val="0"/>
              <w:adjustRightInd w:val="0"/>
              <w:rPr>
                <w:rFonts w:ascii="Arial" w:hAnsi="Arial" w:cs="Arial"/>
                <w:sz w:val="20"/>
                <w:szCs w:val="20"/>
                <w:lang w:val="en-GB"/>
              </w:rPr>
            </w:pPr>
            <w:r w:rsidRPr="00012CB6">
              <w:rPr>
                <w:rFonts w:ascii="Arial" w:hAnsi="Arial" w:cs="Arial"/>
                <w:sz w:val="20"/>
                <w:szCs w:val="20"/>
              </w:rPr>
              <w:t xml:space="preserve">Adresse </w:t>
            </w:r>
          </w:p>
        </w:tc>
        <w:tc>
          <w:tcPr>
            <w:tcW w:w="5397" w:type="dxa"/>
          </w:tcPr>
          <w:p w14:paraId="242F9611" w14:textId="77777777" w:rsidR="00554E89" w:rsidRPr="00012CB6" w:rsidRDefault="00554E89" w:rsidP="00D64612">
            <w:pPr>
              <w:autoSpaceDE w:val="0"/>
              <w:autoSpaceDN w:val="0"/>
              <w:adjustRightInd w:val="0"/>
              <w:rPr>
                <w:rFonts w:ascii="Arial" w:hAnsi="Arial" w:cs="Arial"/>
                <w:b/>
                <w:sz w:val="20"/>
                <w:szCs w:val="20"/>
                <w:lang w:val="en-GB"/>
              </w:rPr>
            </w:pPr>
          </w:p>
        </w:tc>
      </w:tr>
      <w:tr w:rsidR="00554E89" w:rsidRPr="00012CB6" w14:paraId="242F9615" w14:textId="77777777" w:rsidTr="00D64612">
        <w:tc>
          <w:tcPr>
            <w:tcW w:w="2451" w:type="dxa"/>
          </w:tcPr>
          <w:p w14:paraId="242F9613" w14:textId="77777777" w:rsidR="00554E89" w:rsidRPr="00012CB6" w:rsidRDefault="00554E89" w:rsidP="00D64612">
            <w:pPr>
              <w:autoSpaceDE w:val="0"/>
              <w:autoSpaceDN w:val="0"/>
              <w:adjustRightInd w:val="0"/>
              <w:rPr>
                <w:rFonts w:ascii="Arial" w:hAnsi="Arial" w:cs="Arial"/>
                <w:sz w:val="20"/>
                <w:szCs w:val="20"/>
                <w:lang w:val="en-GB"/>
              </w:rPr>
            </w:pPr>
            <w:r w:rsidRPr="00012CB6">
              <w:rPr>
                <w:rFonts w:ascii="Arial" w:hAnsi="Arial" w:cs="Arial"/>
                <w:sz w:val="20"/>
                <w:szCs w:val="20"/>
              </w:rPr>
              <w:t xml:space="preserve">N° de </w:t>
            </w:r>
            <w:proofErr w:type="spellStart"/>
            <w:r w:rsidRPr="00012CB6">
              <w:rPr>
                <w:rFonts w:ascii="Arial" w:hAnsi="Arial" w:cs="Arial"/>
                <w:sz w:val="20"/>
                <w:szCs w:val="20"/>
              </w:rPr>
              <w:t>téléphone</w:t>
            </w:r>
            <w:proofErr w:type="spellEnd"/>
            <w:r w:rsidRPr="00012CB6">
              <w:rPr>
                <w:rFonts w:ascii="Arial" w:hAnsi="Arial" w:cs="Arial"/>
                <w:sz w:val="20"/>
                <w:szCs w:val="20"/>
              </w:rPr>
              <w:t xml:space="preserve"> </w:t>
            </w:r>
          </w:p>
        </w:tc>
        <w:tc>
          <w:tcPr>
            <w:tcW w:w="5397" w:type="dxa"/>
          </w:tcPr>
          <w:p w14:paraId="242F9614" w14:textId="77777777" w:rsidR="00554E89" w:rsidRPr="00012CB6" w:rsidRDefault="00554E89" w:rsidP="00D64612">
            <w:pPr>
              <w:autoSpaceDE w:val="0"/>
              <w:autoSpaceDN w:val="0"/>
              <w:adjustRightInd w:val="0"/>
              <w:rPr>
                <w:rFonts w:ascii="Arial" w:hAnsi="Arial" w:cs="Arial"/>
                <w:b/>
                <w:sz w:val="20"/>
                <w:szCs w:val="20"/>
                <w:lang w:val="en-GB"/>
              </w:rPr>
            </w:pPr>
          </w:p>
        </w:tc>
      </w:tr>
      <w:tr w:rsidR="00554E89" w:rsidRPr="00012CB6" w14:paraId="242F9618" w14:textId="77777777" w:rsidTr="00D64612">
        <w:tc>
          <w:tcPr>
            <w:tcW w:w="2451" w:type="dxa"/>
          </w:tcPr>
          <w:p w14:paraId="242F9616" w14:textId="77777777" w:rsidR="00554E89" w:rsidRPr="00012CB6" w:rsidRDefault="00554E89" w:rsidP="00CB6645">
            <w:pPr>
              <w:tabs>
                <w:tab w:val="left" w:pos="1399"/>
              </w:tabs>
              <w:autoSpaceDE w:val="0"/>
              <w:autoSpaceDN w:val="0"/>
              <w:adjustRightInd w:val="0"/>
              <w:rPr>
                <w:rFonts w:ascii="Arial" w:hAnsi="Arial" w:cs="Arial"/>
                <w:sz w:val="20"/>
                <w:szCs w:val="20"/>
                <w:lang w:val="en-GB"/>
              </w:rPr>
            </w:pPr>
            <w:proofErr w:type="spellStart"/>
            <w:r w:rsidRPr="00012CB6">
              <w:rPr>
                <w:rFonts w:ascii="Arial" w:hAnsi="Arial" w:cs="Arial"/>
                <w:sz w:val="20"/>
                <w:szCs w:val="20"/>
              </w:rPr>
              <w:t>Messagerie</w:t>
            </w:r>
            <w:proofErr w:type="spellEnd"/>
            <w:r w:rsidRPr="00012CB6">
              <w:rPr>
                <w:rFonts w:ascii="Arial" w:hAnsi="Arial" w:cs="Arial"/>
                <w:sz w:val="20"/>
                <w:szCs w:val="20"/>
              </w:rPr>
              <w:t xml:space="preserve"> </w:t>
            </w:r>
            <w:proofErr w:type="spellStart"/>
            <w:r w:rsidRPr="00012CB6">
              <w:rPr>
                <w:rFonts w:ascii="Arial" w:hAnsi="Arial" w:cs="Arial"/>
                <w:sz w:val="20"/>
                <w:szCs w:val="20"/>
              </w:rPr>
              <w:t>électronique</w:t>
            </w:r>
            <w:proofErr w:type="spellEnd"/>
          </w:p>
        </w:tc>
        <w:tc>
          <w:tcPr>
            <w:tcW w:w="5397" w:type="dxa"/>
          </w:tcPr>
          <w:p w14:paraId="242F9617" w14:textId="77777777" w:rsidR="00554E89" w:rsidRPr="00012CB6" w:rsidRDefault="00554E89" w:rsidP="00D64612">
            <w:pPr>
              <w:autoSpaceDE w:val="0"/>
              <w:autoSpaceDN w:val="0"/>
              <w:adjustRightInd w:val="0"/>
              <w:rPr>
                <w:rFonts w:ascii="Arial" w:hAnsi="Arial" w:cs="Arial"/>
                <w:b/>
                <w:sz w:val="20"/>
                <w:szCs w:val="20"/>
                <w:lang w:val="en-GB"/>
              </w:rPr>
            </w:pPr>
          </w:p>
        </w:tc>
      </w:tr>
      <w:tr w:rsidR="00554E89" w:rsidRPr="000C50C3" w14:paraId="242F961B" w14:textId="77777777" w:rsidTr="00D64612">
        <w:tc>
          <w:tcPr>
            <w:tcW w:w="2451" w:type="dxa"/>
          </w:tcPr>
          <w:p w14:paraId="242F9619" w14:textId="77777777" w:rsidR="00554E89" w:rsidRPr="00012CB6" w:rsidRDefault="00554E89" w:rsidP="00D64612">
            <w:pPr>
              <w:autoSpaceDE w:val="0"/>
              <w:autoSpaceDN w:val="0"/>
              <w:adjustRightInd w:val="0"/>
              <w:rPr>
                <w:rFonts w:ascii="Arial" w:hAnsi="Arial" w:cs="Arial"/>
                <w:sz w:val="20"/>
                <w:szCs w:val="20"/>
                <w:lang w:val="fr-FR"/>
              </w:rPr>
            </w:pPr>
            <w:r w:rsidRPr="00012CB6">
              <w:rPr>
                <w:rFonts w:ascii="Arial" w:hAnsi="Arial" w:cs="Arial"/>
                <w:sz w:val="20"/>
                <w:szCs w:val="20"/>
                <w:lang w:val="fr-FR"/>
              </w:rPr>
              <w:t>Nom de la personne de contact</w:t>
            </w:r>
          </w:p>
        </w:tc>
        <w:tc>
          <w:tcPr>
            <w:tcW w:w="5397" w:type="dxa"/>
          </w:tcPr>
          <w:p w14:paraId="242F961A" w14:textId="77777777" w:rsidR="00554E89" w:rsidRPr="00012CB6" w:rsidRDefault="00554E89" w:rsidP="00D64612">
            <w:pPr>
              <w:autoSpaceDE w:val="0"/>
              <w:autoSpaceDN w:val="0"/>
              <w:adjustRightInd w:val="0"/>
              <w:rPr>
                <w:rFonts w:ascii="Arial" w:hAnsi="Arial" w:cs="Arial"/>
                <w:b/>
                <w:sz w:val="20"/>
                <w:szCs w:val="20"/>
                <w:lang w:val="fr-FR"/>
              </w:rPr>
            </w:pPr>
          </w:p>
        </w:tc>
      </w:tr>
    </w:tbl>
    <w:p w14:paraId="242F97A2" w14:textId="56EA2784" w:rsidR="00E70A87" w:rsidRDefault="00E70A87" w:rsidP="00390611">
      <w:pPr>
        <w:jc w:val="both"/>
        <w:rPr>
          <w:rFonts w:ascii="Arial" w:hAnsi="Arial" w:cs="Arial"/>
          <w:i/>
          <w:sz w:val="20"/>
          <w:szCs w:val="20"/>
          <w:lang w:val="fr-FR"/>
        </w:rPr>
      </w:pPr>
    </w:p>
    <w:p w14:paraId="6ED30586" w14:textId="77777777" w:rsidR="006B7418" w:rsidRDefault="006B7418" w:rsidP="00390611">
      <w:pPr>
        <w:jc w:val="both"/>
        <w:rPr>
          <w:rFonts w:ascii="Arial" w:hAnsi="Arial" w:cs="Arial"/>
          <w:i/>
          <w:sz w:val="20"/>
          <w:szCs w:val="20"/>
          <w:lang w:val="fr-FR"/>
        </w:rPr>
      </w:pPr>
    </w:p>
    <w:p w14:paraId="657A243A" w14:textId="77777777" w:rsidR="006B7418" w:rsidRDefault="006B7418" w:rsidP="00390611">
      <w:pPr>
        <w:jc w:val="both"/>
        <w:rPr>
          <w:rFonts w:ascii="Arial" w:hAnsi="Arial" w:cs="Arial"/>
          <w:i/>
          <w:sz w:val="20"/>
          <w:szCs w:val="20"/>
          <w:lang w:val="fr-FR"/>
        </w:rPr>
      </w:pPr>
    </w:p>
    <w:p w14:paraId="5DDE9570" w14:textId="77777777" w:rsidR="006B7418" w:rsidRDefault="006B7418" w:rsidP="00390611">
      <w:pPr>
        <w:jc w:val="both"/>
        <w:rPr>
          <w:rFonts w:ascii="Arial" w:hAnsi="Arial" w:cs="Arial"/>
          <w:i/>
          <w:sz w:val="20"/>
          <w:szCs w:val="20"/>
          <w:lang w:val="fr-FR"/>
        </w:rPr>
      </w:pPr>
    </w:p>
    <w:p w14:paraId="11CE1484" w14:textId="77777777" w:rsidR="006B7418" w:rsidRDefault="006B7418" w:rsidP="00390611">
      <w:pPr>
        <w:jc w:val="both"/>
        <w:rPr>
          <w:rFonts w:ascii="Arial" w:hAnsi="Arial" w:cs="Arial"/>
          <w:i/>
          <w:sz w:val="20"/>
          <w:szCs w:val="20"/>
          <w:lang w:val="fr-FR"/>
        </w:rPr>
      </w:pPr>
    </w:p>
    <w:p w14:paraId="5278DF3F" w14:textId="77777777" w:rsidR="006B7418" w:rsidRDefault="006B7418" w:rsidP="00390611">
      <w:pPr>
        <w:jc w:val="both"/>
        <w:rPr>
          <w:rFonts w:ascii="Arial" w:hAnsi="Arial" w:cs="Arial"/>
          <w:i/>
          <w:sz w:val="20"/>
          <w:szCs w:val="20"/>
          <w:lang w:val="fr-FR"/>
        </w:rPr>
      </w:pPr>
    </w:p>
    <w:p w14:paraId="208281D7" w14:textId="77777777" w:rsidR="006B7418" w:rsidRDefault="006B7418" w:rsidP="00390611">
      <w:pPr>
        <w:jc w:val="both"/>
        <w:rPr>
          <w:rFonts w:ascii="Arial" w:hAnsi="Arial" w:cs="Arial"/>
          <w:i/>
          <w:sz w:val="20"/>
          <w:szCs w:val="20"/>
          <w:lang w:val="fr-FR"/>
        </w:rPr>
      </w:pPr>
    </w:p>
    <w:p w14:paraId="4413846A" w14:textId="77777777" w:rsidR="006B7418" w:rsidRDefault="006B7418" w:rsidP="00390611">
      <w:pPr>
        <w:jc w:val="both"/>
        <w:rPr>
          <w:rFonts w:ascii="Arial" w:hAnsi="Arial" w:cs="Arial"/>
          <w:i/>
          <w:sz w:val="20"/>
          <w:szCs w:val="20"/>
          <w:lang w:val="fr-FR"/>
        </w:rPr>
      </w:pPr>
    </w:p>
    <w:p w14:paraId="12B17B8E" w14:textId="77777777" w:rsidR="006B7418" w:rsidRDefault="006B7418" w:rsidP="00390611">
      <w:pPr>
        <w:jc w:val="both"/>
        <w:rPr>
          <w:rFonts w:ascii="Arial" w:hAnsi="Arial" w:cs="Arial"/>
          <w:i/>
          <w:sz w:val="20"/>
          <w:szCs w:val="20"/>
          <w:lang w:val="fr-FR"/>
        </w:rPr>
      </w:pPr>
    </w:p>
    <w:p w14:paraId="7DDD21F2" w14:textId="6808F865" w:rsidR="006B7418" w:rsidRPr="001E5314" w:rsidRDefault="005929E4" w:rsidP="00390611">
      <w:pPr>
        <w:jc w:val="both"/>
        <w:rPr>
          <w:rFonts w:ascii="Arial" w:hAnsi="Arial" w:cs="Arial"/>
          <w:b/>
          <w:bCs/>
          <w:i/>
          <w:color w:val="FF0000"/>
          <w:sz w:val="20"/>
          <w:szCs w:val="20"/>
          <w:lang w:val="fr-FR"/>
        </w:rPr>
      </w:pPr>
      <w:r w:rsidRPr="001E5314">
        <w:rPr>
          <w:rFonts w:ascii="Arial" w:hAnsi="Arial" w:cs="Arial"/>
          <w:b/>
          <w:bCs/>
          <w:i/>
          <w:color w:val="FF0000"/>
          <w:sz w:val="20"/>
          <w:szCs w:val="20"/>
          <w:lang w:val="fr-FR"/>
        </w:rPr>
        <w:t>Annexe en anglais relative au bailleur N</w:t>
      </w:r>
      <w:r w:rsidR="00E57A2D">
        <w:rPr>
          <w:rFonts w:ascii="Arial" w:hAnsi="Arial" w:cs="Arial"/>
          <w:b/>
          <w:bCs/>
          <w:i/>
          <w:color w:val="FF0000"/>
          <w:sz w:val="20"/>
          <w:szCs w:val="20"/>
          <w:lang w:val="fr-FR"/>
        </w:rPr>
        <w:t>O</w:t>
      </w:r>
      <w:r w:rsidRPr="001E5314">
        <w:rPr>
          <w:rFonts w:ascii="Arial" w:hAnsi="Arial" w:cs="Arial"/>
          <w:b/>
          <w:bCs/>
          <w:i/>
          <w:color w:val="FF0000"/>
          <w:sz w:val="20"/>
          <w:szCs w:val="20"/>
          <w:lang w:val="fr-FR"/>
        </w:rPr>
        <w:t xml:space="preserve">RAD ET MFA </w:t>
      </w:r>
      <w:r w:rsidR="001E5314" w:rsidRPr="001E5314">
        <w:rPr>
          <w:rFonts w:ascii="Arial" w:hAnsi="Arial" w:cs="Arial"/>
          <w:b/>
          <w:bCs/>
          <w:i/>
          <w:color w:val="FF0000"/>
          <w:sz w:val="20"/>
          <w:szCs w:val="20"/>
          <w:lang w:val="fr-FR"/>
        </w:rPr>
        <w:t>à</w:t>
      </w:r>
      <w:r w:rsidRPr="001E5314">
        <w:rPr>
          <w:rFonts w:ascii="Arial" w:hAnsi="Arial" w:cs="Arial"/>
          <w:b/>
          <w:bCs/>
          <w:i/>
          <w:color w:val="FF0000"/>
          <w:sz w:val="20"/>
          <w:szCs w:val="20"/>
          <w:lang w:val="fr-FR"/>
        </w:rPr>
        <w:t xml:space="preserve"> prendre en compte par le</w:t>
      </w:r>
      <w:r w:rsidR="00910C7A" w:rsidRPr="001E5314">
        <w:rPr>
          <w:rFonts w:ascii="Arial" w:hAnsi="Arial" w:cs="Arial"/>
          <w:b/>
          <w:bCs/>
          <w:i/>
          <w:color w:val="FF0000"/>
          <w:sz w:val="20"/>
          <w:szCs w:val="20"/>
          <w:lang w:val="fr-FR"/>
        </w:rPr>
        <w:t xml:space="preserve"> cabinet (Obligatoire) :</w:t>
      </w:r>
    </w:p>
    <w:p w14:paraId="085DE670" w14:textId="77777777" w:rsidR="00910C7A" w:rsidRDefault="00910C7A" w:rsidP="00390611">
      <w:pPr>
        <w:jc w:val="both"/>
        <w:rPr>
          <w:rFonts w:ascii="Arial" w:hAnsi="Arial" w:cs="Arial"/>
          <w:i/>
          <w:sz w:val="20"/>
          <w:szCs w:val="20"/>
          <w:lang w:val="fr-FR"/>
        </w:rPr>
      </w:pPr>
    </w:p>
    <w:p w14:paraId="584B8097" w14:textId="77777777" w:rsidR="00910C7A" w:rsidRPr="00DE196B" w:rsidRDefault="00910C7A" w:rsidP="00910C7A">
      <w:pPr>
        <w:rPr>
          <w:rFonts w:ascii="Arial" w:hAnsi="Arial" w:cs="Arial"/>
          <w:b/>
          <w:bCs/>
          <w:caps/>
          <w:lang w:val="fr-FR"/>
        </w:rPr>
      </w:pPr>
      <w:r w:rsidRPr="00DE196B">
        <w:rPr>
          <w:rFonts w:ascii="Arial" w:hAnsi="Arial" w:cs="Arial"/>
          <w:b/>
          <w:bCs/>
          <w:caps/>
          <w:lang w:val="fr-FR"/>
        </w:rPr>
        <w:t>Annexe 2 : Exigences d'audit du NORAD et de l'AMF</w:t>
      </w:r>
    </w:p>
    <w:p w14:paraId="6391143E" w14:textId="77777777" w:rsidR="00910C7A" w:rsidRPr="00DE196B" w:rsidRDefault="00910C7A" w:rsidP="00910C7A">
      <w:pPr>
        <w:pStyle w:val="Textebrut"/>
        <w:rPr>
          <w:rFonts w:ascii="Arial" w:hAnsi="Arial" w:cs="Arial"/>
          <w:b/>
          <w:caps/>
          <w:lang w:val="fr-FR"/>
        </w:rPr>
      </w:pPr>
    </w:p>
    <w:p w14:paraId="4FC2843C" w14:textId="77777777" w:rsidR="00910C7A" w:rsidRPr="0006413B" w:rsidRDefault="00910C7A" w:rsidP="00910C7A">
      <w:pPr>
        <w:pStyle w:val="Textebrut"/>
        <w:numPr>
          <w:ilvl w:val="0"/>
          <w:numId w:val="30"/>
        </w:numPr>
        <w:rPr>
          <w:rFonts w:ascii="Arial" w:hAnsi="Arial" w:cs="Arial"/>
          <w:b/>
          <w:caps/>
          <w:lang w:val="en-GB"/>
        </w:rPr>
      </w:pPr>
      <w:r w:rsidRPr="0006413B">
        <w:rPr>
          <w:rFonts w:ascii="Arial" w:eastAsia="Calibri" w:hAnsi="Arial" w:cs="Arial"/>
          <w:b/>
          <w:caps/>
        </w:rPr>
        <w:t>Norad</w:t>
      </w:r>
    </w:p>
    <w:p w14:paraId="7457D958" w14:textId="77777777" w:rsidR="00910C7A" w:rsidRDefault="00910C7A" w:rsidP="00910C7A">
      <w:r>
        <w:rPr>
          <w:noProof/>
        </w:rPr>
        <w:drawing>
          <wp:inline distT="0" distB="0" distL="0" distR="0" wp14:anchorId="50556330" wp14:editId="76CB0F9C">
            <wp:extent cx="5731510" cy="1742440"/>
            <wp:effectExtent l="0" t="0" r="2540" b="0"/>
            <wp:docPr id="1" name="Picture 1" descr="SMS&#10;&#10;Description générée automatiquement avec un niveau de confiance moy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20"/>
                    <a:stretch>
                      <a:fillRect/>
                    </a:stretch>
                  </pic:blipFill>
                  <pic:spPr>
                    <a:xfrm>
                      <a:off x="0" y="0"/>
                      <a:ext cx="5731510" cy="1742440"/>
                    </a:xfrm>
                    <a:prstGeom prst="rect">
                      <a:avLst/>
                    </a:prstGeom>
                  </pic:spPr>
                </pic:pic>
              </a:graphicData>
            </a:graphic>
          </wp:inline>
        </w:drawing>
      </w:r>
    </w:p>
    <w:p w14:paraId="693A0638" w14:textId="77777777" w:rsidR="00910C7A" w:rsidRDefault="00910C7A" w:rsidP="00910C7A">
      <w:r>
        <w:rPr>
          <w:noProof/>
        </w:rPr>
        <w:drawing>
          <wp:inline distT="0" distB="0" distL="0" distR="0" wp14:anchorId="6722D871" wp14:editId="3ED66229">
            <wp:extent cx="5731510" cy="3956685"/>
            <wp:effectExtent l="0" t="0" r="2540" b="5715"/>
            <wp:docPr id="2" name="Picture 2" descr="SM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1"/>
                    <a:stretch>
                      <a:fillRect/>
                    </a:stretch>
                  </pic:blipFill>
                  <pic:spPr>
                    <a:xfrm>
                      <a:off x="0" y="0"/>
                      <a:ext cx="5731510" cy="3956685"/>
                    </a:xfrm>
                    <a:prstGeom prst="rect">
                      <a:avLst/>
                    </a:prstGeom>
                  </pic:spPr>
                </pic:pic>
              </a:graphicData>
            </a:graphic>
          </wp:inline>
        </w:drawing>
      </w:r>
    </w:p>
    <w:p w14:paraId="720D78EB" w14:textId="77777777" w:rsidR="00910C7A" w:rsidRDefault="00910C7A" w:rsidP="00910C7A">
      <w:r>
        <w:rPr>
          <w:noProof/>
        </w:rPr>
        <w:lastRenderedPageBreak/>
        <w:drawing>
          <wp:inline distT="0" distB="0" distL="0" distR="0" wp14:anchorId="41808314" wp14:editId="7A317B57">
            <wp:extent cx="5731510" cy="8373110"/>
            <wp:effectExtent l="0" t="0" r="2540" b="8890"/>
            <wp:docPr id="3" name="Picture 3" descr="SM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22"/>
                    <a:stretch>
                      <a:fillRect/>
                    </a:stretch>
                  </pic:blipFill>
                  <pic:spPr>
                    <a:xfrm>
                      <a:off x="0" y="0"/>
                      <a:ext cx="5731510" cy="8373110"/>
                    </a:xfrm>
                    <a:prstGeom prst="rect">
                      <a:avLst/>
                    </a:prstGeom>
                  </pic:spPr>
                </pic:pic>
              </a:graphicData>
            </a:graphic>
          </wp:inline>
        </w:drawing>
      </w:r>
    </w:p>
    <w:p w14:paraId="09E4C2C4" w14:textId="77777777" w:rsidR="00910C7A" w:rsidRDefault="00910C7A" w:rsidP="00910C7A"/>
    <w:p w14:paraId="28108231" w14:textId="77777777" w:rsidR="00910C7A" w:rsidRPr="0006413B" w:rsidRDefault="00910C7A" w:rsidP="00910C7A">
      <w:pPr>
        <w:pStyle w:val="Textebrut"/>
        <w:numPr>
          <w:ilvl w:val="0"/>
          <w:numId w:val="29"/>
        </w:numPr>
        <w:rPr>
          <w:rFonts w:ascii="Arial" w:hAnsi="Arial" w:cs="Arial"/>
          <w:b/>
          <w:caps/>
          <w:lang w:val="en-GB"/>
        </w:rPr>
      </w:pPr>
      <w:r w:rsidRPr="0006413B">
        <w:rPr>
          <w:rFonts w:ascii="Arial" w:hAnsi="Arial" w:cs="Arial"/>
          <w:b/>
          <w:caps/>
        </w:rPr>
        <w:t>AMF</w:t>
      </w:r>
    </w:p>
    <w:p w14:paraId="1C5F52FE" w14:textId="77777777" w:rsidR="00910C7A" w:rsidRDefault="00910C7A" w:rsidP="00910C7A">
      <w:r>
        <w:rPr>
          <w:noProof/>
        </w:rPr>
        <w:drawing>
          <wp:inline distT="0" distB="0" distL="0" distR="0" wp14:anchorId="5755BA15" wp14:editId="0ED08CAD">
            <wp:extent cx="5438775" cy="2247900"/>
            <wp:effectExtent l="0" t="0" r="9525" b="0"/>
            <wp:docPr id="4" name="Picture 4" descr="Une capture d'écran d'ordinateur&#10;&#10;Description générée automatiquement avec un niveau de confiance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mputer screen capture&#10;&#10;Description automatically generated with low confidence"/>
                    <pic:cNvPicPr/>
                  </pic:nvPicPr>
                  <pic:blipFill>
                    <a:blip r:embed="rId23"/>
                    <a:stretch>
                      <a:fillRect/>
                    </a:stretch>
                  </pic:blipFill>
                  <pic:spPr>
                    <a:xfrm>
                      <a:off x="0" y="0"/>
                      <a:ext cx="5438775" cy="2247900"/>
                    </a:xfrm>
                    <a:prstGeom prst="rect">
                      <a:avLst/>
                    </a:prstGeom>
                  </pic:spPr>
                </pic:pic>
              </a:graphicData>
            </a:graphic>
          </wp:inline>
        </w:drawing>
      </w:r>
    </w:p>
    <w:p w14:paraId="0FFF8ECD" w14:textId="77777777" w:rsidR="00910C7A" w:rsidRDefault="00910C7A" w:rsidP="00910C7A">
      <w:r>
        <w:rPr>
          <w:noProof/>
        </w:rPr>
        <w:drawing>
          <wp:inline distT="0" distB="0" distL="0" distR="0" wp14:anchorId="71B1828A" wp14:editId="41E9E317">
            <wp:extent cx="5372100" cy="3714750"/>
            <wp:effectExtent l="0" t="0" r="0" b="0"/>
            <wp:docPr id="5" name="Picture 5" descr="Texte, let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24"/>
                    <a:stretch>
                      <a:fillRect/>
                    </a:stretch>
                  </pic:blipFill>
                  <pic:spPr>
                    <a:xfrm>
                      <a:off x="0" y="0"/>
                      <a:ext cx="5372100" cy="3714750"/>
                    </a:xfrm>
                    <a:prstGeom prst="rect">
                      <a:avLst/>
                    </a:prstGeom>
                  </pic:spPr>
                </pic:pic>
              </a:graphicData>
            </a:graphic>
          </wp:inline>
        </w:drawing>
      </w:r>
    </w:p>
    <w:p w14:paraId="5162D9D4" w14:textId="08E46EA9" w:rsidR="00910C7A" w:rsidRPr="00910C7A" w:rsidRDefault="00910C7A" w:rsidP="00910C7A">
      <w:r>
        <w:rPr>
          <w:noProof/>
        </w:rPr>
        <w:lastRenderedPageBreak/>
        <w:drawing>
          <wp:inline distT="0" distB="0" distL="0" distR="0" wp14:anchorId="44B9C60B" wp14:editId="25EF61EC">
            <wp:extent cx="5400675" cy="7829550"/>
            <wp:effectExtent l="0" t="0" r="9525" b="0"/>
            <wp:docPr id="6" name="Picture 6" descr="Texte, let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letter&#10;&#10;Description automatically generated"/>
                    <pic:cNvPicPr/>
                  </pic:nvPicPr>
                  <pic:blipFill>
                    <a:blip r:embed="rId25"/>
                    <a:stretch>
                      <a:fillRect/>
                    </a:stretch>
                  </pic:blipFill>
                  <pic:spPr>
                    <a:xfrm>
                      <a:off x="0" y="0"/>
                      <a:ext cx="5400675" cy="7829550"/>
                    </a:xfrm>
                    <a:prstGeom prst="rect">
                      <a:avLst/>
                    </a:prstGeom>
                  </pic:spPr>
                </pic:pic>
              </a:graphicData>
            </a:graphic>
          </wp:inline>
        </w:drawing>
      </w:r>
    </w:p>
    <w:sectPr w:rsidR="00910C7A" w:rsidRPr="00910C7A" w:rsidSect="00390611">
      <w:footerReference w:type="default" r:id="rId26"/>
      <w:type w:val="continuous"/>
      <w:pgSz w:w="12240" w:h="15840"/>
      <w:pgMar w:top="1701" w:right="1134" w:bottom="1701" w:left="1134"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3332D" w14:textId="77777777" w:rsidR="009C3CAD" w:rsidRDefault="009C3CAD">
      <w:r>
        <w:separator/>
      </w:r>
    </w:p>
    <w:p w14:paraId="54EEEAF6" w14:textId="77777777" w:rsidR="009C3CAD" w:rsidRDefault="009C3CAD"/>
    <w:p w14:paraId="6CB8C03F" w14:textId="77777777" w:rsidR="009C3CAD" w:rsidRDefault="009C3CAD"/>
    <w:p w14:paraId="06B42BC6" w14:textId="77777777" w:rsidR="009C3CAD" w:rsidRDefault="009C3CAD"/>
  </w:endnote>
  <w:endnote w:type="continuationSeparator" w:id="0">
    <w:p w14:paraId="1F2EB4B3" w14:textId="77777777" w:rsidR="009C3CAD" w:rsidRDefault="009C3CAD">
      <w:r>
        <w:continuationSeparator/>
      </w:r>
    </w:p>
    <w:p w14:paraId="5DD6EAA7" w14:textId="77777777" w:rsidR="009C3CAD" w:rsidRDefault="009C3CAD"/>
    <w:p w14:paraId="18F4E847" w14:textId="77777777" w:rsidR="009C3CAD" w:rsidRDefault="009C3CAD"/>
    <w:p w14:paraId="067FBCF2" w14:textId="77777777" w:rsidR="009C3CAD" w:rsidRDefault="009C3CAD"/>
  </w:endnote>
  <w:endnote w:type="continuationNotice" w:id="1">
    <w:p w14:paraId="6B0557C0" w14:textId="77777777" w:rsidR="009C3CAD" w:rsidRDefault="009C3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97BA" w14:textId="77777777" w:rsidR="00E70A87" w:rsidRDefault="00E70A87" w:rsidP="00CB361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42F97BB" w14:textId="77777777" w:rsidR="00E70A87" w:rsidRDefault="00E70A87" w:rsidP="00CB361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97BC" w14:textId="77777777" w:rsidR="00E70A87" w:rsidRPr="009864F8" w:rsidRDefault="00E70A87" w:rsidP="00C67182">
    <w:pPr>
      <w:pStyle w:val="Pieddepage"/>
      <w:jc w:val="right"/>
      <w:rPr>
        <w:rFonts w:ascii="Calibri" w:hAnsi="Calibri"/>
        <w:sz w:val="22"/>
        <w:szCs w:val="22"/>
        <w:lang w:val="fr-FR"/>
      </w:rPr>
    </w:pPr>
    <w:r>
      <w:rPr>
        <w:rFonts w:ascii="Calibri" w:hAnsi="Calibri"/>
        <w:bCs/>
        <w:sz w:val="22"/>
        <w:szCs w:val="22"/>
      </w:rPr>
      <w:fldChar w:fldCharType="begin"/>
    </w:r>
    <w:r w:rsidRPr="009864F8">
      <w:rPr>
        <w:rFonts w:ascii="Calibri" w:hAnsi="Calibri"/>
        <w:bCs/>
        <w:sz w:val="22"/>
        <w:szCs w:val="22"/>
        <w:lang w:val="fr-FR"/>
      </w:rPr>
      <w:instrText xml:space="preserve"> PAGE </w:instrText>
    </w:r>
    <w:r>
      <w:rPr>
        <w:rFonts w:ascii="Calibri" w:hAnsi="Calibri"/>
        <w:bCs/>
        <w:sz w:val="22"/>
        <w:szCs w:val="22"/>
      </w:rPr>
      <w:fldChar w:fldCharType="separate"/>
    </w:r>
    <w:r w:rsidR="00D62010" w:rsidRPr="009864F8">
      <w:rPr>
        <w:rFonts w:ascii="Calibri" w:hAnsi="Calibri"/>
        <w:bCs/>
        <w:noProof/>
        <w:sz w:val="22"/>
        <w:szCs w:val="22"/>
        <w:lang w:val="fr-FR"/>
      </w:rPr>
      <w:t>17</w:t>
    </w:r>
    <w:r>
      <w:rPr>
        <w:rFonts w:ascii="Calibri" w:hAnsi="Calibri"/>
        <w:bCs/>
        <w:sz w:val="22"/>
        <w:szCs w:val="22"/>
      </w:rPr>
      <w:fldChar w:fldCharType="end"/>
    </w:r>
    <w:r w:rsidRPr="009864F8">
      <w:rPr>
        <w:rFonts w:ascii="Calibri" w:hAnsi="Calibri"/>
        <w:sz w:val="22"/>
        <w:szCs w:val="22"/>
        <w:lang w:val="fr-FR"/>
      </w:rPr>
      <w:t xml:space="preserve"> / </w:t>
    </w:r>
    <w:r>
      <w:rPr>
        <w:rFonts w:ascii="Calibri" w:hAnsi="Calibri"/>
        <w:bCs/>
        <w:sz w:val="22"/>
        <w:szCs w:val="22"/>
      </w:rPr>
      <w:fldChar w:fldCharType="begin"/>
    </w:r>
    <w:r w:rsidRPr="009864F8">
      <w:rPr>
        <w:rFonts w:ascii="Calibri" w:hAnsi="Calibri"/>
        <w:bCs/>
        <w:sz w:val="22"/>
        <w:szCs w:val="22"/>
        <w:lang w:val="fr-FR"/>
      </w:rPr>
      <w:instrText xml:space="preserve"> NUMPAGES  </w:instrText>
    </w:r>
    <w:r>
      <w:rPr>
        <w:rFonts w:ascii="Calibri" w:hAnsi="Calibri"/>
        <w:bCs/>
        <w:sz w:val="22"/>
        <w:szCs w:val="22"/>
      </w:rPr>
      <w:fldChar w:fldCharType="separate"/>
    </w:r>
    <w:r w:rsidR="00D62010" w:rsidRPr="009864F8">
      <w:rPr>
        <w:rFonts w:ascii="Calibri" w:hAnsi="Calibri"/>
        <w:bCs/>
        <w:noProof/>
        <w:sz w:val="22"/>
        <w:szCs w:val="22"/>
        <w:lang w:val="fr-FR"/>
      </w:rPr>
      <w:t>17</w:t>
    </w:r>
    <w:r>
      <w:rPr>
        <w:rFonts w:ascii="Calibri" w:hAnsi="Calibri"/>
        <w:bCs/>
        <w:sz w:val="22"/>
        <w:szCs w:val="22"/>
      </w:rPr>
      <w:fldChar w:fldCharType="end"/>
    </w:r>
  </w:p>
  <w:p w14:paraId="7D1735A2" w14:textId="77777777" w:rsidR="009864F8" w:rsidRPr="006318E1" w:rsidRDefault="009864F8" w:rsidP="009864F8">
    <w:pPr>
      <w:pStyle w:val="Sansinterligne"/>
      <w:jc w:val="center"/>
      <w:rPr>
        <w:rFonts w:ascii="Verdana" w:hAnsi="Verdana"/>
        <w:sz w:val="16"/>
        <w:szCs w:val="16"/>
      </w:rPr>
    </w:pPr>
    <w:r w:rsidRPr="006318E1">
      <w:rPr>
        <w:rFonts w:ascii="Verdana" w:hAnsi="Verdana"/>
        <w:sz w:val="16"/>
        <w:szCs w:val="16"/>
      </w:rPr>
      <w:t xml:space="preserve">BP :8031 Tél : (00223) 20225051 </w:t>
    </w:r>
  </w:p>
  <w:p w14:paraId="7E7180B5" w14:textId="77777777" w:rsidR="009864F8" w:rsidRPr="00FE425E" w:rsidRDefault="009864F8" w:rsidP="009864F8">
    <w:pPr>
      <w:pStyle w:val="Sansinterligne"/>
      <w:jc w:val="center"/>
      <w:rPr>
        <w:lang w:val="pt-BR"/>
      </w:rPr>
    </w:pPr>
    <w:r w:rsidRPr="00FE425E">
      <w:rPr>
        <w:rFonts w:ascii="Verdana" w:hAnsi="Verdana"/>
        <w:sz w:val="16"/>
        <w:szCs w:val="16"/>
        <w:lang w:val="pt-BR"/>
      </w:rPr>
      <w:t xml:space="preserve">E-mail : </w:t>
    </w:r>
    <w:r w:rsidRPr="00FE425E">
      <w:rPr>
        <w:rFonts w:ascii="Verdana" w:hAnsi="Verdana"/>
        <w:b/>
        <w:bCs/>
        <w:color w:val="0070C0"/>
        <w:sz w:val="16"/>
        <w:szCs w:val="16"/>
        <w:lang w:val="pt-BR"/>
      </w:rPr>
      <w:t>mali.office</w:t>
    </w:r>
    <w:hyperlink r:id="rId1" w:history="1">
      <w:r w:rsidRPr="00FE425E">
        <w:rPr>
          <w:rStyle w:val="Lienhypertexte"/>
          <w:rFonts w:ascii="Verdana" w:eastAsia="Calibri" w:hAnsi="Verdana" w:cs="Calibri"/>
          <w:b/>
          <w:bCs/>
          <w:color w:val="0070C0"/>
          <w:sz w:val="16"/>
          <w:szCs w:val="16"/>
          <w:lang w:val="pt-BR" w:eastAsia="en-GB"/>
        </w:rPr>
        <w:t>@nca.no</w:t>
      </w:r>
    </w:hyperlink>
    <w:r w:rsidRPr="00FE425E">
      <w:rPr>
        <w:rFonts w:ascii="Verdana" w:eastAsia="Calibri" w:hAnsi="Verdana" w:cs="Calibri"/>
        <w:b/>
        <w:bCs/>
        <w:color w:val="0070C0"/>
        <w:sz w:val="16"/>
        <w:szCs w:val="16"/>
        <w:lang w:val="pt-BR" w:eastAsia="en-GB"/>
      </w:rPr>
      <w:t xml:space="preserve"> </w:t>
    </w:r>
    <w:r w:rsidRPr="00FE425E">
      <w:rPr>
        <w:rFonts w:ascii="Verdana" w:eastAsia="Calibri" w:hAnsi="Verdana" w:cs="Calibri"/>
        <w:b/>
        <w:bCs/>
        <w:color w:val="000000"/>
        <w:sz w:val="16"/>
        <w:szCs w:val="16"/>
        <w:lang w:val="pt-BR" w:eastAsia="en-GB"/>
      </w:rPr>
      <w:t>Badala Est</w:t>
    </w:r>
  </w:p>
  <w:p w14:paraId="63639F81" w14:textId="77777777" w:rsidR="009864F8" w:rsidRDefault="009864F8" w:rsidP="009864F8">
    <w:pPr>
      <w:pStyle w:val="Sansinterligne"/>
      <w:jc w:val="center"/>
      <w:rPr>
        <w:rFonts w:ascii="Verdana" w:eastAsia="Calibri" w:hAnsi="Verdana" w:cs="Calibri"/>
        <w:b/>
        <w:bCs/>
        <w:color w:val="000000"/>
        <w:sz w:val="16"/>
        <w:szCs w:val="16"/>
        <w:lang w:eastAsia="en-GB"/>
      </w:rPr>
    </w:pPr>
    <w:r>
      <w:rPr>
        <w:rFonts w:ascii="Verdana" w:eastAsia="Calibri" w:hAnsi="Verdana" w:cs="Calibri"/>
        <w:b/>
        <w:bCs/>
        <w:color w:val="000000"/>
        <w:sz w:val="16"/>
        <w:szCs w:val="16"/>
        <w:lang w:eastAsia="en-GB"/>
      </w:rPr>
      <w:t>Rue : 23 porte non codifiée Bamako Rep. Du Mali</w:t>
    </w:r>
  </w:p>
  <w:p w14:paraId="242F97BE" w14:textId="77777777" w:rsidR="00E70A87" w:rsidRPr="009864F8" w:rsidRDefault="00E70A87" w:rsidP="009D75EC">
    <w:pPr>
      <w:pStyle w:val="Pieddepage"/>
      <w:ind w:right="360"/>
      <w:jc w:val="right"/>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1EE9" w14:textId="77777777" w:rsidR="0023507F" w:rsidRPr="006318E1" w:rsidRDefault="0023507F" w:rsidP="0023507F">
    <w:pPr>
      <w:pStyle w:val="Sansinterligne"/>
      <w:jc w:val="center"/>
      <w:rPr>
        <w:rFonts w:ascii="Verdana" w:hAnsi="Verdana"/>
        <w:sz w:val="16"/>
        <w:szCs w:val="16"/>
      </w:rPr>
    </w:pPr>
    <w:r w:rsidRPr="006318E1">
      <w:rPr>
        <w:rFonts w:ascii="Verdana" w:hAnsi="Verdana"/>
        <w:sz w:val="16"/>
        <w:szCs w:val="16"/>
      </w:rPr>
      <w:t xml:space="preserve">BP :8031 Tél : (00223) 20225051 </w:t>
    </w:r>
  </w:p>
  <w:p w14:paraId="3503BF9D" w14:textId="77777777" w:rsidR="0023507F" w:rsidRPr="00FE425E" w:rsidRDefault="0023507F" w:rsidP="0023507F">
    <w:pPr>
      <w:pStyle w:val="Sansinterligne"/>
      <w:jc w:val="center"/>
      <w:rPr>
        <w:lang w:val="pt-BR"/>
      </w:rPr>
    </w:pPr>
    <w:r w:rsidRPr="00FE425E">
      <w:rPr>
        <w:rFonts w:ascii="Verdana" w:hAnsi="Verdana"/>
        <w:sz w:val="16"/>
        <w:szCs w:val="16"/>
        <w:lang w:val="pt-BR"/>
      </w:rPr>
      <w:t xml:space="preserve">E-mail : </w:t>
    </w:r>
    <w:r w:rsidRPr="00FE425E">
      <w:rPr>
        <w:rFonts w:ascii="Verdana" w:hAnsi="Verdana"/>
        <w:b/>
        <w:bCs/>
        <w:color w:val="0070C0"/>
        <w:sz w:val="16"/>
        <w:szCs w:val="16"/>
        <w:lang w:val="pt-BR"/>
      </w:rPr>
      <w:t>mali.office</w:t>
    </w:r>
    <w:hyperlink r:id="rId1" w:history="1">
      <w:r w:rsidRPr="00FE425E">
        <w:rPr>
          <w:rStyle w:val="Lienhypertexte"/>
          <w:rFonts w:ascii="Verdana" w:eastAsia="Calibri" w:hAnsi="Verdana" w:cs="Calibri"/>
          <w:b/>
          <w:bCs/>
          <w:color w:val="0070C0"/>
          <w:sz w:val="16"/>
          <w:szCs w:val="16"/>
          <w:lang w:val="pt-BR" w:eastAsia="en-GB"/>
        </w:rPr>
        <w:t>@nca.no</w:t>
      </w:r>
    </w:hyperlink>
    <w:r w:rsidRPr="00FE425E">
      <w:rPr>
        <w:rFonts w:ascii="Verdana" w:eastAsia="Calibri" w:hAnsi="Verdana" w:cs="Calibri"/>
        <w:b/>
        <w:bCs/>
        <w:color w:val="0070C0"/>
        <w:sz w:val="16"/>
        <w:szCs w:val="16"/>
        <w:lang w:val="pt-BR" w:eastAsia="en-GB"/>
      </w:rPr>
      <w:t xml:space="preserve"> </w:t>
    </w:r>
    <w:r w:rsidRPr="00FE425E">
      <w:rPr>
        <w:rFonts w:ascii="Verdana" w:eastAsia="Calibri" w:hAnsi="Verdana" w:cs="Calibri"/>
        <w:b/>
        <w:bCs/>
        <w:color w:val="000000"/>
        <w:sz w:val="16"/>
        <w:szCs w:val="16"/>
        <w:lang w:val="pt-BR" w:eastAsia="en-GB"/>
      </w:rPr>
      <w:t>Badala Est</w:t>
    </w:r>
  </w:p>
  <w:p w14:paraId="6BDAC43F" w14:textId="77777777" w:rsidR="0023507F" w:rsidRDefault="0023507F" w:rsidP="0023507F">
    <w:pPr>
      <w:pStyle w:val="Sansinterligne"/>
      <w:jc w:val="center"/>
      <w:rPr>
        <w:rFonts w:ascii="Verdana" w:eastAsia="Calibri" w:hAnsi="Verdana" w:cs="Calibri"/>
        <w:b/>
        <w:bCs/>
        <w:color w:val="000000"/>
        <w:sz w:val="16"/>
        <w:szCs w:val="16"/>
        <w:lang w:eastAsia="en-GB"/>
      </w:rPr>
    </w:pPr>
    <w:r>
      <w:rPr>
        <w:rFonts w:ascii="Verdana" w:eastAsia="Calibri" w:hAnsi="Verdana" w:cs="Calibri"/>
        <w:b/>
        <w:bCs/>
        <w:color w:val="000000"/>
        <w:sz w:val="16"/>
        <w:szCs w:val="16"/>
        <w:lang w:eastAsia="en-GB"/>
      </w:rPr>
      <w:t>Rue : 23 porte non codifiée Bamako Rep. Du Mali</w:t>
    </w:r>
  </w:p>
  <w:p w14:paraId="242F97BF" w14:textId="77777777" w:rsidR="00E70A87" w:rsidRDefault="00E70A87" w:rsidP="00C67182">
    <w:pPr>
      <w:pStyle w:val="Pieddepage"/>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0" w14:textId="77777777" w:rsidR="00E70A87" w:rsidRDefault="00E70A87" w:rsidP="000D7550">
    <w:pPr>
      <w:pStyle w:val="Pieddepag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97CD" w14:textId="77777777" w:rsidR="00E70A87" w:rsidRDefault="00E70A87" w:rsidP="00C67182">
    <w:pPr>
      <w:pStyle w:val="Pieddepage"/>
      <w:jc w:val="right"/>
      <w:rPr>
        <w:rFonts w:ascii="Calibri" w:hAnsi="Calibri"/>
        <w:sz w:val="22"/>
        <w:szCs w:val="22"/>
      </w:rPr>
    </w:pP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D62010">
      <w:rPr>
        <w:rFonts w:ascii="Calibri" w:hAnsi="Calibri"/>
        <w:bCs/>
        <w:noProof/>
        <w:sz w:val="22"/>
        <w:szCs w:val="22"/>
      </w:rPr>
      <w:t>25</w:t>
    </w:r>
    <w:r>
      <w:rPr>
        <w:rFonts w:ascii="Calibri" w:hAnsi="Calibri"/>
        <w:bCs/>
        <w:sz w:val="22"/>
        <w:szCs w:val="22"/>
      </w:rPr>
      <w:fldChar w:fldCharType="end"/>
    </w:r>
  </w:p>
  <w:p w14:paraId="242F97CE" w14:textId="77777777" w:rsidR="00E70A87" w:rsidRDefault="00E70A87">
    <w:pPr>
      <w:pStyle w:val="Pieddepage"/>
      <w:jc w:val="right"/>
    </w:pPr>
  </w:p>
  <w:p w14:paraId="242F97CF" w14:textId="77777777" w:rsidR="00E70A87" w:rsidRDefault="00E70A87" w:rsidP="009D75EC">
    <w:pPr>
      <w:pStyle w:val="Pieddepag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F2A5B" w14:textId="77777777" w:rsidR="009C3CAD" w:rsidRDefault="009C3CAD">
      <w:r>
        <w:separator/>
      </w:r>
    </w:p>
    <w:p w14:paraId="7BC8DE4A" w14:textId="77777777" w:rsidR="009C3CAD" w:rsidRDefault="009C3CAD"/>
    <w:p w14:paraId="6404B930" w14:textId="77777777" w:rsidR="009C3CAD" w:rsidRDefault="009C3CAD"/>
    <w:p w14:paraId="24414D77" w14:textId="77777777" w:rsidR="009C3CAD" w:rsidRDefault="009C3CAD"/>
  </w:footnote>
  <w:footnote w:type="continuationSeparator" w:id="0">
    <w:p w14:paraId="21E63C61" w14:textId="77777777" w:rsidR="009C3CAD" w:rsidRDefault="009C3CAD">
      <w:r>
        <w:continuationSeparator/>
      </w:r>
    </w:p>
    <w:p w14:paraId="18A718C0" w14:textId="77777777" w:rsidR="009C3CAD" w:rsidRDefault="009C3CAD"/>
    <w:p w14:paraId="5D6D4A7A" w14:textId="77777777" w:rsidR="009C3CAD" w:rsidRDefault="009C3CAD"/>
    <w:p w14:paraId="44CF0429" w14:textId="77777777" w:rsidR="009C3CAD" w:rsidRDefault="009C3CAD"/>
  </w:footnote>
  <w:footnote w:type="continuationNotice" w:id="1">
    <w:p w14:paraId="1A081611" w14:textId="77777777" w:rsidR="009C3CAD" w:rsidRDefault="009C3C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97B7" w14:textId="77777777" w:rsidR="00E70A87" w:rsidRDefault="00000000">
    <w:pPr>
      <w:pStyle w:val="En-tte"/>
    </w:pPr>
    <w:r>
      <w:rPr>
        <w:noProof/>
      </w:rPr>
      <w:pict w14:anchorId="242F9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97B9" w14:textId="2CB63DA6" w:rsidR="00E70A87" w:rsidRPr="00C305D7" w:rsidRDefault="009864F8" w:rsidP="009864F8">
    <w:pPr>
      <w:tabs>
        <w:tab w:val="center" w:pos="4819"/>
        <w:tab w:val="right" w:pos="9638"/>
      </w:tabs>
      <w:jc w:val="right"/>
      <w:rPr>
        <w:rFonts w:ascii="Arial" w:hAnsi="Arial" w:cs="Arial"/>
        <w:sz w:val="20"/>
        <w:szCs w:val="20"/>
        <w:lang w:val="fr-FR"/>
      </w:rPr>
    </w:pPr>
    <w:r>
      <w:rPr>
        <w:noProof/>
      </w:rPr>
      <w:drawing>
        <wp:anchor distT="0" distB="0" distL="114300" distR="114300" simplePos="0" relativeHeight="251657728" behindDoc="0" locked="0" layoutInCell="1" allowOverlap="1" wp14:anchorId="79A54780" wp14:editId="4DF8195A">
          <wp:simplePos x="0" y="0"/>
          <wp:positionH relativeFrom="margin">
            <wp:posOffset>1820641</wp:posOffset>
          </wp:positionH>
          <wp:positionV relativeFrom="paragraph">
            <wp:posOffset>-195793</wp:posOffset>
          </wp:positionV>
          <wp:extent cx="2372995" cy="738505"/>
          <wp:effectExtent l="0" t="0" r="8255" b="4445"/>
          <wp:wrapTopAndBottom/>
          <wp:docPr id="250717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72995" cy="73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0A87" w:rsidRPr="00AC3C84">
      <w:rPr>
        <w:rFonts w:ascii="Arial" w:hAnsi="Arial"/>
        <w:sz w:val="20"/>
        <w:szCs w:val="20"/>
      </w:rPr>
      <w:tab/>
    </w:r>
    <w:r w:rsidR="00E70A87" w:rsidRPr="00AC3C84">
      <w:rPr>
        <w:rFonts w:ascii="Arial" w:hAnsi="Arial"/>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1926F" w14:textId="1B809B10" w:rsidR="00F87252" w:rsidRDefault="00F87252">
    <w:pPr>
      <w:pStyle w:val="En-tte"/>
    </w:pPr>
    <w:r>
      <w:rPr>
        <w:noProof/>
      </w:rPr>
      <w:drawing>
        <wp:anchor distT="0" distB="0" distL="114300" distR="114300" simplePos="0" relativeHeight="251656704" behindDoc="0" locked="0" layoutInCell="1" allowOverlap="1" wp14:anchorId="2FC97733" wp14:editId="1027D8B2">
          <wp:simplePos x="0" y="0"/>
          <wp:positionH relativeFrom="margin">
            <wp:posOffset>1874091</wp:posOffset>
          </wp:positionH>
          <wp:positionV relativeFrom="paragraph">
            <wp:posOffset>173990</wp:posOffset>
          </wp:positionV>
          <wp:extent cx="2372995" cy="738505"/>
          <wp:effectExtent l="0" t="0" r="8255" b="4445"/>
          <wp:wrapTopAndBottom/>
          <wp:docPr id="1007761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72995" cy="7385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0A9C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8CD4629"/>
    <w:multiLevelType w:val="hybridMultilevel"/>
    <w:tmpl w:val="416C48E8"/>
    <w:lvl w:ilvl="0" w:tplc="15B8A218">
      <w:start w:val="2"/>
      <w:numFmt w:val="decimal"/>
      <w:lvlText w:val="B.%1."/>
      <w:lvlJc w:val="left"/>
      <w:pPr>
        <w:tabs>
          <w:tab w:val="num" w:pos="720"/>
        </w:tabs>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15:restartNumberingAfterBreak="0">
    <w:nsid w:val="0C611ED5"/>
    <w:multiLevelType w:val="hybridMultilevel"/>
    <w:tmpl w:val="0A56F86E"/>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0D5745F"/>
    <w:multiLevelType w:val="hybridMultilevel"/>
    <w:tmpl w:val="6CA8F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A87BF1"/>
    <w:multiLevelType w:val="hybridMultilevel"/>
    <w:tmpl w:val="8AB6D960"/>
    <w:lvl w:ilvl="0" w:tplc="2B50077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300EB5"/>
    <w:multiLevelType w:val="hybridMultilevel"/>
    <w:tmpl w:val="D59C4316"/>
    <w:lvl w:ilvl="0" w:tplc="711A83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7C72687"/>
    <w:multiLevelType w:val="hybridMultilevel"/>
    <w:tmpl w:val="6F244962"/>
    <w:lvl w:ilvl="0" w:tplc="711A83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12"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42DC2CEA"/>
    <w:multiLevelType w:val="hybridMultilevel"/>
    <w:tmpl w:val="FCCCA82E"/>
    <w:lvl w:ilvl="0" w:tplc="BD0050E6">
      <w:start w:val="1"/>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65E382A"/>
    <w:multiLevelType w:val="hybridMultilevel"/>
    <w:tmpl w:val="4BA0AB1E"/>
    <w:lvl w:ilvl="0" w:tplc="6276B4D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A77E1"/>
    <w:multiLevelType w:val="hybridMultilevel"/>
    <w:tmpl w:val="9DBCD5BE"/>
    <w:lvl w:ilvl="0" w:tplc="711A834C">
      <w:start w:val="1"/>
      <w:numFmt w:val="bullet"/>
      <w:lvlText w:val=""/>
      <w:lvlJc w:val="left"/>
      <w:pPr>
        <w:ind w:left="720" w:hanging="360"/>
      </w:pPr>
      <w:rPr>
        <w:rFonts w:ascii="Symbol" w:hAnsi="Symbol" w:hint="default"/>
      </w:rPr>
    </w:lvl>
    <w:lvl w:ilvl="1" w:tplc="9D6A9522">
      <w:start w:val="1"/>
      <w:numFmt w:val="bullet"/>
      <w:lvlText w:val="o"/>
      <w:lvlJc w:val="left"/>
      <w:pPr>
        <w:ind w:left="1440" w:hanging="360"/>
      </w:pPr>
      <w:rPr>
        <w:rFonts w:ascii="Courier New" w:hAnsi="Courier New" w:hint="default"/>
      </w:rPr>
    </w:lvl>
    <w:lvl w:ilvl="2" w:tplc="A0905AD2">
      <w:start w:val="1"/>
      <w:numFmt w:val="bullet"/>
      <w:lvlText w:val=""/>
      <w:lvlJc w:val="left"/>
      <w:pPr>
        <w:ind w:left="2160" w:hanging="360"/>
      </w:pPr>
      <w:rPr>
        <w:rFonts w:ascii="Wingdings" w:hAnsi="Wingdings" w:hint="default"/>
      </w:rPr>
    </w:lvl>
    <w:lvl w:ilvl="3" w:tplc="C8260F1C">
      <w:start w:val="1"/>
      <w:numFmt w:val="bullet"/>
      <w:lvlText w:val=""/>
      <w:lvlJc w:val="left"/>
      <w:pPr>
        <w:ind w:left="2880" w:hanging="360"/>
      </w:pPr>
      <w:rPr>
        <w:rFonts w:ascii="Symbol" w:hAnsi="Symbol" w:hint="default"/>
      </w:rPr>
    </w:lvl>
    <w:lvl w:ilvl="4" w:tplc="FC726DF0">
      <w:start w:val="1"/>
      <w:numFmt w:val="bullet"/>
      <w:lvlText w:val="o"/>
      <w:lvlJc w:val="left"/>
      <w:pPr>
        <w:ind w:left="3600" w:hanging="360"/>
      </w:pPr>
      <w:rPr>
        <w:rFonts w:ascii="Courier New" w:hAnsi="Courier New" w:hint="default"/>
      </w:rPr>
    </w:lvl>
    <w:lvl w:ilvl="5" w:tplc="15248AD8">
      <w:start w:val="1"/>
      <w:numFmt w:val="bullet"/>
      <w:lvlText w:val=""/>
      <w:lvlJc w:val="left"/>
      <w:pPr>
        <w:ind w:left="4320" w:hanging="360"/>
      </w:pPr>
      <w:rPr>
        <w:rFonts w:ascii="Wingdings" w:hAnsi="Wingdings" w:hint="default"/>
      </w:rPr>
    </w:lvl>
    <w:lvl w:ilvl="6" w:tplc="1FDCB01E">
      <w:start w:val="1"/>
      <w:numFmt w:val="bullet"/>
      <w:lvlText w:val=""/>
      <w:lvlJc w:val="left"/>
      <w:pPr>
        <w:ind w:left="5040" w:hanging="360"/>
      </w:pPr>
      <w:rPr>
        <w:rFonts w:ascii="Symbol" w:hAnsi="Symbol" w:hint="default"/>
      </w:rPr>
    </w:lvl>
    <w:lvl w:ilvl="7" w:tplc="DB0C0ECC">
      <w:start w:val="1"/>
      <w:numFmt w:val="bullet"/>
      <w:lvlText w:val="o"/>
      <w:lvlJc w:val="left"/>
      <w:pPr>
        <w:ind w:left="5760" w:hanging="360"/>
      </w:pPr>
      <w:rPr>
        <w:rFonts w:ascii="Courier New" w:hAnsi="Courier New" w:hint="default"/>
      </w:rPr>
    </w:lvl>
    <w:lvl w:ilvl="8" w:tplc="20027864">
      <w:start w:val="1"/>
      <w:numFmt w:val="bullet"/>
      <w:lvlText w:val=""/>
      <w:lvlJc w:val="left"/>
      <w:pPr>
        <w:ind w:left="6480" w:hanging="360"/>
      </w:pPr>
      <w:rPr>
        <w:rFonts w:ascii="Wingdings" w:hAnsi="Wingdings" w:hint="default"/>
      </w:rPr>
    </w:lvl>
  </w:abstractNum>
  <w:abstractNum w:abstractNumId="20"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2CA2B99"/>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7"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9" w15:restartNumberingAfterBreak="0">
    <w:nsid w:val="6F3E6D35"/>
    <w:multiLevelType w:val="hybridMultilevel"/>
    <w:tmpl w:val="9F142A64"/>
    <w:lvl w:ilvl="0" w:tplc="0414001B">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7221B37"/>
    <w:multiLevelType w:val="hybridMultilevel"/>
    <w:tmpl w:val="A6745D42"/>
    <w:lvl w:ilvl="0" w:tplc="F620E102">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78FC1D78"/>
    <w:multiLevelType w:val="hybridMultilevel"/>
    <w:tmpl w:val="3F02891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421487567">
    <w:abstractNumId w:val="22"/>
  </w:num>
  <w:num w:numId="2" w16cid:durableId="756709188">
    <w:abstractNumId w:val="9"/>
  </w:num>
  <w:num w:numId="3" w16cid:durableId="1046564001">
    <w:abstractNumId w:val="26"/>
  </w:num>
  <w:num w:numId="4" w16cid:durableId="1042249858">
    <w:abstractNumId w:val="13"/>
  </w:num>
  <w:num w:numId="5" w16cid:durableId="2039230295">
    <w:abstractNumId w:val="28"/>
  </w:num>
  <w:num w:numId="6" w16cid:durableId="727802964">
    <w:abstractNumId w:val="17"/>
  </w:num>
  <w:num w:numId="7" w16cid:durableId="1463306417">
    <w:abstractNumId w:val="18"/>
  </w:num>
  <w:num w:numId="8" w16cid:durableId="446656390">
    <w:abstractNumId w:val="27"/>
  </w:num>
  <w:num w:numId="9" w16cid:durableId="1798638931">
    <w:abstractNumId w:val="11"/>
  </w:num>
  <w:num w:numId="10" w16cid:durableId="441459516">
    <w:abstractNumId w:val="11"/>
    <w:lvlOverride w:ilvl="0">
      <w:startOverride w:val="1"/>
    </w:lvlOverride>
  </w:num>
  <w:num w:numId="11" w16cid:durableId="118762904">
    <w:abstractNumId w:val="20"/>
  </w:num>
  <w:num w:numId="12" w16cid:durableId="29569636">
    <w:abstractNumId w:val="5"/>
  </w:num>
  <w:num w:numId="13" w16cid:durableId="313997981">
    <w:abstractNumId w:val="24"/>
  </w:num>
  <w:num w:numId="14" w16cid:durableId="1511019760">
    <w:abstractNumId w:val="12"/>
  </w:num>
  <w:num w:numId="15" w16cid:durableId="125894969">
    <w:abstractNumId w:val="8"/>
  </w:num>
  <w:num w:numId="16" w16cid:durableId="1551962093">
    <w:abstractNumId w:val="0"/>
  </w:num>
  <w:num w:numId="17" w16cid:durableId="1469543791">
    <w:abstractNumId w:val="25"/>
  </w:num>
  <w:num w:numId="18" w16cid:durableId="1001086826">
    <w:abstractNumId w:val="21"/>
  </w:num>
  <w:num w:numId="19" w16cid:durableId="218326558">
    <w:abstractNumId w:val="23"/>
  </w:num>
  <w:num w:numId="20" w16cid:durableId="30612294">
    <w:abstractNumId w:val="1"/>
  </w:num>
  <w:num w:numId="21" w16cid:durableId="1304508538">
    <w:abstractNumId w:val="16"/>
  </w:num>
  <w:num w:numId="22" w16cid:durableId="1184126927">
    <w:abstractNumId w:val="29"/>
  </w:num>
  <w:num w:numId="23" w16cid:durableId="10709321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3088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1152604">
    <w:abstractNumId w:val="4"/>
  </w:num>
  <w:num w:numId="26" w16cid:durableId="766391176">
    <w:abstractNumId w:val="19"/>
  </w:num>
  <w:num w:numId="27" w16cid:durableId="717243157">
    <w:abstractNumId w:val="31"/>
  </w:num>
  <w:num w:numId="28" w16cid:durableId="210920928">
    <w:abstractNumId w:val="3"/>
  </w:num>
  <w:num w:numId="29" w16cid:durableId="1084455233">
    <w:abstractNumId w:val="10"/>
  </w:num>
  <w:num w:numId="30" w16cid:durableId="1470200675">
    <w:abstractNumId w:val="7"/>
  </w:num>
  <w:num w:numId="31" w16cid:durableId="822160401">
    <w:abstractNumId w:val="15"/>
  </w:num>
  <w:num w:numId="32" w16cid:durableId="694036327">
    <w:abstractNumId w:val="14"/>
  </w:num>
  <w:num w:numId="33" w16cid:durableId="10323584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F9"/>
    <w:rsid w:val="000006F0"/>
    <w:rsid w:val="00001018"/>
    <w:rsid w:val="0000636E"/>
    <w:rsid w:val="00006644"/>
    <w:rsid w:val="00007178"/>
    <w:rsid w:val="00007B6A"/>
    <w:rsid w:val="00007EE2"/>
    <w:rsid w:val="000102DF"/>
    <w:rsid w:val="0001173D"/>
    <w:rsid w:val="0001276F"/>
    <w:rsid w:val="00012CB6"/>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6A20"/>
    <w:rsid w:val="00036F78"/>
    <w:rsid w:val="00036FC5"/>
    <w:rsid w:val="00037710"/>
    <w:rsid w:val="0003798A"/>
    <w:rsid w:val="00040D9E"/>
    <w:rsid w:val="00042B90"/>
    <w:rsid w:val="00042C54"/>
    <w:rsid w:val="000431A6"/>
    <w:rsid w:val="000442DA"/>
    <w:rsid w:val="000445E3"/>
    <w:rsid w:val="00045189"/>
    <w:rsid w:val="000454BC"/>
    <w:rsid w:val="0004646D"/>
    <w:rsid w:val="0005170B"/>
    <w:rsid w:val="00051FE3"/>
    <w:rsid w:val="000543FC"/>
    <w:rsid w:val="00055B12"/>
    <w:rsid w:val="000566E0"/>
    <w:rsid w:val="0005692B"/>
    <w:rsid w:val="00056A45"/>
    <w:rsid w:val="00057677"/>
    <w:rsid w:val="00057A9D"/>
    <w:rsid w:val="0006006A"/>
    <w:rsid w:val="00060145"/>
    <w:rsid w:val="00060605"/>
    <w:rsid w:val="0006160A"/>
    <w:rsid w:val="000641A0"/>
    <w:rsid w:val="000643EF"/>
    <w:rsid w:val="00064ABC"/>
    <w:rsid w:val="00066496"/>
    <w:rsid w:val="00066C94"/>
    <w:rsid w:val="000702E8"/>
    <w:rsid w:val="0007054E"/>
    <w:rsid w:val="0007170B"/>
    <w:rsid w:val="00071CE9"/>
    <w:rsid w:val="00071FF8"/>
    <w:rsid w:val="0007247E"/>
    <w:rsid w:val="00072BB6"/>
    <w:rsid w:val="0007312A"/>
    <w:rsid w:val="00073FE0"/>
    <w:rsid w:val="000754F1"/>
    <w:rsid w:val="00075FA2"/>
    <w:rsid w:val="000765B2"/>
    <w:rsid w:val="00076976"/>
    <w:rsid w:val="00077661"/>
    <w:rsid w:val="000805D1"/>
    <w:rsid w:val="0008222A"/>
    <w:rsid w:val="000828BD"/>
    <w:rsid w:val="00083DEF"/>
    <w:rsid w:val="000841DD"/>
    <w:rsid w:val="000842DC"/>
    <w:rsid w:val="000845E9"/>
    <w:rsid w:val="00086021"/>
    <w:rsid w:val="00086654"/>
    <w:rsid w:val="00090FF5"/>
    <w:rsid w:val="000911EB"/>
    <w:rsid w:val="000927D6"/>
    <w:rsid w:val="00092CEC"/>
    <w:rsid w:val="000940AC"/>
    <w:rsid w:val="00095704"/>
    <w:rsid w:val="000958EF"/>
    <w:rsid w:val="00095C27"/>
    <w:rsid w:val="00096193"/>
    <w:rsid w:val="0009657F"/>
    <w:rsid w:val="000A0728"/>
    <w:rsid w:val="000A13CF"/>
    <w:rsid w:val="000A15E5"/>
    <w:rsid w:val="000A23D5"/>
    <w:rsid w:val="000A24B5"/>
    <w:rsid w:val="000A6184"/>
    <w:rsid w:val="000A6D65"/>
    <w:rsid w:val="000A7044"/>
    <w:rsid w:val="000B0938"/>
    <w:rsid w:val="000B3720"/>
    <w:rsid w:val="000B410E"/>
    <w:rsid w:val="000B579E"/>
    <w:rsid w:val="000B754B"/>
    <w:rsid w:val="000B7B87"/>
    <w:rsid w:val="000C07BF"/>
    <w:rsid w:val="000C2912"/>
    <w:rsid w:val="000C3865"/>
    <w:rsid w:val="000C4736"/>
    <w:rsid w:val="000C4DB6"/>
    <w:rsid w:val="000C50C3"/>
    <w:rsid w:val="000C556E"/>
    <w:rsid w:val="000C6552"/>
    <w:rsid w:val="000C71F3"/>
    <w:rsid w:val="000D004C"/>
    <w:rsid w:val="000D073C"/>
    <w:rsid w:val="000D1609"/>
    <w:rsid w:val="000D1C05"/>
    <w:rsid w:val="000D24EC"/>
    <w:rsid w:val="000D2951"/>
    <w:rsid w:val="000D2A29"/>
    <w:rsid w:val="000D3F5A"/>
    <w:rsid w:val="000D42DB"/>
    <w:rsid w:val="000D5D90"/>
    <w:rsid w:val="000D6234"/>
    <w:rsid w:val="000D6AD6"/>
    <w:rsid w:val="000D7550"/>
    <w:rsid w:val="000E0268"/>
    <w:rsid w:val="000E06C5"/>
    <w:rsid w:val="000E11A7"/>
    <w:rsid w:val="000E15E3"/>
    <w:rsid w:val="000E24C9"/>
    <w:rsid w:val="000E27E3"/>
    <w:rsid w:val="000E3581"/>
    <w:rsid w:val="000E4C92"/>
    <w:rsid w:val="000E5C10"/>
    <w:rsid w:val="000E5E4F"/>
    <w:rsid w:val="000F0A34"/>
    <w:rsid w:val="000F262F"/>
    <w:rsid w:val="000F367F"/>
    <w:rsid w:val="000F4A38"/>
    <w:rsid w:val="000F4EE4"/>
    <w:rsid w:val="000F6524"/>
    <w:rsid w:val="000F7336"/>
    <w:rsid w:val="00100A7C"/>
    <w:rsid w:val="0010251A"/>
    <w:rsid w:val="00103844"/>
    <w:rsid w:val="00103DAD"/>
    <w:rsid w:val="0010427A"/>
    <w:rsid w:val="001055EC"/>
    <w:rsid w:val="0010608D"/>
    <w:rsid w:val="00110978"/>
    <w:rsid w:val="001119EC"/>
    <w:rsid w:val="00113337"/>
    <w:rsid w:val="0011336C"/>
    <w:rsid w:val="00114323"/>
    <w:rsid w:val="0011442E"/>
    <w:rsid w:val="00114BE0"/>
    <w:rsid w:val="0011551A"/>
    <w:rsid w:val="00115EAB"/>
    <w:rsid w:val="00116136"/>
    <w:rsid w:val="00116447"/>
    <w:rsid w:val="00116564"/>
    <w:rsid w:val="00117DFD"/>
    <w:rsid w:val="00121E24"/>
    <w:rsid w:val="00122EDC"/>
    <w:rsid w:val="00123A97"/>
    <w:rsid w:val="00124CEC"/>
    <w:rsid w:val="001265BF"/>
    <w:rsid w:val="00130CBB"/>
    <w:rsid w:val="00131650"/>
    <w:rsid w:val="0013231B"/>
    <w:rsid w:val="001333B7"/>
    <w:rsid w:val="001337F7"/>
    <w:rsid w:val="00133F84"/>
    <w:rsid w:val="00134F51"/>
    <w:rsid w:val="001363CE"/>
    <w:rsid w:val="0014045F"/>
    <w:rsid w:val="00140A41"/>
    <w:rsid w:val="00141703"/>
    <w:rsid w:val="0014175F"/>
    <w:rsid w:val="001423B2"/>
    <w:rsid w:val="0014266D"/>
    <w:rsid w:val="00142A4D"/>
    <w:rsid w:val="00142CFF"/>
    <w:rsid w:val="00143064"/>
    <w:rsid w:val="00144F31"/>
    <w:rsid w:val="0015088B"/>
    <w:rsid w:val="00150C95"/>
    <w:rsid w:val="00151DA5"/>
    <w:rsid w:val="00152404"/>
    <w:rsid w:val="00153031"/>
    <w:rsid w:val="00157041"/>
    <w:rsid w:val="001574E9"/>
    <w:rsid w:val="00157915"/>
    <w:rsid w:val="00162328"/>
    <w:rsid w:val="00162A07"/>
    <w:rsid w:val="00163AB9"/>
    <w:rsid w:val="0016542C"/>
    <w:rsid w:val="00165B21"/>
    <w:rsid w:val="00166B79"/>
    <w:rsid w:val="00172544"/>
    <w:rsid w:val="00173DFD"/>
    <w:rsid w:val="00173EB8"/>
    <w:rsid w:val="00174A40"/>
    <w:rsid w:val="0017518D"/>
    <w:rsid w:val="001764F0"/>
    <w:rsid w:val="00177AFC"/>
    <w:rsid w:val="00177D02"/>
    <w:rsid w:val="001836D1"/>
    <w:rsid w:val="001844AC"/>
    <w:rsid w:val="00184703"/>
    <w:rsid w:val="00184B63"/>
    <w:rsid w:val="00190000"/>
    <w:rsid w:val="00191B7D"/>
    <w:rsid w:val="00194709"/>
    <w:rsid w:val="0019532B"/>
    <w:rsid w:val="00195D7B"/>
    <w:rsid w:val="00196755"/>
    <w:rsid w:val="00196D78"/>
    <w:rsid w:val="001A0459"/>
    <w:rsid w:val="001A123D"/>
    <w:rsid w:val="001A167D"/>
    <w:rsid w:val="001A3747"/>
    <w:rsid w:val="001A3E2E"/>
    <w:rsid w:val="001A4662"/>
    <w:rsid w:val="001A593D"/>
    <w:rsid w:val="001A5C8A"/>
    <w:rsid w:val="001A66D1"/>
    <w:rsid w:val="001A690F"/>
    <w:rsid w:val="001A69BE"/>
    <w:rsid w:val="001B2C38"/>
    <w:rsid w:val="001B367E"/>
    <w:rsid w:val="001B3CD7"/>
    <w:rsid w:val="001B606B"/>
    <w:rsid w:val="001B62F5"/>
    <w:rsid w:val="001B6BFC"/>
    <w:rsid w:val="001B75FA"/>
    <w:rsid w:val="001B7F42"/>
    <w:rsid w:val="001C0A62"/>
    <w:rsid w:val="001C1C8E"/>
    <w:rsid w:val="001C363C"/>
    <w:rsid w:val="001C4213"/>
    <w:rsid w:val="001C44AB"/>
    <w:rsid w:val="001C5E22"/>
    <w:rsid w:val="001C6B38"/>
    <w:rsid w:val="001D00CC"/>
    <w:rsid w:val="001D225B"/>
    <w:rsid w:val="001D306E"/>
    <w:rsid w:val="001D3A99"/>
    <w:rsid w:val="001D3B52"/>
    <w:rsid w:val="001D4295"/>
    <w:rsid w:val="001D42D2"/>
    <w:rsid w:val="001D5240"/>
    <w:rsid w:val="001D5E56"/>
    <w:rsid w:val="001D6511"/>
    <w:rsid w:val="001D6914"/>
    <w:rsid w:val="001D6B02"/>
    <w:rsid w:val="001D6BC6"/>
    <w:rsid w:val="001D6D3C"/>
    <w:rsid w:val="001D6F10"/>
    <w:rsid w:val="001D724E"/>
    <w:rsid w:val="001D73C8"/>
    <w:rsid w:val="001E2F9A"/>
    <w:rsid w:val="001E5314"/>
    <w:rsid w:val="001E5EB2"/>
    <w:rsid w:val="001E63FF"/>
    <w:rsid w:val="001E66AD"/>
    <w:rsid w:val="001E7997"/>
    <w:rsid w:val="001E7B6B"/>
    <w:rsid w:val="001F03E9"/>
    <w:rsid w:val="001F0F23"/>
    <w:rsid w:val="001F1970"/>
    <w:rsid w:val="001F2537"/>
    <w:rsid w:val="001F5D3F"/>
    <w:rsid w:val="001F5D71"/>
    <w:rsid w:val="001F6E5B"/>
    <w:rsid w:val="001F7BE7"/>
    <w:rsid w:val="00200A96"/>
    <w:rsid w:val="00201705"/>
    <w:rsid w:val="00201BD1"/>
    <w:rsid w:val="002022DA"/>
    <w:rsid w:val="002029AA"/>
    <w:rsid w:val="00202F7E"/>
    <w:rsid w:val="0020429E"/>
    <w:rsid w:val="002059A4"/>
    <w:rsid w:val="00206F8B"/>
    <w:rsid w:val="0021101D"/>
    <w:rsid w:val="002119D1"/>
    <w:rsid w:val="00212740"/>
    <w:rsid w:val="00220899"/>
    <w:rsid w:val="00220931"/>
    <w:rsid w:val="00220973"/>
    <w:rsid w:val="002219CB"/>
    <w:rsid w:val="0022292E"/>
    <w:rsid w:val="0022308A"/>
    <w:rsid w:val="0022358B"/>
    <w:rsid w:val="002247B8"/>
    <w:rsid w:val="00225380"/>
    <w:rsid w:val="002266BA"/>
    <w:rsid w:val="00227699"/>
    <w:rsid w:val="00230BCE"/>
    <w:rsid w:val="00231120"/>
    <w:rsid w:val="002318AC"/>
    <w:rsid w:val="00231D52"/>
    <w:rsid w:val="002320B8"/>
    <w:rsid w:val="002329D1"/>
    <w:rsid w:val="002332A7"/>
    <w:rsid w:val="00233336"/>
    <w:rsid w:val="00233FED"/>
    <w:rsid w:val="0023507F"/>
    <w:rsid w:val="002354A4"/>
    <w:rsid w:val="002360A9"/>
    <w:rsid w:val="00236AA5"/>
    <w:rsid w:val="00241192"/>
    <w:rsid w:val="00241A84"/>
    <w:rsid w:val="002422E7"/>
    <w:rsid w:val="00243EF1"/>
    <w:rsid w:val="00244244"/>
    <w:rsid w:val="00244FFC"/>
    <w:rsid w:val="00247356"/>
    <w:rsid w:val="00247A76"/>
    <w:rsid w:val="00247A88"/>
    <w:rsid w:val="00247BC8"/>
    <w:rsid w:val="00247E1E"/>
    <w:rsid w:val="002508AA"/>
    <w:rsid w:val="002519D8"/>
    <w:rsid w:val="00253DB1"/>
    <w:rsid w:val="00254874"/>
    <w:rsid w:val="00254E61"/>
    <w:rsid w:val="00255370"/>
    <w:rsid w:val="0025588D"/>
    <w:rsid w:val="002558DF"/>
    <w:rsid w:val="00257504"/>
    <w:rsid w:val="0025765A"/>
    <w:rsid w:val="00260004"/>
    <w:rsid w:val="00260BAF"/>
    <w:rsid w:val="002615B5"/>
    <w:rsid w:val="00262B58"/>
    <w:rsid w:val="00263EB2"/>
    <w:rsid w:val="00264D0F"/>
    <w:rsid w:val="00265F16"/>
    <w:rsid w:val="00265F69"/>
    <w:rsid w:val="002666D6"/>
    <w:rsid w:val="002678C3"/>
    <w:rsid w:val="0027012A"/>
    <w:rsid w:val="002702FE"/>
    <w:rsid w:val="00270EC9"/>
    <w:rsid w:val="00271666"/>
    <w:rsid w:val="0027197E"/>
    <w:rsid w:val="00271E93"/>
    <w:rsid w:val="002734E1"/>
    <w:rsid w:val="00275983"/>
    <w:rsid w:val="002762CC"/>
    <w:rsid w:val="00280A05"/>
    <w:rsid w:val="002827D1"/>
    <w:rsid w:val="00282AB5"/>
    <w:rsid w:val="00282B44"/>
    <w:rsid w:val="00282C00"/>
    <w:rsid w:val="00282C32"/>
    <w:rsid w:val="00283B32"/>
    <w:rsid w:val="002846B1"/>
    <w:rsid w:val="00285579"/>
    <w:rsid w:val="00287087"/>
    <w:rsid w:val="00287D09"/>
    <w:rsid w:val="00291E5E"/>
    <w:rsid w:val="00291F6A"/>
    <w:rsid w:val="002934A1"/>
    <w:rsid w:val="002937ED"/>
    <w:rsid w:val="002940B7"/>
    <w:rsid w:val="00294131"/>
    <w:rsid w:val="00294153"/>
    <w:rsid w:val="002943E4"/>
    <w:rsid w:val="002947AC"/>
    <w:rsid w:val="002A046F"/>
    <w:rsid w:val="002A2BB9"/>
    <w:rsid w:val="002A4F02"/>
    <w:rsid w:val="002A4F79"/>
    <w:rsid w:val="002A57CF"/>
    <w:rsid w:val="002B026B"/>
    <w:rsid w:val="002B05E8"/>
    <w:rsid w:val="002B0AB1"/>
    <w:rsid w:val="002B2D83"/>
    <w:rsid w:val="002B44E7"/>
    <w:rsid w:val="002B4558"/>
    <w:rsid w:val="002B4B8E"/>
    <w:rsid w:val="002B54C8"/>
    <w:rsid w:val="002B581C"/>
    <w:rsid w:val="002B5BAC"/>
    <w:rsid w:val="002B62C5"/>
    <w:rsid w:val="002B677C"/>
    <w:rsid w:val="002B6E90"/>
    <w:rsid w:val="002B6EC1"/>
    <w:rsid w:val="002B7145"/>
    <w:rsid w:val="002C0271"/>
    <w:rsid w:val="002C1957"/>
    <w:rsid w:val="002C21C6"/>
    <w:rsid w:val="002C2BE1"/>
    <w:rsid w:val="002C4158"/>
    <w:rsid w:val="002C62B4"/>
    <w:rsid w:val="002C653F"/>
    <w:rsid w:val="002C6D05"/>
    <w:rsid w:val="002C6D41"/>
    <w:rsid w:val="002C7369"/>
    <w:rsid w:val="002C7842"/>
    <w:rsid w:val="002C7F30"/>
    <w:rsid w:val="002D0F88"/>
    <w:rsid w:val="002D3339"/>
    <w:rsid w:val="002D35A0"/>
    <w:rsid w:val="002D393D"/>
    <w:rsid w:val="002D4274"/>
    <w:rsid w:val="002D586B"/>
    <w:rsid w:val="002D5A22"/>
    <w:rsid w:val="002D6C69"/>
    <w:rsid w:val="002D6F39"/>
    <w:rsid w:val="002D7188"/>
    <w:rsid w:val="002D7BFD"/>
    <w:rsid w:val="002D7D4A"/>
    <w:rsid w:val="002D7E1C"/>
    <w:rsid w:val="002E0FE3"/>
    <w:rsid w:val="002E0FF1"/>
    <w:rsid w:val="002E129C"/>
    <w:rsid w:val="002E14E3"/>
    <w:rsid w:val="002E2BE0"/>
    <w:rsid w:val="002E3275"/>
    <w:rsid w:val="002E3B0C"/>
    <w:rsid w:val="002E46D9"/>
    <w:rsid w:val="002E4EFE"/>
    <w:rsid w:val="002E5063"/>
    <w:rsid w:val="002E52F0"/>
    <w:rsid w:val="002E60A0"/>
    <w:rsid w:val="002E7C1E"/>
    <w:rsid w:val="002F08A8"/>
    <w:rsid w:val="002F12CE"/>
    <w:rsid w:val="002F1B00"/>
    <w:rsid w:val="002F1D3B"/>
    <w:rsid w:val="002F21C9"/>
    <w:rsid w:val="002F273F"/>
    <w:rsid w:val="002F34DC"/>
    <w:rsid w:val="002F3522"/>
    <w:rsid w:val="002F3FCB"/>
    <w:rsid w:val="00300EDA"/>
    <w:rsid w:val="00301011"/>
    <w:rsid w:val="003019A7"/>
    <w:rsid w:val="0030209B"/>
    <w:rsid w:val="00302A46"/>
    <w:rsid w:val="0030366A"/>
    <w:rsid w:val="0030613F"/>
    <w:rsid w:val="00306828"/>
    <w:rsid w:val="003068D6"/>
    <w:rsid w:val="0031036F"/>
    <w:rsid w:val="0031093B"/>
    <w:rsid w:val="00310C85"/>
    <w:rsid w:val="00311924"/>
    <w:rsid w:val="00311DF2"/>
    <w:rsid w:val="003121EC"/>
    <w:rsid w:val="00312794"/>
    <w:rsid w:val="00312B47"/>
    <w:rsid w:val="0031361B"/>
    <w:rsid w:val="00314612"/>
    <w:rsid w:val="00314644"/>
    <w:rsid w:val="00314FA2"/>
    <w:rsid w:val="00315109"/>
    <w:rsid w:val="00315D8F"/>
    <w:rsid w:val="003165F8"/>
    <w:rsid w:val="0031793B"/>
    <w:rsid w:val="003210FC"/>
    <w:rsid w:val="003217B2"/>
    <w:rsid w:val="00322845"/>
    <w:rsid w:val="00323141"/>
    <w:rsid w:val="003236CD"/>
    <w:rsid w:val="0032370A"/>
    <w:rsid w:val="003239B4"/>
    <w:rsid w:val="00323F02"/>
    <w:rsid w:val="00324349"/>
    <w:rsid w:val="003279A9"/>
    <w:rsid w:val="003312C3"/>
    <w:rsid w:val="00332083"/>
    <w:rsid w:val="00332B62"/>
    <w:rsid w:val="00333057"/>
    <w:rsid w:val="00333627"/>
    <w:rsid w:val="00333CC9"/>
    <w:rsid w:val="00334C58"/>
    <w:rsid w:val="0033510E"/>
    <w:rsid w:val="0033616C"/>
    <w:rsid w:val="0033619E"/>
    <w:rsid w:val="00336A06"/>
    <w:rsid w:val="00336A8B"/>
    <w:rsid w:val="0033716E"/>
    <w:rsid w:val="003379B3"/>
    <w:rsid w:val="0034008F"/>
    <w:rsid w:val="00340ECE"/>
    <w:rsid w:val="003411A5"/>
    <w:rsid w:val="00341554"/>
    <w:rsid w:val="00341F7C"/>
    <w:rsid w:val="00343B69"/>
    <w:rsid w:val="0034406E"/>
    <w:rsid w:val="0034445B"/>
    <w:rsid w:val="00346573"/>
    <w:rsid w:val="00350EF2"/>
    <w:rsid w:val="00351623"/>
    <w:rsid w:val="00351B90"/>
    <w:rsid w:val="00352F4E"/>
    <w:rsid w:val="0035323B"/>
    <w:rsid w:val="00353534"/>
    <w:rsid w:val="00353D1D"/>
    <w:rsid w:val="00353D54"/>
    <w:rsid w:val="00353E34"/>
    <w:rsid w:val="003559B6"/>
    <w:rsid w:val="0035649F"/>
    <w:rsid w:val="00357D33"/>
    <w:rsid w:val="00360129"/>
    <w:rsid w:val="00361CCD"/>
    <w:rsid w:val="00361E1D"/>
    <w:rsid w:val="0036238F"/>
    <w:rsid w:val="00362CF8"/>
    <w:rsid w:val="00363138"/>
    <w:rsid w:val="00364BB9"/>
    <w:rsid w:val="00364CA4"/>
    <w:rsid w:val="00365B17"/>
    <w:rsid w:val="00366345"/>
    <w:rsid w:val="003663DD"/>
    <w:rsid w:val="00370720"/>
    <w:rsid w:val="003723CC"/>
    <w:rsid w:val="00372A4A"/>
    <w:rsid w:val="0037304B"/>
    <w:rsid w:val="003733F3"/>
    <w:rsid w:val="00374750"/>
    <w:rsid w:val="00374A91"/>
    <w:rsid w:val="00374D87"/>
    <w:rsid w:val="0037624B"/>
    <w:rsid w:val="00377EBA"/>
    <w:rsid w:val="00382C23"/>
    <w:rsid w:val="00382D3F"/>
    <w:rsid w:val="00385330"/>
    <w:rsid w:val="00385B4D"/>
    <w:rsid w:val="003872C3"/>
    <w:rsid w:val="00390611"/>
    <w:rsid w:val="00391D03"/>
    <w:rsid w:val="00394664"/>
    <w:rsid w:val="003951A5"/>
    <w:rsid w:val="0039612F"/>
    <w:rsid w:val="00396B98"/>
    <w:rsid w:val="00397BA6"/>
    <w:rsid w:val="003A04AE"/>
    <w:rsid w:val="003A0C2E"/>
    <w:rsid w:val="003A2573"/>
    <w:rsid w:val="003A2826"/>
    <w:rsid w:val="003A29B4"/>
    <w:rsid w:val="003A2B08"/>
    <w:rsid w:val="003A389D"/>
    <w:rsid w:val="003A4E3A"/>
    <w:rsid w:val="003A58D9"/>
    <w:rsid w:val="003A63FC"/>
    <w:rsid w:val="003A66E0"/>
    <w:rsid w:val="003B1E78"/>
    <w:rsid w:val="003B388F"/>
    <w:rsid w:val="003B3A49"/>
    <w:rsid w:val="003B4751"/>
    <w:rsid w:val="003B6050"/>
    <w:rsid w:val="003B6954"/>
    <w:rsid w:val="003B7100"/>
    <w:rsid w:val="003B72AB"/>
    <w:rsid w:val="003B76CA"/>
    <w:rsid w:val="003B7842"/>
    <w:rsid w:val="003C101D"/>
    <w:rsid w:val="003C1F22"/>
    <w:rsid w:val="003C1F26"/>
    <w:rsid w:val="003C2C60"/>
    <w:rsid w:val="003C3C86"/>
    <w:rsid w:val="003C3D4D"/>
    <w:rsid w:val="003C4F0F"/>
    <w:rsid w:val="003C503D"/>
    <w:rsid w:val="003C573A"/>
    <w:rsid w:val="003C6BDE"/>
    <w:rsid w:val="003C6D15"/>
    <w:rsid w:val="003C6F60"/>
    <w:rsid w:val="003C7914"/>
    <w:rsid w:val="003D04E1"/>
    <w:rsid w:val="003D0E91"/>
    <w:rsid w:val="003D117D"/>
    <w:rsid w:val="003D2909"/>
    <w:rsid w:val="003D40AF"/>
    <w:rsid w:val="003D5A8F"/>
    <w:rsid w:val="003D69CB"/>
    <w:rsid w:val="003D704D"/>
    <w:rsid w:val="003D7776"/>
    <w:rsid w:val="003D7B6E"/>
    <w:rsid w:val="003E00D1"/>
    <w:rsid w:val="003E1203"/>
    <w:rsid w:val="003E1462"/>
    <w:rsid w:val="003E20E9"/>
    <w:rsid w:val="003E2ADC"/>
    <w:rsid w:val="003E2E8A"/>
    <w:rsid w:val="003E3C82"/>
    <w:rsid w:val="003E4C8E"/>
    <w:rsid w:val="003E4EF9"/>
    <w:rsid w:val="003E5111"/>
    <w:rsid w:val="003E560A"/>
    <w:rsid w:val="003E56B6"/>
    <w:rsid w:val="003F01EF"/>
    <w:rsid w:val="003F0AC6"/>
    <w:rsid w:val="003F2472"/>
    <w:rsid w:val="003F2880"/>
    <w:rsid w:val="003F3333"/>
    <w:rsid w:val="003F37E8"/>
    <w:rsid w:val="003F3EED"/>
    <w:rsid w:val="003F4076"/>
    <w:rsid w:val="003F4F0F"/>
    <w:rsid w:val="003F5523"/>
    <w:rsid w:val="003F5DD1"/>
    <w:rsid w:val="003F7515"/>
    <w:rsid w:val="003F7F45"/>
    <w:rsid w:val="00400EEC"/>
    <w:rsid w:val="004018AC"/>
    <w:rsid w:val="00402B5A"/>
    <w:rsid w:val="00403B28"/>
    <w:rsid w:val="0040504F"/>
    <w:rsid w:val="00405CEE"/>
    <w:rsid w:val="00407AA8"/>
    <w:rsid w:val="00407E3A"/>
    <w:rsid w:val="00410891"/>
    <w:rsid w:val="00410BA0"/>
    <w:rsid w:val="0041104A"/>
    <w:rsid w:val="0041152E"/>
    <w:rsid w:val="004118C3"/>
    <w:rsid w:val="0041325E"/>
    <w:rsid w:val="0041456B"/>
    <w:rsid w:val="00414652"/>
    <w:rsid w:val="00414DC3"/>
    <w:rsid w:val="00415B8D"/>
    <w:rsid w:val="00415F9F"/>
    <w:rsid w:val="00416495"/>
    <w:rsid w:val="0041690B"/>
    <w:rsid w:val="00416BBF"/>
    <w:rsid w:val="00421DF4"/>
    <w:rsid w:val="004249B3"/>
    <w:rsid w:val="004256FC"/>
    <w:rsid w:val="00426AFA"/>
    <w:rsid w:val="00426B4D"/>
    <w:rsid w:val="00427CE6"/>
    <w:rsid w:val="004312A4"/>
    <w:rsid w:val="00433246"/>
    <w:rsid w:val="004335EB"/>
    <w:rsid w:val="004339B9"/>
    <w:rsid w:val="00433AC1"/>
    <w:rsid w:val="00433CDE"/>
    <w:rsid w:val="00434985"/>
    <w:rsid w:val="00434A1E"/>
    <w:rsid w:val="00435911"/>
    <w:rsid w:val="00435C6A"/>
    <w:rsid w:val="00436032"/>
    <w:rsid w:val="004362B0"/>
    <w:rsid w:val="00436F2F"/>
    <w:rsid w:val="00437A3B"/>
    <w:rsid w:val="00437E79"/>
    <w:rsid w:val="00440360"/>
    <w:rsid w:val="00440CDC"/>
    <w:rsid w:val="004417C3"/>
    <w:rsid w:val="00442419"/>
    <w:rsid w:val="00443DB1"/>
    <w:rsid w:val="00444219"/>
    <w:rsid w:val="00444429"/>
    <w:rsid w:val="00444977"/>
    <w:rsid w:val="00444B03"/>
    <w:rsid w:val="0044591C"/>
    <w:rsid w:val="004459C2"/>
    <w:rsid w:val="00445B95"/>
    <w:rsid w:val="00446233"/>
    <w:rsid w:val="004469C8"/>
    <w:rsid w:val="004503F2"/>
    <w:rsid w:val="0045071E"/>
    <w:rsid w:val="004508A8"/>
    <w:rsid w:val="004508F0"/>
    <w:rsid w:val="00451734"/>
    <w:rsid w:val="00451BE0"/>
    <w:rsid w:val="00452A59"/>
    <w:rsid w:val="00454FA0"/>
    <w:rsid w:val="004564B6"/>
    <w:rsid w:val="004570C7"/>
    <w:rsid w:val="004573FC"/>
    <w:rsid w:val="00457F30"/>
    <w:rsid w:val="00462E77"/>
    <w:rsid w:val="00463910"/>
    <w:rsid w:val="00465394"/>
    <w:rsid w:val="004653B9"/>
    <w:rsid w:val="00465618"/>
    <w:rsid w:val="00466BA9"/>
    <w:rsid w:val="0047066F"/>
    <w:rsid w:val="00470CB8"/>
    <w:rsid w:val="00473E00"/>
    <w:rsid w:val="00475446"/>
    <w:rsid w:val="004756BB"/>
    <w:rsid w:val="004761A0"/>
    <w:rsid w:val="00477032"/>
    <w:rsid w:val="00477489"/>
    <w:rsid w:val="0047796D"/>
    <w:rsid w:val="00483A71"/>
    <w:rsid w:val="00484E5B"/>
    <w:rsid w:val="00485ACE"/>
    <w:rsid w:val="00490908"/>
    <w:rsid w:val="00491814"/>
    <w:rsid w:val="004924BB"/>
    <w:rsid w:val="004943A3"/>
    <w:rsid w:val="0049458A"/>
    <w:rsid w:val="00496A6E"/>
    <w:rsid w:val="004A008C"/>
    <w:rsid w:val="004A2220"/>
    <w:rsid w:val="004A3E78"/>
    <w:rsid w:val="004A41DF"/>
    <w:rsid w:val="004A4AE0"/>
    <w:rsid w:val="004A4C43"/>
    <w:rsid w:val="004A50C2"/>
    <w:rsid w:val="004A53A9"/>
    <w:rsid w:val="004A6EEA"/>
    <w:rsid w:val="004A7141"/>
    <w:rsid w:val="004A726B"/>
    <w:rsid w:val="004B0B5A"/>
    <w:rsid w:val="004B0DC0"/>
    <w:rsid w:val="004B1981"/>
    <w:rsid w:val="004B2C50"/>
    <w:rsid w:val="004B3AA0"/>
    <w:rsid w:val="004B524A"/>
    <w:rsid w:val="004B528A"/>
    <w:rsid w:val="004B58FF"/>
    <w:rsid w:val="004B5A1A"/>
    <w:rsid w:val="004C343E"/>
    <w:rsid w:val="004C3618"/>
    <w:rsid w:val="004C36DE"/>
    <w:rsid w:val="004C5A4B"/>
    <w:rsid w:val="004C5D07"/>
    <w:rsid w:val="004C5D29"/>
    <w:rsid w:val="004C6F14"/>
    <w:rsid w:val="004D1C2B"/>
    <w:rsid w:val="004D1DF9"/>
    <w:rsid w:val="004D29C9"/>
    <w:rsid w:val="004D2DB6"/>
    <w:rsid w:val="004D3C7B"/>
    <w:rsid w:val="004D6BFD"/>
    <w:rsid w:val="004E02C9"/>
    <w:rsid w:val="004E10A1"/>
    <w:rsid w:val="004E1B14"/>
    <w:rsid w:val="004E1F73"/>
    <w:rsid w:val="004E221D"/>
    <w:rsid w:val="004E22F3"/>
    <w:rsid w:val="004E23DF"/>
    <w:rsid w:val="004E2C33"/>
    <w:rsid w:val="004E2C4B"/>
    <w:rsid w:val="004E3059"/>
    <w:rsid w:val="004E3B0F"/>
    <w:rsid w:val="004E4C0B"/>
    <w:rsid w:val="004E4E37"/>
    <w:rsid w:val="004E52BB"/>
    <w:rsid w:val="004E52D9"/>
    <w:rsid w:val="004E5400"/>
    <w:rsid w:val="004E5559"/>
    <w:rsid w:val="004E5612"/>
    <w:rsid w:val="004E6D46"/>
    <w:rsid w:val="004E7336"/>
    <w:rsid w:val="004E75A5"/>
    <w:rsid w:val="004E7BA9"/>
    <w:rsid w:val="004F1CB3"/>
    <w:rsid w:val="004F25E8"/>
    <w:rsid w:val="004F43EA"/>
    <w:rsid w:val="004F5899"/>
    <w:rsid w:val="004F5FCF"/>
    <w:rsid w:val="004F6D12"/>
    <w:rsid w:val="00500B7F"/>
    <w:rsid w:val="00500BBB"/>
    <w:rsid w:val="0050274D"/>
    <w:rsid w:val="00503D95"/>
    <w:rsid w:val="0050571F"/>
    <w:rsid w:val="005057B0"/>
    <w:rsid w:val="00507A4F"/>
    <w:rsid w:val="005103E8"/>
    <w:rsid w:val="00511371"/>
    <w:rsid w:val="005120E8"/>
    <w:rsid w:val="00513AD2"/>
    <w:rsid w:val="00513D98"/>
    <w:rsid w:val="005151E6"/>
    <w:rsid w:val="00517D72"/>
    <w:rsid w:val="005201E7"/>
    <w:rsid w:val="00520787"/>
    <w:rsid w:val="005212DD"/>
    <w:rsid w:val="0052161C"/>
    <w:rsid w:val="00522265"/>
    <w:rsid w:val="00522298"/>
    <w:rsid w:val="005233B6"/>
    <w:rsid w:val="005239CF"/>
    <w:rsid w:val="00524744"/>
    <w:rsid w:val="00524BE5"/>
    <w:rsid w:val="005256B9"/>
    <w:rsid w:val="005256EA"/>
    <w:rsid w:val="005264BE"/>
    <w:rsid w:val="00526F49"/>
    <w:rsid w:val="00527390"/>
    <w:rsid w:val="00530ADD"/>
    <w:rsid w:val="005318CB"/>
    <w:rsid w:val="005326E5"/>
    <w:rsid w:val="00532AF5"/>
    <w:rsid w:val="0053339F"/>
    <w:rsid w:val="00535435"/>
    <w:rsid w:val="00536954"/>
    <w:rsid w:val="0053734C"/>
    <w:rsid w:val="00537EBE"/>
    <w:rsid w:val="0054028D"/>
    <w:rsid w:val="005427DD"/>
    <w:rsid w:val="00542A50"/>
    <w:rsid w:val="005430C1"/>
    <w:rsid w:val="005435F7"/>
    <w:rsid w:val="00543AD0"/>
    <w:rsid w:val="0054477A"/>
    <w:rsid w:val="00545BC9"/>
    <w:rsid w:val="00546453"/>
    <w:rsid w:val="00546EEE"/>
    <w:rsid w:val="00546FC9"/>
    <w:rsid w:val="005473B8"/>
    <w:rsid w:val="00547C1C"/>
    <w:rsid w:val="00547F24"/>
    <w:rsid w:val="0055031F"/>
    <w:rsid w:val="00550F1E"/>
    <w:rsid w:val="00553919"/>
    <w:rsid w:val="00553CCB"/>
    <w:rsid w:val="00554BF3"/>
    <w:rsid w:val="00554E89"/>
    <w:rsid w:val="005552FC"/>
    <w:rsid w:val="00556582"/>
    <w:rsid w:val="005568A3"/>
    <w:rsid w:val="00556DF0"/>
    <w:rsid w:val="00560D78"/>
    <w:rsid w:val="00560E84"/>
    <w:rsid w:val="00561863"/>
    <w:rsid w:val="00561DE3"/>
    <w:rsid w:val="00563591"/>
    <w:rsid w:val="0056362C"/>
    <w:rsid w:val="00563EDC"/>
    <w:rsid w:val="005642FA"/>
    <w:rsid w:val="005652FC"/>
    <w:rsid w:val="00565930"/>
    <w:rsid w:val="00567F4A"/>
    <w:rsid w:val="005710DB"/>
    <w:rsid w:val="005716BA"/>
    <w:rsid w:val="005718F2"/>
    <w:rsid w:val="00571F86"/>
    <w:rsid w:val="00572B0D"/>
    <w:rsid w:val="0057362D"/>
    <w:rsid w:val="00573AF9"/>
    <w:rsid w:val="00574E9C"/>
    <w:rsid w:val="00575044"/>
    <w:rsid w:val="0057652F"/>
    <w:rsid w:val="00576B9A"/>
    <w:rsid w:val="00576FD4"/>
    <w:rsid w:val="00580416"/>
    <w:rsid w:val="00580929"/>
    <w:rsid w:val="005829FA"/>
    <w:rsid w:val="00582F00"/>
    <w:rsid w:val="0058442E"/>
    <w:rsid w:val="00586934"/>
    <w:rsid w:val="005870DB"/>
    <w:rsid w:val="00587858"/>
    <w:rsid w:val="00590093"/>
    <w:rsid w:val="00590549"/>
    <w:rsid w:val="005917C4"/>
    <w:rsid w:val="00591D58"/>
    <w:rsid w:val="005929E4"/>
    <w:rsid w:val="00592B68"/>
    <w:rsid w:val="005930A1"/>
    <w:rsid w:val="00593F6E"/>
    <w:rsid w:val="0059458C"/>
    <w:rsid w:val="00594E27"/>
    <w:rsid w:val="0059519C"/>
    <w:rsid w:val="00595A81"/>
    <w:rsid w:val="00596374"/>
    <w:rsid w:val="00597262"/>
    <w:rsid w:val="00597FA6"/>
    <w:rsid w:val="005A0B59"/>
    <w:rsid w:val="005A0C5E"/>
    <w:rsid w:val="005A15AC"/>
    <w:rsid w:val="005A16BD"/>
    <w:rsid w:val="005A2EE0"/>
    <w:rsid w:val="005A3817"/>
    <w:rsid w:val="005A38AE"/>
    <w:rsid w:val="005A658C"/>
    <w:rsid w:val="005B19C3"/>
    <w:rsid w:val="005B1A10"/>
    <w:rsid w:val="005B22E9"/>
    <w:rsid w:val="005B2BD5"/>
    <w:rsid w:val="005B2C08"/>
    <w:rsid w:val="005B5410"/>
    <w:rsid w:val="005C0942"/>
    <w:rsid w:val="005C094F"/>
    <w:rsid w:val="005C29DB"/>
    <w:rsid w:val="005C35EA"/>
    <w:rsid w:val="005C507E"/>
    <w:rsid w:val="005C50A6"/>
    <w:rsid w:val="005C59E8"/>
    <w:rsid w:val="005C5A4D"/>
    <w:rsid w:val="005C606E"/>
    <w:rsid w:val="005C76F2"/>
    <w:rsid w:val="005C79D5"/>
    <w:rsid w:val="005D0771"/>
    <w:rsid w:val="005D4509"/>
    <w:rsid w:val="005D468D"/>
    <w:rsid w:val="005D4AD2"/>
    <w:rsid w:val="005D6AD1"/>
    <w:rsid w:val="005E0462"/>
    <w:rsid w:val="005E0827"/>
    <w:rsid w:val="005E0A9F"/>
    <w:rsid w:val="005E218A"/>
    <w:rsid w:val="005E3055"/>
    <w:rsid w:val="005E31B5"/>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687A"/>
    <w:rsid w:val="00612641"/>
    <w:rsid w:val="006127AB"/>
    <w:rsid w:val="00613038"/>
    <w:rsid w:val="00613A78"/>
    <w:rsid w:val="00613C9E"/>
    <w:rsid w:val="00613CC9"/>
    <w:rsid w:val="00614102"/>
    <w:rsid w:val="00614AD8"/>
    <w:rsid w:val="006152F1"/>
    <w:rsid w:val="006161AD"/>
    <w:rsid w:val="00620035"/>
    <w:rsid w:val="00620CFB"/>
    <w:rsid w:val="006212B4"/>
    <w:rsid w:val="00621A32"/>
    <w:rsid w:val="00622822"/>
    <w:rsid w:val="0062303E"/>
    <w:rsid w:val="00623096"/>
    <w:rsid w:val="00623423"/>
    <w:rsid w:val="006251FF"/>
    <w:rsid w:val="00626056"/>
    <w:rsid w:val="006271F9"/>
    <w:rsid w:val="00631020"/>
    <w:rsid w:val="006323F6"/>
    <w:rsid w:val="0063265E"/>
    <w:rsid w:val="00632DAA"/>
    <w:rsid w:val="00633EC1"/>
    <w:rsid w:val="00634232"/>
    <w:rsid w:val="00634794"/>
    <w:rsid w:val="006349FB"/>
    <w:rsid w:val="0063573B"/>
    <w:rsid w:val="006360B5"/>
    <w:rsid w:val="0063757F"/>
    <w:rsid w:val="006377B0"/>
    <w:rsid w:val="00640345"/>
    <w:rsid w:val="006403B3"/>
    <w:rsid w:val="0064280F"/>
    <w:rsid w:val="0064497A"/>
    <w:rsid w:val="0064750C"/>
    <w:rsid w:val="00647DCF"/>
    <w:rsid w:val="006520FB"/>
    <w:rsid w:val="00653048"/>
    <w:rsid w:val="0065319B"/>
    <w:rsid w:val="00653750"/>
    <w:rsid w:val="00653FAF"/>
    <w:rsid w:val="00656645"/>
    <w:rsid w:val="00656FB1"/>
    <w:rsid w:val="00657FC8"/>
    <w:rsid w:val="0066085C"/>
    <w:rsid w:val="0066129F"/>
    <w:rsid w:val="006613DC"/>
    <w:rsid w:val="0066273A"/>
    <w:rsid w:val="006644B8"/>
    <w:rsid w:val="006651F5"/>
    <w:rsid w:val="00665D23"/>
    <w:rsid w:val="00665DD2"/>
    <w:rsid w:val="00666752"/>
    <w:rsid w:val="0066704A"/>
    <w:rsid w:val="00667B6B"/>
    <w:rsid w:val="00667E17"/>
    <w:rsid w:val="0067095D"/>
    <w:rsid w:val="006723E3"/>
    <w:rsid w:val="006743AA"/>
    <w:rsid w:val="006760DE"/>
    <w:rsid w:val="00676128"/>
    <w:rsid w:val="0067663A"/>
    <w:rsid w:val="00676C77"/>
    <w:rsid w:val="00676C8B"/>
    <w:rsid w:val="0068334E"/>
    <w:rsid w:val="006834F1"/>
    <w:rsid w:val="00685434"/>
    <w:rsid w:val="006868E5"/>
    <w:rsid w:val="0068768F"/>
    <w:rsid w:val="00687E2C"/>
    <w:rsid w:val="0069060F"/>
    <w:rsid w:val="00691DBA"/>
    <w:rsid w:val="006921FA"/>
    <w:rsid w:val="00693A0F"/>
    <w:rsid w:val="00694EB6"/>
    <w:rsid w:val="00695A7E"/>
    <w:rsid w:val="00696253"/>
    <w:rsid w:val="00696F67"/>
    <w:rsid w:val="006A0B33"/>
    <w:rsid w:val="006A3C66"/>
    <w:rsid w:val="006A3E4C"/>
    <w:rsid w:val="006A522F"/>
    <w:rsid w:val="006A64F8"/>
    <w:rsid w:val="006A654E"/>
    <w:rsid w:val="006A72D4"/>
    <w:rsid w:val="006A75A1"/>
    <w:rsid w:val="006A7AFA"/>
    <w:rsid w:val="006B1CD9"/>
    <w:rsid w:val="006B2428"/>
    <w:rsid w:val="006B409F"/>
    <w:rsid w:val="006B4932"/>
    <w:rsid w:val="006B4CCD"/>
    <w:rsid w:val="006B5303"/>
    <w:rsid w:val="006B5E1D"/>
    <w:rsid w:val="006B687B"/>
    <w:rsid w:val="006B6FA8"/>
    <w:rsid w:val="006B7357"/>
    <w:rsid w:val="006B7418"/>
    <w:rsid w:val="006B7DCD"/>
    <w:rsid w:val="006B7DF8"/>
    <w:rsid w:val="006C0A93"/>
    <w:rsid w:val="006C14A5"/>
    <w:rsid w:val="006C16C3"/>
    <w:rsid w:val="006C25E9"/>
    <w:rsid w:val="006C2F71"/>
    <w:rsid w:val="006C31AC"/>
    <w:rsid w:val="006C4CC7"/>
    <w:rsid w:val="006C5B95"/>
    <w:rsid w:val="006C5CEF"/>
    <w:rsid w:val="006C649C"/>
    <w:rsid w:val="006C784F"/>
    <w:rsid w:val="006D17F6"/>
    <w:rsid w:val="006D1F47"/>
    <w:rsid w:val="006D2B1C"/>
    <w:rsid w:val="006D3402"/>
    <w:rsid w:val="006D5294"/>
    <w:rsid w:val="006D5F0A"/>
    <w:rsid w:val="006D6665"/>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6F631B"/>
    <w:rsid w:val="00700174"/>
    <w:rsid w:val="007001B1"/>
    <w:rsid w:val="007002AB"/>
    <w:rsid w:val="007011E1"/>
    <w:rsid w:val="00701418"/>
    <w:rsid w:val="0070230D"/>
    <w:rsid w:val="00703304"/>
    <w:rsid w:val="00703B24"/>
    <w:rsid w:val="0070433C"/>
    <w:rsid w:val="00704447"/>
    <w:rsid w:val="0070558D"/>
    <w:rsid w:val="00705A30"/>
    <w:rsid w:val="007065C7"/>
    <w:rsid w:val="0070690C"/>
    <w:rsid w:val="00707690"/>
    <w:rsid w:val="00707FE9"/>
    <w:rsid w:val="007101F6"/>
    <w:rsid w:val="007118B1"/>
    <w:rsid w:val="007118E6"/>
    <w:rsid w:val="00713543"/>
    <w:rsid w:val="0071375F"/>
    <w:rsid w:val="00713B81"/>
    <w:rsid w:val="00716303"/>
    <w:rsid w:val="00717614"/>
    <w:rsid w:val="007211C8"/>
    <w:rsid w:val="00722B07"/>
    <w:rsid w:val="00723065"/>
    <w:rsid w:val="007244EF"/>
    <w:rsid w:val="00724EC1"/>
    <w:rsid w:val="00724F66"/>
    <w:rsid w:val="007262B7"/>
    <w:rsid w:val="00727722"/>
    <w:rsid w:val="00730352"/>
    <w:rsid w:val="007304FE"/>
    <w:rsid w:val="007307A1"/>
    <w:rsid w:val="00730911"/>
    <w:rsid w:val="007310D9"/>
    <w:rsid w:val="007310F4"/>
    <w:rsid w:val="00731159"/>
    <w:rsid w:val="00731595"/>
    <w:rsid w:val="00731AD4"/>
    <w:rsid w:val="007345A4"/>
    <w:rsid w:val="00734718"/>
    <w:rsid w:val="00734831"/>
    <w:rsid w:val="00736736"/>
    <w:rsid w:val="0074002E"/>
    <w:rsid w:val="00741EAA"/>
    <w:rsid w:val="007431D3"/>
    <w:rsid w:val="00743AA7"/>
    <w:rsid w:val="00743D36"/>
    <w:rsid w:val="00744840"/>
    <w:rsid w:val="0074546D"/>
    <w:rsid w:val="00745A7A"/>
    <w:rsid w:val="00745C69"/>
    <w:rsid w:val="007460B4"/>
    <w:rsid w:val="007467AB"/>
    <w:rsid w:val="0074756B"/>
    <w:rsid w:val="0074788A"/>
    <w:rsid w:val="00747AFE"/>
    <w:rsid w:val="0075056F"/>
    <w:rsid w:val="007515FC"/>
    <w:rsid w:val="00751977"/>
    <w:rsid w:val="00752023"/>
    <w:rsid w:val="00752561"/>
    <w:rsid w:val="00752836"/>
    <w:rsid w:val="00752976"/>
    <w:rsid w:val="007534D6"/>
    <w:rsid w:val="00754B8B"/>
    <w:rsid w:val="00755EA2"/>
    <w:rsid w:val="0075618B"/>
    <w:rsid w:val="00756E50"/>
    <w:rsid w:val="00757B62"/>
    <w:rsid w:val="00761543"/>
    <w:rsid w:val="00762CA3"/>
    <w:rsid w:val="00762F76"/>
    <w:rsid w:val="00763981"/>
    <w:rsid w:val="007651E6"/>
    <w:rsid w:val="00765B14"/>
    <w:rsid w:val="007719B5"/>
    <w:rsid w:val="00772007"/>
    <w:rsid w:val="007738E4"/>
    <w:rsid w:val="00774F08"/>
    <w:rsid w:val="0077525C"/>
    <w:rsid w:val="00777341"/>
    <w:rsid w:val="0078036D"/>
    <w:rsid w:val="007804DB"/>
    <w:rsid w:val="00780870"/>
    <w:rsid w:val="00780ED0"/>
    <w:rsid w:val="00781E83"/>
    <w:rsid w:val="007829CC"/>
    <w:rsid w:val="00786B0B"/>
    <w:rsid w:val="00787269"/>
    <w:rsid w:val="0079005D"/>
    <w:rsid w:val="0079357E"/>
    <w:rsid w:val="007A0946"/>
    <w:rsid w:val="007A0B62"/>
    <w:rsid w:val="007A0DBE"/>
    <w:rsid w:val="007A191B"/>
    <w:rsid w:val="007A22AC"/>
    <w:rsid w:val="007A2377"/>
    <w:rsid w:val="007A28A9"/>
    <w:rsid w:val="007A2AD7"/>
    <w:rsid w:val="007A2FEF"/>
    <w:rsid w:val="007A345D"/>
    <w:rsid w:val="007A413B"/>
    <w:rsid w:val="007A4336"/>
    <w:rsid w:val="007A4583"/>
    <w:rsid w:val="007A45CE"/>
    <w:rsid w:val="007A4C0C"/>
    <w:rsid w:val="007A4D15"/>
    <w:rsid w:val="007B2E31"/>
    <w:rsid w:val="007B5413"/>
    <w:rsid w:val="007B7E68"/>
    <w:rsid w:val="007C11B2"/>
    <w:rsid w:val="007C1D5B"/>
    <w:rsid w:val="007C1F6E"/>
    <w:rsid w:val="007C30D1"/>
    <w:rsid w:val="007C34B8"/>
    <w:rsid w:val="007C41B3"/>
    <w:rsid w:val="007C5125"/>
    <w:rsid w:val="007C5303"/>
    <w:rsid w:val="007C6625"/>
    <w:rsid w:val="007C6D33"/>
    <w:rsid w:val="007C6FC4"/>
    <w:rsid w:val="007D0FBC"/>
    <w:rsid w:val="007D3170"/>
    <w:rsid w:val="007D355C"/>
    <w:rsid w:val="007D3B61"/>
    <w:rsid w:val="007D53AA"/>
    <w:rsid w:val="007D5810"/>
    <w:rsid w:val="007D7AFC"/>
    <w:rsid w:val="007E0A04"/>
    <w:rsid w:val="007E36B4"/>
    <w:rsid w:val="007E3848"/>
    <w:rsid w:val="007E4BAB"/>
    <w:rsid w:val="007E5E9F"/>
    <w:rsid w:val="007E7604"/>
    <w:rsid w:val="007F09C9"/>
    <w:rsid w:val="007F2295"/>
    <w:rsid w:val="007F26D4"/>
    <w:rsid w:val="007F3036"/>
    <w:rsid w:val="007F5B23"/>
    <w:rsid w:val="007F6ADB"/>
    <w:rsid w:val="007F75A9"/>
    <w:rsid w:val="007F78D6"/>
    <w:rsid w:val="008005EF"/>
    <w:rsid w:val="00800B9A"/>
    <w:rsid w:val="00800F4D"/>
    <w:rsid w:val="00801FBB"/>
    <w:rsid w:val="0080246D"/>
    <w:rsid w:val="0080321B"/>
    <w:rsid w:val="00803993"/>
    <w:rsid w:val="00803E71"/>
    <w:rsid w:val="00806AA8"/>
    <w:rsid w:val="008100EA"/>
    <w:rsid w:val="00810917"/>
    <w:rsid w:val="0081132F"/>
    <w:rsid w:val="00811B2A"/>
    <w:rsid w:val="00816BF3"/>
    <w:rsid w:val="008172CF"/>
    <w:rsid w:val="00820346"/>
    <w:rsid w:val="00820B49"/>
    <w:rsid w:val="00820D13"/>
    <w:rsid w:val="008214A0"/>
    <w:rsid w:val="0082270C"/>
    <w:rsid w:val="00822B90"/>
    <w:rsid w:val="00823CD9"/>
    <w:rsid w:val="008242B5"/>
    <w:rsid w:val="00824364"/>
    <w:rsid w:val="00825582"/>
    <w:rsid w:val="00826F4B"/>
    <w:rsid w:val="00826FFF"/>
    <w:rsid w:val="008270D0"/>
    <w:rsid w:val="00827C31"/>
    <w:rsid w:val="008300ED"/>
    <w:rsid w:val="008305D7"/>
    <w:rsid w:val="00830D68"/>
    <w:rsid w:val="008317D9"/>
    <w:rsid w:val="00831B52"/>
    <w:rsid w:val="008325B0"/>
    <w:rsid w:val="00834012"/>
    <w:rsid w:val="008345E5"/>
    <w:rsid w:val="00836AC0"/>
    <w:rsid w:val="00836E26"/>
    <w:rsid w:val="008378BC"/>
    <w:rsid w:val="00840032"/>
    <w:rsid w:val="00840DA5"/>
    <w:rsid w:val="0084160E"/>
    <w:rsid w:val="008416E9"/>
    <w:rsid w:val="0084233E"/>
    <w:rsid w:val="008428CA"/>
    <w:rsid w:val="00845B1D"/>
    <w:rsid w:val="00846E30"/>
    <w:rsid w:val="00847369"/>
    <w:rsid w:val="00847F4D"/>
    <w:rsid w:val="00852422"/>
    <w:rsid w:val="00852BD2"/>
    <w:rsid w:val="0085399D"/>
    <w:rsid w:val="00853A41"/>
    <w:rsid w:val="00854DE8"/>
    <w:rsid w:val="00856AC7"/>
    <w:rsid w:val="00856BDD"/>
    <w:rsid w:val="00857834"/>
    <w:rsid w:val="0085792D"/>
    <w:rsid w:val="00861066"/>
    <w:rsid w:val="0086174A"/>
    <w:rsid w:val="00861844"/>
    <w:rsid w:val="008622EE"/>
    <w:rsid w:val="00862A77"/>
    <w:rsid w:val="00862C95"/>
    <w:rsid w:val="00863141"/>
    <w:rsid w:val="00864579"/>
    <w:rsid w:val="00864C56"/>
    <w:rsid w:val="008659C6"/>
    <w:rsid w:val="008670DB"/>
    <w:rsid w:val="0086785A"/>
    <w:rsid w:val="00870490"/>
    <w:rsid w:val="00870717"/>
    <w:rsid w:val="0087084F"/>
    <w:rsid w:val="00872815"/>
    <w:rsid w:val="00873895"/>
    <w:rsid w:val="00874402"/>
    <w:rsid w:val="0087594A"/>
    <w:rsid w:val="00875FC0"/>
    <w:rsid w:val="0087648E"/>
    <w:rsid w:val="00876755"/>
    <w:rsid w:val="00876B4D"/>
    <w:rsid w:val="008829D3"/>
    <w:rsid w:val="00883A5E"/>
    <w:rsid w:val="0088400C"/>
    <w:rsid w:val="00884261"/>
    <w:rsid w:val="008844A5"/>
    <w:rsid w:val="00884CF2"/>
    <w:rsid w:val="008854AF"/>
    <w:rsid w:val="00885995"/>
    <w:rsid w:val="00885DBB"/>
    <w:rsid w:val="00890B69"/>
    <w:rsid w:val="008914D2"/>
    <w:rsid w:val="008914EF"/>
    <w:rsid w:val="00891BA8"/>
    <w:rsid w:val="00893C86"/>
    <w:rsid w:val="008941B9"/>
    <w:rsid w:val="00894701"/>
    <w:rsid w:val="008949AB"/>
    <w:rsid w:val="00896B60"/>
    <w:rsid w:val="008A05AE"/>
    <w:rsid w:val="008A0659"/>
    <w:rsid w:val="008A0A48"/>
    <w:rsid w:val="008A245B"/>
    <w:rsid w:val="008A5B8B"/>
    <w:rsid w:val="008A6215"/>
    <w:rsid w:val="008A6671"/>
    <w:rsid w:val="008A6918"/>
    <w:rsid w:val="008A69D6"/>
    <w:rsid w:val="008A79C6"/>
    <w:rsid w:val="008B0296"/>
    <w:rsid w:val="008B13BC"/>
    <w:rsid w:val="008B17BA"/>
    <w:rsid w:val="008B191E"/>
    <w:rsid w:val="008B24E6"/>
    <w:rsid w:val="008B2AB5"/>
    <w:rsid w:val="008B40BF"/>
    <w:rsid w:val="008B49DB"/>
    <w:rsid w:val="008B54C4"/>
    <w:rsid w:val="008B63BE"/>
    <w:rsid w:val="008B7BD7"/>
    <w:rsid w:val="008C17AB"/>
    <w:rsid w:val="008C1ED7"/>
    <w:rsid w:val="008C2D42"/>
    <w:rsid w:val="008C313F"/>
    <w:rsid w:val="008C3B24"/>
    <w:rsid w:val="008C4004"/>
    <w:rsid w:val="008C4035"/>
    <w:rsid w:val="008C4C45"/>
    <w:rsid w:val="008C5FD7"/>
    <w:rsid w:val="008C6455"/>
    <w:rsid w:val="008C6593"/>
    <w:rsid w:val="008C7A55"/>
    <w:rsid w:val="008C7BBB"/>
    <w:rsid w:val="008C7C72"/>
    <w:rsid w:val="008D06A0"/>
    <w:rsid w:val="008D0F5F"/>
    <w:rsid w:val="008D0FF0"/>
    <w:rsid w:val="008D1390"/>
    <w:rsid w:val="008D1D29"/>
    <w:rsid w:val="008D218A"/>
    <w:rsid w:val="008D2387"/>
    <w:rsid w:val="008D26EB"/>
    <w:rsid w:val="008D2F23"/>
    <w:rsid w:val="008D4594"/>
    <w:rsid w:val="008D5068"/>
    <w:rsid w:val="008D5871"/>
    <w:rsid w:val="008D5CDE"/>
    <w:rsid w:val="008D5CFD"/>
    <w:rsid w:val="008D608E"/>
    <w:rsid w:val="008E0E70"/>
    <w:rsid w:val="008E20FD"/>
    <w:rsid w:val="008E2E9A"/>
    <w:rsid w:val="008E3082"/>
    <w:rsid w:val="008E39B3"/>
    <w:rsid w:val="008E7CAA"/>
    <w:rsid w:val="008F1364"/>
    <w:rsid w:val="008F1CDA"/>
    <w:rsid w:val="008F2759"/>
    <w:rsid w:val="008F28C5"/>
    <w:rsid w:val="008F2D08"/>
    <w:rsid w:val="008F40E0"/>
    <w:rsid w:val="008F4388"/>
    <w:rsid w:val="008F4883"/>
    <w:rsid w:val="008F4992"/>
    <w:rsid w:val="008F4AB0"/>
    <w:rsid w:val="008F4EE7"/>
    <w:rsid w:val="008F59F3"/>
    <w:rsid w:val="008F5F13"/>
    <w:rsid w:val="008F70E0"/>
    <w:rsid w:val="008F7187"/>
    <w:rsid w:val="008F7516"/>
    <w:rsid w:val="00900AF6"/>
    <w:rsid w:val="009014BB"/>
    <w:rsid w:val="00901C30"/>
    <w:rsid w:val="009057BE"/>
    <w:rsid w:val="00906018"/>
    <w:rsid w:val="0090662B"/>
    <w:rsid w:val="00906903"/>
    <w:rsid w:val="00907F99"/>
    <w:rsid w:val="00910C7A"/>
    <w:rsid w:val="00911B3E"/>
    <w:rsid w:val="00913BDE"/>
    <w:rsid w:val="00914BDB"/>
    <w:rsid w:val="009171DA"/>
    <w:rsid w:val="0091736C"/>
    <w:rsid w:val="00917B7D"/>
    <w:rsid w:val="009201BF"/>
    <w:rsid w:val="00921009"/>
    <w:rsid w:val="00921098"/>
    <w:rsid w:val="00921682"/>
    <w:rsid w:val="00922654"/>
    <w:rsid w:val="00922D41"/>
    <w:rsid w:val="00923831"/>
    <w:rsid w:val="00923B2B"/>
    <w:rsid w:val="00924505"/>
    <w:rsid w:val="0092466C"/>
    <w:rsid w:val="009257D6"/>
    <w:rsid w:val="0092620D"/>
    <w:rsid w:val="00927413"/>
    <w:rsid w:val="00927E1E"/>
    <w:rsid w:val="00930E9D"/>
    <w:rsid w:val="00931EEE"/>
    <w:rsid w:val="0093555D"/>
    <w:rsid w:val="0093569F"/>
    <w:rsid w:val="009377D0"/>
    <w:rsid w:val="00940CC9"/>
    <w:rsid w:val="0094104F"/>
    <w:rsid w:val="00941803"/>
    <w:rsid w:val="00943CFC"/>
    <w:rsid w:val="0094482D"/>
    <w:rsid w:val="00944877"/>
    <w:rsid w:val="0094501D"/>
    <w:rsid w:val="0094536E"/>
    <w:rsid w:val="009464F3"/>
    <w:rsid w:val="009467EB"/>
    <w:rsid w:val="00947FE0"/>
    <w:rsid w:val="00950D76"/>
    <w:rsid w:val="00951168"/>
    <w:rsid w:val="009514B1"/>
    <w:rsid w:val="00951A2E"/>
    <w:rsid w:val="009521DA"/>
    <w:rsid w:val="0095224D"/>
    <w:rsid w:val="00954ACD"/>
    <w:rsid w:val="00954C09"/>
    <w:rsid w:val="00956669"/>
    <w:rsid w:val="0095743F"/>
    <w:rsid w:val="0096053F"/>
    <w:rsid w:val="00962320"/>
    <w:rsid w:val="00962626"/>
    <w:rsid w:val="0096644F"/>
    <w:rsid w:val="00966D65"/>
    <w:rsid w:val="009675D7"/>
    <w:rsid w:val="00971821"/>
    <w:rsid w:val="0097334F"/>
    <w:rsid w:val="009733A8"/>
    <w:rsid w:val="009734F0"/>
    <w:rsid w:val="0097378A"/>
    <w:rsid w:val="009743B6"/>
    <w:rsid w:val="00974937"/>
    <w:rsid w:val="00974E9C"/>
    <w:rsid w:val="00975A7D"/>
    <w:rsid w:val="0097795E"/>
    <w:rsid w:val="009809DB"/>
    <w:rsid w:val="00980CB8"/>
    <w:rsid w:val="00983698"/>
    <w:rsid w:val="00983834"/>
    <w:rsid w:val="00983C16"/>
    <w:rsid w:val="00983C24"/>
    <w:rsid w:val="009849E9"/>
    <w:rsid w:val="00984BED"/>
    <w:rsid w:val="009864F8"/>
    <w:rsid w:val="00990325"/>
    <w:rsid w:val="00992DEA"/>
    <w:rsid w:val="00993B09"/>
    <w:rsid w:val="009940CE"/>
    <w:rsid w:val="009940D9"/>
    <w:rsid w:val="00994602"/>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34AD"/>
    <w:rsid w:val="009B35BD"/>
    <w:rsid w:val="009B4B10"/>
    <w:rsid w:val="009B5479"/>
    <w:rsid w:val="009B6B89"/>
    <w:rsid w:val="009B7E5A"/>
    <w:rsid w:val="009C15A3"/>
    <w:rsid w:val="009C1A7B"/>
    <w:rsid w:val="009C1EB6"/>
    <w:rsid w:val="009C1EEC"/>
    <w:rsid w:val="009C2C2F"/>
    <w:rsid w:val="009C3CAD"/>
    <w:rsid w:val="009C44A2"/>
    <w:rsid w:val="009C4798"/>
    <w:rsid w:val="009C4B7F"/>
    <w:rsid w:val="009C4FC5"/>
    <w:rsid w:val="009C545B"/>
    <w:rsid w:val="009C60FB"/>
    <w:rsid w:val="009C7454"/>
    <w:rsid w:val="009C7BBA"/>
    <w:rsid w:val="009C7EBD"/>
    <w:rsid w:val="009D04B4"/>
    <w:rsid w:val="009D1D64"/>
    <w:rsid w:val="009D3D2A"/>
    <w:rsid w:val="009D48B4"/>
    <w:rsid w:val="009D566B"/>
    <w:rsid w:val="009D662E"/>
    <w:rsid w:val="009D6790"/>
    <w:rsid w:val="009D75EC"/>
    <w:rsid w:val="009D765D"/>
    <w:rsid w:val="009E043C"/>
    <w:rsid w:val="009E100C"/>
    <w:rsid w:val="009E11AD"/>
    <w:rsid w:val="009E1679"/>
    <w:rsid w:val="009E1A44"/>
    <w:rsid w:val="009E2277"/>
    <w:rsid w:val="009E37BB"/>
    <w:rsid w:val="009E3A73"/>
    <w:rsid w:val="009E4683"/>
    <w:rsid w:val="009E5DBD"/>
    <w:rsid w:val="009E6B2E"/>
    <w:rsid w:val="009E6F9C"/>
    <w:rsid w:val="009E7E7C"/>
    <w:rsid w:val="009F0705"/>
    <w:rsid w:val="009F1A20"/>
    <w:rsid w:val="009F30AF"/>
    <w:rsid w:val="009F3282"/>
    <w:rsid w:val="009F4D8C"/>
    <w:rsid w:val="009F5759"/>
    <w:rsid w:val="009F6838"/>
    <w:rsid w:val="009F6E4D"/>
    <w:rsid w:val="009F7A35"/>
    <w:rsid w:val="00A0135D"/>
    <w:rsid w:val="00A0268E"/>
    <w:rsid w:val="00A02C23"/>
    <w:rsid w:val="00A05058"/>
    <w:rsid w:val="00A072A5"/>
    <w:rsid w:val="00A07FE2"/>
    <w:rsid w:val="00A10155"/>
    <w:rsid w:val="00A1138F"/>
    <w:rsid w:val="00A122EB"/>
    <w:rsid w:val="00A145DF"/>
    <w:rsid w:val="00A155FE"/>
    <w:rsid w:val="00A159A8"/>
    <w:rsid w:val="00A15C94"/>
    <w:rsid w:val="00A17CCB"/>
    <w:rsid w:val="00A17F64"/>
    <w:rsid w:val="00A21704"/>
    <w:rsid w:val="00A21723"/>
    <w:rsid w:val="00A21793"/>
    <w:rsid w:val="00A24656"/>
    <w:rsid w:val="00A24657"/>
    <w:rsid w:val="00A24C19"/>
    <w:rsid w:val="00A257E5"/>
    <w:rsid w:val="00A269C6"/>
    <w:rsid w:val="00A27DFE"/>
    <w:rsid w:val="00A30C86"/>
    <w:rsid w:val="00A323A7"/>
    <w:rsid w:val="00A32803"/>
    <w:rsid w:val="00A32B4D"/>
    <w:rsid w:val="00A32D03"/>
    <w:rsid w:val="00A331BE"/>
    <w:rsid w:val="00A36E39"/>
    <w:rsid w:val="00A37BE9"/>
    <w:rsid w:val="00A4099A"/>
    <w:rsid w:val="00A40B5F"/>
    <w:rsid w:val="00A43E3D"/>
    <w:rsid w:val="00A4404B"/>
    <w:rsid w:val="00A4476D"/>
    <w:rsid w:val="00A45223"/>
    <w:rsid w:val="00A5011C"/>
    <w:rsid w:val="00A51662"/>
    <w:rsid w:val="00A51950"/>
    <w:rsid w:val="00A51DF7"/>
    <w:rsid w:val="00A52849"/>
    <w:rsid w:val="00A52B6E"/>
    <w:rsid w:val="00A5419C"/>
    <w:rsid w:val="00A542BB"/>
    <w:rsid w:val="00A558A3"/>
    <w:rsid w:val="00A55BEB"/>
    <w:rsid w:val="00A55E1B"/>
    <w:rsid w:val="00A56D12"/>
    <w:rsid w:val="00A56F73"/>
    <w:rsid w:val="00A60494"/>
    <w:rsid w:val="00A6347B"/>
    <w:rsid w:val="00A645C0"/>
    <w:rsid w:val="00A64CBD"/>
    <w:rsid w:val="00A67EFE"/>
    <w:rsid w:val="00A7006E"/>
    <w:rsid w:val="00A70A70"/>
    <w:rsid w:val="00A71958"/>
    <w:rsid w:val="00A73195"/>
    <w:rsid w:val="00A7474D"/>
    <w:rsid w:val="00A74773"/>
    <w:rsid w:val="00A760A1"/>
    <w:rsid w:val="00A777ED"/>
    <w:rsid w:val="00A80399"/>
    <w:rsid w:val="00A826DF"/>
    <w:rsid w:val="00A84567"/>
    <w:rsid w:val="00A8659F"/>
    <w:rsid w:val="00A86BF8"/>
    <w:rsid w:val="00A877C3"/>
    <w:rsid w:val="00A90617"/>
    <w:rsid w:val="00A911FD"/>
    <w:rsid w:val="00A91BD5"/>
    <w:rsid w:val="00A92C33"/>
    <w:rsid w:val="00A931AF"/>
    <w:rsid w:val="00A9325B"/>
    <w:rsid w:val="00A9678F"/>
    <w:rsid w:val="00A97AF8"/>
    <w:rsid w:val="00A97DC2"/>
    <w:rsid w:val="00AA0588"/>
    <w:rsid w:val="00AA14D0"/>
    <w:rsid w:val="00AA3609"/>
    <w:rsid w:val="00AA389A"/>
    <w:rsid w:val="00AA4ACE"/>
    <w:rsid w:val="00AA4C2C"/>
    <w:rsid w:val="00AA569F"/>
    <w:rsid w:val="00AA6272"/>
    <w:rsid w:val="00AB0379"/>
    <w:rsid w:val="00AB09A0"/>
    <w:rsid w:val="00AB1DDA"/>
    <w:rsid w:val="00AB33BA"/>
    <w:rsid w:val="00AB3927"/>
    <w:rsid w:val="00AB4B19"/>
    <w:rsid w:val="00AB50D8"/>
    <w:rsid w:val="00AB5C4D"/>
    <w:rsid w:val="00AB60AC"/>
    <w:rsid w:val="00AB786C"/>
    <w:rsid w:val="00AC007B"/>
    <w:rsid w:val="00AC00CE"/>
    <w:rsid w:val="00AC1904"/>
    <w:rsid w:val="00AC2C9D"/>
    <w:rsid w:val="00AC3C84"/>
    <w:rsid w:val="00AC4409"/>
    <w:rsid w:val="00AC586B"/>
    <w:rsid w:val="00AC6161"/>
    <w:rsid w:val="00AC62D9"/>
    <w:rsid w:val="00AD03B9"/>
    <w:rsid w:val="00AD10F4"/>
    <w:rsid w:val="00AD32EC"/>
    <w:rsid w:val="00AD35CE"/>
    <w:rsid w:val="00AD3CC6"/>
    <w:rsid w:val="00AE30FC"/>
    <w:rsid w:val="00AE6093"/>
    <w:rsid w:val="00AE61BD"/>
    <w:rsid w:val="00AE6371"/>
    <w:rsid w:val="00AF262B"/>
    <w:rsid w:val="00AF2CBD"/>
    <w:rsid w:val="00AF3585"/>
    <w:rsid w:val="00AF399B"/>
    <w:rsid w:val="00AF58B8"/>
    <w:rsid w:val="00AF7DF8"/>
    <w:rsid w:val="00B00678"/>
    <w:rsid w:val="00B05E12"/>
    <w:rsid w:val="00B0698B"/>
    <w:rsid w:val="00B06CD0"/>
    <w:rsid w:val="00B07ED0"/>
    <w:rsid w:val="00B10243"/>
    <w:rsid w:val="00B108CB"/>
    <w:rsid w:val="00B13A4D"/>
    <w:rsid w:val="00B13CB8"/>
    <w:rsid w:val="00B143A5"/>
    <w:rsid w:val="00B1689A"/>
    <w:rsid w:val="00B20CA6"/>
    <w:rsid w:val="00B223D6"/>
    <w:rsid w:val="00B228FC"/>
    <w:rsid w:val="00B23E11"/>
    <w:rsid w:val="00B23E3C"/>
    <w:rsid w:val="00B24220"/>
    <w:rsid w:val="00B25954"/>
    <w:rsid w:val="00B26959"/>
    <w:rsid w:val="00B31216"/>
    <w:rsid w:val="00B31760"/>
    <w:rsid w:val="00B3387B"/>
    <w:rsid w:val="00B339F5"/>
    <w:rsid w:val="00B34458"/>
    <w:rsid w:val="00B35133"/>
    <w:rsid w:val="00B35ED8"/>
    <w:rsid w:val="00B375C7"/>
    <w:rsid w:val="00B37F97"/>
    <w:rsid w:val="00B40134"/>
    <w:rsid w:val="00B41FE2"/>
    <w:rsid w:val="00B42D7F"/>
    <w:rsid w:val="00B440EC"/>
    <w:rsid w:val="00B458FB"/>
    <w:rsid w:val="00B45F19"/>
    <w:rsid w:val="00B46621"/>
    <w:rsid w:val="00B46C1A"/>
    <w:rsid w:val="00B50050"/>
    <w:rsid w:val="00B50BD3"/>
    <w:rsid w:val="00B50EEF"/>
    <w:rsid w:val="00B52646"/>
    <w:rsid w:val="00B52899"/>
    <w:rsid w:val="00B534B9"/>
    <w:rsid w:val="00B53A5D"/>
    <w:rsid w:val="00B543CD"/>
    <w:rsid w:val="00B563E4"/>
    <w:rsid w:val="00B57DD2"/>
    <w:rsid w:val="00B629E9"/>
    <w:rsid w:val="00B62A11"/>
    <w:rsid w:val="00B66216"/>
    <w:rsid w:val="00B70591"/>
    <w:rsid w:val="00B71178"/>
    <w:rsid w:val="00B716F7"/>
    <w:rsid w:val="00B72495"/>
    <w:rsid w:val="00B73365"/>
    <w:rsid w:val="00B73F98"/>
    <w:rsid w:val="00B746C1"/>
    <w:rsid w:val="00B7518F"/>
    <w:rsid w:val="00B75F57"/>
    <w:rsid w:val="00B774F4"/>
    <w:rsid w:val="00B8153C"/>
    <w:rsid w:val="00B8160A"/>
    <w:rsid w:val="00B82534"/>
    <w:rsid w:val="00B82B28"/>
    <w:rsid w:val="00B83FDC"/>
    <w:rsid w:val="00B8519A"/>
    <w:rsid w:val="00B85491"/>
    <w:rsid w:val="00B85A9F"/>
    <w:rsid w:val="00B86BD0"/>
    <w:rsid w:val="00B9127D"/>
    <w:rsid w:val="00B9192F"/>
    <w:rsid w:val="00B919CA"/>
    <w:rsid w:val="00B92830"/>
    <w:rsid w:val="00B958F9"/>
    <w:rsid w:val="00B97F1B"/>
    <w:rsid w:val="00BA0EF2"/>
    <w:rsid w:val="00BA1757"/>
    <w:rsid w:val="00BA1D84"/>
    <w:rsid w:val="00BA21D7"/>
    <w:rsid w:val="00BA3CCC"/>
    <w:rsid w:val="00BA4286"/>
    <w:rsid w:val="00BA5181"/>
    <w:rsid w:val="00BA7A04"/>
    <w:rsid w:val="00BB183B"/>
    <w:rsid w:val="00BB1C8B"/>
    <w:rsid w:val="00BB2FF8"/>
    <w:rsid w:val="00BB3A16"/>
    <w:rsid w:val="00BB4D87"/>
    <w:rsid w:val="00BB54A2"/>
    <w:rsid w:val="00BB6174"/>
    <w:rsid w:val="00BB63BC"/>
    <w:rsid w:val="00BB6CCF"/>
    <w:rsid w:val="00BB7189"/>
    <w:rsid w:val="00BC03E7"/>
    <w:rsid w:val="00BC0BF9"/>
    <w:rsid w:val="00BC0CD5"/>
    <w:rsid w:val="00BC18D1"/>
    <w:rsid w:val="00BC2322"/>
    <w:rsid w:val="00BC2E15"/>
    <w:rsid w:val="00BD0D52"/>
    <w:rsid w:val="00BD3500"/>
    <w:rsid w:val="00BD4742"/>
    <w:rsid w:val="00BD57B9"/>
    <w:rsid w:val="00BD5E61"/>
    <w:rsid w:val="00BD6DBF"/>
    <w:rsid w:val="00BE1A68"/>
    <w:rsid w:val="00BE27BE"/>
    <w:rsid w:val="00BE2C27"/>
    <w:rsid w:val="00BE3A8A"/>
    <w:rsid w:val="00BE42CF"/>
    <w:rsid w:val="00BF00F8"/>
    <w:rsid w:val="00BF3889"/>
    <w:rsid w:val="00BF421B"/>
    <w:rsid w:val="00BF44F5"/>
    <w:rsid w:val="00BF4F32"/>
    <w:rsid w:val="00BF5A81"/>
    <w:rsid w:val="00BF5C31"/>
    <w:rsid w:val="00BF6F3E"/>
    <w:rsid w:val="00BF7359"/>
    <w:rsid w:val="00C00741"/>
    <w:rsid w:val="00C008CF"/>
    <w:rsid w:val="00C01497"/>
    <w:rsid w:val="00C02424"/>
    <w:rsid w:val="00C02E89"/>
    <w:rsid w:val="00C03F3E"/>
    <w:rsid w:val="00C04B65"/>
    <w:rsid w:val="00C11325"/>
    <w:rsid w:val="00C127D5"/>
    <w:rsid w:val="00C13BED"/>
    <w:rsid w:val="00C14010"/>
    <w:rsid w:val="00C147C6"/>
    <w:rsid w:val="00C14902"/>
    <w:rsid w:val="00C16FDB"/>
    <w:rsid w:val="00C17432"/>
    <w:rsid w:val="00C2041E"/>
    <w:rsid w:val="00C2051F"/>
    <w:rsid w:val="00C20D18"/>
    <w:rsid w:val="00C21199"/>
    <w:rsid w:val="00C22C38"/>
    <w:rsid w:val="00C251B9"/>
    <w:rsid w:val="00C25486"/>
    <w:rsid w:val="00C305D7"/>
    <w:rsid w:val="00C30B88"/>
    <w:rsid w:val="00C33678"/>
    <w:rsid w:val="00C36215"/>
    <w:rsid w:val="00C37D30"/>
    <w:rsid w:val="00C4076D"/>
    <w:rsid w:val="00C42951"/>
    <w:rsid w:val="00C442D3"/>
    <w:rsid w:val="00C44746"/>
    <w:rsid w:val="00C45CB5"/>
    <w:rsid w:val="00C47010"/>
    <w:rsid w:val="00C473CA"/>
    <w:rsid w:val="00C47645"/>
    <w:rsid w:val="00C4784B"/>
    <w:rsid w:val="00C506DC"/>
    <w:rsid w:val="00C52377"/>
    <w:rsid w:val="00C54467"/>
    <w:rsid w:val="00C54F56"/>
    <w:rsid w:val="00C552F8"/>
    <w:rsid w:val="00C55863"/>
    <w:rsid w:val="00C5791D"/>
    <w:rsid w:val="00C60801"/>
    <w:rsid w:val="00C638A1"/>
    <w:rsid w:val="00C651BE"/>
    <w:rsid w:val="00C65A19"/>
    <w:rsid w:val="00C665F5"/>
    <w:rsid w:val="00C67182"/>
    <w:rsid w:val="00C675BA"/>
    <w:rsid w:val="00C6781C"/>
    <w:rsid w:val="00C7046F"/>
    <w:rsid w:val="00C70CF3"/>
    <w:rsid w:val="00C73090"/>
    <w:rsid w:val="00C7317E"/>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7746"/>
    <w:rsid w:val="00CA39FC"/>
    <w:rsid w:val="00CA3F01"/>
    <w:rsid w:val="00CA4B06"/>
    <w:rsid w:val="00CA5856"/>
    <w:rsid w:val="00CA5C35"/>
    <w:rsid w:val="00CA6D4D"/>
    <w:rsid w:val="00CB06F2"/>
    <w:rsid w:val="00CB0DF6"/>
    <w:rsid w:val="00CB2B74"/>
    <w:rsid w:val="00CB3616"/>
    <w:rsid w:val="00CB3CF6"/>
    <w:rsid w:val="00CB5EF9"/>
    <w:rsid w:val="00CB60C7"/>
    <w:rsid w:val="00CB64E5"/>
    <w:rsid w:val="00CB6645"/>
    <w:rsid w:val="00CC3363"/>
    <w:rsid w:val="00CC3E64"/>
    <w:rsid w:val="00CC56D8"/>
    <w:rsid w:val="00CC6DB1"/>
    <w:rsid w:val="00CC6F20"/>
    <w:rsid w:val="00CC7155"/>
    <w:rsid w:val="00CC7B2C"/>
    <w:rsid w:val="00CD34FE"/>
    <w:rsid w:val="00CD3BBD"/>
    <w:rsid w:val="00CD404D"/>
    <w:rsid w:val="00CD6BDC"/>
    <w:rsid w:val="00CD7049"/>
    <w:rsid w:val="00CD749B"/>
    <w:rsid w:val="00CD765B"/>
    <w:rsid w:val="00CD7F80"/>
    <w:rsid w:val="00CE0327"/>
    <w:rsid w:val="00CE06AA"/>
    <w:rsid w:val="00CE0F05"/>
    <w:rsid w:val="00CE0F5D"/>
    <w:rsid w:val="00CE1114"/>
    <w:rsid w:val="00CE1C46"/>
    <w:rsid w:val="00CE2219"/>
    <w:rsid w:val="00CE26D6"/>
    <w:rsid w:val="00CE33D9"/>
    <w:rsid w:val="00CE4413"/>
    <w:rsid w:val="00CE4B1E"/>
    <w:rsid w:val="00CE553B"/>
    <w:rsid w:val="00CE6F32"/>
    <w:rsid w:val="00CF0019"/>
    <w:rsid w:val="00CF06A8"/>
    <w:rsid w:val="00CF0AD4"/>
    <w:rsid w:val="00CF25CF"/>
    <w:rsid w:val="00CF373A"/>
    <w:rsid w:val="00CF3778"/>
    <w:rsid w:val="00CF3DFD"/>
    <w:rsid w:val="00CF48E6"/>
    <w:rsid w:val="00CF5AF9"/>
    <w:rsid w:val="00CF7592"/>
    <w:rsid w:val="00D004CF"/>
    <w:rsid w:val="00D01480"/>
    <w:rsid w:val="00D053E5"/>
    <w:rsid w:val="00D13140"/>
    <w:rsid w:val="00D13CB3"/>
    <w:rsid w:val="00D14014"/>
    <w:rsid w:val="00D1403B"/>
    <w:rsid w:val="00D141CC"/>
    <w:rsid w:val="00D1481A"/>
    <w:rsid w:val="00D15A81"/>
    <w:rsid w:val="00D20462"/>
    <w:rsid w:val="00D20726"/>
    <w:rsid w:val="00D21699"/>
    <w:rsid w:val="00D21986"/>
    <w:rsid w:val="00D2237F"/>
    <w:rsid w:val="00D24B06"/>
    <w:rsid w:val="00D25A72"/>
    <w:rsid w:val="00D25DA2"/>
    <w:rsid w:val="00D26111"/>
    <w:rsid w:val="00D268E3"/>
    <w:rsid w:val="00D268F6"/>
    <w:rsid w:val="00D26A73"/>
    <w:rsid w:val="00D27E67"/>
    <w:rsid w:val="00D30A4E"/>
    <w:rsid w:val="00D32E53"/>
    <w:rsid w:val="00D33038"/>
    <w:rsid w:val="00D33C97"/>
    <w:rsid w:val="00D34629"/>
    <w:rsid w:val="00D350BF"/>
    <w:rsid w:val="00D37043"/>
    <w:rsid w:val="00D410A7"/>
    <w:rsid w:val="00D42E44"/>
    <w:rsid w:val="00D43208"/>
    <w:rsid w:val="00D441CE"/>
    <w:rsid w:val="00D465A0"/>
    <w:rsid w:val="00D501E4"/>
    <w:rsid w:val="00D51E33"/>
    <w:rsid w:val="00D53489"/>
    <w:rsid w:val="00D540FC"/>
    <w:rsid w:val="00D5695B"/>
    <w:rsid w:val="00D617E9"/>
    <w:rsid w:val="00D61C79"/>
    <w:rsid w:val="00D62010"/>
    <w:rsid w:val="00D64612"/>
    <w:rsid w:val="00D65CCB"/>
    <w:rsid w:val="00D664E3"/>
    <w:rsid w:val="00D6747C"/>
    <w:rsid w:val="00D67DBB"/>
    <w:rsid w:val="00D70D02"/>
    <w:rsid w:val="00D725ED"/>
    <w:rsid w:val="00D7273C"/>
    <w:rsid w:val="00D73375"/>
    <w:rsid w:val="00D73408"/>
    <w:rsid w:val="00D73A19"/>
    <w:rsid w:val="00D76AD6"/>
    <w:rsid w:val="00D77C68"/>
    <w:rsid w:val="00D806DA"/>
    <w:rsid w:val="00D811DC"/>
    <w:rsid w:val="00D81813"/>
    <w:rsid w:val="00D83BE6"/>
    <w:rsid w:val="00D83D58"/>
    <w:rsid w:val="00D84414"/>
    <w:rsid w:val="00D8490C"/>
    <w:rsid w:val="00D86794"/>
    <w:rsid w:val="00D86991"/>
    <w:rsid w:val="00D87364"/>
    <w:rsid w:val="00D900D2"/>
    <w:rsid w:val="00D909AC"/>
    <w:rsid w:val="00D9124A"/>
    <w:rsid w:val="00D921AF"/>
    <w:rsid w:val="00D9343F"/>
    <w:rsid w:val="00DA0381"/>
    <w:rsid w:val="00DA426B"/>
    <w:rsid w:val="00DA5762"/>
    <w:rsid w:val="00DA5F01"/>
    <w:rsid w:val="00DB081E"/>
    <w:rsid w:val="00DB0EA5"/>
    <w:rsid w:val="00DB2C27"/>
    <w:rsid w:val="00DB366C"/>
    <w:rsid w:val="00DB3845"/>
    <w:rsid w:val="00DB4D40"/>
    <w:rsid w:val="00DB53B0"/>
    <w:rsid w:val="00DB6411"/>
    <w:rsid w:val="00DB6D90"/>
    <w:rsid w:val="00DB75DA"/>
    <w:rsid w:val="00DC03FC"/>
    <w:rsid w:val="00DC27D3"/>
    <w:rsid w:val="00DC2A25"/>
    <w:rsid w:val="00DC3683"/>
    <w:rsid w:val="00DC3FD2"/>
    <w:rsid w:val="00DC5947"/>
    <w:rsid w:val="00DC5F9C"/>
    <w:rsid w:val="00DC72B6"/>
    <w:rsid w:val="00DD13AB"/>
    <w:rsid w:val="00DD1422"/>
    <w:rsid w:val="00DD1802"/>
    <w:rsid w:val="00DD1CCC"/>
    <w:rsid w:val="00DD2740"/>
    <w:rsid w:val="00DD28CD"/>
    <w:rsid w:val="00DD3723"/>
    <w:rsid w:val="00DD389D"/>
    <w:rsid w:val="00DD3918"/>
    <w:rsid w:val="00DD49AD"/>
    <w:rsid w:val="00DD6672"/>
    <w:rsid w:val="00DD788D"/>
    <w:rsid w:val="00DE1C70"/>
    <w:rsid w:val="00DE2961"/>
    <w:rsid w:val="00DE2969"/>
    <w:rsid w:val="00DE4512"/>
    <w:rsid w:val="00DE7D64"/>
    <w:rsid w:val="00DF063C"/>
    <w:rsid w:val="00DF51D4"/>
    <w:rsid w:val="00DF6327"/>
    <w:rsid w:val="00DF678F"/>
    <w:rsid w:val="00E004F0"/>
    <w:rsid w:val="00E011EC"/>
    <w:rsid w:val="00E0138B"/>
    <w:rsid w:val="00E014AC"/>
    <w:rsid w:val="00E028CA"/>
    <w:rsid w:val="00E02FF3"/>
    <w:rsid w:val="00E033E8"/>
    <w:rsid w:val="00E0457B"/>
    <w:rsid w:val="00E04BE3"/>
    <w:rsid w:val="00E04CE2"/>
    <w:rsid w:val="00E05F2A"/>
    <w:rsid w:val="00E07737"/>
    <w:rsid w:val="00E07F32"/>
    <w:rsid w:val="00E07F33"/>
    <w:rsid w:val="00E10E73"/>
    <w:rsid w:val="00E10FE0"/>
    <w:rsid w:val="00E14A54"/>
    <w:rsid w:val="00E15356"/>
    <w:rsid w:val="00E16E25"/>
    <w:rsid w:val="00E17B08"/>
    <w:rsid w:val="00E20DC5"/>
    <w:rsid w:val="00E20E31"/>
    <w:rsid w:val="00E224A1"/>
    <w:rsid w:val="00E2367B"/>
    <w:rsid w:val="00E24CDE"/>
    <w:rsid w:val="00E253B1"/>
    <w:rsid w:val="00E253EC"/>
    <w:rsid w:val="00E26881"/>
    <w:rsid w:val="00E270DE"/>
    <w:rsid w:val="00E31AFE"/>
    <w:rsid w:val="00E33458"/>
    <w:rsid w:val="00E33BD1"/>
    <w:rsid w:val="00E3410E"/>
    <w:rsid w:val="00E34133"/>
    <w:rsid w:val="00E3425B"/>
    <w:rsid w:val="00E35A15"/>
    <w:rsid w:val="00E40883"/>
    <w:rsid w:val="00E41B91"/>
    <w:rsid w:val="00E465AF"/>
    <w:rsid w:val="00E477E0"/>
    <w:rsid w:val="00E47D9C"/>
    <w:rsid w:val="00E50025"/>
    <w:rsid w:val="00E510CE"/>
    <w:rsid w:val="00E5131D"/>
    <w:rsid w:val="00E51E62"/>
    <w:rsid w:val="00E55576"/>
    <w:rsid w:val="00E55DAA"/>
    <w:rsid w:val="00E561EA"/>
    <w:rsid w:val="00E57977"/>
    <w:rsid w:val="00E57A2D"/>
    <w:rsid w:val="00E60445"/>
    <w:rsid w:val="00E60B67"/>
    <w:rsid w:val="00E61423"/>
    <w:rsid w:val="00E626D4"/>
    <w:rsid w:val="00E6277E"/>
    <w:rsid w:val="00E62CE5"/>
    <w:rsid w:val="00E62CE9"/>
    <w:rsid w:val="00E637DA"/>
    <w:rsid w:val="00E64788"/>
    <w:rsid w:val="00E66058"/>
    <w:rsid w:val="00E66280"/>
    <w:rsid w:val="00E6724A"/>
    <w:rsid w:val="00E6755C"/>
    <w:rsid w:val="00E67953"/>
    <w:rsid w:val="00E67E87"/>
    <w:rsid w:val="00E702D5"/>
    <w:rsid w:val="00E70897"/>
    <w:rsid w:val="00E70A87"/>
    <w:rsid w:val="00E70B8A"/>
    <w:rsid w:val="00E70F30"/>
    <w:rsid w:val="00E71545"/>
    <w:rsid w:val="00E72F3A"/>
    <w:rsid w:val="00E75E1B"/>
    <w:rsid w:val="00E777EA"/>
    <w:rsid w:val="00E77FFB"/>
    <w:rsid w:val="00E8184A"/>
    <w:rsid w:val="00E82CE9"/>
    <w:rsid w:val="00E83695"/>
    <w:rsid w:val="00E840C4"/>
    <w:rsid w:val="00E8637D"/>
    <w:rsid w:val="00E864A4"/>
    <w:rsid w:val="00E8788F"/>
    <w:rsid w:val="00E90A7B"/>
    <w:rsid w:val="00E91EB0"/>
    <w:rsid w:val="00E94EE6"/>
    <w:rsid w:val="00E94F32"/>
    <w:rsid w:val="00E9563F"/>
    <w:rsid w:val="00E95B74"/>
    <w:rsid w:val="00E95FFB"/>
    <w:rsid w:val="00E96A2E"/>
    <w:rsid w:val="00E96A75"/>
    <w:rsid w:val="00E97F8D"/>
    <w:rsid w:val="00EA4B16"/>
    <w:rsid w:val="00EA4C2E"/>
    <w:rsid w:val="00EA5E92"/>
    <w:rsid w:val="00EA69D0"/>
    <w:rsid w:val="00EA7719"/>
    <w:rsid w:val="00EA78BA"/>
    <w:rsid w:val="00EA7BAA"/>
    <w:rsid w:val="00EB0FAF"/>
    <w:rsid w:val="00EB380A"/>
    <w:rsid w:val="00EB7E0A"/>
    <w:rsid w:val="00EC0705"/>
    <w:rsid w:val="00EC0B30"/>
    <w:rsid w:val="00EC0C1B"/>
    <w:rsid w:val="00EC1E4A"/>
    <w:rsid w:val="00EC2FCD"/>
    <w:rsid w:val="00EC4BFA"/>
    <w:rsid w:val="00EC56AA"/>
    <w:rsid w:val="00EC5FAA"/>
    <w:rsid w:val="00ED1173"/>
    <w:rsid w:val="00ED1751"/>
    <w:rsid w:val="00ED2710"/>
    <w:rsid w:val="00ED36BA"/>
    <w:rsid w:val="00ED3F30"/>
    <w:rsid w:val="00ED4435"/>
    <w:rsid w:val="00ED46E6"/>
    <w:rsid w:val="00ED4939"/>
    <w:rsid w:val="00ED498D"/>
    <w:rsid w:val="00ED68E0"/>
    <w:rsid w:val="00ED76C9"/>
    <w:rsid w:val="00EE03A6"/>
    <w:rsid w:val="00EE0477"/>
    <w:rsid w:val="00EE123B"/>
    <w:rsid w:val="00EE1556"/>
    <w:rsid w:val="00EE2BE1"/>
    <w:rsid w:val="00EE3ADD"/>
    <w:rsid w:val="00EE43D8"/>
    <w:rsid w:val="00EE4AD5"/>
    <w:rsid w:val="00EE5E54"/>
    <w:rsid w:val="00EE6A43"/>
    <w:rsid w:val="00EE7CE6"/>
    <w:rsid w:val="00EE7F7E"/>
    <w:rsid w:val="00EF1B07"/>
    <w:rsid w:val="00EF4ADA"/>
    <w:rsid w:val="00EF4D37"/>
    <w:rsid w:val="00EF63AB"/>
    <w:rsid w:val="00EF6516"/>
    <w:rsid w:val="00EF68C5"/>
    <w:rsid w:val="00EF7F82"/>
    <w:rsid w:val="00F01C6A"/>
    <w:rsid w:val="00F01EBA"/>
    <w:rsid w:val="00F02CF3"/>
    <w:rsid w:val="00F03A3C"/>
    <w:rsid w:val="00F04F5B"/>
    <w:rsid w:val="00F050CF"/>
    <w:rsid w:val="00F05F8F"/>
    <w:rsid w:val="00F06672"/>
    <w:rsid w:val="00F0769E"/>
    <w:rsid w:val="00F07BEC"/>
    <w:rsid w:val="00F11654"/>
    <w:rsid w:val="00F1273C"/>
    <w:rsid w:val="00F129E1"/>
    <w:rsid w:val="00F13CB0"/>
    <w:rsid w:val="00F1417F"/>
    <w:rsid w:val="00F1517D"/>
    <w:rsid w:val="00F170F6"/>
    <w:rsid w:val="00F17462"/>
    <w:rsid w:val="00F17C1E"/>
    <w:rsid w:val="00F20388"/>
    <w:rsid w:val="00F20F00"/>
    <w:rsid w:val="00F21981"/>
    <w:rsid w:val="00F21FCC"/>
    <w:rsid w:val="00F22582"/>
    <w:rsid w:val="00F2349D"/>
    <w:rsid w:val="00F24561"/>
    <w:rsid w:val="00F24CCD"/>
    <w:rsid w:val="00F26381"/>
    <w:rsid w:val="00F2654F"/>
    <w:rsid w:val="00F279D5"/>
    <w:rsid w:val="00F27A21"/>
    <w:rsid w:val="00F3062F"/>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0F0"/>
    <w:rsid w:val="00F53F2A"/>
    <w:rsid w:val="00F54D31"/>
    <w:rsid w:val="00F55D3E"/>
    <w:rsid w:val="00F56003"/>
    <w:rsid w:val="00F57B38"/>
    <w:rsid w:val="00F615B6"/>
    <w:rsid w:val="00F63A3E"/>
    <w:rsid w:val="00F65977"/>
    <w:rsid w:val="00F66680"/>
    <w:rsid w:val="00F66836"/>
    <w:rsid w:val="00F6774A"/>
    <w:rsid w:val="00F72D16"/>
    <w:rsid w:val="00F7470F"/>
    <w:rsid w:val="00F74E34"/>
    <w:rsid w:val="00F758F3"/>
    <w:rsid w:val="00F7733D"/>
    <w:rsid w:val="00F80AB5"/>
    <w:rsid w:val="00F8381F"/>
    <w:rsid w:val="00F840B2"/>
    <w:rsid w:val="00F842CA"/>
    <w:rsid w:val="00F86D38"/>
    <w:rsid w:val="00F87252"/>
    <w:rsid w:val="00F91BBB"/>
    <w:rsid w:val="00F9226C"/>
    <w:rsid w:val="00F936CA"/>
    <w:rsid w:val="00F93956"/>
    <w:rsid w:val="00F943F0"/>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62C6"/>
    <w:rsid w:val="00FA70D0"/>
    <w:rsid w:val="00FA7F2D"/>
    <w:rsid w:val="00FB0113"/>
    <w:rsid w:val="00FB22DD"/>
    <w:rsid w:val="00FB2880"/>
    <w:rsid w:val="00FB47C6"/>
    <w:rsid w:val="00FB48FA"/>
    <w:rsid w:val="00FB499C"/>
    <w:rsid w:val="00FB6052"/>
    <w:rsid w:val="00FB7431"/>
    <w:rsid w:val="00FC0304"/>
    <w:rsid w:val="00FC05C6"/>
    <w:rsid w:val="00FC0F0F"/>
    <w:rsid w:val="00FC1F25"/>
    <w:rsid w:val="00FC2933"/>
    <w:rsid w:val="00FC343B"/>
    <w:rsid w:val="00FC3CAA"/>
    <w:rsid w:val="00FC3DB3"/>
    <w:rsid w:val="00FC4B23"/>
    <w:rsid w:val="00FC610F"/>
    <w:rsid w:val="00FC6196"/>
    <w:rsid w:val="00FC78AC"/>
    <w:rsid w:val="00FC7F57"/>
    <w:rsid w:val="00FD0452"/>
    <w:rsid w:val="00FD09F7"/>
    <w:rsid w:val="00FD10D6"/>
    <w:rsid w:val="00FD28D8"/>
    <w:rsid w:val="00FD2F88"/>
    <w:rsid w:val="00FD3557"/>
    <w:rsid w:val="00FD4517"/>
    <w:rsid w:val="00FD47AA"/>
    <w:rsid w:val="00FD5E3A"/>
    <w:rsid w:val="00FD61A5"/>
    <w:rsid w:val="00FD7157"/>
    <w:rsid w:val="00FE01E5"/>
    <w:rsid w:val="00FE227D"/>
    <w:rsid w:val="00FE314E"/>
    <w:rsid w:val="00FE425E"/>
    <w:rsid w:val="00FE4602"/>
    <w:rsid w:val="00FE4A06"/>
    <w:rsid w:val="00FF074B"/>
    <w:rsid w:val="00FF09DF"/>
    <w:rsid w:val="00FF1DDC"/>
    <w:rsid w:val="00FF70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F92ED"/>
  <w15:chartTrackingRefBased/>
  <w15:docId w15:val="{D9D73358-D4DF-4C7F-A7A9-C43A80DA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Titre1">
    <w:name w:val="heading 1"/>
    <w:basedOn w:val="Normal"/>
    <w:next w:val="Normal"/>
    <w:qFormat/>
    <w:rsid w:val="00E510CE"/>
    <w:pPr>
      <w:keepNext/>
      <w:outlineLvl w:val="0"/>
    </w:pPr>
    <w:rPr>
      <w:rFonts w:ascii="Arial" w:hAnsi="Arial" w:cs="Arial"/>
      <w:b/>
      <w:sz w:val="20"/>
      <w:szCs w:val="20"/>
      <w:lang w:val="en-GB"/>
    </w:rPr>
  </w:style>
  <w:style w:type="paragraph" w:styleId="Titre2">
    <w:name w:val="heading 2"/>
    <w:basedOn w:val="Normal"/>
    <w:next w:val="Normal"/>
    <w:link w:val="Titre2Car"/>
    <w:qFormat/>
    <w:rsid w:val="00E510CE"/>
    <w:pPr>
      <w:keepNext/>
      <w:outlineLvl w:val="1"/>
    </w:pPr>
    <w:rPr>
      <w:rFonts w:ascii="Arial" w:hAnsi="Arial" w:cs="Arial"/>
      <w:b/>
      <w:caps/>
      <w:sz w:val="28"/>
      <w:szCs w:val="20"/>
      <w:lang w:val="en-GB"/>
    </w:rPr>
  </w:style>
  <w:style w:type="paragraph" w:styleId="Titre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Titre4">
    <w:name w:val="heading 4"/>
    <w:basedOn w:val="Normal"/>
    <w:next w:val="Normal"/>
    <w:link w:val="Titre4Car"/>
    <w:qFormat/>
    <w:rsid w:val="00A760A1"/>
    <w:pPr>
      <w:keepNext/>
      <w:spacing w:before="240" w:after="60"/>
      <w:outlineLvl w:val="3"/>
    </w:pPr>
    <w:rPr>
      <w:b/>
      <w:bCs/>
      <w:sz w:val="28"/>
      <w:szCs w:val="28"/>
    </w:rPr>
  </w:style>
  <w:style w:type="paragraph" w:styleId="Titre6">
    <w:name w:val="heading 6"/>
    <w:basedOn w:val="Normal"/>
    <w:next w:val="Normal"/>
    <w:link w:val="Titre6Car"/>
    <w:semiHidden/>
    <w:unhideWhenUsed/>
    <w:qFormat/>
    <w:rsid w:val="00E702D5"/>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E510CE"/>
    <w:rPr>
      <w:rFonts w:ascii="Tahoma" w:hAnsi="Tahoma" w:cs="Tahoma"/>
      <w:sz w:val="16"/>
      <w:szCs w:val="16"/>
    </w:rPr>
  </w:style>
  <w:style w:type="paragraph" w:styleId="En-tte">
    <w:name w:val="header"/>
    <w:basedOn w:val="Normal"/>
    <w:link w:val="En-tteCar"/>
    <w:uiPriority w:val="99"/>
    <w:rsid w:val="00E510CE"/>
    <w:pPr>
      <w:tabs>
        <w:tab w:val="center" w:pos="4819"/>
        <w:tab w:val="right" w:pos="9638"/>
      </w:tabs>
    </w:pPr>
  </w:style>
  <w:style w:type="paragraph" w:styleId="Pieddepage">
    <w:name w:val="footer"/>
    <w:basedOn w:val="Normal"/>
    <w:link w:val="PieddepageCar"/>
    <w:uiPriority w:val="99"/>
    <w:rsid w:val="00E510CE"/>
    <w:pPr>
      <w:tabs>
        <w:tab w:val="center" w:pos="4819"/>
        <w:tab w:val="right" w:pos="9638"/>
      </w:tabs>
    </w:pPr>
  </w:style>
  <w:style w:type="character" w:styleId="Numrodepage">
    <w:name w:val="page number"/>
    <w:basedOn w:val="Policepardfaut"/>
    <w:rsid w:val="00E510CE"/>
  </w:style>
  <w:style w:type="paragraph" w:styleId="Titr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Corpsdetexte">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Grilledutableau">
    <w:name w:val="Table Grid"/>
    <w:basedOn w:val="Tableau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Textebrut">
    <w:name w:val="Plain Text"/>
    <w:basedOn w:val="Normal"/>
    <w:link w:val="TextebrutCar"/>
    <w:rsid w:val="0001794B"/>
    <w:rPr>
      <w:rFonts w:ascii="Courier New" w:hAnsi="Courier New" w:cs="Courier New"/>
      <w:sz w:val="20"/>
      <w:szCs w:val="20"/>
    </w:rPr>
  </w:style>
  <w:style w:type="paragraph" w:styleId="Notedebasdepage">
    <w:name w:val="footnote text"/>
    <w:basedOn w:val="Normal"/>
    <w:link w:val="NotedebasdepageCar"/>
    <w:uiPriority w:val="99"/>
    <w:semiHidden/>
    <w:rsid w:val="000A13CF"/>
    <w:pPr>
      <w:spacing w:before="120" w:after="120"/>
    </w:pPr>
    <w:rPr>
      <w:rFonts w:ascii="Arial" w:hAnsi="Arial"/>
      <w:snapToGrid w:val="0"/>
      <w:sz w:val="20"/>
      <w:szCs w:val="20"/>
      <w:lang w:val="fr-FR" w:eastAsia="en-US"/>
    </w:rPr>
  </w:style>
  <w:style w:type="character" w:styleId="Appelnotedebasdep">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r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epuces">
    <w:name w:val="List Bullet"/>
    <w:basedOn w:val="Normal"/>
    <w:rsid w:val="00DB75DA"/>
    <w:pPr>
      <w:numPr>
        <w:numId w:val="9"/>
      </w:numPr>
      <w:spacing w:after="240"/>
      <w:jc w:val="both"/>
    </w:pPr>
    <w:rPr>
      <w:szCs w:val="20"/>
      <w:lang w:val="en-GB" w:eastAsia="en-US"/>
    </w:rPr>
  </w:style>
  <w:style w:type="paragraph" w:styleId="Retraitcorpsdetexte">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ous-titre">
    <w:name w:val="Subtitle"/>
    <w:basedOn w:val="Normal"/>
    <w:qFormat/>
    <w:rsid w:val="00DD49AD"/>
    <w:pPr>
      <w:spacing w:before="120" w:after="120"/>
      <w:jc w:val="center"/>
    </w:pPr>
    <w:rPr>
      <w:rFonts w:ascii="Arial" w:hAnsi="Arial"/>
      <w:b/>
      <w:snapToGrid w:val="0"/>
      <w:sz w:val="28"/>
      <w:szCs w:val="20"/>
      <w:lang w:val="fr-BE" w:eastAsia="en-US"/>
    </w:rPr>
  </w:style>
  <w:style w:type="table" w:styleId="Grilledetableau1">
    <w:name w:val="Table Grid 1"/>
    <w:basedOn w:val="Tableau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Marquedecommentaire">
    <w:name w:val="annotation reference"/>
    <w:semiHidden/>
    <w:rsid w:val="00A159A8"/>
    <w:rPr>
      <w:sz w:val="16"/>
      <w:szCs w:val="16"/>
    </w:rPr>
  </w:style>
  <w:style w:type="paragraph" w:styleId="Commentaire">
    <w:name w:val="annotation text"/>
    <w:basedOn w:val="Normal"/>
    <w:link w:val="CommentaireCar"/>
    <w:semiHidden/>
    <w:rsid w:val="00A159A8"/>
    <w:rPr>
      <w:sz w:val="20"/>
      <w:szCs w:val="20"/>
    </w:rPr>
  </w:style>
  <w:style w:type="paragraph" w:styleId="Objetducommentaire">
    <w:name w:val="annotation subject"/>
    <w:basedOn w:val="Commentaire"/>
    <w:next w:val="Commentaire"/>
    <w:semiHidden/>
    <w:rsid w:val="00A159A8"/>
    <w:rPr>
      <w:b/>
      <w:bCs/>
    </w:rPr>
  </w:style>
  <w:style w:type="paragraph" w:customStyle="1" w:styleId="Annexetitle">
    <w:name w:val="Annexe_title"/>
    <w:basedOn w:val="Titre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Corpsdetexte2">
    <w:name w:val="Body Text 2"/>
    <w:basedOn w:val="Normal"/>
    <w:rsid w:val="0074546D"/>
    <w:pPr>
      <w:spacing w:after="120" w:line="480" w:lineRule="auto"/>
    </w:pPr>
  </w:style>
  <w:style w:type="character" w:customStyle="1" w:styleId="Titre4Car">
    <w:name w:val="Titre 4 Car"/>
    <w:link w:val="Titre4"/>
    <w:rsid w:val="004B5A1A"/>
    <w:rPr>
      <w:b/>
      <w:bCs/>
      <w:sz w:val="28"/>
      <w:szCs w:val="28"/>
      <w:lang w:val="da-DK" w:eastAsia="da-DK"/>
    </w:rPr>
  </w:style>
  <w:style w:type="character" w:customStyle="1" w:styleId="PieddepageCar">
    <w:name w:val="Pied de page Car"/>
    <w:link w:val="Pieddepage"/>
    <w:uiPriority w:val="99"/>
    <w:rsid w:val="005427DD"/>
    <w:rPr>
      <w:sz w:val="24"/>
      <w:szCs w:val="24"/>
      <w:lang w:val="da-DK" w:eastAsia="da-DK"/>
    </w:rPr>
  </w:style>
  <w:style w:type="paragraph" w:styleId="Paragraphedeliste">
    <w:name w:val="List Paragraph"/>
    <w:basedOn w:val="Normal"/>
    <w:uiPriority w:val="34"/>
    <w:qFormat/>
    <w:rsid w:val="00244244"/>
    <w:pPr>
      <w:ind w:left="1304"/>
    </w:pPr>
  </w:style>
  <w:style w:type="character" w:customStyle="1" w:styleId="NotedebasdepageCar">
    <w:name w:val="Note de bas de page Car"/>
    <w:link w:val="Notedebasdepage"/>
    <w:uiPriority w:val="99"/>
    <w:semiHidden/>
    <w:rsid w:val="003C7914"/>
    <w:rPr>
      <w:rFonts w:ascii="Arial" w:hAnsi="Arial"/>
      <w:snapToGrid w:val="0"/>
      <w:lang w:val="fr-FR" w:eastAsia="en-US"/>
    </w:rPr>
  </w:style>
  <w:style w:type="character" w:styleId="Lienhypertexte">
    <w:name w:val="Hyperlink"/>
    <w:uiPriority w:val="99"/>
    <w:unhideWhenUsed/>
    <w:rsid w:val="003C7914"/>
    <w:rPr>
      <w:color w:val="0000FF"/>
      <w:u w:val="single"/>
    </w:rPr>
  </w:style>
  <w:style w:type="character" w:customStyle="1" w:styleId="Titre2Car">
    <w:name w:val="Titre 2 Car"/>
    <w:link w:val="Titre2"/>
    <w:rsid w:val="00BB7189"/>
    <w:rPr>
      <w:rFonts w:ascii="Arial" w:hAnsi="Arial" w:cs="Arial"/>
      <w:b/>
      <w:caps/>
      <w:sz w:val="28"/>
      <w:lang w:val="en-GB"/>
    </w:rPr>
  </w:style>
  <w:style w:type="character" w:customStyle="1" w:styleId="En-tteCar">
    <w:name w:val="En-tête Car"/>
    <w:link w:val="En-tte"/>
    <w:uiPriority w:val="99"/>
    <w:rsid w:val="00EA4B16"/>
    <w:rPr>
      <w:sz w:val="24"/>
      <w:szCs w:val="24"/>
      <w:lang w:val="da-DK" w:eastAsia="da-DK"/>
    </w:rPr>
  </w:style>
  <w:style w:type="character" w:styleId="Mentionnonrsolue">
    <w:name w:val="Unresolved Mention"/>
    <w:basedOn w:val="Policepardfaut"/>
    <w:uiPriority w:val="99"/>
    <w:semiHidden/>
    <w:unhideWhenUsed/>
    <w:rsid w:val="00364CA4"/>
    <w:rPr>
      <w:color w:val="605E5C"/>
      <w:shd w:val="clear" w:color="auto" w:fill="E1DFDD"/>
    </w:rPr>
  </w:style>
  <w:style w:type="paragraph" w:styleId="Rvision">
    <w:name w:val="Revision"/>
    <w:hidden/>
    <w:uiPriority w:val="71"/>
    <w:semiHidden/>
    <w:rsid w:val="000A6D65"/>
    <w:rPr>
      <w:sz w:val="24"/>
      <w:szCs w:val="24"/>
      <w:lang w:val="da-DK" w:eastAsia="da-DK"/>
    </w:rPr>
  </w:style>
  <w:style w:type="character" w:customStyle="1" w:styleId="Titre6Car">
    <w:name w:val="Titre 6 Car"/>
    <w:basedOn w:val="Policepardfaut"/>
    <w:link w:val="Titre6"/>
    <w:semiHidden/>
    <w:rsid w:val="00E702D5"/>
    <w:rPr>
      <w:rFonts w:asciiTheme="majorHAnsi" w:eastAsiaTheme="majorEastAsia" w:hAnsiTheme="majorHAnsi" w:cstheme="majorBidi"/>
      <w:color w:val="1F4D78" w:themeColor="accent1" w:themeShade="7F"/>
      <w:sz w:val="24"/>
      <w:szCs w:val="24"/>
      <w:lang w:val="da-DK" w:eastAsia="da-DK"/>
    </w:rPr>
  </w:style>
  <w:style w:type="character" w:customStyle="1" w:styleId="CommentaireCar">
    <w:name w:val="Commentaire Car"/>
    <w:basedOn w:val="Policepardfaut"/>
    <w:link w:val="Commentaire"/>
    <w:semiHidden/>
    <w:rsid w:val="000A7044"/>
    <w:rPr>
      <w:lang w:val="da-DK" w:eastAsia="da-DK"/>
    </w:rPr>
  </w:style>
  <w:style w:type="character" w:styleId="Textedelespacerserv">
    <w:name w:val="Placeholder Text"/>
    <w:basedOn w:val="Policepardfaut"/>
    <w:uiPriority w:val="67"/>
    <w:semiHidden/>
    <w:rsid w:val="00C305D7"/>
    <w:rPr>
      <w:color w:val="666666"/>
    </w:rPr>
  </w:style>
  <w:style w:type="character" w:customStyle="1" w:styleId="TextebrutCar">
    <w:name w:val="Texte brut Car"/>
    <w:basedOn w:val="Policepardfaut"/>
    <w:link w:val="Textebrut"/>
    <w:rsid w:val="00F840B2"/>
    <w:rPr>
      <w:rFonts w:ascii="Courier New" w:hAnsi="Courier New" w:cs="Courier New"/>
      <w:lang w:val="da-DK" w:eastAsia="da-DK"/>
    </w:rPr>
  </w:style>
  <w:style w:type="paragraph" w:styleId="Sansinterligne">
    <w:name w:val="No Spacing"/>
    <w:rsid w:val="0023507F"/>
    <w:pPr>
      <w:suppressAutoHyphens/>
      <w:autoSpaceDN w:val="0"/>
      <w:textAlignment w:val="baseline"/>
    </w:pPr>
    <w:rPr>
      <w:rFonts w:ascii="Calibri" w:hAnsi="Calibr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622462170">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 w:id="2038044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mailto:ml.procurement@nca.no" TargetMode="External"/><Relationship Id="rId17" Type="http://schemas.openxmlformats.org/officeDocument/2006/relationships/header" Target="header3.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kirkensnodhjelp.no/en/about-nca/for-contracto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narosy2000@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narosy200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6AB1865B2C94DB02D44E68D1F9ECF" ma:contentTypeVersion="17" ma:contentTypeDescription="Create a new document." ma:contentTypeScope="" ma:versionID="55b8a6ebb6334c3f0fc9e8f07beb744a">
  <xsd:schema xmlns:xsd="http://www.w3.org/2001/XMLSchema" xmlns:xs="http://www.w3.org/2001/XMLSchema" xmlns:p="http://schemas.microsoft.com/office/2006/metadata/properties" xmlns:ns2="8dca3209-1b92-4f0d-95a1-ad6d7041e9d6" xmlns:ns3="3dfa0451-4755-416c-a217-779bb4e21f94" targetNamespace="http://schemas.microsoft.com/office/2006/metadata/properties" ma:root="true" ma:fieldsID="8244655625ee89fc7d7f196fa1eaf8d7" ns2:_="" ns3:_="">
    <xsd:import namespace="8dca3209-1b92-4f0d-95a1-ad6d7041e9d6"/>
    <xsd:import namespace="3dfa0451-4755-416c-a217-779bb4e21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3209-1b92-4f0d-95a1-ad6d7041e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9c2aa1a-90e3-4f4e-984f-01bee3202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a0451-4755-416c-a217-779bb4e21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4bae2d-4a34-4d4c-85d1-559cf0f79d7a}" ma:internalName="TaxCatchAll" ma:showField="CatchAllData" ma:web="3dfa0451-4755-416c-a217-779bb4e21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dfa0451-4755-416c-a217-779bb4e21f94" xsi:nil="true"/>
    <lcf76f155ced4ddcb4097134ff3c332f xmlns="8dca3209-1b92-4f0d-95a1-ad6d7041e9d6">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243C3-8564-4FE1-BA42-849910219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3209-1b92-4f0d-95a1-ad6d7041e9d6"/>
    <ds:schemaRef ds:uri="3dfa0451-4755-416c-a217-779bb4e21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52D50-66BE-4A2F-B1C3-44DEEBCEA242}">
  <ds:schemaRefs>
    <ds:schemaRef ds:uri="http://schemas.microsoft.com/sharepoint/v3/contenttype/forms"/>
  </ds:schemaRefs>
</ds:datastoreItem>
</file>

<file path=customXml/itemProps3.xml><?xml version="1.0" encoding="utf-8"?>
<ds:datastoreItem xmlns:ds="http://schemas.openxmlformats.org/officeDocument/2006/customXml" ds:itemID="{CA119C21-69EF-4287-B93C-3A8FD6B317EB}">
  <ds:schemaRefs>
    <ds:schemaRef ds:uri="http://schemas.microsoft.com/office/2006/metadata/longProperties"/>
  </ds:schemaRefs>
</ds:datastoreItem>
</file>

<file path=customXml/itemProps4.xml><?xml version="1.0" encoding="utf-8"?>
<ds:datastoreItem xmlns:ds="http://schemas.openxmlformats.org/officeDocument/2006/customXml" ds:itemID="{3FC42DAE-A552-40A2-9200-55C082A421CB}">
  <ds:schemaRefs>
    <ds:schemaRef ds:uri="http://schemas.microsoft.com/office/2006/metadata/properties"/>
    <ds:schemaRef ds:uri="http://schemas.microsoft.com/office/infopath/2007/PartnerControls"/>
    <ds:schemaRef ds:uri="3dfa0451-4755-416c-a217-779bb4e21f94"/>
    <ds:schemaRef ds:uri="8dca3209-1b92-4f0d-95a1-ad6d7041e9d6"/>
  </ds:schemaRefs>
</ds:datastoreItem>
</file>

<file path=customXml/itemProps5.xml><?xml version="1.0" encoding="utf-8"?>
<ds:datastoreItem xmlns:ds="http://schemas.openxmlformats.org/officeDocument/2006/customXml" ds:itemID="{F006E4B2-3E64-453B-81BA-5561AF6C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3332</Words>
  <Characters>18327</Characters>
  <Application>Microsoft Office Word</Application>
  <DocSecurity>0</DocSecurity>
  <Lines>152</Lines>
  <Paragraphs>43</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Demande de devis (RFQ)</vt:lpstr>
      <vt:lpstr>Request for quotation (RFQ)</vt:lpstr>
      <vt:lpstr>Request for quotation (RFQ)</vt:lpstr>
    </vt:vector>
  </TitlesOfParts>
  <Company>DCA</Company>
  <LinksUpToDate>false</LinksUpToDate>
  <CharactersWithSpaces>21616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devis (RFQ)</dc:title>
  <dc:subject/>
  <dc:creator>Pool</dc:creator>
  <cp:keywords/>
  <cp:lastModifiedBy>Fabouré Coulibaly</cp:lastModifiedBy>
  <cp:revision>5</cp:revision>
  <cp:lastPrinted>2025-04-25T15:33:00Z</cp:lastPrinted>
  <dcterms:created xsi:type="dcterms:W3CDTF">2025-04-25T15:32:00Z</dcterms:created>
  <dcterms:modified xsi:type="dcterms:W3CDTF">2025-04-25T15:33:00Z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2671200.00000000</vt:lpwstr>
  </property>
  <property fmtid="{D5CDD505-2E9C-101B-9397-08002B2CF9AE}" pid="7" name="display_urn:schemas-microsoft-com:office:office#Author">
    <vt:lpwstr>Taina Piippola</vt:lpwstr>
  </property>
  <property fmtid="{D5CDD505-2E9C-101B-9397-08002B2CF9AE}" pid="8" name="_dlc_DocId">
    <vt:lpwstr>DCADOC-377-9456</vt:lpwstr>
  </property>
  <property fmtid="{D5CDD505-2E9C-101B-9397-08002B2CF9AE}" pid="9" name="_dlc_DocIdItemGuid">
    <vt:lpwstr>6d6ec96e-de96-4ded-bc44-2141705ce06f</vt:lpwstr>
  </property>
  <property fmtid="{D5CDD505-2E9C-101B-9397-08002B2CF9AE}" pid="10" name="_dlc_DocIdUrl">
    <vt:lpwstr>https://intra.dca.dk/Units/im/prolog/_layouts/DocIdRedir.aspx?ID=DCADOC-377-9456, DCADOC-377-9456</vt:lpwstr>
  </property>
  <property fmtid="{D5CDD505-2E9C-101B-9397-08002B2CF9AE}" pid="11" name="PortalKeyword">
    <vt:lpwstr/>
  </property>
  <property fmtid="{D5CDD505-2E9C-101B-9397-08002B2CF9AE}" pid="12" name="ContentTypeId">
    <vt:lpwstr>0x0101008716AB1865B2C94DB02D44E68D1F9ECF</vt:lpwstr>
  </property>
  <property fmtid="{D5CDD505-2E9C-101B-9397-08002B2CF9AE}" pid="13" name="MediaServiceImageTags">
    <vt:lpwstr/>
  </property>
</Properties>
</file>