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53408" w14:textId="2F11CED2" w:rsidR="00C46885" w:rsidRDefault="006D7241">
      <w:r>
        <w:pict w14:anchorId="577C8B66">
          <v:shapetype id="_x0000_t202" coordsize="21600,21600" o:spt="202" path="m,l,21600r21600,l21600,xe">
            <v:stroke joinstyle="miter"/>
            <v:path gradientshapeok="t" o:connecttype="rect"/>
          </v:shapetype>
          <v:shape id="DeepLBoxSPIDType" o:spid="_x0000_s2050" type="#_x0000_t202" alt="" style="position:absolute;margin-left:0;margin-top:0;width:50pt;height:50pt;z-index:251660288;visibility:hidden;mso-wrap-edited:f;mso-width-percent:0;mso-height-percent:0;mso-position-horizontal-relative:text;mso-position-vertical-relative:text;mso-width-percent:0;mso-height-percent:0">
            <o:lock v:ext="edit" selection="t"/>
          </v:shape>
        </w:pict>
      </w:r>
    </w:p>
    <w:tbl>
      <w:tblPr>
        <w:tblStyle w:val="Grilledutableau"/>
        <w:tblpPr w:leftFromText="180" w:rightFromText="180" w:vertAnchor="text" w:horzAnchor="margin" w:tblpXSpec="center" w:tblpY="95"/>
        <w:tblW w:w="0" w:type="auto"/>
        <w:tblLook w:val="04A0" w:firstRow="1" w:lastRow="0" w:firstColumn="1" w:lastColumn="0" w:noHBand="0" w:noVBand="1"/>
      </w:tblPr>
      <w:tblGrid>
        <w:gridCol w:w="2263"/>
        <w:gridCol w:w="2496"/>
        <w:gridCol w:w="1899"/>
        <w:gridCol w:w="2584"/>
      </w:tblGrid>
      <w:tr w:rsidR="0039048D" w:rsidRPr="0039048D" w14:paraId="2AAD14DA" w14:textId="77777777" w:rsidTr="005B6EFE">
        <w:trPr>
          <w:trHeight w:val="266"/>
        </w:trPr>
        <w:tc>
          <w:tcPr>
            <w:tcW w:w="2263" w:type="dxa"/>
          </w:tcPr>
          <w:p w14:paraId="2809EAE7" w14:textId="77777777" w:rsidR="00C46885" w:rsidRDefault="001F22DF">
            <w:pPr>
              <w:tabs>
                <w:tab w:val="right" w:pos="2302"/>
              </w:tabs>
              <w:rPr>
                <w:rFonts w:asciiTheme="minorHAnsi" w:hAnsiTheme="minorHAnsi"/>
                <w:sz w:val="22"/>
                <w:szCs w:val="22"/>
              </w:rPr>
            </w:pPr>
            <w:proofErr w:type="spellStart"/>
            <w:r w:rsidRPr="0039048D">
              <w:rPr>
                <w:rFonts w:asciiTheme="minorHAnsi" w:hAnsiTheme="minorHAnsi"/>
                <w:sz w:val="22"/>
                <w:szCs w:val="22"/>
              </w:rPr>
              <w:t>Titre</w:t>
            </w:r>
            <w:proofErr w:type="spellEnd"/>
            <w:r w:rsidRPr="0039048D">
              <w:rPr>
                <w:rFonts w:asciiTheme="minorHAnsi" w:hAnsiTheme="minorHAnsi"/>
                <w:sz w:val="22"/>
                <w:szCs w:val="22"/>
              </w:rPr>
              <w:tab/>
            </w:r>
          </w:p>
        </w:tc>
        <w:tc>
          <w:tcPr>
            <w:tcW w:w="2496" w:type="dxa"/>
          </w:tcPr>
          <w:p w14:paraId="1F856B26" w14:textId="5F09C2E4" w:rsidR="00C46885" w:rsidRDefault="005B6EFE">
            <w:pPr>
              <w:rPr>
                <w:rFonts w:asciiTheme="minorHAnsi" w:hAnsiTheme="minorHAnsi"/>
                <w:sz w:val="22"/>
                <w:szCs w:val="22"/>
              </w:rPr>
            </w:pPr>
            <w:proofErr w:type="spellStart"/>
            <w:r>
              <w:rPr>
                <w:rFonts w:asciiTheme="minorHAnsi" w:hAnsiTheme="minorHAnsi"/>
                <w:sz w:val="22"/>
                <w:szCs w:val="22"/>
              </w:rPr>
              <w:t>Demande</w:t>
            </w:r>
            <w:proofErr w:type="spellEnd"/>
            <w:r>
              <w:rPr>
                <w:rFonts w:asciiTheme="minorHAnsi" w:hAnsiTheme="minorHAnsi"/>
                <w:sz w:val="22"/>
                <w:szCs w:val="22"/>
              </w:rPr>
              <w:t xml:space="preserve"> de </w:t>
            </w:r>
            <w:proofErr w:type="spellStart"/>
            <w:r>
              <w:rPr>
                <w:rFonts w:asciiTheme="minorHAnsi" w:hAnsiTheme="minorHAnsi"/>
                <w:sz w:val="22"/>
                <w:szCs w:val="22"/>
              </w:rPr>
              <w:t>Cotation</w:t>
            </w:r>
            <w:proofErr w:type="spellEnd"/>
          </w:p>
        </w:tc>
        <w:tc>
          <w:tcPr>
            <w:tcW w:w="1899" w:type="dxa"/>
          </w:tcPr>
          <w:p w14:paraId="5C6C525E" w14:textId="77777777" w:rsidR="00C46885" w:rsidRDefault="001F22DF">
            <w:pPr>
              <w:rPr>
                <w:rFonts w:asciiTheme="minorHAnsi" w:hAnsiTheme="minorHAnsi"/>
                <w:sz w:val="22"/>
                <w:szCs w:val="22"/>
              </w:rPr>
            </w:pPr>
            <w:r w:rsidRPr="0039048D">
              <w:rPr>
                <w:rFonts w:asciiTheme="minorHAnsi" w:hAnsiTheme="minorHAnsi"/>
                <w:sz w:val="22"/>
                <w:szCs w:val="22"/>
              </w:rPr>
              <w:t>RFQ Ref. Non.</w:t>
            </w:r>
          </w:p>
        </w:tc>
        <w:tc>
          <w:tcPr>
            <w:tcW w:w="2584" w:type="dxa"/>
          </w:tcPr>
          <w:p w14:paraId="42A0B784" w14:textId="0DBC17C3" w:rsidR="00C46885" w:rsidRDefault="006D7241">
            <w:pPr>
              <w:rPr>
                <w:rFonts w:asciiTheme="minorHAnsi" w:hAnsiTheme="minorHAnsi"/>
                <w:sz w:val="22"/>
                <w:szCs w:val="22"/>
              </w:rPr>
            </w:pPr>
            <w:sdt>
              <w:sdtPr>
                <w:rPr>
                  <w:rFonts w:asciiTheme="minorHAnsi" w:hAnsiTheme="minorHAnsi" w:cs="Arial"/>
                  <w:b/>
                  <w:color w:val="447DB5"/>
                  <w:sz w:val="22"/>
                  <w:szCs w:val="22"/>
                </w:rPr>
                <w:alias w:val="Bid Reference"/>
                <w:tag w:val="Bid Reference"/>
                <w:id w:val="255796004"/>
                <w:placeholder>
                  <w:docPart w:val="CA2E6EA202EA4126AF1BDBDE18415C76"/>
                </w:placeholder>
                <w:dataBinding w:prefixMappings="xmlns:ns0='http://schemas.microsoft.com/office/2006/coverPageProps' " w:xpath="/ns0:CoverPageProperties[1]/ns0:Abstract[1]" w:storeItemID="{55AF091B-3C7A-41E3-B477-F2FDAA23CFDA}"/>
                <w:text/>
              </w:sdtPr>
              <w:sdtEndPr/>
              <w:sdtContent>
                <w:r w:rsidR="00E67F27">
                  <w:rPr>
                    <w:rFonts w:asciiTheme="minorHAnsi" w:hAnsiTheme="minorHAnsi" w:cs="Arial"/>
                    <w:b/>
                    <w:color w:val="447DB5"/>
                    <w:sz w:val="22"/>
                    <w:szCs w:val="22"/>
                  </w:rPr>
                  <w:t>RFQ/MLI/2024/00</w:t>
                </w:r>
                <w:r w:rsidR="00E46A2F">
                  <w:rPr>
                    <w:rFonts w:asciiTheme="minorHAnsi" w:hAnsiTheme="minorHAnsi" w:cs="Arial"/>
                    <w:b/>
                    <w:color w:val="447DB5"/>
                    <w:sz w:val="22"/>
                    <w:szCs w:val="22"/>
                  </w:rPr>
                  <w:t>6</w:t>
                </w:r>
              </w:sdtContent>
            </w:sdt>
          </w:p>
        </w:tc>
      </w:tr>
      <w:tr w:rsidR="0039048D" w:rsidRPr="00FF5953" w14:paraId="236CBC99" w14:textId="77777777" w:rsidTr="005B6EFE">
        <w:trPr>
          <w:trHeight w:val="266"/>
        </w:trPr>
        <w:tc>
          <w:tcPr>
            <w:tcW w:w="2263" w:type="dxa"/>
          </w:tcPr>
          <w:p w14:paraId="4D05B720" w14:textId="77777777" w:rsidR="00C46885" w:rsidRDefault="001F22DF">
            <w:pPr>
              <w:rPr>
                <w:rFonts w:asciiTheme="minorHAnsi" w:hAnsiTheme="minorHAnsi"/>
                <w:sz w:val="22"/>
                <w:szCs w:val="22"/>
              </w:rPr>
            </w:pPr>
            <w:r w:rsidRPr="0039048D">
              <w:rPr>
                <w:rFonts w:asciiTheme="minorHAnsi" w:hAnsiTheme="minorHAnsi"/>
                <w:sz w:val="22"/>
                <w:szCs w:val="22"/>
              </w:rPr>
              <w:t>Date de publication</w:t>
            </w:r>
          </w:p>
        </w:tc>
        <w:tc>
          <w:tcPr>
            <w:tcW w:w="2496" w:type="dxa"/>
          </w:tcPr>
          <w:p w14:paraId="6F4F2ED9" w14:textId="7BC3CE2E" w:rsidR="00C46885" w:rsidRDefault="00E46A2F">
            <w:pPr>
              <w:rPr>
                <w:rFonts w:asciiTheme="minorHAnsi" w:hAnsiTheme="minorHAnsi"/>
                <w:sz w:val="22"/>
                <w:szCs w:val="22"/>
              </w:rPr>
            </w:pPr>
            <w:r>
              <w:rPr>
                <w:rFonts w:asciiTheme="minorHAnsi" w:hAnsiTheme="minorHAnsi"/>
                <w:sz w:val="22"/>
                <w:szCs w:val="22"/>
              </w:rPr>
              <w:t>04</w:t>
            </w:r>
            <w:r w:rsidR="005A5EE5">
              <w:rPr>
                <w:rFonts w:asciiTheme="minorHAnsi" w:hAnsiTheme="minorHAnsi"/>
                <w:sz w:val="22"/>
                <w:szCs w:val="22"/>
              </w:rPr>
              <w:t>.</w:t>
            </w:r>
            <w:r w:rsidR="00231B4E">
              <w:rPr>
                <w:rFonts w:asciiTheme="minorHAnsi" w:hAnsiTheme="minorHAnsi"/>
                <w:sz w:val="22"/>
                <w:szCs w:val="22"/>
              </w:rPr>
              <w:t>0</w:t>
            </w:r>
            <w:r w:rsidR="00D175C2">
              <w:rPr>
                <w:rFonts w:asciiTheme="minorHAnsi" w:hAnsiTheme="minorHAnsi"/>
                <w:sz w:val="22"/>
                <w:szCs w:val="22"/>
              </w:rPr>
              <w:t>9</w:t>
            </w:r>
            <w:r w:rsidR="005A5EE5">
              <w:rPr>
                <w:rFonts w:asciiTheme="minorHAnsi" w:hAnsiTheme="minorHAnsi"/>
                <w:sz w:val="22"/>
                <w:szCs w:val="22"/>
              </w:rPr>
              <w:t>.202</w:t>
            </w:r>
            <w:r w:rsidR="006A1D76">
              <w:rPr>
                <w:rFonts w:asciiTheme="minorHAnsi" w:hAnsiTheme="minorHAnsi"/>
                <w:sz w:val="22"/>
                <w:szCs w:val="22"/>
              </w:rPr>
              <w:t>4</w:t>
            </w:r>
          </w:p>
        </w:tc>
        <w:tc>
          <w:tcPr>
            <w:tcW w:w="1899" w:type="dxa"/>
          </w:tcPr>
          <w:p w14:paraId="4BC52E12" w14:textId="77777777" w:rsidR="00C46885" w:rsidRPr="00FF5953" w:rsidRDefault="001F22DF">
            <w:pPr>
              <w:rPr>
                <w:rFonts w:asciiTheme="minorHAnsi" w:hAnsiTheme="minorHAnsi"/>
                <w:sz w:val="22"/>
                <w:szCs w:val="22"/>
                <w:lang w:val="fr-FR"/>
              </w:rPr>
            </w:pPr>
            <w:r w:rsidRPr="00FF5953">
              <w:rPr>
                <w:rFonts w:asciiTheme="minorHAnsi" w:hAnsiTheme="minorHAnsi"/>
                <w:sz w:val="22"/>
                <w:szCs w:val="22"/>
                <w:lang w:val="fr-FR"/>
              </w:rPr>
              <w:t>Date et heure de clôture</w:t>
            </w:r>
          </w:p>
        </w:tc>
        <w:tc>
          <w:tcPr>
            <w:tcW w:w="2584" w:type="dxa"/>
            <w:shd w:val="clear" w:color="auto" w:fill="auto"/>
          </w:tcPr>
          <w:p w14:paraId="66855076" w14:textId="44B14009" w:rsidR="00C46885" w:rsidRPr="00FF5953" w:rsidRDefault="00B46D7F">
            <w:pPr>
              <w:rPr>
                <w:rFonts w:asciiTheme="minorHAnsi" w:hAnsiTheme="minorHAnsi"/>
                <w:sz w:val="22"/>
                <w:szCs w:val="22"/>
                <w:lang w:val="fr-FR"/>
              </w:rPr>
            </w:pPr>
            <w:r>
              <w:rPr>
                <w:rFonts w:asciiTheme="minorHAnsi" w:hAnsiTheme="minorHAnsi"/>
                <w:color w:val="FF0000"/>
                <w:sz w:val="22"/>
                <w:szCs w:val="22"/>
                <w:lang w:val="fr-FR"/>
              </w:rPr>
              <w:t>24</w:t>
            </w:r>
            <w:r w:rsidR="005A5EE5" w:rsidRPr="005A5EE5">
              <w:rPr>
                <w:rFonts w:asciiTheme="minorHAnsi" w:hAnsiTheme="minorHAnsi"/>
                <w:color w:val="FF0000"/>
                <w:sz w:val="22"/>
                <w:szCs w:val="22"/>
                <w:lang w:val="fr-FR"/>
              </w:rPr>
              <w:t>.0</w:t>
            </w:r>
            <w:r>
              <w:rPr>
                <w:rFonts w:asciiTheme="minorHAnsi" w:hAnsiTheme="minorHAnsi"/>
                <w:color w:val="FF0000"/>
                <w:sz w:val="22"/>
                <w:szCs w:val="22"/>
                <w:lang w:val="fr-FR"/>
              </w:rPr>
              <w:t>9</w:t>
            </w:r>
            <w:r w:rsidR="005A5EE5" w:rsidRPr="005A5EE5">
              <w:rPr>
                <w:rFonts w:asciiTheme="minorHAnsi" w:hAnsiTheme="minorHAnsi"/>
                <w:color w:val="FF0000"/>
                <w:sz w:val="22"/>
                <w:szCs w:val="22"/>
                <w:lang w:val="fr-FR"/>
              </w:rPr>
              <w:t>.202</w:t>
            </w:r>
            <w:r w:rsidR="006A1D76">
              <w:rPr>
                <w:rFonts w:asciiTheme="minorHAnsi" w:hAnsiTheme="minorHAnsi"/>
                <w:color w:val="FF0000"/>
                <w:sz w:val="22"/>
                <w:szCs w:val="22"/>
                <w:lang w:val="fr-FR"/>
              </w:rPr>
              <w:t>4</w:t>
            </w:r>
            <w:r w:rsidR="005A5EE5" w:rsidRPr="005A5EE5">
              <w:rPr>
                <w:rFonts w:asciiTheme="minorHAnsi" w:hAnsiTheme="minorHAnsi"/>
                <w:color w:val="FF0000"/>
                <w:sz w:val="22"/>
                <w:szCs w:val="22"/>
                <w:lang w:val="fr-FR"/>
              </w:rPr>
              <w:t xml:space="preserve"> / 1</w:t>
            </w:r>
            <w:r w:rsidR="005D0F74">
              <w:rPr>
                <w:rFonts w:asciiTheme="minorHAnsi" w:hAnsiTheme="minorHAnsi"/>
                <w:color w:val="FF0000"/>
                <w:sz w:val="22"/>
                <w:szCs w:val="22"/>
                <w:lang w:val="fr-FR"/>
              </w:rPr>
              <w:t>1</w:t>
            </w:r>
            <w:r w:rsidR="005A5EE5" w:rsidRPr="005A5EE5">
              <w:rPr>
                <w:rFonts w:asciiTheme="minorHAnsi" w:hAnsiTheme="minorHAnsi"/>
                <w:color w:val="FF0000"/>
                <w:sz w:val="22"/>
                <w:szCs w:val="22"/>
                <w:lang w:val="fr-FR"/>
              </w:rPr>
              <w:t>H00 GMT</w:t>
            </w:r>
          </w:p>
        </w:tc>
      </w:tr>
      <w:tr w:rsidR="003F0F33" w:rsidRPr="00094A85" w14:paraId="6392B042" w14:textId="77777777" w:rsidTr="005B6EFE">
        <w:trPr>
          <w:trHeight w:val="266"/>
        </w:trPr>
        <w:tc>
          <w:tcPr>
            <w:tcW w:w="2263" w:type="dxa"/>
          </w:tcPr>
          <w:p w14:paraId="1D8C0B7B" w14:textId="77777777" w:rsidR="00C46885" w:rsidRDefault="001F22DF">
            <w:pPr>
              <w:rPr>
                <w:rFonts w:asciiTheme="minorHAnsi" w:hAnsiTheme="minorHAnsi"/>
                <w:sz w:val="22"/>
                <w:szCs w:val="22"/>
              </w:rPr>
            </w:pPr>
            <w:r w:rsidRPr="0039048D">
              <w:rPr>
                <w:rFonts w:asciiTheme="minorHAnsi" w:hAnsiTheme="minorHAnsi"/>
                <w:sz w:val="22"/>
                <w:szCs w:val="22"/>
              </w:rPr>
              <w:t>Contact</w:t>
            </w:r>
          </w:p>
        </w:tc>
        <w:tc>
          <w:tcPr>
            <w:tcW w:w="6979" w:type="dxa"/>
            <w:gridSpan w:val="3"/>
          </w:tcPr>
          <w:p w14:paraId="20A1359E" w14:textId="186ADC94" w:rsidR="00C46885" w:rsidRPr="00A50F9B" w:rsidRDefault="00D47FFD">
            <w:pPr>
              <w:rPr>
                <w:rFonts w:asciiTheme="minorHAnsi" w:hAnsiTheme="minorHAnsi"/>
                <w:sz w:val="22"/>
                <w:szCs w:val="22"/>
              </w:rPr>
            </w:pPr>
            <w:r w:rsidRPr="00D47FFD">
              <w:rPr>
                <w:rFonts w:asciiTheme="minorHAnsi" w:hAnsiTheme="minorHAnsi"/>
                <w:sz w:val="22"/>
                <w:szCs w:val="22"/>
              </w:rPr>
              <w:t>procurementunitwhomali@who.int</w:t>
            </w:r>
          </w:p>
        </w:tc>
      </w:tr>
    </w:tbl>
    <w:p w14:paraId="0D80C738" w14:textId="77777777" w:rsidR="003F0F33" w:rsidRPr="00A50F9B" w:rsidRDefault="003F0F33" w:rsidP="00476A45">
      <w:pPr>
        <w:pStyle w:val="Titre"/>
        <w:ind w:left="180" w:right="180"/>
        <w:jc w:val="both"/>
        <w:rPr>
          <w:rFonts w:asciiTheme="minorHAnsi" w:hAnsiTheme="minorHAnsi" w:cs="Calibri"/>
          <w:u w:val="none"/>
        </w:rPr>
      </w:pPr>
    </w:p>
    <w:p w14:paraId="206770C2" w14:textId="77777777" w:rsidR="003F0F33" w:rsidRPr="00A50F9B" w:rsidRDefault="003F0F33" w:rsidP="00476A45">
      <w:pPr>
        <w:pStyle w:val="Titre"/>
        <w:ind w:left="180" w:right="180"/>
        <w:jc w:val="both"/>
        <w:rPr>
          <w:rFonts w:asciiTheme="minorHAnsi" w:hAnsiTheme="minorHAnsi" w:cs="Calibri"/>
          <w:u w:val="none"/>
        </w:rPr>
      </w:pPr>
    </w:p>
    <w:p w14:paraId="3B5D8BE8" w14:textId="77777777" w:rsidR="003F0F33" w:rsidRPr="00A50F9B" w:rsidRDefault="003F0F33" w:rsidP="00476A45">
      <w:pPr>
        <w:pStyle w:val="Titre"/>
        <w:ind w:left="180" w:right="180"/>
        <w:jc w:val="both"/>
        <w:rPr>
          <w:rFonts w:asciiTheme="minorHAnsi" w:hAnsiTheme="minorHAnsi" w:cs="Calibri"/>
          <w:u w:val="none"/>
        </w:rPr>
      </w:pPr>
    </w:p>
    <w:p w14:paraId="0ECD1D6C" w14:textId="77777777" w:rsidR="003F0F33" w:rsidRPr="00A50F9B" w:rsidRDefault="003F0F33" w:rsidP="00476A45">
      <w:pPr>
        <w:pStyle w:val="Titre"/>
        <w:ind w:left="180" w:right="180"/>
        <w:jc w:val="both"/>
        <w:rPr>
          <w:rFonts w:asciiTheme="minorHAnsi" w:hAnsiTheme="minorHAnsi" w:cs="Calibri"/>
          <w:u w:val="none"/>
        </w:rPr>
      </w:pPr>
    </w:p>
    <w:p w14:paraId="6DEE7F6A" w14:textId="77777777" w:rsidR="003F0F33" w:rsidRPr="00A50F9B" w:rsidRDefault="003F0F33" w:rsidP="00476A45">
      <w:pPr>
        <w:pStyle w:val="Titre"/>
        <w:ind w:left="180" w:right="180"/>
        <w:jc w:val="both"/>
        <w:rPr>
          <w:rFonts w:asciiTheme="minorHAnsi" w:hAnsiTheme="minorHAnsi" w:cs="Calibri"/>
          <w:u w:val="none"/>
        </w:rPr>
      </w:pPr>
    </w:p>
    <w:p w14:paraId="719AF4C6" w14:textId="08CF3CF5" w:rsidR="003F0F33" w:rsidRDefault="003F0F33" w:rsidP="003F0F33">
      <w:pPr>
        <w:tabs>
          <w:tab w:val="left" w:pos="4320"/>
        </w:tabs>
        <w:ind w:left="567"/>
        <w:rPr>
          <w:rFonts w:asciiTheme="minorHAnsi" w:hAnsiTheme="minorHAnsi" w:cstheme="minorBidi"/>
          <w:b/>
          <w:bCs/>
          <w:sz w:val="22"/>
          <w:szCs w:val="22"/>
        </w:rPr>
      </w:pPr>
    </w:p>
    <w:p w14:paraId="116246D1" w14:textId="4430E927" w:rsidR="004878B3" w:rsidRPr="00ED016F" w:rsidRDefault="004878B3" w:rsidP="003F0F33">
      <w:pPr>
        <w:tabs>
          <w:tab w:val="left" w:pos="4320"/>
        </w:tabs>
        <w:ind w:left="567"/>
        <w:rPr>
          <w:rFonts w:asciiTheme="minorHAnsi" w:hAnsiTheme="minorHAnsi" w:cstheme="minorBidi"/>
          <w:b/>
          <w:bCs/>
          <w:sz w:val="22"/>
          <w:szCs w:val="22"/>
          <w:lang w:val="fr-FR"/>
        </w:rPr>
      </w:pPr>
      <w:r w:rsidRPr="00ED016F">
        <w:rPr>
          <w:rFonts w:asciiTheme="minorHAnsi" w:hAnsiTheme="minorHAnsi" w:cstheme="minorBidi"/>
          <w:b/>
          <w:bCs/>
          <w:sz w:val="22"/>
          <w:szCs w:val="22"/>
          <w:lang w:val="fr-FR"/>
        </w:rPr>
        <w:t>MATERIELS</w:t>
      </w:r>
      <w:r w:rsidR="00ED016F">
        <w:rPr>
          <w:rFonts w:asciiTheme="minorHAnsi" w:hAnsiTheme="minorHAnsi" w:cstheme="minorBidi"/>
          <w:b/>
          <w:bCs/>
          <w:sz w:val="22"/>
          <w:szCs w:val="22"/>
          <w:lang w:val="fr-FR"/>
        </w:rPr>
        <w:t xml:space="preserve"> ROULEAU</w:t>
      </w:r>
    </w:p>
    <w:p w14:paraId="60AD4617" w14:textId="77777777" w:rsidR="00C46885" w:rsidRPr="002A2C8C" w:rsidRDefault="001F22DF">
      <w:pPr>
        <w:ind w:left="567"/>
        <w:rPr>
          <w:rFonts w:asciiTheme="minorHAnsi" w:hAnsiTheme="minorHAnsi" w:cs="Arial"/>
          <w:b/>
          <w:bCs/>
          <w:sz w:val="22"/>
          <w:szCs w:val="22"/>
          <w:lang w:val="fr-FR"/>
        </w:rPr>
      </w:pPr>
      <w:r w:rsidRPr="002A2C8C">
        <w:rPr>
          <w:rFonts w:asciiTheme="minorHAnsi" w:hAnsiTheme="minorHAnsi" w:cs="Arial"/>
          <w:b/>
          <w:bCs/>
          <w:sz w:val="22"/>
          <w:szCs w:val="22"/>
          <w:lang w:val="fr-FR"/>
        </w:rPr>
        <w:t>1. Exigences</w:t>
      </w:r>
    </w:p>
    <w:p w14:paraId="7266CB6D" w14:textId="77777777" w:rsidR="00A04176" w:rsidRPr="002A2C8C" w:rsidRDefault="00A04176" w:rsidP="003F0F33">
      <w:pPr>
        <w:tabs>
          <w:tab w:val="left" w:pos="4320"/>
        </w:tabs>
        <w:ind w:left="567"/>
        <w:rPr>
          <w:rFonts w:asciiTheme="minorHAnsi" w:hAnsiTheme="minorHAnsi" w:cstheme="minorBidi"/>
          <w:b/>
          <w:bCs/>
          <w:sz w:val="22"/>
          <w:szCs w:val="22"/>
          <w:lang w:val="fr-FR"/>
        </w:rPr>
      </w:pPr>
    </w:p>
    <w:p w14:paraId="6C970417" w14:textId="6CB8F2A9" w:rsidR="00C46885" w:rsidRPr="00FF5953" w:rsidRDefault="001F22DF">
      <w:pPr>
        <w:tabs>
          <w:tab w:val="left" w:pos="4320"/>
        </w:tabs>
        <w:ind w:left="567"/>
        <w:rPr>
          <w:rFonts w:asciiTheme="minorHAnsi" w:hAnsiTheme="minorHAnsi" w:cstheme="minorBidi"/>
          <w:b/>
          <w:bCs/>
          <w:sz w:val="22"/>
          <w:szCs w:val="22"/>
          <w:lang w:val="fr-FR"/>
        </w:rPr>
      </w:pPr>
      <w:r w:rsidRPr="00FF5953">
        <w:rPr>
          <w:rFonts w:asciiTheme="minorHAnsi" w:hAnsiTheme="minorHAnsi" w:cstheme="minorBidi"/>
          <w:b/>
          <w:bCs/>
          <w:sz w:val="22"/>
          <w:szCs w:val="22"/>
          <w:lang w:val="fr-FR"/>
        </w:rPr>
        <w:t xml:space="preserve">L'Organisation mondiale de la </w:t>
      </w:r>
      <w:r w:rsidR="00F62558">
        <w:rPr>
          <w:rFonts w:asciiTheme="minorHAnsi" w:hAnsiTheme="minorHAnsi" w:cstheme="minorBidi"/>
          <w:b/>
          <w:bCs/>
          <w:sz w:val="22"/>
          <w:szCs w:val="22"/>
          <w:lang w:val="fr-FR"/>
        </w:rPr>
        <w:t>S</w:t>
      </w:r>
      <w:r w:rsidRPr="00FF5953">
        <w:rPr>
          <w:rFonts w:asciiTheme="minorHAnsi" w:hAnsiTheme="minorHAnsi" w:cstheme="minorBidi"/>
          <w:b/>
          <w:bCs/>
          <w:sz w:val="22"/>
          <w:szCs w:val="22"/>
          <w:lang w:val="fr-FR"/>
        </w:rPr>
        <w:t xml:space="preserve">anté (OMS) recherche des offres pour </w:t>
      </w:r>
      <w:permStart w:id="1227560896" w:edGrp="everyone"/>
      <w:r w:rsidR="00280B41">
        <w:rPr>
          <w:rFonts w:asciiTheme="minorHAnsi" w:hAnsiTheme="minorHAnsi" w:cstheme="minorBidi"/>
          <w:b/>
          <w:bCs/>
          <w:sz w:val="22"/>
          <w:szCs w:val="22"/>
          <w:lang w:val="fr-FR"/>
        </w:rPr>
        <w:t xml:space="preserve">achat de </w:t>
      </w:r>
      <w:r w:rsidR="00ED016F">
        <w:rPr>
          <w:rFonts w:asciiTheme="minorHAnsi" w:hAnsiTheme="minorHAnsi" w:cstheme="minorBidi"/>
          <w:b/>
          <w:bCs/>
          <w:sz w:val="22"/>
          <w:szCs w:val="22"/>
          <w:lang w:val="fr-FR"/>
        </w:rPr>
        <w:t>véhicule</w:t>
      </w:r>
      <w:permEnd w:id="1227560896"/>
      <w:r w:rsidR="004435D5">
        <w:rPr>
          <w:rFonts w:asciiTheme="minorHAnsi" w:hAnsiTheme="minorHAnsi" w:cstheme="minorBidi"/>
          <w:b/>
          <w:bCs/>
          <w:sz w:val="22"/>
          <w:szCs w:val="22"/>
          <w:lang w:val="fr-FR"/>
        </w:rPr>
        <w:t xml:space="preserve">. </w:t>
      </w:r>
      <w:r w:rsidRPr="00FF5953">
        <w:rPr>
          <w:rFonts w:asciiTheme="minorHAnsi" w:hAnsiTheme="minorHAnsi" w:cstheme="minorBidi"/>
          <w:b/>
          <w:bCs/>
          <w:sz w:val="22"/>
          <w:szCs w:val="22"/>
          <w:lang w:val="fr-FR"/>
        </w:rPr>
        <w:t>Votre</w:t>
      </w:r>
      <w:permStart w:id="1490501908" w:edGrp="everyone"/>
      <w:r w:rsidR="00787241">
        <w:rPr>
          <w:rFonts w:asciiTheme="minorHAnsi" w:hAnsiTheme="minorHAnsi" w:cstheme="minorBidi"/>
          <w:b/>
          <w:bCs/>
          <w:sz w:val="22"/>
          <w:szCs w:val="22"/>
          <w:lang w:val="fr-FR"/>
        </w:rPr>
        <w:t xml:space="preserve"> </w:t>
      </w:r>
      <w:r w:rsidRPr="00FF5953">
        <w:rPr>
          <w:rFonts w:asciiTheme="minorHAnsi" w:hAnsiTheme="minorHAnsi" w:cstheme="minorBidi"/>
          <w:b/>
          <w:bCs/>
          <w:sz w:val="22"/>
          <w:szCs w:val="22"/>
          <w:lang w:val="fr-FR"/>
        </w:rPr>
        <w:t xml:space="preserve">société est </w:t>
      </w:r>
      <w:permEnd w:id="1490501908"/>
      <w:r w:rsidRPr="00FF5953">
        <w:rPr>
          <w:rFonts w:asciiTheme="minorHAnsi" w:hAnsiTheme="minorHAnsi" w:cstheme="minorBidi"/>
          <w:b/>
          <w:bCs/>
          <w:sz w:val="22"/>
          <w:szCs w:val="22"/>
          <w:lang w:val="fr-FR"/>
        </w:rPr>
        <w:t>invitée à soumettre une proposition pour</w:t>
      </w:r>
      <w:permStart w:id="1093298651" w:edGrp="everyone"/>
      <w:r w:rsidRPr="00FF5953">
        <w:rPr>
          <w:rFonts w:asciiTheme="minorHAnsi" w:hAnsiTheme="minorHAnsi" w:cstheme="minorBidi"/>
          <w:b/>
          <w:bCs/>
          <w:sz w:val="22"/>
          <w:szCs w:val="22"/>
          <w:lang w:val="fr-FR"/>
        </w:rPr>
        <w:t xml:space="preserve"> les biens énumérés ci-dessous en</w:t>
      </w:r>
      <w:permEnd w:id="1093298651"/>
      <w:r w:rsidRPr="00FF5953">
        <w:rPr>
          <w:rFonts w:asciiTheme="minorHAnsi" w:hAnsiTheme="minorHAnsi" w:cstheme="minorBidi"/>
          <w:b/>
          <w:bCs/>
          <w:sz w:val="22"/>
          <w:szCs w:val="22"/>
          <w:lang w:val="fr-FR"/>
        </w:rPr>
        <w:t xml:space="preserve"> réponse à cette </w:t>
      </w:r>
      <w:r w:rsidRPr="00FF5953">
        <w:rPr>
          <w:rFonts w:asciiTheme="minorHAnsi" w:hAnsiTheme="minorHAnsi" w:cs="Arial"/>
          <w:b/>
          <w:bCs/>
          <w:sz w:val="22"/>
          <w:szCs w:val="22"/>
          <w:lang w:val="fr-FR"/>
        </w:rPr>
        <w:t>demande de cotation (RFQ)</w:t>
      </w:r>
      <w:r w:rsidRPr="00FF5953">
        <w:rPr>
          <w:rFonts w:asciiTheme="minorHAnsi" w:hAnsiTheme="minorHAnsi" w:cstheme="minorBidi"/>
          <w:b/>
          <w:bCs/>
          <w:sz w:val="22"/>
          <w:szCs w:val="22"/>
          <w:lang w:val="fr-FR"/>
        </w:rPr>
        <w:t xml:space="preserve">. </w:t>
      </w:r>
    </w:p>
    <w:p w14:paraId="7884CAFB" w14:textId="3D4C3D14" w:rsidR="00C46885" w:rsidRPr="00FF5953" w:rsidRDefault="001F22DF">
      <w:pPr>
        <w:pStyle w:val="Paragraphedeliste"/>
        <w:numPr>
          <w:ilvl w:val="0"/>
          <w:numId w:val="12"/>
        </w:numPr>
        <w:rPr>
          <w:rFonts w:asciiTheme="minorHAnsi" w:hAnsiTheme="minorHAnsi" w:cs="Arial"/>
          <w:sz w:val="22"/>
          <w:szCs w:val="22"/>
          <w:lang w:val="fr-FR"/>
        </w:rPr>
      </w:pPr>
      <w:r w:rsidRPr="00FF5953">
        <w:rPr>
          <w:rFonts w:asciiTheme="minorHAnsi" w:hAnsiTheme="minorHAnsi" w:cs="Arial"/>
          <w:sz w:val="22"/>
          <w:szCs w:val="22"/>
          <w:lang w:val="fr-FR"/>
        </w:rPr>
        <w:t xml:space="preserve">Votre offre doit être </w:t>
      </w:r>
      <w:r w:rsidR="00AA59CC" w:rsidRPr="00AA59CC">
        <w:rPr>
          <w:rFonts w:asciiTheme="minorHAnsi" w:hAnsiTheme="minorHAnsi" w:cs="Arial"/>
          <w:sz w:val="22"/>
          <w:szCs w:val="22"/>
          <w:u w:val="single"/>
          <w:lang w:val="fr-FR"/>
        </w:rPr>
        <w:t>en hors taxes</w:t>
      </w:r>
      <w:r w:rsidR="00AA59CC">
        <w:rPr>
          <w:rFonts w:asciiTheme="minorHAnsi" w:hAnsiTheme="minorHAnsi" w:cs="Arial"/>
          <w:sz w:val="22"/>
          <w:szCs w:val="22"/>
          <w:lang w:val="fr-FR"/>
        </w:rPr>
        <w:t xml:space="preserve"> et </w:t>
      </w:r>
      <w:r w:rsidRPr="00FF5953">
        <w:rPr>
          <w:rFonts w:asciiTheme="minorHAnsi" w:hAnsiTheme="minorHAnsi" w:cs="Arial"/>
          <w:sz w:val="22"/>
          <w:szCs w:val="22"/>
          <w:lang w:val="fr-FR"/>
        </w:rPr>
        <w:t xml:space="preserve">conforme </w:t>
      </w:r>
      <w:r w:rsidR="0039048D" w:rsidRPr="00FF5953">
        <w:rPr>
          <w:rFonts w:asciiTheme="minorHAnsi" w:hAnsiTheme="minorHAnsi" w:cs="Arial"/>
          <w:sz w:val="22"/>
          <w:szCs w:val="22"/>
          <w:lang w:val="fr-FR"/>
        </w:rPr>
        <w:t xml:space="preserve">aux </w:t>
      </w:r>
      <w:r w:rsidRPr="00AA59CC">
        <w:rPr>
          <w:rFonts w:asciiTheme="minorHAnsi" w:hAnsiTheme="minorHAnsi" w:cs="Arial"/>
          <w:sz w:val="22"/>
          <w:szCs w:val="22"/>
          <w:u w:val="single"/>
          <w:lang w:val="fr-FR"/>
        </w:rPr>
        <w:t>spécifications décrites</w:t>
      </w:r>
      <w:r w:rsidRPr="00FF5953">
        <w:rPr>
          <w:rFonts w:asciiTheme="minorHAnsi" w:hAnsiTheme="minorHAnsi" w:cs="Arial"/>
          <w:sz w:val="22"/>
          <w:szCs w:val="22"/>
          <w:lang w:val="fr-FR"/>
        </w:rPr>
        <w:t xml:space="preserve"> ci-dessous.</w:t>
      </w:r>
      <w:r w:rsidR="00AE0583">
        <w:rPr>
          <w:rFonts w:asciiTheme="minorHAnsi" w:hAnsiTheme="minorHAnsi" w:cs="Arial"/>
          <w:sz w:val="22"/>
          <w:szCs w:val="22"/>
          <w:lang w:val="fr-FR"/>
        </w:rPr>
        <w:t xml:space="preserve"> L’offre doit porter </w:t>
      </w:r>
      <w:r w:rsidR="009B733B">
        <w:rPr>
          <w:rFonts w:asciiTheme="minorHAnsi" w:hAnsiTheme="minorHAnsi" w:cs="Arial"/>
          <w:sz w:val="22"/>
          <w:szCs w:val="22"/>
          <w:lang w:val="fr-FR"/>
        </w:rPr>
        <w:t>votre entête officiel</w:t>
      </w:r>
      <w:r w:rsidR="00AE0583">
        <w:rPr>
          <w:rFonts w:asciiTheme="minorHAnsi" w:hAnsiTheme="minorHAnsi" w:cs="Arial"/>
          <w:sz w:val="22"/>
          <w:szCs w:val="22"/>
          <w:lang w:val="fr-FR"/>
        </w:rPr>
        <w:t>,</w:t>
      </w:r>
      <w:r w:rsidR="009B733B">
        <w:rPr>
          <w:rFonts w:asciiTheme="minorHAnsi" w:hAnsiTheme="minorHAnsi" w:cs="Arial"/>
          <w:sz w:val="22"/>
          <w:szCs w:val="22"/>
          <w:lang w:val="fr-FR"/>
        </w:rPr>
        <w:t xml:space="preserve"> en</w:t>
      </w:r>
      <w:r w:rsidR="00AE0583">
        <w:rPr>
          <w:rFonts w:asciiTheme="minorHAnsi" w:hAnsiTheme="minorHAnsi" w:cs="Arial"/>
          <w:sz w:val="22"/>
          <w:szCs w:val="22"/>
          <w:lang w:val="fr-FR"/>
        </w:rPr>
        <w:t xml:space="preserve"> identifiant clairement votre entreprise.</w:t>
      </w:r>
    </w:p>
    <w:p w14:paraId="196BFD4A" w14:textId="77777777" w:rsidR="00C46885" w:rsidRPr="00FF5953" w:rsidRDefault="001F22DF">
      <w:pPr>
        <w:pStyle w:val="Paragraphedeliste"/>
        <w:numPr>
          <w:ilvl w:val="0"/>
          <w:numId w:val="12"/>
        </w:numPr>
        <w:tabs>
          <w:tab w:val="left" w:pos="6990"/>
        </w:tabs>
        <w:rPr>
          <w:rFonts w:asciiTheme="minorHAnsi" w:hAnsiTheme="minorHAnsi" w:cstheme="minorBidi"/>
          <w:sz w:val="22"/>
          <w:szCs w:val="22"/>
          <w:lang w:val="fr-FR"/>
        </w:rPr>
      </w:pPr>
      <w:r w:rsidRPr="00FF5953">
        <w:rPr>
          <w:rFonts w:asciiTheme="minorHAnsi" w:hAnsiTheme="minorHAnsi" w:cs="Arial"/>
          <w:sz w:val="22"/>
          <w:szCs w:val="22"/>
          <w:lang w:val="fr-FR"/>
        </w:rPr>
        <w:t>Les variations par rapport aux spécifications initiales doivent être indiquées avec précision.</w:t>
      </w:r>
      <w:r w:rsidRPr="00FF5953">
        <w:rPr>
          <w:rFonts w:asciiTheme="minorHAnsi" w:hAnsiTheme="minorHAnsi" w:cs="Arial"/>
          <w:sz w:val="22"/>
          <w:szCs w:val="22"/>
          <w:lang w:val="fr-FR"/>
        </w:rPr>
        <w:tab/>
      </w:r>
    </w:p>
    <w:p w14:paraId="5EE0CE55" w14:textId="77777777" w:rsidR="00C46885" w:rsidRPr="00FF5953" w:rsidRDefault="001F22DF">
      <w:pPr>
        <w:pStyle w:val="Paragraphedeliste"/>
        <w:numPr>
          <w:ilvl w:val="0"/>
          <w:numId w:val="12"/>
        </w:numPr>
        <w:rPr>
          <w:rFonts w:asciiTheme="minorHAnsi" w:hAnsiTheme="minorHAnsi" w:cstheme="minorBidi"/>
          <w:sz w:val="22"/>
          <w:szCs w:val="22"/>
          <w:lang w:val="fr-FR"/>
        </w:rPr>
      </w:pPr>
      <w:r w:rsidRPr="00FF5953">
        <w:rPr>
          <w:rFonts w:asciiTheme="minorHAnsi" w:hAnsiTheme="minorHAnsi" w:cs="Arial"/>
          <w:sz w:val="22"/>
          <w:szCs w:val="22"/>
          <w:lang w:val="fr-FR"/>
        </w:rPr>
        <w:t>Veuillez lire attentivement et respecter tous les points, faute de quoi votre offre pourrait être disqualifiée.</w:t>
      </w:r>
    </w:p>
    <w:p w14:paraId="71587389" w14:textId="77777777" w:rsidR="003F0F33" w:rsidRPr="00FF5953" w:rsidRDefault="003F0F33" w:rsidP="00D678A5">
      <w:pPr>
        <w:rPr>
          <w:rFonts w:asciiTheme="minorHAnsi" w:hAnsiTheme="minorHAnsi" w:cs="Arial"/>
          <w:sz w:val="22"/>
          <w:szCs w:val="22"/>
          <w:lang w:val="fr-FR"/>
        </w:rPr>
      </w:pPr>
      <w:bookmarkStart w:id="0" w:name="_Toc191446292"/>
      <w:bookmarkStart w:id="1" w:name="_Toc347388347"/>
    </w:p>
    <w:bookmarkEnd w:id="0"/>
    <w:bookmarkEnd w:id="1"/>
    <w:p w14:paraId="695534BF" w14:textId="61B0F75B" w:rsidR="00C46885" w:rsidRPr="00FF5953" w:rsidRDefault="001F22DF">
      <w:pPr>
        <w:autoSpaceDE w:val="0"/>
        <w:autoSpaceDN w:val="0"/>
        <w:adjustRightInd w:val="0"/>
        <w:ind w:left="567"/>
        <w:rPr>
          <w:rFonts w:asciiTheme="minorHAnsi" w:hAnsiTheme="minorHAnsi" w:cs="Arial"/>
          <w:b/>
          <w:bCs/>
          <w:sz w:val="22"/>
          <w:szCs w:val="22"/>
          <w:lang w:val="fr-FR"/>
        </w:rPr>
      </w:pPr>
      <w:r w:rsidRPr="00FF5953">
        <w:rPr>
          <w:rFonts w:asciiTheme="minorHAnsi" w:hAnsiTheme="minorHAnsi" w:cs="Arial"/>
          <w:b/>
          <w:bCs/>
          <w:sz w:val="22"/>
          <w:szCs w:val="22"/>
          <w:lang w:val="fr-FR"/>
        </w:rPr>
        <w:t>2. Proposition</w:t>
      </w:r>
      <w:r w:rsidR="002D4423">
        <w:rPr>
          <w:rFonts w:asciiTheme="minorHAnsi" w:hAnsiTheme="minorHAnsi" w:cs="Arial"/>
          <w:b/>
          <w:bCs/>
          <w:sz w:val="22"/>
          <w:szCs w:val="22"/>
          <w:lang w:val="fr-FR"/>
        </w:rPr>
        <w:t xml:space="preserve"> </w:t>
      </w:r>
    </w:p>
    <w:p w14:paraId="04D56579" w14:textId="77777777" w:rsidR="003F0F33" w:rsidRPr="00FF5953" w:rsidRDefault="003F0F33" w:rsidP="003F0F33">
      <w:pPr>
        <w:autoSpaceDE w:val="0"/>
        <w:autoSpaceDN w:val="0"/>
        <w:adjustRightInd w:val="0"/>
        <w:ind w:left="567"/>
        <w:rPr>
          <w:rFonts w:asciiTheme="minorHAnsi" w:hAnsiTheme="minorHAnsi" w:cs="Arial"/>
          <w:b/>
          <w:bCs/>
          <w:sz w:val="22"/>
          <w:szCs w:val="22"/>
          <w:lang w:val="fr-FR"/>
        </w:rPr>
      </w:pPr>
    </w:p>
    <w:p w14:paraId="09A27D85" w14:textId="27E80FC6" w:rsidR="00C46885" w:rsidRPr="00FF5953" w:rsidRDefault="001F22DF">
      <w:pPr>
        <w:autoSpaceDE w:val="0"/>
        <w:autoSpaceDN w:val="0"/>
        <w:adjustRightInd w:val="0"/>
        <w:ind w:left="567"/>
        <w:rPr>
          <w:rFonts w:asciiTheme="minorHAnsi" w:hAnsiTheme="minorHAnsi" w:cs="Arial"/>
          <w:sz w:val="22"/>
          <w:szCs w:val="22"/>
          <w:lang w:val="fr-FR"/>
        </w:rPr>
      </w:pPr>
      <w:r w:rsidRPr="00FF5953">
        <w:rPr>
          <w:rFonts w:asciiTheme="minorHAnsi" w:hAnsiTheme="minorHAnsi" w:cs="Arial"/>
          <w:sz w:val="22"/>
          <w:szCs w:val="22"/>
          <w:u w:val="single"/>
          <w:lang w:val="fr-FR"/>
        </w:rPr>
        <w:t>Votre c</w:t>
      </w:r>
      <w:r w:rsidR="00315E94">
        <w:rPr>
          <w:rFonts w:asciiTheme="minorHAnsi" w:hAnsiTheme="minorHAnsi" w:cs="Arial"/>
          <w:sz w:val="22"/>
          <w:szCs w:val="22"/>
          <w:u w:val="single"/>
          <w:lang w:val="fr-FR"/>
        </w:rPr>
        <w:t>o</w:t>
      </w:r>
      <w:r w:rsidRPr="00FF5953">
        <w:rPr>
          <w:rFonts w:asciiTheme="minorHAnsi" w:hAnsiTheme="minorHAnsi" w:cs="Arial"/>
          <w:sz w:val="22"/>
          <w:szCs w:val="22"/>
          <w:u w:val="single"/>
          <w:lang w:val="fr-FR"/>
        </w:rPr>
        <w:t xml:space="preserve">tation doit </w:t>
      </w:r>
      <w:r w:rsidR="007445F8" w:rsidRPr="00FF5953">
        <w:rPr>
          <w:rFonts w:asciiTheme="minorHAnsi" w:hAnsiTheme="minorHAnsi" w:cs="Arial"/>
          <w:sz w:val="22"/>
          <w:szCs w:val="22"/>
          <w:u w:val="single"/>
          <w:lang w:val="fr-FR"/>
        </w:rPr>
        <w:t xml:space="preserve">contenir et </w:t>
      </w:r>
      <w:r w:rsidRPr="00FF5953">
        <w:rPr>
          <w:rFonts w:asciiTheme="minorHAnsi" w:hAnsiTheme="minorHAnsi" w:cs="Arial"/>
          <w:sz w:val="22"/>
          <w:szCs w:val="22"/>
          <w:u w:val="single"/>
          <w:lang w:val="fr-FR"/>
        </w:rPr>
        <w:t xml:space="preserve">préciser </w:t>
      </w:r>
      <w:r w:rsidRPr="00FF5953">
        <w:rPr>
          <w:rFonts w:asciiTheme="minorHAnsi" w:hAnsiTheme="minorHAnsi" w:cs="Arial"/>
          <w:sz w:val="22"/>
          <w:szCs w:val="22"/>
          <w:lang w:val="fr-FR"/>
        </w:rPr>
        <w:t>:</w:t>
      </w:r>
    </w:p>
    <w:p w14:paraId="39B61163" w14:textId="77777777" w:rsidR="00C46885" w:rsidRPr="00FF5953" w:rsidRDefault="001F22DF">
      <w:pPr>
        <w:pStyle w:val="Paragraphedeliste"/>
        <w:numPr>
          <w:ilvl w:val="0"/>
          <w:numId w:val="13"/>
        </w:numPr>
        <w:autoSpaceDE w:val="0"/>
        <w:autoSpaceDN w:val="0"/>
        <w:adjustRightInd w:val="0"/>
        <w:rPr>
          <w:rFonts w:asciiTheme="minorHAnsi" w:hAnsiTheme="minorHAnsi" w:cs="Arial"/>
          <w:sz w:val="22"/>
          <w:szCs w:val="22"/>
          <w:lang w:val="fr-FR"/>
        </w:rPr>
      </w:pPr>
      <w:r w:rsidRPr="00FF5953">
        <w:rPr>
          <w:rFonts w:asciiTheme="minorHAnsi" w:hAnsiTheme="minorHAnsi" w:cs="Arial"/>
          <w:sz w:val="22"/>
          <w:szCs w:val="22"/>
          <w:lang w:val="fr-FR"/>
        </w:rPr>
        <w:t>Acceptation des conditions générales d'achat de l'OMS (ci-jointes)</w:t>
      </w:r>
    </w:p>
    <w:p w14:paraId="18C5D40A" w14:textId="77777777" w:rsidR="00C46885" w:rsidRPr="00FF5953" w:rsidRDefault="001F22DF">
      <w:pPr>
        <w:pStyle w:val="Paragraphedeliste"/>
        <w:numPr>
          <w:ilvl w:val="0"/>
          <w:numId w:val="13"/>
        </w:numPr>
        <w:autoSpaceDE w:val="0"/>
        <w:autoSpaceDN w:val="0"/>
        <w:adjustRightInd w:val="0"/>
        <w:rPr>
          <w:rFonts w:asciiTheme="minorHAnsi" w:hAnsiTheme="minorHAnsi" w:cs="Arial"/>
          <w:sz w:val="22"/>
          <w:szCs w:val="22"/>
          <w:lang w:val="fr-FR"/>
        </w:rPr>
      </w:pPr>
      <w:r w:rsidRPr="00FF5953">
        <w:rPr>
          <w:rFonts w:asciiTheme="minorHAnsi" w:hAnsiTheme="minorHAnsi" w:cs="Arial"/>
          <w:sz w:val="22"/>
          <w:szCs w:val="22"/>
          <w:lang w:val="fr-FR"/>
        </w:rPr>
        <w:t>Formulaire d'</w:t>
      </w:r>
      <w:proofErr w:type="spellStart"/>
      <w:r w:rsidRPr="00FF5953">
        <w:rPr>
          <w:rFonts w:asciiTheme="minorHAnsi" w:hAnsiTheme="minorHAnsi" w:cs="Arial"/>
          <w:sz w:val="22"/>
          <w:szCs w:val="22"/>
          <w:lang w:val="fr-FR"/>
        </w:rPr>
        <w:t>auto-déclaration</w:t>
      </w:r>
      <w:proofErr w:type="spellEnd"/>
      <w:r w:rsidRPr="00FF5953">
        <w:rPr>
          <w:rFonts w:asciiTheme="minorHAnsi" w:hAnsiTheme="minorHAnsi" w:cs="Arial"/>
          <w:sz w:val="22"/>
          <w:szCs w:val="22"/>
          <w:lang w:val="fr-FR"/>
        </w:rPr>
        <w:t xml:space="preserve"> </w:t>
      </w:r>
      <w:r w:rsidR="006313CF" w:rsidRPr="00FF5953">
        <w:rPr>
          <w:rFonts w:asciiTheme="minorHAnsi" w:hAnsiTheme="minorHAnsi" w:cs="Arial"/>
          <w:sz w:val="22"/>
          <w:szCs w:val="22"/>
          <w:lang w:val="fr-FR"/>
        </w:rPr>
        <w:t>(ci-joint)</w:t>
      </w:r>
    </w:p>
    <w:p w14:paraId="78644BA3" w14:textId="77777777" w:rsidR="00C46885" w:rsidRPr="00FF5953" w:rsidRDefault="001F22DF">
      <w:pPr>
        <w:pStyle w:val="Paragraphedeliste"/>
        <w:numPr>
          <w:ilvl w:val="0"/>
          <w:numId w:val="13"/>
        </w:numPr>
        <w:autoSpaceDE w:val="0"/>
        <w:autoSpaceDN w:val="0"/>
        <w:adjustRightInd w:val="0"/>
        <w:rPr>
          <w:rFonts w:asciiTheme="minorHAnsi" w:hAnsiTheme="minorHAnsi" w:cs="Arial"/>
          <w:sz w:val="22"/>
          <w:szCs w:val="22"/>
          <w:lang w:val="fr-FR"/>
        </w:rPr>
      </w:pPr>
      <w:r w:rsidRPr="00FF5953">
        <w:rPr>
          <w:rFonts w:asciiTheme="minorHAnsi" w:hAnsiTheme="minorHAnsi" w:cs="Arial"/>
          <w:sz w:val="22"/>
          <w:szCs w:val="22"/>
          <w:lang w:val="fr-FR"/>
        </w:rPr>
        <w:t>Prix nets valables pour un minimum de [trois mois] à compter de la date de l'offre.</w:t>
      </w:r>
    </w:p>
    <w:p w14:paraId="3AB69B69" w14:textId="11401216" w:rsidR="00C46885" w:rsidRPr="00FF5953" w:rsidRDefault="001F22DF">
      <w:pPr>
        <w:pStyle w:val="Paragraphedeliste"/>
        <w:numPr>
          <w:ilvl w:val="0"/>
          <w:numId w:val="13"/>
        </w:numPr>
        <w:autoSpaceDE w:val="0"/>
        <w:autoSpaceDN w:val="0"/>
        <w:adjustRightInd w:val="0"/>
        <w:rPr>
          <w:rFonts w:asciiTheme="minorHAnsi" w:hAnsiTheme="minorHAnsi" w:cs="Arial"/>
          <w:sz w:val="22"/>
          <w:szCs w:val="22"/>
          <w:lang w:val="fr-FR"/>
        </w:rPr>
      </w:pPr>
      <w:r w:rsidRPr="00FF5953">
        <w:rPr>
          <w:rFonts w:asciiTheme="minorHAnsi" w:hAnsiTheme="minorHAnsi" w:cs="Arial"/>
          <w:sz w:val="22"/>
          <w:szCs w:val="22"/>
          <w:lang w:val="fr-FR"/>
        </w:rPr>
        <w:t>Délai de livraison</w:t>
      </w:r>
      <w:r w:rsidR="00315E94">
        <w:rPr>
          <w:rFonts w:asciiTheme="minorHAnsi" w:hAnsiTheme="minorHAnsi" w:cs="Arial"/>
          <w:sz w:val="22"/>
          <w:szCs w:val="22"/>
          <w:lang w:val="fr-FR"/>
        </w:rPr>
        <w:t>.</w:t>
      </w:r>
    </w:p>
    <w:p w14:paraId="3EF206B5" w14:textId="7EE8CB97" w:rsidR="003F0F33" w:rsidRDefault="001F22DF" w:rsidP="00603D95">
      <w:pPr>
        <w:pStyle w:val="Paragraphedeliste"/>
        <w:numPr>
          <w:ilvl w:val="0"/>
          <w:numId w:val="13"/>
        </w:numPr>
        <w:autoSpaceDE w:val="0"/>
        <w:autoSpaceDN w:val="0"/>
        <w:adjustRightInd w:val="0"/>
        <w:rPr>
          <w:rFonts w:asciiTheme="minorHAnsi" w:hAnsiTheme="minorHAnsi" w:cs="Arial"/>
          <w:sz w:val="22"/>
          <w:szCs w:val="22"/>
          <w:lang w:val="fr-FR"/>
        </w:rPr>
      </w:pPr>
      <w:r w:rsidRPr="00315E94">
        <w:rPr>
          <w:rFonts w:asciiTheme="minorHAnsi" w:hAnsiTheme="minorHAnsi" w:cs="Arial"/>
          <w:sz w:val="22"/>
          <w:szCs w:val="22"/>
          <w:lang w:val="fr-FR"/>
        </w:rPr>
        <w:t>Coût(s) unitaire(s)</w:t>
      </w:r>
      <w:r w:rsidR="00315E94" w:rsidRPr="00315E94">
        <w:rPr>
          <w:rFonts w:asciiTheme="minorHAnsi" w:hAnsiTheme="minorHAnsi" w:cs="Arial"/>
          <w:sz w:val="22"/>
          <w:szCs w:val="22"/>
          <w:lang w:val="fr-FR"/>
        </w:rPr>
        <w:t xml:space="preserve"> et le montant total par article</w:t>
      </w:r>
      <w:bookmarkStart w:id="2" w:name="_Toc108259892"/>
      <w:bookmarkStart w:id="3" w:name="_Toc122240163"/>
      <w:bookmarkStart w:id="4" w:name="_Toc122246472"/>
      <w:bookmarkStart w:id="5" w:name="_Toc191446315"/>
      <w:r w:rsidR="00315E94">
        <w:rPr>
          <w:rFonts w:asciiTheme="minorHAnsi" w:hAnsiTheme="minorHAnsi" w:cs="Arial"/>
          <w:sz w:val="22"/>
          <w:szCs w:val="22"/>
          <w:lang w:val="fr-FR"/>
        </w:rPr>
        <w:t>.</w:t>
      </w:r>
    </w:p>
    <w:p w14:paraId="43D751BF" w14:textId="77777777" w:rsidR="00315E94" w:rsidRPr="00315E94" w:rsidRDefault="00315E94" w:rsidP="00315E94">
      <w:pPr>
        <w:pStyle w:val="Paragraphedeliste"/>
        <w:autoSpaceDE w:val="0"/>
        <w:autoSpaceDN w:val="0"/>
        <w:adjustRightInd w:val="0"/>
        <w:ind w:left="1287"/>
        <w:rPr>
          <w:rFonts w:asciiTheme="minorHAnsi" w:hAnsiTheme="minorHAnsi" w:cs="Arial"/>
          <w:sz w:val="22"/>
          <w:szCs w:val="22"/>
          <w:lang w:val="fr-FR"/>
        </w:rPr>
      </w:pPr>
    </w:p>
    <w:bookmarkEnd w:id="2"/>
    <w:bookmarkEnd w:id="3"/>
    <w:bookmarkEnd w:id="4"/>
    <w:bookmarkEnd w:id="5"/>
    <w:p w14:paraId="65F813A9" w14:textId="704F93A9" w:rsidR="00C46885" w:rsidRDefault="001F22DF">
      <w:pPr>
        <w:ind w:left="567"/>
        <w:rPr>
          <w:rFonts w:asciiTheme="minorHAnsi" w:hAnsiTheme="minorHAnsi" w:cs="Arial"/>
          <w:sz w:val="22"/>
          <w:szCs w:val="22"/>
          <w:lang w:val="fr-FR"/>
        </w:rPr>
      </w:pPr>
      <w:r w:rsidRPr="00FF5953">
        <w:rPr>
          <w:rFonts w:asciiTheme="minorHAnsi" w:hAnsiTheme="minorHAnsi" w:cs="Arial"/>
          <w:sz w:val="22"/>
          <w:szCs w:val="22"/>
          <w:lang w:val="fr-FR"/>
        </w:rPr>
        <w:t xml:space="preserve">La </w:t>
      </w:r>
      <w:r w:rsidR="003F0F33" w:rsidRPr="00FF5953">
        <w:rPr>
          <w:rFonts w:asciiTheme="minorHAnsi" w:hAnsiTheme="minorHAnsi" w:cs="Arial"/>
          <w:sz w:val="22"/>
          <w:szCs w:val="22"/>
          <w:lang w:val="fr-FR"/>
        </w:rPr>
        <w:t xml:space="preserve">proposition </w:t>
      </w:r>
      <w:r w:rsidRPr="00FF5953">
        <w:rPr>
          <w:rFonts w:asciiTheme="minorHAnsi" w:hAnsiTheme="minorHAnsi" w:cs="Arial"/>
          <w:sz w:val="22"/>
          <w:szCs w:val="22"/>
          <w:lang w:val="fr-FR"/>
        </w:rPr>
        <w:t xml:space="preserve">doit être soumise </w:t>
      </w:r>
      <w:r w:rsidR="003F0F33" w:rsidRPr="00FF5953">
        <w:rPr>
          <w:rFonts w:asciiTheme="minorHAnsi" w:hAnsiTheme="minorHAnsi" w:cs="Arial"/>
          <w:sz w:val="22"/>
          <w:szCs w:val="22"/>
          <w:lang w:val="fr-FR"/>
        </w:rPr>
        <w:t>par écrit à l'OMS au plus tard le [</w:t>
      </w:r>
      <w:permStart w:id="1092299189" w:edGrp="everyone"/>
      <w:r w:rsidR="00B46D7F">
        <w:rPr>
          <w:rFonts w:asciiTheme="minorHAnsi" w:hAnsiTheme="minorHAnsi" w:cs="Arial"/>
          <w:b/>
          <w:bCs/>
          <w:sz w:val="22"/>
          <w:szCs w:val="22"/>
          <w:lang w:val="fr-FR"/>
        </w:rPr>
        <w:t>24</w:t>
      </w:r>
      <w:r w:rsidR="00C1245F">
        <w:rPr>
          <w:rFonts w:asciiTheme="minorHAnsi" w:hAnsiTheme="minorHAnsi" w:cs="Arial"/>
          <w:b/>
          <w:bCs/>
          <w:sz w:val="22"/>
          <w:szCs w:val="22"/>
          <w:lang w:val="fr-FR"/>
        </w:rPr>
        <w:t>.0</w:t>
      </w:r>
      <w:r w:rsidR="00B46D7F">
        <w:rPr>
          <w:rFonts w:asciiTheme="minorHAnsi" w:hAnsiTheme="minorHAnsi" w:cs="Arial"/>
          <w:b/>
          <w:bCs/>
          <w:sz w:val="22"/>
          <w:szCs w:val="22"/>
          <w:lang w:val="fr-FR"/>
        </w:rPr>
        <w:t>9</w:t>
      </w:r>
      <w:r w:rsidR="00C1245F">
        <w:rPr>
          <w:rFonts w:asciiTheme="minorHAnsi" w:hAnsiTheme="minorHAnsi" w:cs="Arial"/>
          <w:b/>
          <w:bCs/>
          <w:sz w:val="22"/>
          <w:szCs w:val="22"/>
          <w:lang w:val="fr-FR"/>
        </w:rPr>
        <w:t>.</w:t>
      </w:r>
      <w:r w:rsidR="002D4423" w:rsidRPr="002D4423">
        <w:rPr>
          <w:rFonts w:asciiTheme="minorHAnsi" w:hAnsiTheme="minorHAnsi" w:cs="Arial"/>
          <w:b/>
          <w:bCs/>
          <w:sz w:val="22"/>
          <w:szCs w:val="22"/>
          <w:lang w:val="fr-FR"/>
        </w:rPr>
        <w:t>202</w:t>
      </w:r>
      <w:r w:rsidR="00E523A7">
        <w:rPr>
          <w:rFonts w:asciiTheme="minorHAnsi" w:hAnsiTheme="minorHAnsi" w:cs="Arial"/>
          <w:b/>
          <w:bCs/>
          <w:sz w:val="22"/>
          <w:szCs w:val="22"/>
          <w:lang w:val="fr-FR"/>
        </w:rPr>
        <w:t>4</w:t>
      </w:r>
      <w:r w:rsidR="003F0F33" w:rsidRPr="00FF5953">
        <w:rPr>
          <w:rFonts w:asciiTheme="minorHAnsi" w:hAnsiTheme="minorHAnsi" w:cs="Arial"/>
          <w:b/>
          <w:bCs/>
          <w:sz w:val="22"/>
          <w:szCs w:val="22"/>
          <w:lang w:val="fr-FR"/>
        </w:rPr>
        <w:t xml:space="preserve">] à </w:t>
      </w:r>
      <w:r w:rsidR="002D4423">
        <w:rPr>
          <w:rFonts w:asciiTheme="minorHAnsi" w:hAnsiTheme="minorHAnsi" w:cs="Arial"/>
          <w:b/>
          <w:bCs/>
          <w:sz w:val="22"/>
          <w:szCs w:val="22"/>
          <w:lang w:val="fr-FR"/>
        </w:rPr>
        <w:t>1</w:t>
      </w:r>
      <w:r w:rsidR="00E523A7">
        <w:rPr>
          <w:rFonts w:asciiTheme="minorHAnsi" w:hAnsiTheme="minorHAnsi" w:cs="Arial"/>
          <w:b/>
          <w:bCs/>
          <w:sz w:val="22"/>
          <w:szCs w:val="22"/>
          <w:lang w:val="fr-FR"/>
        </w:rPr>
        <w:t>1</w:t>
      </w:r>
      <w:permEnd w:id="1092299189"/>
      <w:r w:rsidR="003F0F33" w:rsidRPr="00FF5953">
        <w:rPr>
          <w:rFonts w:asciiTheme="minorHAnsi" w:hAnsiTheme="minorHAnsi" w:cs="Arial"/>
          <w:b/>
          <w:bCs/>
          <w:sz w:val="22"/>
          <w:szCs w:val="22"/>
          <w:lang w:val="fr-FR"/>
        </w:rPr>
        <w:t xml:space="preserve">h00, </w:t>
      </w:r>
      <w:r w:rsidR="0014667B">
        <w:rPr>
          <w:rFonts w:asciiTheme="minorHAnsi" w:hAnsiTheme="minorHAnsi" w:cs="Arial"/>
          <w:b/>
          <w:bCs/>
          <w:sz w:val="22"/>
          <w:szCs w:val="22"/>
          <w:lang w:val="fr-FR"/>
        </w:rPr>
        <w:t>GMT</w:t>
      </w:r>
      <w:r w:rsidR="003F0F33" w:rsidRPr="00FF5953">
        <w:rPr>
          <w:rFonts w:asciiTheme="minorHAnsi" w:hAnsiTheme="minorHAnsi" w:cs="Arial"/>
          <w:b/>
          <w:bCs/>
          <w:sz w:val="22"/>
          <w:szCs w:val="22"/>
          <w:lang w:val="fr-FR"/>
        </w:rPr>
        <w:t xml:space="preserve"> </w:t>
      </w:r>
      <w:r w:rsidR="003F0F33" w:rsidRPr="00FF5953">
        <w:rPr>
          <w:rFonts w:asciiTheme="minorHAnsi" w:hAnsiTheme="minorHAnsi" w:cs="Arial"/>
          <w:sz w:val="22"/>
          <w:szCs w:val="22"/>
          <w:lang w:val="fr-FR"/>
        </w:rPr>
        <w:t>("la date de</w:t>
      </w:r>
      <w:r w:rsidR="00F82380">
        <w:rPr>
          <w:rFonts w:asciiTheme="minorHAnsi" w:hAnsiTheme="minorHAnsi" w:cs="Arial"/>
          <w:sz w:val="22"/>
          <w:szCs w:val="22"/>
          <w:lang w:val="fr-FR"/>
        </w:rPr>
        <w:t xml:space="preserve"> limite</w:t>
      </w:r>
      <w:r w:rsidR="003F0F33" w:rsidRPr="00FF5953">
        <w:rPr>
          <w:rFonts w:asciiTheme="minorHAnsi" w:hAnsiTheme="minorHAnsi" w:cs="Arial"/>
          <w:sz w:val="22"/>
          <w:szCs w:val="22"/>
          <w:lang w:val="fr-FR"/>
        </w:rPr>
        <w:t>")</w:t>
      </w:r>
      <w:r w:rsidR="00C42693">
        <w:rPr>
          <w:rFonts w:asciiTheme="minorHAnsi" w:hAnsiTheme="minorHAnsi" w:cs="Arial"/>
          <w:sz w:val="22"/>
          <w:szCs w:val="22"/>
          <w:lang w:val="fr-FR"/>
        </w:rPr>
        <w:t xml:space="preserve">, </w:t>
      </w:r>
      <w:r w:rsidR="0007183E">
        <w:rPr>
          <w:rFonts w:asciiTheme="minorHAnsi" w:hAnsiTheme="minorHAnsi" w:cs="Arial"/>
          <w:sz w:val="22"/>
          <w:szCs w:val="22"/>
          <w:lang w:val="fr-FR"/>
        </w:rPr>
        <w:t>sous pli fermé</w:t>
      </w:r>
      <w:r w:rsidR="00C42693">
        <w:rPr>
          <w:rFonts w:asciiTheme="minorHAnsi" w:hAnsiTheme="minorHAnsi" w:cs="Arial"/>
          <w:sz w:val="22"/>
          <w:szCs w:val="22"/>
          <w:lang w:val="fr-FR"/>
        </w:rPr>
        <w:t xml:space="preserve"> à </w:t>
      </w:r>
      <w:r w:rsidR="003F0F33" w:rsidRPr="00FF5953">
        <w:rPr>
          <w:rFonts w:asciiTheme="minorHAnsi" w:hAnsiTheme="minorHAnsi" w:cs="Arial"/>
          <w:sz w:val="22"/>
          <w:szCs w:val="22"/>
          <w:lang w:val="fr-FR"/>
        </w:rPr>
        <w:t>l'</w:t>
      </w:r>
      <w:r w:rsidRPr="00FF5953">
        <w:rPr>
          <w:rFonts w:asciiTheme="minorHAnsi" w:hAnsiTheme="minorHAnsi" w:cs="Arial"/>
          <w:sz w:val="22"/>
          <w:szCs w:val="22"/>
          <w:lang w:val="fr-FR"/>
        </w:rPr>
        <w:t xml:space="preserve">adresse </w:t>
      </w:r>
      <w:r w:rsidR="00C42693">
        <w:rPr>
          <w:rFonts w:asciiTheme="minorHAnsi" w:hAnsiTheme="minorHAnsi" w:cs="Arial"/>
          <w:sz w:val="22"/>
          <w:szCs w:val="22"/>
          <w:lang w:val="fr-FR"/>
        </w:rPr>
        <w:t>physique</w:t>
      </w:r>
      <w:r w:rsidR="0093476D">
        <w:rPr>
          <w:rFonts w:asciiTheme="minorHAnsi" w:hAnsiTheme="minorHAnsi" w:cs="Arial"/>
          <w:sz w:val="22"/>
          <w:szCs w:val="22"/>
          <w:lang w:val="fr-FR"/>
        </w:rPr>
        <w:t xml:space="preserve"> </w:t>
      </w:r>
      <w:r w:rsidR="00D15B60">
        <w:rPr>
          <w:rFonts w:asciiTheme="minorHAnsi" w:hAnsiTheme="minorHAnsi" w:cs="Arial"/>
          <w:sz w:val="22"/>
          <w:szCs w:val="22"/>
          <w:lang w:val="fr-FR"/>
        </w:rPr>
        <w:t>de l’OMS au Mali</w:t>
      </w:r>
      <w:r w:rsidR="00931A67">
        <w:rPr>
          <w:rFonts w:asciiTheme="minorHAnsi" w:hAnsiTheme="minorHAnsi" w:cs="Arial"/>
          <w:sz w:val="22"/>
          <w:szCs w:val="22"/>
          <w:lang w:val="fr-FR"/>
        </w:rPr>
        <w:t>.</w:t>
      </w:r>
    </w:p>
    <w:p w14:paraId="4E048900" w14:textId="465BEA2E" w:rsidR="00F30E13" w:rsidRDefault="00F30E13">
      <w:pPr>
        <w:ind w:left="567"/>
        <w:rPr>
          <w:rFonts w:asciiTheme="minorHAnsi" w:hAnsiTheme="minorHAnsi" w:cs="Arial"/>
          <w:sz w:val="22"/>
          <w:szCs w:val="22"/>
          <w:lang w:val="fr-FR"/>
        </w:rPr>
      </w:pPr>
      <w:r>
        <w:rPr>
          <w:rFonts w:asciiTheme="minorHAnsi" w:hAnsiTheme="minorHAnsi" w:cs="Arial"/>
          <w:sz w:val="22"/>
          <w:szCs w:val="22"/>
          <w:lang w:val="fr-FR"/>
        </w:rPr>
        <w:t>Pour plus d’information</w:t>
      </w:r>
      <w:r w:rsidR="006418BF">
        <w:rPr>
          <w:rFonts w:asciiTheme="minorHAnsi" w:hAnsiTheme="minorHAnsi" w:cs="Arial"/>
          <w:sz w:val="22"/>
          <w:szCs w:val="22"/>
          <w:lang w:val="fr-FR"/>
        </w:rPr>
        <w:t>s</w:t>
      </w:r>
      <w:r>
        <w:rPr>
          <w:rFonts w:asciiTheme="minorHAnsi" w:hAnsiTheme="minorHAnsi" w:cs="Arial"/>
          <w:sz w:val="22"/>
          <w:szCs w:val="22"/>
          <w:lang w:val="fr-FR"/>
        </w:rPr>
        <w:t xml:space="preserve"> merci d</w:t>
      </w:r>
      <w:r w:rsidR="00D62EE1">
        <w:rPr>
          <w:rFonts w:asciiTheme="minorHAnsi" w:hAnsiTheme="minorHAnsi" w:cs="Arial"/>
          <w:sz w:val="22"/>
          <w:szCs w:val="22"/>
          <w:lang w:val="fr-FR"/>
        </w:rPr>
        <w:t>e contacter l</w:t>
      </w:r>
      <w:r>
        <w:rPr>
          <w:rFonts w:asciiTheme="minorHAnsi" w:hAnsiTheme="minorHAnsi" w:cs="Arial"/>
          <w:sz w:val="22"/>
          <w:szCs w:val="22"/>
          <w:lang w:val="fr-FR"/>
        </w:rPr>
        <w:t>’</w:t>
      </w:r>
      <w:r w:rsidR="00D62EE1">
        <w:rPr>
          <w:rFonts w:asciiTheme="minorHAnsi" w:hAnsiTheme="minorHAnsi" w:cs="Arial"/>
          <w:sz w:val="22"/>
          <w:szCs w:val="22"/>
          <w:lang w:val="fr-FR"/>
        </w:rPr>
        <w:t>adresse</w:t>
      </w:r>
      <w:r>
        <w:rPr>
          <w:rFonts w:asciiTheme="minorHAnsi" w:hAnsiTheme="minorHAnsi" w:cs="Arial"/>
          <w:sz w:val="22"/>
          <w:szCs w:val="22"/>
          <w:lang w:val="fr-FR"/>
        </w:rPr>
        <w:t xml:space="preserve"> </w:t>
      </w:r>
      <w:r w:rsidR="00D62EE1">
        <w:rPr>
          <w:rFonts w:asciiTheme="minorHAnsi" w:hAnsiTheme="minorHAnsi" w:cs="Arial"/>
          <w:sz w:val="22"/>
          <w:szCs w:val="22"/>
          <w:lang w:val="fr-FR"/>
        </w:rPr>
        <w:t xml:space="preserve">e-mail : </w:t>
      </w:r>
      <w:r w:rsidR="00E844CD" w:rsidRPr="00E844CD">
        <w:rPr>
          <w:rFonts w:asciiTheme="minorHAnsi" w:hAnsiTheme="minorHAnsi" w:cs="Arial"/>
          <w:sz w:val="22"/>
          <w:szCs w:val="22"/>
          <w:lang w:val="fr-FR"/>
        </w:rPr>
        <w:t>procurementunitwhomali@who.int</w:t>
      </w:r>
    </w:p>
    <w:p w14:paraId="0824D44E" w14:textId="1E4A5FC9" w:rsidR="00C46885" w:rsidRDefault="001F22DF">
      <w:pPr>
        <w:pStyle w:val="Corpsdetexte"/>
        <w:spacing w:after="0"/>
        <w:ind w:left="567"/>
        <w:rPr>
          <w:rFonts w:asciiTheme="minorHAnsi" w:hAnsiTheme="minorHAnsi" w:cs="Arial"/>
          <w:sz w:val="22"/>
          <w:szCs w:val="22"/>
          <w:lang w:val="fr-FR"/>
        </w:rPr>
      </w:pPr>
      <w:r w:rsidRPr="00FF5953">
        <w:rPr>
          <w:rFonts w:asciiTheme="minorHAnsi" w:hAnsiTheme="minorHAnsi" w:cs="Arial"/>
          <w:sz w:val="22"/>
          <w:szCs w:val="22"/>
          <w:lang w:val="fr-FR"/>
        </w:rPr>
        <w:t xml:space="preserve">Chaque proposition doit porter la mention Réf : </w:t>
      </w:r>
      <w:permStart w:id="604122819" w:edGrp="everyone"/>
      <w:sdt>
        <w:sdtPr>
          <w:rPr>
            <w:rFonts w:asciiTheme="minorHAnsi" w:hAnsiTheme="minorHAnsi" w:cs="Arial"/>
            <w:b/>
            <w:color w:val="447DB5"/>
            <w:sz w:val="22"/>
            <w:szCs w:val="22"/>
            <w:lang w:val="fr-FR"/>
          </w:rPr>
          <w:alias w:val="Bid Reference"/>
          <w:tag w:val="Bid Reference"/>
          <w:id w:val="1818992499"/>
          <w:placeholder>
            <w:docPart w:val="64FF00B459D84445933635FCFDBF08E6"/>
          </w:placeholder>
          <w:dataBinding w:prefixMappings="xmlns:ns0='http://schemas.microsoft.com/office/2006/coverPageProps' " w:xpath="/ns0:CoverPageProperties[1]/ns0:Abstract[1]" w:storeItemID="{55AF091B-3C7A-41E3-B477-F2FDAA23CFDA}"/>
          <w:text/>
        </w:sdtPr>
        <w:sdtEndPr/>
        <w:sdtContent>
          <w:r w:rsidR="00E46A2F">
            <w:rPr>
              <w:rFonts w:asciiTheme="minorHAnsi" w:hAnsiTheme="minorHAnsi" w:cs="Arial"/>
              <w:b/>
              <w:color w:val="447DB5"/>
              <w:sz w:val="22"/>
              <w:szCs w:val="22"/>
              <w:lang w:val="fr-FR"/>
            </w:rPr>
            <w:t>RFQ/MLI/2024/006</w:t>
          </w:r>
        </w:sdtContent>
      </w:sdt>
      <w:permEnd w:id="604122819"/>
      <w:r w:rsidRPr="00FF5953">
        <w:rPr>
          <w:rFonts w:asciiTheme="minorHAnsi" w:hAnsiTheme="minorHAnsi" w:cs="Arial"/>
          <w:sz w:val="22"/>
          <w:szCs w:val="22"/>
          <w:lang w:val="fr-FR"/>
        </w:rPr>
        <w:t xml:space="preserve"> et être signée par une ou plusieurs personnes dûment autorisées à représenter le soumissionnaire, à soumettre une proposition et à lier le soumissionnaire aux termes de la présente </w:t>
      </w:r>
      <w:r w:rsidR="00987357" w:rsidRPr="00FF5953">
        <w:rPr>
          <w:rFonts w:asciiTheme="minorHAnsi" w:hAnsiTheme="minorHAnsi" w:cs="Arial"/>
          <w:sz w:val="22"/>
          <w:szCs w:val="22"/>
          <w:lang w:val="fr-FR"/>
        </w:rPr>
        <w:t>demande de propositions</w:t>
      </w:r>
      <w:r w:rsidRPr="00FF5953">
        <w:rPr>
          <w:rFonts w:asciiTheme="minorHAnsi" w:hAnsiTheme="minorHAnsi" w:cs="Arial"/>
          <w:sz w:val="22"/>
          <w:szCs w:val="22"/>
          <w:lang w:val="fr-FR"/>
        </w:rPr>
        <w:t xml:space="preserve">. </w:t>
      </w:r>
    </w:p>
    <w:p w14:paraId="4ED8AC05" w14:textId="14D19E6B" w:rsidR="006D62FC" w:rsidRDefault="006D62FC">
      <w:pPr>
        <w:pStyle w:val="Corpsdetexte"/>
        <w:spacing w:after="0"/>
        <w:ind w:left="567"/>
        <w:rPr>
          <w:rFonts w:asciiTheme="minorHAnsi" w:hAnsiTheme="minorHAnsi" w:cs="Arial"/>
          <w:sz w:val="22"/>
          <w:szCs w:val="22"/>
          <w:lang w:val="fr-FR"/>
        </w:rPr>
      </w:pPr>
    </w:p>
    <w:p w14:paraId="3659CEBC" w14:textId="1B23D00B" w:rsidR="006D62FC" w:rsidRDefault="006D62FC" w:rsidP="006D62FC">
      <w:pPr>
        <w:autoSpaceDE w:val="0"/>
        <w:autoSpaceDN w:val="0"/>
        <w:adjustRightInd w:val="0"/>
        <w:ind w:left="567"/>
        <w:rPr>
          <w:rFonts w:asciiTheme="minorHAnsi" w:hAnsiTheme="minorHAnsi" w:cs="Arial"/>
          <w:b/>
          <w:bCs/>
          <w:sz w:val="22"/>
          <w:szCs w:val="22"/>
          <w:lang w:val="fr-FR"/>
        </w:rPr>
      </w:pPr>
      <w:r>
        <w:rPr>
          <w:rFonts w:asciiTheme="minorHAnsi" w:hAnsiTheme="minorHAnsi" w:cs="Arial"/>
          <w:b/>
          <w:bCs/>
          <w:sz w:val="22"/>
          <w:szCs w:val="22"/>
          <w:lang w:val="fr-FR"/>
        </w:rPr>
        <w:t>3</w:t>
      </w:r>
      <w:r w:rsidRPr="00FF5953">
        <w:rPr>
          <w:rFonts w:asciiTheme="minorHAnsi" w:hAnsiTheme="minorHAnsi" w:cs="Arial"/>
          <w:b/>
          <w:bCs/>
          <w:sz w:val="22"/>
          <w:szCs w:val="22"/>
          <w:lang w:val="fr-FR"/>
        </w:rPr>
        <w:t xml:space="preserve">. </w:t>
      </w:r>
      <w:r w:rsidR="009B733B">
        <w:rPr>
          <w:rFonts w:asciiTheme="minorHAnsi" w:hAnsiTheme="minorHAnsi" w:cs="Arial"/>
          <w:b/>
          <w:bCs/>
          <w:sz w:val="22"/>
          <w:szCs w:val="22"/>
          <w:lang w:val="fr-FR"/>
        </w:rPr>
        <w:t>Documents administratifs</w:t>
      </w:r>
      <w:r>
        <w:rPr>
          <w:rFonts w:asciiTheme="minorHAnsi" w:hAnsiTheme="minorHAnsi" w:cs="Arial"/>
          <w:b/>
          <w:bCs/>
          <w:sz w:val="22"/>
          <w:szCs w:val="22"/>
          <w:lang w:val="fr-FR"/>
        </w:rPr>
        <w:t xml:space="preserve"> </w:t>
      </w:r>
    </w:p>
    <w:p w14:paraId="06F35FC4" w14:textId="77777777" w:rsidR="002F7971" w:rsidRPr="002F7971" w:rsidRDefault="002F7971" w:rsidP="002F7971">
      <w:pPr>
        <w:pStyle w:val="Corpsdetexte"/>
        <w:numPr>
          <w:ilvl w:val="0"/>
          <w:numId w:val="17"/>
        </w:numPr>
        <w:spacing w:after="0"/>
        <w:rPr>
          <w:rFonts w:asciiTheme="minorHAnsi" w:hAnsiTheme="minorHAnsi" w:cs="Arial"/>
          <w:sz w:val="22"/>
          <w:szCs w:val="22"/>
          <w:lang w:val="fr-FR"/>
        </w:rPr>
      </w:pPr>
      <w:r w:rsidRPr="002F7971">
        <w:rPr>
          <w:rFonts w:asciiTheme="minorHAnsi" w:hAnsiTheme="minorHAnsi" w:cs="Arial"/>
          <w:sz w:val="22"/>
          <w:szCs w:val="22"/>
          <w:lang w:val="fr-FR"/>
        </w:rPr>
        <w:t>Acte de création légal, selon la forme juridique ;</w:t>
      </w:r>
    </w:p>
    <w:p w14:paraId="41ADA09E" w14:textId="7BA81083" w:rsidR="002F7971" w:rsidRDefault="002F7971" w:rsidP="002F7971">
      <w:pPr>
        <w:pStyle w:val="Corpsdetexte"/>
        <w:numPr>
          <w:ilvl w:val="0"/>
          <w:numId w:val="17"/>
        </w:numPr>
        <w:spacing w:after="0"/>
        <w:rPr>
          <w:rFonts w:asciiTheme="minorHAnsi" w:hAnsiTheme="minorHAnsi" w:cs="Arial"/>
          <w:sz w:val="22"/>
          <w:szCs w:val="22"/>
          <w:lang w:val="fr-FR"/>
        </w:rPr>
      </w:pPr>
      <w:r w:rsidRPr="002F7971">
        <w:rPr>
          <w:rFonts w:asciiTheme="minorHAnsi" w:hAnsiTheme="minorHAnsi" w:cs="Arial"/>
          <w:sz w:val="22"/>
          <w:szCs w:val="22"/>
          <w:lang w:val="fr-FR"/>
        </w:rPr>
        <w:t>Numéro d’Identification Fiscal (NIF) ;</w:t>
      </w:r>
    </w:p>
    <w:p w14:paraId="00B8E663" w14:textId="77777777" w:rsidR="002F7971" w:rsidRPr="002F7971" w:rsidRDefault="002F7971" w:rsidP="002F7971">
      <w:pPr>
        <w:pStyle w:val="Corpsdetexte"/>
        <w:numPr>
          <w:ilvl w:val="0"/>
          <w:numId w:val="17"/>
        </w:numPr>
        <w:spacing w:after="0"/>
        <w:rPr>
          <w:rFonts w:asciiTheme="minorHAnsi" w:hAnsiTheme="minorHAnsi" w:cs="Arial"/>
          <w:sz w:val="22"/>
          <w:szCs w:val="22"/>
          <w:lang w:val="fr-FR"/>
        </w:rPr>
      </w:pPr>
      <w:r w:rsidRPr="002F7971">
        <w:rPr>
          <w:rFonts w:asciiTheme="minorHAnsi" w:hAnsiTheme="minorHAnsi" w:cs="Arial"/>
          <w:sz w:val="22"/>
          <w:szCs w:val="22"/>
          <w:lang w:val="fr-FR"/>
        </w:rPr>
        <w:t>Quitus fiscal valide lors de la soumission ;</w:t>
      </w:r>
    </w:p>
    <w:p w14:paraId="34AEDB69" w14:textId="01145FB3" w:rsidR="002F7971" w:rsidRPr="002F7971" w:rsidRDefault="002F7971" w:rsidP="002F7971">
      <w:pPr>
        <w:pStyle w:val="Corpsdetexte"/>
        <w:numPr>
          <w:ilvl w:val="0"/>
          <w:numId w:val="17"/>
        </w:numPr>
        <w:spacing w:after="0"/>
        <w:rPr>
          <w:rFonts w:asciiTheme="minorHAnsi" w:hAnsiTheme="minorHAnsi" w:cs="Arial"/>
          <w:sz w:val="22"/>
          <w:szCs w:val="22"/>
          <w:lang w:val="fr-FR"/>
        </w:rPr>
      </w:pPr>
      <w:r w:rsidRPr="002F7971">
        <w:rPr>
          <w:rFonts w:asciiTheme="minorHAnsi" w:hAnsiTheme="minorHAnsi" w:cs="Arial"/>
          <w:sz w:val="22"/>
          <w:szCs w:val="22"/>
          <w:lang w:val="fr-FR"/>
        </w:rPr>
        <w:t xml:space="preserve">Copies des attestations de bonne exécution de </w:t>
      </w:r>
      <w:r>
        <w:rPr>
          <w:rFonts w:asciiTheme="minorHAnsi" w:hAnsiTheme="minorHAnsi" w:cs="Arial"/>
          <w:sz w:val="22"/>
          <w:szCs w:val="22"/>
          <w:lang w:val="fr-FR"/>
        </w:rPr>
        <w:t>marchés</w:t>
      </w:r>
      <w:r w:rsidRPr="002F7971">
        <w:rPr>
          <w:rFonts w:asciiTheme="minorHAnsi" w:hAnsiTheme="minorHAnsi" w:cs="Arial"/>
          <w:sz w:val="22"/>
          <w:szCs w:val="22"/>
          <w:lang w:val="fr-FR"/>
        </w:rPr>
        <w:t xml:space="preserve"> similaires, délivrés par vos référents ;</w:t>
      </w:r>
    </w:p>
    <w:p w14:paraId="798E6CC5" w14:textId="27447B08" w:rsidR="002F7971" w:rsidRDefault="002F7971" w:rsidP="002F7971">
      <w:pPr>
        <w:pStyle w:val="Corpsdetexte"/>
        <w:numPr>
          <w:ilvl w:val="0"/>
          <w:numId w:val="17"/>
        </w:numPr>
        <w:spacing w:after="0"/>
        <w:rPr>
          <w:rFonts w:asciiTheme="minorHAnsi" w:hAnsiTheme="minorHAnsi" w:cs="Arial"/>
          <w:sz w:val="22"/>
          <w:szCs w:val="22"/>
          <w:lang w:val="fr-FR"/>
        </w:rPr>
      </w:pPr>
      <w:r w:rsidRPr="002F7971">
        <w:rPr>
          <w:rFonts w:asciiTheme="minorHAnsi" w:hAnsiTheme="minorHAnsi" w:cs="Arial"/>
          <w:sz w:val="22"/>
          <w:szCs w:val="22"/>
          <w:lang w:val="fr-FR"/>
        </w:rPr>
        <w:t>Liste des références avec le montant de chaque prestation similaire à la présente ;</w:t>
      </w:r>
    </w:p>
    <w:p w14:paraId="0930ABB7" w14:textId="3E176B50" w:rsidR="00815A41" w:rsidRDefault="00815A41" w:rsidP="008B3EA2">
      <w:pPr>
        <w:pStyle w:val="Corpsdetexte"/>
        <w:numPr>
          <w:ilvl w:val="0"/>
          <w:numId w:val="17"/>
        </w:numPr>
        <w:spacing w:after="0"/>
        <w:rPr>
          <w:rFonts w:asciiTheme="minorHAnsi" w:hAnsiTheme="minorHAnsi" w:cs="Arial"/>
          <w:sz w:val="22"/>
          <w:szCs w:val="22"/>
          <w:lang w:val="fr-FR"/>
        </w:rPr>
      </w:pPr>
      <w:r w:rsidRPr="00AE0583">
        <w:rPr>
          <w:rFonts w:asciiTheme="minorHAnsi" w:hAnsiTheme="minorHAnsi" w:cs="Arial"/>
          <w:sz w:val="22"/>
          <w:szCs w:val="22"/>
          <w:lang w:val="fr-FR"/>
        </w:rPr>
        <w:t xml:space="preserve">Le formulaire </w:t>
      </w:r>
      <w:r w:rsidR="00AE0583" w:rsidRPr="00AE0583">
        <w:rPr>
          <w:rFonts w:asciiTheme="minorHAnsi" w:hAnsiTheme="minorHAnsi" w:cs="Arial"/>
          <w:sz w:val="22"/>
          <w:szCs w:val="22"/>
          <w:lang w:val="fr-FR"/>
        </w:rPr>
        <w:t>d’</w:t>
      </w:r>
      <w:proofErr w:type="spellStart"/>
      <w:r w:rsidR="00AE0583" w:rsidRPr="00AE0583">
        <w:rPr>
          <w:rFonts w:asciiTheme="minorHAnsi" w:hAnsiTheme="minorHAnsi" w:cs="Arial"/>
          <w:sz w:val="22"/>
          <w:szCs w:val="22"/>
          <w:lang w:val="fr-FR"/>
        </w:rPr>
        <w:t>auto-déclaration</w:t>
      </w:r>
      <w:proofErr w:type="spellEnd"/>
      <w:r w:rsidR="00AE0583" w:rsidRPr="00AE0583">
        <w:rPr>
          <w:rFonts w:asciiTheme="minorHAnsi" w:hAnsiTheme="minorHAnsi" w:cs="Arial"/>
          <w:sz w:val="22"/>
          <w:szCs w:val="22"/>
          <w:lang w:val="fr-FR"/>
        </w:rPr>
        <w:t xml:space="preserve"> </w:t>
      </w:r>
      <w:r w:rsidRPr="00AE0583">
        <w:rPr>
          <w:rFonts w:asciiTheme="minorHAnsi" w:hAnsiTheme="minorHAnsi" w:cs="Arial"/>
          <w:sz w:val="22"/>
          <w:szCs w:val="22"/>
          <w:lang w:val="fr-FR"/>
        </w:rPr>
        <w:t>dûment rempli et signé par une ou plusieurs personnes dûment autorisées à</w:t>
      </w:r>
      <w:r w:rsidR="00AE0583" w:rsidRPr="00AE0583">
        <w:rPr>
          <w:rFonts w:asciiTheme="minorHAnsi" w:hAnsiTheme="minorHAnsi" w:cs="Arial"/>
          <w:sz w:val="22"/>
          <w:szCs w:val="22"/>
          <w:lang w:val="fr-FR"/>
        </w:rPr>
        <w:t xml:space="preserve"> </w:t>
      </w:r>
      <w:r w:rsidRPr="00AE0583">
        <w:rPr>
          <w:rFonts w:asciiTheme="minorHAnsi" w:hAnsiTheme="minorHAnsi" w:cs="Arial"/>
          <w:sz w:val="22"/>
          <w:szCs w:val="22"/>
          <w:lang w:val="fr-FR"/>
        </w:rPr>
        <w:t>représenter le soumissionnaire</w:t>
      </w:r>
    </w:p>
    <w:p w14:paraId="07F16BB6" w14:textId="77777777" w:rsidR="000901B3" w:rsidRPr="00FF5953" w:rsidRDefault="000901B3" w:rsidP="00315E94">
      <w:pPr>
        <w:pStyle w:val="Corpsdetexte"/>
        <w:spacing w:after="0"/>
        <w:rPr>
          <w:rFonts w:asciiTheme="minorHAnsi" w:hAnsiTheme="minorHAnsi" w:cs="Arial"/>
          <w:sz w:val="22"/>
          <w:szCs w:val="22"/>
          <w:lang w:val="fr-FR"/>
        </w:rPr>
      </w:pPr>
    </w:p>
    <w:tbl>
      <w:tblPr>
        <w:tblStyle w:val="Grilledutableau"/>
        <w:tblW w:w="0" w:type="auto"/>
        <w:jc w:val="center"/>
        <w:tblLayout w:type="fixed"/>
        <w:tblLook w:val="04A0" w:firstRow="1" w:lastRow="0" w:firstColumn="1" w:lastColumn="0" w:noHBand="0" w:noVBand="1"/>
      </w:tblPr>
      <w:tblGrid>
        <w:gridCol w:w="10378"/>
      </w:tblGrid>
      <w:tr w:rsidR="000901B3" w:rsidRPr="006D7241" w14:paraId="36812180" w14:textId="77777777" w:rsidTr="00EA5EC0">
        <w:trPr>
          <w:trHeight w:val="332"/>
          <w:jc w:val="center"/>
        </w:trPr>
        <w:tc>
          <w:tcPr>
            <w:tcW w:w="10378" w:type="dxa"/>
            <w:shd w:val="clear" w:color="auto" w:fill="447DB5"/>
            <w:vAlign w:val="center"/>
          </w:tcPr>
          <w:p w14:paraId="53BDE182" w14:textId="77777777" w:rsidR="00C46885" w:rsidRPr="00FF5953" w:rsidRDefault="001F22DF">
            <w:pPr>
              <w:spacing w:before="40"/>
              <w:rPr>
                <w:rFonts w:asciiTheme="minorHAnsi" w:hAnsiTheme="minorHAnsi" w:cs="Calibri"/>
                <w:b/>
                <w:bCs/>
                <w:color w:val="FFFFFF" w:themeColor="background1"/>
                <w:lang w:val="fr-FR"/>
              </w:rPr>
            </w:pPr>
            <w:r w:rsidRPr="00FF5953">
              <w:rPr>
                <w:rFonts w:asciiTheme="minorHAnsi" w:hAnsiTheme="minorHAnsi" w:cs="Calibri"/>
                <w:b/>
                <w:bCs/>
                <w:color w:val="FFFFFF" w:themeColor="background1"/>
                <w:lang w:val="fr-FR"/>
              </w:rPr>
              <w:t xml:space="preserve">A. Détails de la livraison </w:t>
            </w:r>
            <w:r w:rsidRPr="00FF5953">
              <w:rPr>
                <w:rFonts w:asciiTheme="minorHAnsi" w:hAnsiTheme="minorHAnsi" w:cs="Calibri"/>
                <w:color w:val="FFFFFF" w:themeColor="background1"/>
                <w:lang w:val="fr-FR"/>
              </w:rPr>
              <w:t>(si connus)</w:t>
            </w:r>
          </w:p>
        </w:tc>
      </w:tr>
      <w:tr w:rsidR="000901B3" w:rsidRPr="003F0F33" w14:paraId="76FBC135" w14:textId="77777777" w:rsidTr="00315E94">
        <w:trPr>
          <w:trHeight w:val="841"/>
          <w:jc w:val="center"/>
        </w:trPr>
        <w:tc>
          <w:tcPr>
            <w:tcW w:w="10378" w:type="dxa"/>
            <w:tcBorders>
              <w:bottom w:val="single" w:sz="4" w:space="0" w:color="auto"/>
            </w:tcBorders>
          </w:tcPr>
          <w:p w14:paraId="12EF0D36" w14:textId="77777777" w:rsidR="00C46885" w:rsidRPr="00823FEB" w:rsidRDefault="001F22DF">
            <w:pPr>
              <w:pStyle w:val="Titre"/>
              <w:ind w:left="195"/>
              <w:jc w:val="left"/>
              <w:rPr>
                <w:rFonts w:asciiTheme="minorHAnsi" w:hAnsiTheme="minorHAnsi" w:cs="Calibri"/>
                <w:bCs w:val="0"/>
                <w:sz w:val="18"/>
                <w:szCs w:val="18"/>
                <w:u w:val="none"/>
                <w:lang w:val="fr-FR"/>
              </w:rPr>
            </w:pPr>
            <w:r w:rsidRPr="00823FEB">
              <w:rPr>
                <w:rFonts w:asciiTheme="minorHAnsi" w:hAnsiTheme="minorHAnsi" w:cs="Calibri"/>
                <w:bCs w:val="0"/>
                <w:sz w:val="18"/>
                <w:szCs w:val="18"/>
                <w:u w:val="none"/>
                <w:lang w:val="fr-FR"/>
              </w:rPr>
              <w:t>Adresse Destinataire</w:t>
            </w:r>
          </w:p>
          <w:p w14:paraId="77DA7EB2" w14:textId="77A52E79" w:rsidR="00C46885" w:rsidRPr="00B625CE" w:rsidRDefault="00B625CE">
            <w:pPr>
              <w:ind w:left="195"/>
              <w:rPr>
                <w:rFonts w:asciiTheme="minorHAnsi" w:hAnsiTheme="minorHAnsi" w:cstheme="minorHAnsi"/>
                <w:b/>
                <w:sz w:val="16"/>
                <w:szCs w:val="16"/>
                <w:lang w:val="fr-FR"/>
              </w:rPr>
            </w:pPr>
            <w:r w:rsidRPr="00B625CE">
              <w:rPr>
                <w:rFonts w:asciiTheme="minorHAnsi" w:hAnsiTheme="minorHAnsi" w:cstheme="minorHAnsi"/>
                <w:b/>
                <w:sz w:val="16"/>
                <w:szCs w:val="16"/>
                <w:lang w:val="fr-FR"/>
              </w:rPr>
              <w:t>Bureau de R</w:t>
            </w:r>
            <w:r>
              <w:rPr>
                <w:rFonts w:asciiTheme="minorHAnsi" w:hAnsiTheme="minorHAnsi" w:cstheme="minorHAnsi"/>
                <w:b/>
                <w:sz w:val="16"/>
                <w:szCs w:val="16"/>
                <w:lang w:val="fr-FR"/>
              </w:rPr>
              <w:t>eprésentation de l’OMS au Mali</w:t>
            </w:r>
          </w:p>
          <w:p w14:paraId="143B67B4" w14:textId="044708CA" w:rsidR="00C46885" w:rsidRDefault="00B625CE">
            <w:pPr>
              <w:ind w:left="195"/>
              <w:rPr>
                <w:rFonts w:asciiTheme="minorHAnsi" w:hAnsiTheme="minorHAnsi" w:cstheme="minorHAnsi"/>
                <w:b/>
                <w:sz w:val="16"/>
                <w:szCs w:val="16"/>
              </w:rPr>
            </w:pPr>
            <w:r>
              <w:rPr>
                <w:rFonts w:asciiTheme="minorHAnsi" w:hAnsiTheme="minorHAnsi" w:cstheme="minorHAnsi"/>
                <w:b/>
                <w:sz w:val="16"/>
                <w:szCs w:val="16"/>
              </w:rPr>
              <w:t xml:space="preserve">BP 99 </w:t>
            </w:r>
            <w:proofErr w:type="spellStart"/>
            <w:r w:rsidR="00315E94">
              <w:rPr>
                <w:rFonts w:asciiTheme="minorHAnsi" w:hAnsiTheme="minorHAnsi" w:cstheme="minorHAnsi"/>
                <w:b/>
                <w:sz w:val="16"/>
                <w:szCs w:val="16"/>
              </w:rPr>
              <w:t>N’Tominkorobougou</w:t>
            </w:r>
            <w:proofErr w:type="spellEnd"/>
          </w:p>
          <w:p w14:paraId="460633BD" w14:textId="117FAF0D" w:rsidR="00C46885" w:rsidRDefault="00B625CE">
            <w:pPr>
              <w:pStyle w:val="Titre"/>
              <w:ind w:left="195"/>
              <w:jc w:val="left"/>
              <w:rPr>
                <w:rFonts w:asciiTheme="minorHAnsi" w:hAnsiTheme="minorHAnsi" w:cs="Calibri"/>
                <w:b w:val="0"/>
                <w:sz w:val="18"/>
                <w:szCs w:val="18"/>
                <w:u w:val="none"/>
              </w:rPr>
            </w:pPr>
            <w:r>
              <w:rPr>
                <w:rFonts w:asciiTheme="minorHAnsi" w:hAnsiTheme="minorHAnsi" w:cstheme="minorHAnsi"/>
                <w:sz w:val="16"/>
                <w:szCs w:val="16"/>
                <w:u w:val="none"/>
              </w:rPr>
              <w:t>Bamako, Mali</w:t>
            </w:r>
          </w:p>
        </w:tc>
      </w:tr>
    </w:tbl>
    <w:p w14:paraId="3BE6143D" w14:textId="77777777" w:rsidR="0034562A" w:rsidRDefault="0034562A" w:rsidP="00974DC6">
      <w:pPr>
        <w:pStyle w:val="Titre"/>
        <w:ind w:right="181"/>
        <w:jc w:val="left"/>
        <w:rPr>
          <w:lang w:val="fr-FR"/>
        </w:rPr>
      </w:pPr>
    </w:p>
    <w:tbl>
      <w:tblPr>
        <w:tblW w:w="4954" w:type="pct"/>
        <w:tblInd w:w="-147" w:type="dxa"/>
        <w:tblLayout w:type="fixed"/>
        <w:tblCellMar>
          <w:left w:w="70" w:type="dxa"/>
          <w:right w:w="70" w:type="dxa"/>
        </w:tblCellMar>
        <w:tblLook w:val="04A0" w:firstRow="1" w:lastRow="0" w:firstColumn="1" w:lastColumn="0" w:noHBand="0" w:noVBand="1"/>
      </w:tblPr>
      <w:tblGrid>
        <w:gridCol w:w="709"/>
        <w:gridCol w:w="3970"/>
        <w:gridCol w:w="993"/>
        <w:gridCol w:w="1560"/>
        <w:gridCol w:w="1556"/>
        <w:gridCol w:w="851"/>
        <w:gridCol w:w="1136"/>
      </w:tblGrid>
      <w:tr w:rsidR="0032204D" w:rsidRPr="0032204D" w14:paraId="3AB2F937" w14:textId="77777777" w:rsidTr="00FC524D">
        <w:trPr>
          <w:trHeight w:val="288"/>
        </w:trPr>
        <w:tc>
          <w:tcPr>
            <w:tcW w:w="329"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A3AE8E6" w14:textId="77777777" w:rsidR="0032204D" w:rsidRPr="0032204D" w:rsidRDefault="0032204D" w:rsidP="0032204D">
            <w:pPr>
              <w:rPr>
                <w:rFonts w:ascii="Arial" w:hAnsi="Arial" w:cs="Arial"/>
                <w:color w:val="000000"/>
                <w:sz w:val="22"/>
                <w:szCs w:val="22"/>
                <w:lang w:val="fr-SN" w:eastAsia="fr-SN"/>
              </w:rPr>
            </w:pPr>
            <w:r w:rsidRPr="0032204D">
              <w:rPr>
                <w:rFonts w:ascii="Arial" w:hAnsi="Arial" w:cs="Arial"/>
                <w:color w:val="000000"/>
                <w:sz w:val="22"/>
                <w:szCs w:val="22"/>
                <w:lang w:val="fr-SN" w:eastAsia="fr-SN"/>
              </w:rPr>
              <w:lastRenderedPageBreak/>
              <w:t> </w:t>
            </w:r>
          </w:p>
        </w:tc>
        <w:tc>
          <w:tcPr>
            <w:tcW w:w="4671" w:type="pct"/>
            <w:gridSpan w:val="6"/>
            <w:tcBorders>
              <w:top w:val="single" w:sz="8" w:space="0" w:color="auto"/>
              <w:left w:val="nil"/>
              <w:bottom w:val="single" w:sz="4" w:space="0" w:color="auto"/>
              <w:right w:val="single" w:sz="8" w:space="0" w:color="000000"/>
            </w:tcBorders>
            <w:shd w:val="clear" w:color="000000" w:fill="447DB5"/>
            <w:vAlign w:val="center"/>
            <w:hideMark/>
          </w:tcPr>
          <w:p w14:paraId="31057DAC" w14:textId="77777777" w:rsidR="0032204D" w:rsidRPr="0032204D" w:rsidRDefault="0032204D" w:rsidP="0032204D">
            <w:pPr>
              <w:rPr>
                <w:rFonts w:ascii="Arial" w:hAnsi="Arial" w:cs="Arial"/>
                <w:b/>
                <w:bCs/>
                <w:color w:val="FFFFFF"/>
                <w:sz w:val="22"/>
                <w:szCs w:val="22"/>
                <w:lang w:val="fr-SN" w:eastAsia="fr-SN"/>
              </w:rPr>
            </w:pPr>
            <w:r w:rsidRPr="0032204D">
              <w:rPr>
                <w:rFonts w:ascii="Arial" w:hAnsi="Arial" w:cs="Arial"/>
                <w:b/>
                <w:bCs/>
                <w:color w:val="FFFFFF"/>
                <w:sz w:val="22"/>
                <w:szCs w:val="22"/>
                <w:lang w:val="fr-SN" w:eastAsia="fr-SN"/>
              </w:rPr>
              <w:t>B. Spécifications</w:t>
            </w:r>
          </w:p>
        </w:tc>
      </w:tr>
      <w:tr w:rsidR="002A44F5" w:rsidRPr="009D32A6" w14:paraId="4E2430E8" w14:textId="77777777" w:rsidTr="00FC524D">
        <w:trPr>
          <w:trHeight w:val="288"/>
        </w:trPr>
        <w:tc>
          <w:tcPr>
            <w:tcW w:w="329" w:type="pct"/>
            <w:vMerge w:val="restart"/>
            <w:tcBorders>
              <w:top w:val="nil"/>
              <w:left w:val="single" w:sz="4" w:space="0" w:color="auto"/>
              <w:bottom w:val="single" w:sz="4" w:space="0" w:color="auto"/>
              <w:right w:val="single" w:sz="4" w:space="0" w:color="auto"/>
            </w:tcBorders>
            <w:shd w:val="clear" w:color="000000" w:fill="447DB5"/>
            <w:vAlign w:val="center"/>
            <w:hideMark/>
          </w:tcPr>
          <w:p w14:paraId="7F0F82A0" w14:textId="77777777" w:rsidR="0032204D" w:rsidRPr="0032204D" w:rsidRDefault="0032204D" w:rsidP="0032204D">
            <w:pPr>
              <w:jc w:val="center"/>
              <w:rPr>
                <w:rFonts w:ascii="Arial" w:hAnsi="Arial" w:cs="Arial"/>
                <w:b/>
                <w:bCs/>
                <w:color w:val="FFFFFF"/>
                <w:sz w:val="22"/>
                <w:szCs w:val="22"/>
                <w:lang w:val="fr-SN" w:eastAsia="fr-SN"/>
              </w:rPr>
            </w:pPr>
            <w:r w:rsidRPr="0032204D">
              <w:rPr>
                <w:rFonts w:ascii="Arial" w:hAnsi="Arial" w:cs="Arial"/>
                <w:b/>
                <w:bCs/>
                <w:color w:val="FFFFFF"/>
                <w:sz w:val="22"/>
                <w:szCs w:val="22"/>
                <w:lang w:val="fr-SN" w:eastAsia="fr-SN"/>
              </w:rPr>
              <w:t>N°</w:t>
            </w:r>
          </w:p>
        </w:tc>
        <w:tc>
          <w:tcPr>
            <w:tcW w:w="1842" w:type="pct"/>
            <w:vMerge w:val="restart"/>
            <w:tcBorders>
              <w:top w:val="nil"/>
              <w:left w:val="single" w:sz="4" w:space="0" w:color="auto"/>
              <w:bottom w:val="single" w:sz="4" w:space="0" w:color="auto"/>
              <w:right w:val="single" w:sz="4" w:space="0" w:color="auto"/>
            </w:tcBorders>
            <w:shd w:val="clear" w:color="000000" w:fill="447DB5"/>
            <w:vAlign w:val="center"/>
            <w:hideMark/>
          </w:tcPr>
          <w:p w14:paraId="1113378D" w14:textId="77777777" w:rsidR="0032204D" w:rsidRPr="0032204D" w:rsidRDefault="0032204D" w:rsidP="0032204D">
            <w:pPr>
              <w:rPr>
                <w:rFonts w:ascii="Arial" w:hAnsi="Arial" w:cs="Arial"/>
                <w:b/>
                <w:bCs/>
                <w:color w:val="FFFFFF"/>
                <w:sz w:val="22"/>
                <w:szCs w:val="22"/>
                <w:lang w:val="fr-SN" w:eastAsia="fr-SN"/>
              </w:rPr>
            </w:pPr>
            <w:r w:rsidRPr="0032204D">
              <w:rPr>
                <w:rFonts w:ascii="Arial" w:hAnsi="Arial" w:cs="Arial"/>
                <w:b/>
                <w:bCs/>
                <w:color w:val="FFFFFF"/>
                <w:sz w:val="22"/>
                <w:szCs w:val="22"/>
                <w:lang w:val="fr-SN" w:eastAsia="fr-SN"/>
              </w:rPr>
              <w:t>Description / Informations sur le produit</w:t>
            </w:r>
          </w:p>
        </w:tc>
        <w:tc>
          <w:tcPr>
            <w:tcW w:w="461" w:type="pct"/>
            <w:vMerge w:val="restart"/>
            <w:tcBorders>
              <w:top w:val="nil"/>
              <w:left w:val="single" w:sz="4" w:space="0" w:color="auto"/>
              <w:bottom w:val="single" w:sz="4" w:space="0" w:color="auto"/>
              <w:right w:val="single" w:sz="4" w:space="0" w:color="auto"/>
            </w:tcBorders>
            <w:shd w:val="clear" w:color="000000" w:fill="447DB5"/>
            <w:vAlign w:val="center"/>
            <w:hideMark/>
          </w:tcPr>
          <w:p w14:paraId="2946E6C7" w14:textId="77777777" w:rsidR="0032204D" w:rsidRPr="0032204D" w:rsidRDefault="0032204D" w:rsidP="0032204D">
            <w:pPr>
              <w:jc w:val="center"/>
              <w:rPr>
                <w:rFonts w:ascii="Arial" w:hAnsi="Arial" w:cs="Arial"/>
                <w:b/>
                <w:bCs/>
                <w:color w:val="FFFFFF"/>
                <w:sz w:val="22"/>
                <w:szCs w:val="22"/>
                <w:lang w:val="fr-SN" w:eastAsia="fr-SN"/>
              </w:rPr>
            </w:pPr>
            <w:r w:rsidRPr="0032204D">
              <w:rPr>
                <w:rFonts w:ascii="Arial" w:hAnsi="Arial" w:cs="Arial"/>
                <w:b/>
                <w:bCs/>
                <w:color w:val="FFFFFF"/>
                <w:sz w:val="22"/>
                <w:szCs w:val="22"/>
                <w:lang w:val="fr-SN" w:eastAsia="fr-SN"/>
              </w:rPr>
              <w:t>Unité de mesure</w:t>
            </w:r>
          </w:p>
        </w:tc>
        <w:tc>
          <w:tcPr>
            <w:tcW w:w="724" w:type="pct"/>
            <w:vMerge w:val="restart"/>
            <w:tcBorders>
              <w:top w:val="nil"/>
              <w:left w:val="single" w:sz="4" w:space="0" w:color="auto"/>
              <w:bottom w:val="single" w:sz="4" w:space="0" w:color="auto"/>
              <w:right w:val="single" w:sz="4" w:space="0" w:color="auto"/>
            </w:tcBorders>
            <w:shd w:val="clear" w:color="000000" w:fill="447DB5"/>
            <w:vAlign w:val="center"/>
            <w:hideMark/>
          </w:tcPr>
          <w:p w14:paraId="20102FDE" w14:textId="77777777" w:rsidR="0032204D" w:rsidRPr="0032204D" w:rsidRDefault="0032204D" w:rsidP="0032204D">
            <w:pPr>
              <w:jc w:val="center"/>
              <w:rPr>
                <w:rFonts w:ascii="Arial" w:hAnsi="Arial" w:cs="Arial"/>
                <w:b/>
                <w:bCs/>
                <w:color w:val="FFFFFF"/>
                <w:sz w:val="22"/>
                <w:szCs w:val="22"/>
                <w:lang w:val="fr-SN" w:eastAsia="fr-SN"/>
              </w:rPr>
            </w:pPr>
            <w:r w:rsidRPr="0032204D">
              <w:rPr>
                <w:rFonts w:ascii="Arial" w:hAnsi="Arial" w:cs="Arial"/>
                <w:b/>
                <w:bCs/>
                <w:color w:val="FFFFFF"/>
                <w:sz w:val="22"/>
                <w:szCs w:val="22"/>
                <w:lang w:val="fr-SN" w:eastAsia="fr-SN"/>
              </w:rPr>
              <w:t>Qté commandée</w:t>
            </w:r>
          </w:p>
        </w:tc>
        <w:tc>
          <w:tcPr>
            <w:tcW w:w="722" w:type="pct"/>
            <w:vMerge w:val="restart"/>
            <w:tcBorders>
              <w:top w:val="nil"/>
              <w:left w:val="single" w:sz="4" w:space="0" w:color="auto"/>
              <w:bottom w:val="single" w:sz="4" w:space="0" w:color="auto"/>
              <w:right w:val="single" w:sz="4" w:space="0" w:color="auto"/>
            </w:tcBorders>
            <w:shd w:val="clear" w:color="000000" w:fill="447DB5"/>
            <w:vAlign w:val="center"/>
            <w:hideMark/>
          </w:tcPr>
          <w:p w14:paraId="28092DBE" w14:textId="77777777" w:rsidR="0032204D" w:rsidRPr="0032204D" w:rsidRDefault="0032204D" w:rsidP="0032204D">
            <w:pPr>
              <w:jc w:val="center"/>
              <w:rPr>
                <w:rFonts w:ascii="Arial" w:hAnsi="Arial" w:cs="Arial"/>
                <w:b/>
                <w:bCs/>
                <w:color w:val="FFFFFF"/>
                <w:sz w:val="22"/>
                <w:szCs w:val="22"/>
                <w:lang w:val="fr-SN" w:eastAsia="fr-SN"/>
              </w:rPr>
            </w:pPr>
            <w:r w:rsidRPr="0032204D">
              <w:rPr>
                <w:rFonts w:ascii="Arial" w:hAnsi="Arial" w:cs="Arial"/>
                <w:b/>
                <w:bCs/>
                <w:color w:val="FFFFFF"/>
                <w:sz w:val="22"/>
                <w:szCs w:val="22"/>
                <w:lang w:val="fr-SN" w:eastAsia="fr-SN"/>
              </w:rPr>
              <w:t>Normes et standards (si applicable)</w:t>
            </w:r>
          </w:p>
        </w:tc>
        <w:tc>
          <w:tcPr>
            <w:tcW w:w="395" w:type="pct"/>
            <w:tcBorders>
              <w:top w:val="nil"/>
              <w:left w:val="nil"/>
              <w:bottom w:val="single" w:sz="4" w:space="0" w:color="auto"/>
              <w:right w:val="single" w:sz="4" w:space="0" w:color="auto"/>
            </w:tcBorders>
            <w:shd w:val="clear" w:color="000000" w:fill="447DB5"/>
            <w:vAlign w:val="center"/>
            <w:hideMark/>
          </w:tcPr>
          <w:p w14:paraId="032CA08D" w14:textId="77777777" w:rsidR="0032204D" w:rsidRPr="0032204D" w:rsidRDefault="0032204D" w:rsidP="0032204D">
            <w:pPr>
              <w:jc w:val="center"/>
              <w:rPr>
                <w:rFonts w:ascii="Arial" w:hAnsi="Arial" w:cs="Arial"/>
                <w:b/>
                <w:bCs/>
                <w:color w:val="FFFFFF"/>
                <w:sz w:val="22"/>
                <w:szCs w:val="22"/>
                <w:lang w:val="fr-SN" w:eastAsia="fr-SN"/>
              </w:rPr>
            </w:pPr>
            <w:r w:rsidRPr="0032204D">
              <w:rPr>
                <w:rFonts w:ascii="Arial" w:hAnsi="Arial" w:cs="Arial"/>
                <w:b/>
                <w:bCs/>
                <w:color w:val="FFFFFF"/>
                <w:sz w:val="22"/>
                <w:szCs w:val="22"/>
                <w:lang w:val="fr-SN" w:eastAsia="fr-SN"/>
              </w:rPr>
              <w:t>Prix</w:t>
            </w:r>
          </w:p>
        </w:tc>
        <w:tc>
          <w:tcPr>
            <w:tcW w:w="527" w:type="pct"/>
            <w:vMerge w:val="restart"/>
            <w:tcBorders>
              <w:top w:val="nil"/>
              <w:left w:val="single" w:sz="4" w:space="0" w:color="auto"/>
              <w:bottom w:val="single" w:sz="4" w:space="0" w:color="auto"/>
              <w:right w:val="single" w:sz="8" w:space="0" w:color="auto"/>
            </w:tcBorders>
            <w:shd w:val="clear" w:color="000000" w:fill="447DB5"/>
            <w:vAlign w:val="center"/>
            <w:hideMark/>
          </w:tcPr>
          <w:p w14:paraId="6218027C" w14:textId="77777777" w:rsidR="0032204D" w:rsidRPr="0032204D" w:rsidRDefault="0032204D" w:rsidP="0032204D">
            <w:pPr>
              <w:jc w:val="center"/>
              <w:rPr>
                <w:rFonts w:ascii="Arial" w:hAnsi="Arial" w:cs="Arial"/>
                <w:b/>
                <w:bCs/>
                <w:color w:val="FFFFFF"/>
                <w:sz w:val="22"/>
                <w:szCs w:val="22"/>
                <w:lang w:val="fr-SN" w:eastAsia="fr-SN"/>
              </w:rPr>
            </w:pPr>
            <w:r w:rsidRPr="0032204D">
              <w:rPr>
                <w:rFonts w:ascii="Arial" w:hAnsi="Arial" w:cs="Arial"/>
                <w:b/>
                <w:bCs/>
                <w:color w:val="FFFFFF"/>
                <w:sz w:val="22"/>
                <w:szCs w:val="22"/>
                <w:lang w:val="fr-SN" w:eastAsia="fr-SN"/>
              </w:rPr>
              <w:t xml:space="preserve">Délai de livraison </w:t>
            </w:r>
          </w:p>
        </w:tc>
      </w:tr>
      <w:tr w:rsidR="002A44F5" w:rsidRPr="009D32A6" w14:paraId="09151DB0" w14:textId="77777777" w:rsidTr="00FC524D">
        <w:trPr>
          <w:trHeight w:val="300"/>
        </w:trPr>
        <w:tc>
          <w:tcPr>
            <w:tcW w:w="329" w:type="pct"/>
            <w:vMerge/>
            <w:tcBorders>
              <w:top w:val="nil"/>
              <w:left w:val="single" w:sz="4" w:space="0" w:color="auto"/>
              <w:bottom w:val="single" w:sz="4" w:space="0" w:color="auto"/>
              <w:right w:val="single" w:sz="4" w:space="0" w:color="auto"/>
            </w:tcBorders>
            <w:vAlign w:val="center"/>
            <w:hideMark/>
          </w:tcPr>
          <w:p w14:paraId="5D75074D" w14:textId="77777777" w:rsidR="0032204D" w:rsidRPr="0032204D" w:rsidRDefault="0032204D" w:rsidP="0032204D">
            <w:pPr>
              <w:rPr>
                <w:rFonts w:ascii="Arial" w:hAnsi="Arial" w:cs="Arial"/>
                <w:b/>
                <w:bCs/>
                <w:color w:val="FFFFFF"/>
                <w:sz w:val="22"/>
                <w:szCs w:val="22"/>
                <w:lang w:val="fr-SN" w:eastAsia="fr-SN"/>
              </w:rPr>
            </w:pPr>
          </w:p>
        </w:tc>
        <w:tc>
          <w:tcPr>
            <w:tcW w:w="1842" w:type="pct"/>
            <w:vMerge/>
            <w:tcBorders>
              <w:top w:val="nil"/>
              <w:left w:val="single" w:sz="4" w:space="0" w:color="auto"/>
              <w:bottom w:val="single" w:sz="4" w:space="0" w:color="auto"/>
              <w:right w:val="single" w:sz="4" w:space="0" w:color="auto"/>
            </w:tcBorders>
            <w:vAlign w:val="center"/>
            <w:hideMark/>
          </w:tcPr>
          <w:p w14:paraId="6DA5F8B3" w14:textId="77777777" w:rsidR="0032204D" w:rsidRPr="0032204D" w:rsidRDefault="0032204D" w:rsidP="0032204D">
            <w:pPr>
              <w:rPr>
                <w:rFonts w:ascii="Arial" w:hAnsi="Arial" w:cs="Arial"/>
                <w:b/>
                <w:bCs/>
                <w:color w:val="FFFFFF"/>
                <w:sz w:val="22"/>
                <w:szCs w:val="22"/>
                <w:lang w:val="fr-SN" w:eastAsia="fr-SN"/>
              </w:rPr>
            </w:pPr>
          </w:p>
        </w:tc>
        <w:tc>
          <w:tcPr>
            <w:tcW w:w="461" w:type="pct"/>
            <w:vMerge/>
            <w:tcBorders>
              <w:top w:val="nil"/>
              <w:left w:val="single" w:sz="4" w:space="0" w:color="auto"/>
              <w:bottom w:val="single" w:sz="4" w:space="0" w:color="auto"/>
              <w:right w:val="single" w:sz="4" w:space="0" w:color="auto"/>
            </w:tcBorders>
            <w:vAlign w:val="center"/>
            <w:hideMark/>
          </w:tcPr>
          <w:p w14:paraId="1342E22B" w14:textId="77777777" w:rsidR="0032204D" w:rsidRPr="0032204D" w:rsidRDefault="0032204D" w:rsidP="0032204D">
            <w:pPr>
              <w:rPr>
                <w:rFonts w:ascii="Arial" w:hAnsi="Arial" w:cs="Arial"/>
                <w:b/>
                <w:bCs/>
                <w:color w:val="FFFFFF"/>
                <w:sz w:val="22"/>
                <w:szCs w:val="22"/>
                <w:lang w:val="fr-SN" w:eastAsia="fr-SN"/>
              </w:rPr>
            </w:pPr>
          </w:p>
        </w:tc>
        <w:tc>
          <w:tcPr>
            <w:tcW w:w="724" w:type="pct"/>
            <w:vMerge/>
            <w:tcBorders>
              <w:top w:val="nil"/>
              <w:left w:val="single" w:sz="4" w:space="0" w:color="auto"/>
              <w:bottom w:val="single" w:sz="4" w:space="0" w:color="auto"/>
              <w:right w:val="single" w:sz="4" w:space="0" w:color="auto"/>
            </w:tcBorders>
            <w:vAlign w:val="center"/>
            <w:hideMark/>
          </w:tcPr>
          <w:p w14:paraId="07EB37E8" w14:textId="77777777" w:rsidR="0032204D" w:rsidRPr="0032204D" w:rsidRDefault="0032204D" w:rsidP="0032204D">
            <w:pPr>
              <w:rPr>
                <w:rFonts w:ascii="Arial" w:hAnsi="Arial" w:cs="Arial"/>
                <w:b/>
                <w:bCs/>
                <w:color w:val="FFFFFF"/>
                <w:sz w:val="22"/>
                <w:szCs w:val="22"/>
                <w:lang w:val="fr-SN" w:eastAsia="fr-SN"/>
              </w:rPr>
            </w:pPr>
          </w:p>
        </w:tc>
        <w:tc>
          <w:tcPr>
            <w:tcW w:w="722" w:type="pct"/>
            <w:vMerge/>
            <w:tcBorders>
              <w:top w:val="nil"/>
              <w:left w:val="single" w:sz="4" w:space="0" w:color="auto"/>
              <w:bottom w:val="single" w:sz="4" w:space="0" w:color="auto"/>
              <w:right w:val="single" w:sz="4" w:space="0" w:color="auto"/>
            </w:tcBorders>
            <w:vAlign w:val="center"/>
            <w:hideMark/>
          </w:tcPr>
          <w:p w14:paraId="65CC802B" w14:textId="77777777" w:rsidR="0032204D" w:rsidRPr="0032204D" w:rsidRDefault="0032204D" w:rsidP="0032204D">
            <w:pPr>
              <w:rPr>
                <w:rFonts w:ascii="Arial" w:hAnsi="Arial" w:cs="Arial"/>
                <w:b/>
                <w:bCs/>
                <w:color w:val="FFFFFF"/>
                <w:sz w:val="22"/>
                <w:szCs w:val="22"/>
                <w:lang w:val="fr-SN" w:eastAsia="fr-SN"/>
              </w:rPr>
            </w:pPr>
          </w:p>
        </w:tc>
        <w:tc>
          <w:tcPr>
            <w:tcW w:w="395" w:type="pct"/>
            <w:tcBorders>
              <w:top w:val="nil"/>
              <w:left w:val="nil"/>
              <w:bottom w:val="nil"/>
              <w:right w:val="single" w:sz="4" w:space="0" w:color="auto"/>
            </w:tcBorders>
            <w:shd w:val="clear" w:color="000000" w:fill="447DB5"/>
            <w:vAlign w:val="center"/>
            <w:hideMark/>
          </w:tcPr>
          <w:p w14:paraId="715DD6FF" w14:textId="77777777" w:rsidR="0032204D" w:rsidRPr="0032204D" w:rsidRDefault="0032204D" w:rsidP="0032204D">
            <w:pPr>
              <w:jc w:val="center"/>
              <w:rPr>
                <w:rFonts w:ascii="Arial" w:hAnsi="Arial" w:cs="Arial"/>
                <w:b/>
                <w:bCs/>
                <w:color w:val="FFFFFF"/>
                <w:sz w:val="22"/>
                <w:szCs w:val="22"/>
                <w:lang w:val="fr-SN" w:eastAsia="fr-SN"/>
              </w:rPr>
            </w:pPr>
            <w:r w:rsidRPr="0032204D">
              <w:rPr>
                <w:rFonts w:ascii="Arial" w:hAnsi="Arial" w:cs="Arial"/>
                <w:b/>
                <w:bCs/>
                <w:color w:val="FFFFFF"/>
                <w:sz w:val="22"/>
                <w:szCs w:val="22"/>
                <w:lang w:val="fr-SN" w:eastAsia="fr-SN"/>
              </w:rPr>
              <w:t>FCFA</w:t>
            </w:r>
          </w:p>
        </w:tc>
        <w:tc>
          <w:tcPr>
            <w:tcW w:w="527" w:type="pct"/>
            <w:vMerge/>
            <w:tcBorders>
              <w:top w:val="nil"/>
              <w:left w:val="single" w:sz="4" w:space="0" w:color="auto"/>
              <w:bottom w:val="single" w:sz="4" w:space="0" w:color="auto"/>
              <w:right w:val="single" w:sz="8" w:space="0" w:color="auto"/>
            </w:tcBorders>
            <w:vAlign w:val="center"/>
            <w:hideMark/>
          </w:tcPr>
          <w:p w14:paraId="380DEBA0" w14:textId="77777777" w:rsidR="0032204D" w:rsidRPr="0032204D" w:rsidRDefault="0032204D" w:rsidP="0032204D">
            <w:pPr>
              <w:rPr>
                <w:rFonts w:ascii="Arial" w:hAnsi="Arial" w:cs="Arial"/>
                <w:b/>
                <w:bCs/>
                <w:color w:val="FFFFFF"/>
                <w:sz w:val="22"/>
                <w:szCs w:val="22"/>
                <w:lang w:val="fr-SN" w:eastAsia="fr-SN"/>
              </w:rPr>
            </w:pPr>
          </w:p>
        </w:tc>
      </w:tr>
      <w:tr w:rsidR="0032204D" w:rsidRPr="0032204D" w14:paraId="005438D8" w14:textId="77777777" w:rsidTr="00C86901">
        <w:trPr>
          <w:trHeight w:val="288"/>
        </w:trPr>
        <w:tc>
          <w:tcPr>
            <w:tcW w:w="329" w:type="pct"/>
            <w:tcBorders>
              <w:top w:val="single" w:sz="8" w:space="0" w:color="auto"/>
              <w:left w:val="single" w:sz="8" w:space="0" w:color="auto"/>
              <w:bottom w:val="single" w:sz="4" w:space="0" w:color="BFBFBF"/>
              <w:right w:val="single" w:sz="4" w:space="0" w:color="BFBFBF"/>
            </w:tcBorders>
            <w:shd w:val="clear" w:color="auto" w:fill="auto"/>
            <w:noWrap/>
            <w:vAlign w:val="bottom"/>
            <w:hideMark/>
          </w:tcPr>
          <w:p w14:paraId="0A20A422" w14:textId="77777777" w:rsidR="0032204D" w:rsidRPr="0032204D" w:rsidRDefault="0032204D" w:rsidP="0032204D">
            <w:pPr>
              <w:rPr>
                <w:rFonts w:ascii="Arial" w:hAnsi="Arial" w:cs="Arial"/>
                <w:color w:val="000000"/>
                <w:sz w:val="22"/>
                <w:szCs w:val="22"/>
                <w:lang w:val="fr-SN" w:eastAsia="fr-SN"/>
              </w:rPr>
            </w:pPr>
            <w:r w:rsidRPr="0032204D">
              <w:rPr>
                <w:rFonts w:ascii="Arial" w:hAnsi="Arial" w:cs="Arial"/>
                <w:color w:val="000000"/>
                <w:sz w:val="22"/>
                <w:szCs w:val="22"/>
                <w:lang w:val="fr-SN" w:eastAsia="fr-SN"/>
              </w:rPr>
              <w:t> </w:t>
            </w:r>
          </w:p>
        </w:tc>
        <w:tc>
          <w:tcPr>
            <w:tcW w:w="4671" w:type="pct"/>
            <w:gridSpan w:val="6"/>
            <w:tcBorders>
              <w:top w:val="single" w:sz="8" w:space="0" w:color="auto"/>
              <w:left w:val="nil"/>
              <w:bottom w:val="single" w:sz="4" w:space="0" w:color="BFBFBF"/>
              <w:right w:val="single" w:sz="8" w:space="0" w:color="000000"/>
            </w:tcBorders>
            <w:shd w:val="clear" w:color="auto" w:fill="FFFFFF" w:themeFill="background1"/>
            <w:vAlign w:val="center"/>
            <w:hideMark/>
          </w:tcPr>
          <w:p w14:paraId="214572DC" w14:textId="28F9526F" w:rsidR="0032204D" w:rsidRPr="0032204D" w:rsidRDefault="0032204D" w:rsidP="0032204D">
            <w:pPr>
              <w:jc w:val="center"/>
              <w:rPr>
                <w:rFonts w:ascii="Arial" w:hAnsi="Arial" w:cs="Arial"/>
                <w:b/>
                <w:bCs/>
                <w:color w:val="FFFFFF"/>
                <w:sz w:val="22"/>
                <w:szCs w:val="22"/>
                <w:lang w:val="fr-SN" w:eastAsia="fr-SN"/>
              </w:rPr>
            </w:pPr>
          </w:p>
        </w:tc>
      </w:tr>
      <w:tr w:rsidR="002A44F5" w:rsidRPr="00F53731" w14:paraId="67DBF558" w14:textId="77777777" w:rsidTr="00FC524D">
        <w:trPr>
          <w:trHeight w:val="324"/>
        </w:trPr>
        <w:tc>
          <w:tcPr>
            <w:tcW w:w="329" w:type="pct"/>
            <w:tcBorders>
              <w:top w:val="nil"/>
              <w:left w:val="single" w:sz="8" w:space="0" w:color="auto"/>
              <w:bottom w:val="single" w:sz="4" w:space="0" w:color="BFBFBF"/>
              <w:right w:val="single" w:sz="4" w:space="0" w:color="BFBFBF"/>
            </w:tcBorders>
            <w:shd w:val="clear" w:color="000000" w:fill="FFFFFF"/>
            <w:noWrap/>
            <w:vAlign w:val="center"/>
          </w:tcPr>
          <w:p w14:paraId="6AABA5AC" w14:textId="05D41446" w:rsidR="0032204D" w:rsidRPr="00D50E25" w:rsidRDefault="0032204D" w:rsidP="004F2820">
            <w:pPr>
              <w:pStyle w:val="Paragraphedeliste"/>
              <w:numPr>
                <w:ilvl w:val="0"/>
                <w:numId w:val="29"/>
              </w:numPr>
              <w:jc w:val="center"/>
              <w:rPr>
                <w:rFonts w:ascii="Arial" w:hAnsi="Arial" w:cs="Arial"/>
                <w:color w:val="000000"/>
                <w:sz w:val="22"/>
                <w:szCs w:val="22"/>
                <w:lang w:val="fr-SN" w:eastAsia="fr-SN"/>
              </w:rPr>
            </w:pPr>
          </w:p>
        </w:tc>
        <w:tc>
          <w:tcPr>
            <w:tcW w:w="1842" w:type="pct"/>
            <w:tcBorders>
              <w:top w:val="nil"/>
              <w:left w:val="nil"/>
              <w:bottom w:val="single" w:sz="4" w:space="0" w:color="BFBFBF"/>
              <w:right w:val="single" w:sz="4" w:space="0" w:color="BFBFBF"/>
            </w:tcBorders>
            <w:shd w:val="clear" w:color="000000" w:fill="FFFFFF"/>
            <w:noWrap/>
            <w:vAlign w:val="center"/>
            <w:hideMark/>
          </w:tcPr>
          <w:p w14:paraId="55FFB630" w14:textId="384619AB" w:rsidR="0032204D" w:rsidRPr="0032204D" w:rsidRDefault="00E728A7" w:rsidP="0032204D">
            <w:pPr>
              <w:rPr>
                <w:rFonts w:ascii="Arial" w:hAnsi="Arial" w:cs="Arial"/>
                <w:color w:val="000000"/>
                <w:sz w:val="22"/>
                <w:szCs w:val="22"/>
                <w:lang w:val="fr-SN" w:eastAsia="fr-SN"/>
              </w:rPr>
            </w:pPr>
            <w:r w:rsidRPr="00E728A7">
              <w:rPr>
                <w:rFonts w:ascii="Arial" w:hAnsi="Arial" w:cs="Arial"/>
                <w:color w:val="000000"/>
                <w:sz w:val="22"/>
                <w:szCs w:val="22"/>
                <w:lang w:val="fr-SN" w:eastAsia="fr-SN"/>
              </w:rPr>
              <w:t>MITSUBISHI</w:t>
            </w:r>
            <w:r w:rsidR="00555CB0">
              <w:rPr>
                <w:rFonts w:ascii="Arial" w:hAnsi="Arial" w:cs="Arial"/>
                <w:color w:val="000000"/>
                <w:sz w:val="22"/>
                <w:szCs w:val="22"/>
                <w:lang w:val="fr-SN" w:eastAsia="fr-SN"/>
              </w:rPr>
              <w:t xml:space="preserve"> </w:t>
            </w:r>
          </w:p>
        </w:tc>
        <w:tc>
          <w:tcPr>
            <w:tcW w:w="461" w:type="pct"/>
            <w:tcBorders>
              <w:top w:val="nil"/>
              <w:left w:val="nil"/>
              <w:bottom w:val="single" w:sz="4" w:space="0" w:color="BFBFBF"/>
              <w:right w:val="single" w:sz="4" w:space="0" w:color="BFBFBF"/>
            </w:tcBorders>
            <w:shd w:val="clear" w:color="000000" w:fill="FFFFFF"/>
            <w:noWrap/>
            <w:vAlign w:val="center"/>
            <w:hideMark/>
          </w:tcPr>
          <w:p w14:paraId="4DFD2F32" w14:textId="4E5F477B" w:rsidR="0032204D" w:rsidRPr="0032204D" w:rsidRDefault="0032204D" w:rsidP="0032204D">
            <w:pPr>
              <w:rPr>
                <w:rFonts w:ascii="Arial" w:hAnsi="Arial" w:cs="Arial"/>
                <w:color w:val="000000"/>
                <w:sz w:val="22"/>
                <w:szCs w:val="22"/>
                <w:lang w:val="fr-SN" w:eastAsia="fr-SN"/>
              </w:rPr>
            </w:pPr>
            <w:r w:rsidRPr="0032204D">
              <w:rPr>
                <w:rFonts w:ascii="Arial" w:hAnsi="Arial" w:cs="Arial"/>
                <w:color w:val="000000"/>
                <w:sz w:val="22"/>
                <w:szCs w:val="22"/>
                <w:lang w:val="fr-SN" w:eastAsia="fr-SN"/>
              </w:rPr>
              <w:t> </w:t>
            </w:r>
            <w:r w:rsidR="000A3DE4">
              <w:rPr>
                <w:rFonts w:ascii="Arial" w:hAnsi="Arial" w:cs="Arial"/>
                <w:color w:val="000000"/>
                <w:sz w:val="22"/>
                <w:szCs w:val="22"/>
                <w:lang w:val="fr-SN" w:eastAsia="fr-SN"/>
              </w:rPr>
              <w:t>unité</w:t>
            </w:r>
          </w:p>
        </w:tc>
        <w:tc>
          <w:tcPr>
            <w:tcW w:w="724" w:type="pct"/>
            <w:tcBorders>
              <w:top w:val="nil"/>
              <w:left w:val="nil"/>
              <w:bottom w:val="single" w:sz="4" w:space="0" w:color="BFBFBF"/>
              <w:right w:val="single" w:sz="4" w:space="0" w:color="BFBFBF"/>
            </w:tcBorders>
            <w:shd w:val="clear" w:color="000000" w:fill="FFFFFF"/>
            <w:vAlign w:val="center"/>
            <w:hideMark/>
          </w:tcPr>
          <w:p w14:paraId="05087041" w14:textId="3978DBA5" w:rsidR="0032204D" w:rsidRPr="0032204D" w:rsidRDefault="00E728A7" w:rsidP="0032204D">
            <w:pPr>
              <w:jc w:val="center"/>
              <w:rPr>
                <w:rFonts w:ascii="Arial" w:hAnsi="Arial" w:cs="Arial"/>
                <w:color w:val="000000"/>
                <w:sz w:val="22"/>
                <w:szCs w:val="22"/>
                <w:lang w:val="fr-SN" w:eastAsia="fr-SN"/>
              </w:rPr>
            </w:pPr>
            <w:r>
              <w:rPr>
                <w:rFonts w:ascii="Arial" w:hAnsi="Arial" w:cs="Arial"/>
                <w:color w:val="000000"/>
                <w:sz w:val="22"/>
                <w:szCs w:val="22"/>
                <w:lang w:val="fr-SN" w:eastAsia="fr-SN"/>
              </w:rPr>
              <w:t>01</w:t>
            </w:r>
          </w:p>
        </w:tc>
        <w:tc>
          <w:tcPr>
            <w:tcW w:w="722" w:type="pct"/>
            <w:tcBorders>
              <w:top w:val="nil"/>
              <w:left w:val="nil"/>
              <w:bottom w:val="single" w:sz="4" w:space="0" w:color="BFBFBF"/>
              <w:right w:val="single" w:sz="4" w:space="0" w:color="BFBFBF"/>
            </w:tcBorders>
            <w:shd w:val="clear" w:color="000000" w:fill="FFFFFF"/>
            <w:vAlign w:val="center"/>
            <w:hideMark/>
          </w:tcPr>
          <w:p w14:paraId="2FC70DFC" w14:textId="53533EC5" w:rsidR="0032204D" w:rsidRPr="0032204D" w:rsidRDefault="00555CB0" w:rsidP="0032204D">
            <w:pPr>
              <w:rPr>
                <w:rFonts w:ascii="Arial" w:hAnsi="Arial" w:cs="Arial"/>
                <w:b/>
                <w:bCs/>
                <w:color w:val="000000"/>
                <w:sz w:val="22"/>
                <w:szCs w:val="22"/>
                <w:lang w:val="fr-SN" w:eastAsia="fr-SN"/>
              </w:rPr>
            </w:pPr>
            <w:r>
              <w:rPr>
                <w:rFonts w:ascii="Arial" w:hAnsi="Arial" w:cs="Arial"/>
                <w:b/>
                <w:bCs/>
                <w:color w:val="000000"/>
                <w:sz w:val="22"/>
                <w:szCs w:val="22"/>
                <w:lang w:val="fr-SN" w:eastAsia="fr-SN"/>
              </w:rPr>
              <w:t xml:space="preserve">Année </w:t>
            </w:r>
            <w:r w:rsidR="00F53731">
              <w:rPr>
                <w:rFonts w:ascii="Arial" w:hAnsi="Arial" w:cs="Arial"/>
                <w:b/>
                <w:bCs/>
                <w:color w:val="000000"/>
                <w:sz w:val="22"/>
                <w:szCs w:val="22"/>
                <w:lang w:val="fr-SN" w:eastAsia="fr-SN"/>
              </w:rPr>
              <w:t xml:space="preserve">2010 </w:t>
            </w:r>
            <w:r>
              <w:rPr>
                <w:rFonts w:ascii="Arial" w:hAnsi="Arial" w:cs="Arial"/>
                <w:b/>
                <w:bCs/>
                <w:color w:val="000000"/>
                <w:sz w:val="22"/>
                <w:szCs w:val="22"/>
                <w:lang w:val="fr-SN" w:eastAsia="fr-SN"/>
              </w:rPr>
              <w:t xml:space="preserve">- </w:t>
            </w:r>
            <w:r w:rsidRPr="00555CB0">
              <w:rPr>
                <w:rFonts w:ascii="Arial" w:hAnsi="Arial" w:cs="Arial"/>
                <w:b/>
                <w:bCs/>
                <w:color w:val="000000"/>
                <w:sz w:val="22"/>
                <w:szCs w:val="22"/>
                <w:lang w:val="fr-SN" w:eastAsia="fr-SN"/>
              </w:rPr>
              <w:t>L200 IV Double Cab (</w:t>
            </w:r>
            <w:proofErr w:type="spellStart"/>
            <w:r w:rsidRPr="00555CB0">
              <w:rPr>
                <w:rFonts w:ascii="Arial" w:hAnsi="Arial" w:cs="Arial"/>
                <w:b/>
                <w:bCs/>
                <w:color w:val="000000"/>
                <w:sz w:val="22"/>
                <w:szCs w:val="22"/>
                <w:lang w:val="fr-SN" w:eastAsia="fr-SN"/>
              </w:rPr>
              <w:t>facelift</w:t>
            </w:r>
            <w:proofErr w:type="spellEnd"/>
            <w:r w:rsidRPr="00555CB0">
              <w:rPr>
                <w:rFonts w:ascii="Arial" w:hAnsi="Arial" w:cs="Arial"/>
                <w:b/>
                <w:bCs/>
                <w:color w:val="000000"/>
                <w:sz w:val="22"/>
                <w:szCs w:val="22"/>
                <w:lang w:val="fr-SN" w:eastAsia="fr-SN"/>
              </w:rPr>
              <w:t xml:space="preserve"> 2010) 2.5 HP DI-D (178 CH)</w:t>
            </w:r>
          </w:p>
        </w:tc>
        <w:tc>
          <w:tcPr>
            <w:tcW w:w="395" w:type="pct"/>
            <w:tcBorders>
              <w:top w:val="nil"/>
              <w:left w:val="nil"/>
              <w:bottom w:val="single" w:sz="4" w:space="0" w:color="BFBFBF"/>
              <w:right w:val="single" w:sz="4" w:space="0" w:color="BFBFBF"/>
            </w:tcBorders>
            <w:shd w:val="clear" w:color="000000" w:fill="FFFFFF"/>
            <w:vAlign w:val="center"/>
            <w:hideMark/>
          </w:tcPr>
          <w:p w14:paraId="02704202" w14:textId="77777777" w:rsidR="0032204D" w:rsidRPr="0032204D" w:rsidRDefault="0032204D" w:rsidP="0032204D">
            <w:pPr>
              <w:rPr>
                <w:rFonts w:ascii="Arial" w:hAnsi="Arial" w:cs="Arial"/>
                <w:color w:val="000000"/>
                <w:sz w:val="22"/>
                <w:szCs w:val="22"/>
                <w:lang w:val="fr-SN" w:eastAsia="fr-SN"/>
              </w:rPr>
            </w:pPr>
            <w:r w:rsidRPr="0032204D">
              <w:rPr>
                <w:rFonts w:ascii="Arial" w:hAnsi="Arial" w:cs="Arial"/>
                <w:color w:val="000000"/>
                <w:sz w:val="22"/>
                <w:szCs w:val="22"/>
                <w:lang w:val="fr-SN" w:eastAsia="fr-SN"/>
              </w:rPr>
              <w:t> </w:t>
            </w:r>
          </w:p>
        </w:tc>
        <w:tc>
          <w:tcPr>
            <w:tcW w:w="527" w:type="pct"/>
            <w:tcBorders>
              <w:top w:val="nil"/>
              <w:left w:val="nil"/>
              <w:bottom w:val="single" w:sz="4" w:space="0" w:color="BFBFBF"/>
              <w:right w:val="single" w:sz="8" w:space="0" w:color="auto"/>
            </w:tcBorders>
            <w:shd w:val="clear" w:color="000000" w:fill="FFFFFF"/>
            <w:vAlign w:val="center"/>
            <w:hideMark/>
          </w:tcPr>
          <w:p w14:paraId="27A108D1" w14:textId="4FB06880" w:rsidR="0032204D" w:rsidRPr="0032204D" w:rsidRDefault="0032204D" w:rsidP="0032204D">
            <w:pPr>
              <w:rPr>
                <w:rFonts w:ascii="Arial" w:hAnsi="Arial" w:cs="Arial"/>
                <w:color w:val="000000"/>
                <w:sz w:val="22"/>
                <w:szCs w:val="22"/>
                <w:lang w:val="fr-SN" w:eastAsia="fr-SN"/>
              </w:rPr>
            </w:pPr>
            <w:r w:rsidRPr="0032204D">
              <w:rPr>
                <w:rFonts w:ascii="Arial" w:hAnsi="Arial" w:cs="Arial"/>
                <w:color w:val="000000"/>
                <w:sz w:val="22"/>
                <w:szCs w:val="22"/>
                <w:lang w:val="fr-SN" w:eastAsia="fr-SN"/>
              </w:rPr>
              <w:t> </w:t>
            </w:r>
            <w:r w:rsidR="00D175C2">
              <w:rPr>
                <w:rFonts w:ascii="Arial" w:hAnsi="Arial" w:cs="Arial"/>
                <w:color w:val="000000"/>
                <w:sz w:val="22"/>
                <w:szCs w:val="22"/>
                <w:lang w:val="fr-SN" w:eastAsia="fr-SN"/>
              </w:rPr>
              <w:t>30 jours</w:t>
            </w:r>
          </w:p>
        </w:tc>
      </w:tr>
    </w:tbl>
    <w:p w14:paraId="0613AC95" w14:textId="77777777" w:rsidR="0034562A" w:rsidRPr="00F53731" w:rsidRDefault="0034562A" w:rsidP="00974DC6">
      <w:pPr>
        <w:pStyle w:val="Titre"/>
        <w:ind w:right="181"/>
        <w:jc w:val="left"/>
        <w:rPr>
          <w:lang w:val="fr-FR"/>
        </w:rPr>
      </w:pPr>
    </w:p>
    <w:p w14:paraId="0A385663" w14:textId="77777777" w:rsidR="00093928" w:rsidRPr="00F53731" w:rsidRDefault="00093928">
      <w:pPr>
        <w:pStyle w:val="Titre"/>
        <w:ind w:left="180" w:right="181"/>
        <w:jc w:val="left"/>
        <w:rPr>
          <w:rFonts w:asciiTheme="minorHAnsi" w:hAnsiTheme="minorHAnsi" w:cs="Calibri"/>
          <w:sz w:val="22"/>
          <w:szCs w:val="22"/>
          <w:lang w:val="fr-FR"/>
        </w:rPr>
      </w:pPr>
    </w:p>
    <w:p w14:paraId="3FD21DAD" w14:textId="7ECC99E1" w:rsidR="00C46885" w:rsidRPr="00FF5953" w:rsidRDefault="001F22DF">
      <w:pPr>
        <w:pStyle w:val="Titre"/>
        <w:ind w:left="180" w:right="181"/>
        <w:jc w:val="left"/>
        <w:rPr>
          <w:rFonts w:asciiTheme="minorHAnsi" w:hAnsiTheme="minorHAnsi" w:cs="Calibri"/>
          <w:sz w:val="22"/>
          <w:szCs w:val="22"/>
          <w:lang w:val="fr-FR"/>
        </w:rPr>
      </w:pPr>
      <w:r w:rsidRPr="00FF5953">
        <w:rPr>
          <w:rFonts w:asciiTheme="minorHAnsi" w:hAnsiTheme="minorHAnsi" w:cs="Calibri"/>
          <w:sz w:val="22"/>
          <w:szCs w:val="22"/>
          <w:lang w:val="fr-FR"/>
        </w:rPr>
        <w:t xml:space="preserve">Les conditions de paiement </w:t>
      </w:r>
      <w:r w:rsidR="00674E2B">
        <w:rPr>
          <w:rFonts w:asciiTheme="minorHAnsi" w:hAnsiTheme="minorHAnsi" w:cs="Calibri"/>
          <w:sz w:val="22"/>
          <w:szCs w:val="22"/>
          <w:lang w:val="fr-FR"/>
        </w:rPr>
        <w:t xml:space="preserve">de l’OMS </w:t>
      </w:r>
      <w:r w:rsidRPr="00FF5953">
        <w:rPr>
          <w:rFonts w:asciiTheme="minorHAnsi" w:hAnsiTheme="minorHAnsi" w:cs="Calibri"/>
          <w:sz w:val="22"/>
          <w:szCs w:val="22"/>
          <w:lang w:val="fr-FR"/>
        </w:rPr>
        <w:t>sont :</w:t>
      </w:r>
      <w:r w:rsidR="00AA59CC">
        <w:rPr>
          <w:rFonts w:asciiTheme="minorHAnsi" w:hAnsiTheme="minorHAnsi" w:cs="Calibri"/>
          <w:sz w:val="22"/>
          <w:szCs w:val="22"/>
          <w:lang w:val="fr-FR"/>
        </w:rPr>
        <w:t xml:space="preserve"> </w:t>
      </w:r>
    </w:p>
    <w:p w14:paraId="7AC9566D" w14:textId="6F2FF4D8" w:rsidR="00C46885" w:rsidRPr="00FF5953" w:rsidRDefault="001F22DF">
      <w:pPr>
        <w:pStyle w:val="Titre"/>
        <w:numPr>
          <w:ilvl w:val="0"/>
          <w:numId w:val="15"/>
        </w:numPr>
        <w:ind w:right="181"/>
        <w:jc w:val="left"/>
        <w:rPr>
          <w:rFonts w:asciiTheme="minorHAnsi" w:hAnsiTheme="minorHAnsi" w:cs="Calibri"/>
          <w:b w:val="0"/>
          <w:bCs w:val="0"/>
          <w:sz w:val="22"/>
          <w:szCs w:val="22"/>
          <w:u w:val="none"/>
          <w:lang w:val="fr-FR"/>
        </w:rPr>
      </w:pPr>
      <w:r w:rsidRPr="00FF5953">
        <w:rPr>
          <w:rFonts w:asciiTheme="minorHAnsi" w:hAnsiTheme="minorHAnsi" w:cs="Calibri"/>
          <w:b w:val="0"/>
          <w:bCs w:val="0"/>
          <w:sz w:val="22"/>
          <w:szCs w:val="22"/>
          <w:u w:val="none"/>
          <w:lang w:val="fr-FR"/>
        </w:rPr>
        <w:t>Pour les marchandises : 30 (trente) jours à compter de la date de la facture</w:t>
      </w:r>
      <w:r w:rsidR="00674E2B">
        <w:rPr>
          <w:rFonts w:asciiTheme="minorHAnsi" w:hAnsiTheme="minorHAnsi" w:cs="Calibri"/>
          <w:b w:val="0"/>
          <w:bCs w:val="0"/>
          <w:sz w:val="22"/>
          <w:szCs w:val="22"/>
          <w:u w:val="none"/>
          <w:lang w:val="fr-FR"/>
        </w:rPr>
        <w:t>.</w:t>
      </w:r>
    </w:p>
    <w:p w14:paraId="2DA6EB6B" w14:textId="7F753F08" w:rsidR="00E33626" w:rsidRPr="00FF5953" w:rsidRDefault="003D3E76">
      <w:pPr>
        <w:pStyle w:val="Titre"/>
        <w:numPr>
          <w:ilvl w:val="0"/>
          <w:numId w:val="15"/>
        </w:numPr>
        <w:ind w:right="181"/>
        <w:jc w:val="left"/>
        <w:rPr>
          <w:rFonts w:asciiTheme="minorHAnsi" w:hAnsiTheme="minorHAnsi" w:cs="Calibri"/>
          <w:b w:val="0"/>
          <w:bCs w:val="0"/>
          <w:sz w:val="22"/>
          <w:szCs w:val="22"/>
          <w:u w:val="none"/>
          <w:lang w:val="fr-FR"/>
        </w:rPr>
      </w:pPr>
      <w:r>
        <w:rPr>
          <w:rFonts w:asciiTheme="minorHAnsi" w:hAnsiTheme="minorHAnsi" w:cs="Calibri"/>
          <w:b w:val="0"/>
          <w:bCs w:val="0"/>
          <w:sz w:val="22"/>
          <w:szCs w:val="22"/>
          <w:u w:val="none"/>
          <w:lang w:val="fr-FR"/>
        </w:rPr>
        <w:t>Les</w:t>
      </w:r>
      <w:r w:rsidR="00E4176B">
        <w:rPr>
          <w:rFonts w:asciiTheme="minorHAnsi" w:hAnsiTheme="minorHAnsi" w:cs="Calibri"/>
          <w:b w:val="0"/>
          <w:bCs w:val="0"/>
          <w:sz w:val="22"/>
          <w:szCs w:val="22"/>
          <w:u w:val="none"/>
          <w:lang w:val="fr-FR"/>
        </w:rPr>
        <w:t xml:space="preserve"> </w:t>
      </w:r>
      <w:r w:rsidR="00D20D39">
        <w:rPr>
          <w:rFonts w:asciiTheme="minorHAnsi" w:hAnsiTheme="minorHAnsi" w:cs="Calibri"/>
          <w:b w:val="0"/>
          <w:bCs w:val="0"/>
          <w:sz w:val="22"/>
          <w:szCs w:val="22"/>
          <w:u w:val="none"/>
          <w:lang w:val="fr-FR"/>
        </w:rPr>
        <w:t>dossiers</w:t>
      </w:r>
      <w:r w:rsidR="00E4176B">
        <w:rPr>
          <w:rFonts w:asciiTheme="minorHAnsi" w:hAnsiTheme="minorHAnsi" w:cs="Calibri"/>
          <w:b w:val="0"/>
          <w:bCs w:val="0"/>
          <w:sz w:val="22"/>
          <w:szCs w:val="22"/>
          <w:u w:val="none"/>
          <w:lang w:val="fr-FR"/>
        </w:rPr>
        <w:t xml:space="preserve"> </w:t>
      </w:r>
      <w:r w:rsidR="001F32BB">
        <w:rPr>
          <w:rFonts w:asciiTheme="minorHAnsi" w:hAnsiTheme="minorHAnsi" w:cs="Calibri"/>
          <w:b w:val="0"/>
          <w:bCs w:val="0"/>
          <w:sz w:val="22"/>
          <w:szCs w:val="22"/>
          <w:u w:val="none"/>
          <w:lang w:val="fr-FR"/>
        </w:rPr>
        <w:t>doi</w:t>
      </w:r>
      <w:r>
        <w:rPr>
          <w:rFonts w:asciiTheme="minorHAnsi" w:hAnsiTheme="minorHAnsi" w:cs="Calibri"/>
          <w:b w:val="0"/>
          <w:bCs w:val="0"/>
          <w:sz w:val="22"/>
          <w:szCs w:val="22"/>
          <w:u w:val="none"/>
          <w:lang w:val="fr-FR"/>
        </w:rPr>
        <w:t>ven</w:t>
      </w:r>
      <w:r w:rsidR="001F32BB">
        <w:rPr>
          <w:rFonts w:asciiTheme="minorHAnsi" w:hAnsiTheme="minorHAnsi" w:cs="Calibri"/>
          <w:b w:val="0"/>
          <w:bCs w:val="0"/>
          <w:sz w:val="22"/>
          <w:szCs w:val="22"/>
          <w:u w:val="none"/>
          <w:lang w:val="fr-FR"/>
        </w:rPr>
        <w:t xml:space="preserve">t </w:t>
      </w:r>
      <w:r w:rsidR="00C258AF">
        <w:rPr>
          <w:rFonts w:asciiTheme="minorHAnsi" w:hAnsiTheme="minorHAnsi" w:cs="Calibri"/>
          <w:b w:val="0"/>
          <w:bCs w:val="0"/>
          <w:sz w:val="22"/>
          <w:szCs w:val="22"/>
          <w:u w:val="none"/>
          <w:lang w:val="fr-FR"/>
        </w:rPr>
        <w:t>ê</w:t>
      </w:r>
      <w:r w:rsidR="001F32BB">
        <w:rPr>
          <w:rFonts w:asciiTheme="minorHAnsi" w:hAnsiTheme="minorHAnsi" w:cs="Calibri"/>
          <w:b w:val="0"/>
          <w:bCs w:val="0"/>
          <w:sz w:val="22"/>
          <w:szCs w:val="22"/>
          <w:u w:val="none"/>
          <w:lang w:val="fr-FR"/>
        </w:rPr>
        <w:t>tre</w:t>
      </w:r>
      <w:r w:rsidR="009E6489">
        <w:rPr>
          <w:rFonts w:asciiTheme="minorHAnsi" w:hAnsiTheme="minorHAnsi" w:cs="Calibri"/>
          <w:b w:val="0"/>
          <w:bCs w:val="0"/>
          <w:sz w:val="22"/>
          <w:szCs w:val="22"/>
          <w:u w:val="none"/>
          <w:lang w:val="fr-FR"/>
        </w:rPr>
        <w:t xml:space="preserve"> déposé</w:t>
      </w:r>
      <w:r w:rsidR="004D1230">
        <w:rPr>
          <w:rFonts w:asciiTheme="minorHAnsi" w:hAnsiTheme="minorHAnsi" w:cs="Calibri"/>
          <w:b w:val="0"/>
          <w:bCs w:val="0"/>
          <w:sz w:val="22"/>
          <w:szCs w:val="22"/>
          <w:u w:val="none"/>
          <w:lang w:val="fr-FR"/>
        </w:rPr>
        <w:t>s</w:t>
      </w:r>
      <w:r w:rsidR="001F32BB">
        <w:rPr>
          <w:rFonts w:asciiTheme="minorHAnsi" w:hAnsiTheme="minorHAnsi" w:cs="Calibri"/>
          <w:b w:val="0"/>
          <w:bCs w:val="0"/>
          <w:sz w:val="22"/>
          <w:szCs w:val="22"/>
          <w:u w:val="none"/>
          <w:lang w:val="fr-FR"/>
        </w:rPr>
        <w:t xml:space="preserve"> </w:t>
      </w:r>
      <w:r w:rsidR="00533023">
        <w:rPr>
          <w:rFonts w:asciiTheme="minorHAnsi" w:hAnsiTheme="minorHAnsi" w:cs="Calibri"/>
          <w:b w:val="0"/>
          <w:bCs w:val="0"/>
          <w:sz w:val="22"/>
          <w:szCs w:val="22"/>
          <w:u w:val="none"/>
          <w:lang w:val="fr-FR"/>
        </w:rPr>
        <w:t>sous plis fermé</w:t>
      </w:r>
      <w:r w:rsidR="00D20D39">
        <w:rPr>
          <w:rFonts w:asciiTheme="minorHAnsi" w:hAnsiTheme="minorHAnsi" w:cs="Calibri"/>
          <w:b w:val="0"/>
          <w:bCs w:val="0"/>
          <w:sz w:val="22"/>
          <w:szCs w:val="22"/>
          <w:u w:val="none"/>
          <w:lang w:val="fr-FR"/>
        </w:rPr>
        <w:t>.</w:t>
      </w:r>
    </w:p>
    <w:p w14:paraId="2986E440" w14:textId="77777777" w:rsidR="00336BC9" w:rsidRDefault="00336BC9" w:rsidP="00D251DB">
      <w:pPr>
        <w:pStyle w:val="Titre"/>
        <w:spacing w:after="120"/>
        <w:ind w:left="180" w:right="180"/>
        <w:jc w:val="left"/>
        <w:rPr>
          <w:rFonts w:asciiTheme="minorHAnsi" w:hAnsiTheme="minorHAnsi" w:cs="Arial"/>
          <w:sz w:val="22"/>
          <w:szCs w:val="22"/>
          <w:u w:val="none"/>
          <w:lang w:val="fr-FR"/>
        </w:rPr>
      </w:pPr>
    </w:p>
    <w:p w14:paraId="22BF23B1" w14:textId="36EF3A26" w:rsidR="005B6EFE" w:rsidRPr="005B6EFE" w:rsidRDefault="005B6EFE" w:rsidP="00D251DB">
      <w:pPr>
        <w:pStyle w:val="Titre"/>
        <w:spacing w:after="120"/>
        <w:ind w:left="180" w:right="180"/>
        <w:jc w:val="left"/>
        <w:rPr>
          <w:rFonts w:asciiTheme="minorHAnsi" w:hAnsiTheme="minorHAnsi" w:cs="Arial"/>
          <w:sz w:val="22"/>
          <w:szCs w:val="22"/>
          <w:u w:val="none"/>
          <w:lang w:val="fr-FR"/>
        </w:rPr>
      </w:pPr>
      <w:r w:rsidRPr="005B6EFE">
        <w:rPr>
          <w:rFonts w:asciiTheme="minorHAnsi" w:hAnsiTheme="minorHAnsi" w:cs="Arial"/>
          <w:sz w:val="22"/>
          <w:szCs w:val="22"/>
          <w:u w:val="none"/>
          <w:lang w:val="fr-FR"/>
        </w:rPr>
        <w:t>4. soumission :</w:t>
      </w:r>
    </w:p>
    <w:p w14:paraId="305F6FB2" w14:textId="468EDA3A" w:rsidR="005B6EFE" w:rsidRPr="005B6EFE" w:rsidRDefault="005B6EFE" w:rsidP="005B6EFE">
      <w:pPr>
        <w:pStyle w:val="Titre"/>
        <w:ind w:right="181"/>
        <w:jc w:val="left"/>
        <w:rPr>
          <w:rFonts w:asciiTheme="minorHAnsi" w:hAnsiTheme="minorHAnsi" w:cs="Calibri"/>
          <w:b w:val="0"/>
          <w:bCs w:val="0"/>
          <w:sz w:val="22"/>
          <w:szCs w:val="22"/>
          <w:u w:val="none"/>
          <w:lang w:val="fr-FR"/>
        </w:rPr>
      </w:pPr>
      <w:r w:rsidRPr="005B6EFE">
        <w:rPr>
          <w:rFonts w:asciiTheme="minorHAnsi" w:hAnsiTheme="minorHAnsi" w:cs="Calibri"/>
          <w:b w:val="0"/>
          <w:bCs w:val="0"/>
          <w:sz w:val="22"/>
          <w:szCs w:val="22"/>
          <w:u w:val="none"/>
          <w:lang w:val="fr-FR"/>
        </w:rPr>
        <w:t xml:space="preserve">L’enveloppe scellée contenant </w:t>
      </w:r>
      <w:r w:rsidRPr="005B6EFE">
        <w:rPr>
          <w:rFonts w:asciiTheme="minorHAnsi" w:hAnsiTheme="minorHAnsi" w:cs="Calibri"/>
          <w:sz w:val="22"/>
          <w:szCs w:val="22"/>
          <w:u w:val="none"/>
          <w:lang w:val="fr-FR"/>
        </w:rPr>
        <w:t>l’offre</w:t>
      </w:r>
      <w:r w:rsidR="00996F70">
        <w:rPr>
          <w:rFonts w:asciiTheme="minorHAnsi" w:hAnsiTheme="minorHAnsi" w:cs="Calibri"/>
          <w:sz w:val="22"/>
          <w:szCs w:val="22"/>
          <w:u w:val="none"/>
          <w:lang w:val="fr-FR"/>
        </w:rPr>
        <w:t xml:space="preserve"> technique et financièr</w:t>
      </w:r>
      <w:r w:rsidR="002B688F">
        <w:rPr>
          <w:rFonts w:asciiTheme="minorHAnsi" w:hAnsiTheme="minorHAnsi" w:cs="Calibri"/>
          <w:sz w:val="22"/>
          <w:szCs w:val="22"/>
          <w:u w:val="none"/>
          <w:lang w:val="fr-FR"/>
        </w:rPr>
        <w:t>e</w:t>
      </w:r>
      <w:r w:rsidRPr="005B6EFE">
        <w:rPr>
          <w:rFonts w:asciiTheme="minorHAnsi" w:hAnsiTheme="minorHAnsi" w:cs="Calibri"/>
          <w:b w:val="0"/>
          <w:bCs w:val="0"/>
          <w:sz w:val="22"/>
          <w:szCs w:val="22"/>
          <w:u w:val="none"/>
          <w:lang w:val="fr-FR"/>
        </w:rPr>
        <w:t xml:space="preserve">+ </w:t>
      </w:r>
      <w:r w:rsidRPr="005B6EFE">
        <w:rPr>
          <w:rFonts w:asciiTheme="minorHAnsi" w:hAnsiTheme="minorHAnsi" w:cs="Calibri"/>
          <w:b w:val="0"/>
          <w:bCs w:val="0"/>
          <w:sz w:val="22"/>
          <w:szCs w:val="22"/>
          <w:lang w:val="fr-FR"/>
        </w:rPr>
        <w:t>les documents administratifs</w:t>
      </w:r>
      <w:r w:rsidRPr="005B6EFE">
        <w:rPr>
          <w:rFonts w:asciiTheme="minorHAnsi" w:hAnsiTheme="minorHAnsi" w:cs="Calibri"/>
          <w:b w:val="0"/>
          <w:bCs w:val="0"/>
          <w:sz w:val="22"/>
          <w:szCs w:val="22"/>
          <w:u w:val="none"/>
          <w:lang w:val="fr-FR"/>
        </w:rPr>
        <w:t>, ser</w:t>
      </w:r>
      <w:r w:rsidR="004D1230">
        <w:rPr>
          <w:rFonts w:asciiTheme="minorHAnsi" w:hAnsiTheme="minorHAnsi" w:cs="Calibri"/>
          <w:b w:val="0"/>
          <w:bCs w:val="0"/>
          <w:sz w:val="22"/>
          <w:szCs w:val="22"/>
          <w:u w:val="none"/>
          <w:lang w:val="fr-FR"/>
        </w:rPr>
        <w:t>ont</w:t>
      </w:r>
      <w:r w:rsidRPr="005B6EFE">
        <w:rPr>
          <w:rFonts w:asciiTheme="minorHAnsi" w:hAnsiTheme="minorHAnsi" w:cs="Calibri"/>
          <w:b w:val="0"/>
          <w:bCs w:val="0"/>
          <w:sz w:val="22"/>
          <w:szCs w:val="22"/>
          <w:u w:val="none"/>
          <w:lang w:val="fr-FR"/>
        </w:rPr>
        <w:t xml:space="preserve"> déposé</w:t>
      </w:r>
      <w:r w:rsidR="004D1230">
        <w:rPr>
          <w:rFonts w:asciiTheme="minorHAnsi" w:hAnsiTheme="minorHAnsi" w:cs="Calibri"/>
          <w:b w:val="0"/>
          <w:bCs w:val="0"/>
          <w:sz w:val="22"/>
          <w:szCs w:val="22"/>
          <w:u w:val="none"/>
          <w:lang w:val="fr-FR"/>
        </w:rPr>
        <w:t>s</w:t>
      </w:r>
      <w:r w:rsidRPr="005B6EFE">
        <w:rPr>
          <w:rFonts w:asciiTheme="minorHAnsi" w:hAnsiTheme="minorHAnsi" w:cs="Calibri"/>
          <w:b w:val="0"/>
          <w:bCs w:val="0"/>
          <w:sz w:val="22"/>
          <w:szCs w:val="22"/>
          <w:u w:val="none"/>
          <w:lang w:val="fr-FR"/>
        </w:rPr>
        <w:t xml:space="preserve"> à l’adresse suivante : </w:t>
      </w:r>
    </w:p>
    <w:p w14:paraId="584CCA84" w14:textId="77777777" w:rsidR="005B6EFE" w:rsidRDefault="005B6EFE" w:rsidP="005B6EFE">
      <w:pPr>
        <w:pStyle w:val="Corpsdetexte"/>
        <w:spacing w:after="0"/>
        <w:ind w:left="1080"/>
        <w:rPr>
          <w:rFonts w:asciiTheme="minorBidi" w:hAnsiTheme="minorBidi"/>
          <w:sz w:val="22"/>
          <w:lang w:val="fr-FR"/>
        </w:rPr>
      </w:pPr>
    </w:p>
    <w:p w14:paraId="555A1A2A" w14:textId="3698C995" w:rsidR="005B6EFE" w:rsidRPr="00315E94" w:rsidRDefault="005B6EFE" w:rsidP="00315E94">
      <w:pPr>
        <w:pStyle w:val="Titre"/>
        <w:ind w:left="720" w:right="181" w:firstLine="720"/>
        <w:jc w:val="left"/>
        <w:rPr>
          <w:rFonts w:asciiTheme="minorHAnsi" w:hAnsiTheme="minorHAnsi" w:cs="Calibri"/>
          <w:sz w:val="22"/>
          <w:szCs w:val="22"/>
          <w:u w:val="none"/>
          <w:lang w:val="fr-FR"/>
        </w:rPr>
      </w:pPr>
      <w:r w:rsidRPr="00315E94">
        <w:rPr>
          <w:rFonts w:asciiTheme="minorHAnsi" w:hAnsiTheme="minorHAnsi" w:cs="Calibri"/>
          <w:sz w:val="22"/>
          <w:szCs w:val="22"/>
          <w:u w:val="none"/>
          <w:lang w:val="fr-FR"/>
        </w:rPr>
        <w:t>Organisation mondiale de la Santé</w:t>
      </w:r>
    </w:p>
    <w:p w14:paraId="15021567" w14:textId="6A3BD262" w:rsidR="005B6EFE" w:rsidRPr="00315E94" w:rsidRDefault="005B6EFE" w:rsidP="00315E94">
      <w:pPr>
        <w:pStyle w:val="Titre"/>
        <w:ind w:left="720" w:right="181" w:firstLine="720"/>
        <w:jc w:val="left"/>
        <w:rPr>
          <w:rFonts w:asciiTheme="minorHAnsi" w:hAnsiTheme="minorHAnsi" w:cs="Calibri"/>
          <w:sz w:val="22"/>
          <w:szCs w:val="22"/>
          <w:u w:val="none"/>
          <w:lang w:val="fr-FR"/>
        </w:rPr>
      </w:pPr>
      <w:r w:rsidRPr="00315E94">
        <w:rPr>
          <w:rFonts w:asciiTheme="minorHAnsi" w:hAnsiTheme="minorHAnsi" w:cs="Calibri"/>
          <w:sz w:val="22"/>
          <w:szCs w:val="22"/>
          <w:u w:val="none"/>
          <w:lang w:val="fr-FR"/>
        </w:rPr>
        <w:t>Bureau Pays Mali</w:t>
      </w:r>
    </w:p>
    <w:p w14:paraId="1402F6BD" w14:textId="7B0BA88D" w:rsidR="005B6EFE" w:rsidRPr="00315E94" w:rsidRDefault="005B6EFE" w:rsidP="00315E94">
      <w:pPr>
        <w:pStyle w:val="Titre"/>
        <w:ind w:left="720" w:right="181" w:firstLine="720"/>
        <w:jc w:val="left"/>
        <w:rPr>
          <w:rFonts w:asciiTheme="minorHAnsi" w:hAnsiTheme="minorHAnsi" w:cs="Calibri"/>
          <w:sz w:val="22"/>
          <w:szCs w:val="22"/>
          <w:u w:val="none"/>
          <w:lang w:val="fr-FR"/>
        </w:rPr>
      </w:pPr>
      <w:r w:rsidRPr="00315E94">
        <w:rPr>
          <w:rFonts w:asciiTheme="minorHAnsi" w:hAnsiTheme="minorHAnsi" w:cs="Calibri"/>
          <w:sz w:val="22"/>
          <w:szCs w:val="22"/>
          <w:u w:val="none"/>
          <w:lang w:val="fr-FR"/>
        </w:rPr>
        <w:t>N’</w:t>
      </w:r>
      <w:proofErr w:type="spellStart"/>
      <w:r w:rsidRPr="00315E94">
        <w:rPr>
          <w:rFonts w:asciiTheme="minorHAnsi" w:hAnsiTheme="minorHAnsi" w:cs="Calibri"/>
          <w:sz w:val="22"/>
          <w:szCs w:val="22"/>
          <w:u w:val="none"/>
          <w:lang w:val="fr-FR"/>
        </w:rPr>
        <w:t>Tominkorobougou</w:t>
      </w:r>
      <w:proofErr w:type="spellEnd"/>
      <w:r w:rsidRPr="00315E94">
        <w:rPr>
          <w:rFonts w:asciiTheme="minorHAnsi" w:hAnsiTheme="minorHAnsi" w:cs="Calibri"/>
          <w:sz w:val="22"/>
          <w:szCs w:val="22"/>
          <w:u w:val="none"/>
          <w:lang w:val="fr-FR"/>
        </w:rPr>
        <w:t xml:space="preserve"> BP : 99 Bamako</w:t>
      </w:r>
    </w:p>
    <w:p w14:paraId="4C86BD2A" w14:textId="392F2E3B" w:rsidR="005B6EFE" w:rsidRPr="00315E94" w:rsidRDefault="005B6EFE" w:rsidP="00315E94">
      <w:pPr>
        <w:pStyle w:val="Titre"/>
        <w:ind w:left="720" w:right="181" w:firstLine="720"/>
        <w:jc w:val="left"/>
        <w:rPr>
          <w:rFonts w:asciiTheme="minorHAnsi" w:hAnsiTheme="minorHAnsi" w:cs="Calibri"/>
          <w:b w:val="0"/>
          <w:bCs w:val="0"/>
          <w:sz w:val="22"/>
          <w:szCs w:val="22"/>
          <w:u w:val="none"/>
          <w:lang w:val="fr-FR"/>
        </w:rPr>
      </w:pPr>
      <w:r w:rsidRPr="00315E94">
        <w:rPr>
          <w:rFonts w:asciiTheme="minorHAnsi" w:hAnsiTheme="minorHAnsi" w:cs="Calibri"/>
          <w:sz w:val="22"/>
          <w:szCs w:val="22"/>
          <w:u w:val="none"/>
          <w:lang w:val="fr-FR"/>
        </w:rPr>
        <w:t>Réf. de l’appel d’offres</w:t>
      </w:r>
      <w:r w:rsidRPr="00315E94">
        <w:rPr>
          <w:rFonts w:asciiTheme="minorHAnsi" w:hAnsiTheme="minorHAnsi" w:cs="Calibri"/>
          <w:b w:val="0"/>
          <w:bCs w:val="0"/>
          <w:sz w:val="22"/>
          <w:szCs w:val="22"/>
          <w:u w:val="none"/>
          <w:lang w:val="fr-FR"/>
        </w:rPr>
        <w:t xml:space="preserve"> : </w:t>
      </w:r>
      <w:sdt>
        <w:sdtPr>
          <w:rPr>
            <w:rFonts w:asciiTheme="minorHAnsi" w:hAnsiTheme="minorHAnsi" w:cs="Calibri"/>
            <w:color w:val="4F81BD" w:themeColor="accent1"/>
            <w:sz w:val="22"/>
            <w:szCs w:val="22"/>
            <w:u w:val="none"/>
            <w:lang w:val="fr-FR"/>
          </w:rPr>
          <w:alias w:val="Bid Reference"/>
          <w:tag w:val="Bid Reference"/>
          <w:id w:val="-1382944833"/>
          <w:dataBinding w:prefixMappings="xmlns:ns0='http://schemas.microsoft.com/office/2006/coverPageProps' " w:xpath="/ns0:CoverPageProperties[1]/ns0:Abstract[1]" w:storeItemID="{55AF091B-3C7A-41E3-B477-F2FDAA23CFDA}"/>
          <w:text/>
        </w:sdtPr>
        <w:sdtEndPr/>
        <w:sdtContent>
          <w:r w:rsidR="00E46A2F">
            <w:rPr>
              <w:rFonts w:asciiTheme="minorHAnsi" w:hAnsiTheme="minorHAnsi" w:cs="Calibri"/>
              <w:color w:val="4F81BD" w:themeColor="accent1"/>
              <w:sz w:val="22"/>
              <w:szCs w:val="22"/>
              <w:u w:val="none"/>
              <w:lang w:val="fr-FR"/>
            </w:rPr>
            <w:t>RFQ/MLI/2024/006</w:t>
          </w:r>
        </w:sdtContent>
      </w:sdt>
    </w:p>
    <w:p w14:paraId="1BFA1741" w14:textId="77777777" w:rsidR="005B6EFE" w:rsidRPr="00A83977" w:rsidRDefault="005B6EFE" w:rsidP="005B6EFE">
      <w:pPr>
        <w:pStyle w:val="Corpsdetexte"/>
        <w:spacing w:after="0"/>
        <w:ind w:left="1080"/>
        <w:rPr>
          <w:rFonts w:asciiTheme="minorBidi" w:hAnsiTheme="minorBidi"/>
          <w:sz w:val="22"/>
          <w:lang w:val="fr-FR"/>
        </w:rPr>
      </w:pPr>
    </w:p>
    <w:p w14:paraId="19417C4A" w14:textId="68B168AA" w:rsidR="00C46885" w:rsidRDefault="001F22DF">
      <w:pPr>
        <w:pStyle w:val="Titre"/>
        <w:spacing w:after="120"/>
        <w:ind w:left="180" w:right="180"/>
        <w:jc w:val="left"/>
        <w:rPr>
          <w:rFonts w:asciiTheme="minorHAnsi" w:hAnsiTheme="minorHAnsi" w:cs="Arial"/>
          <w:b w:val="0"/>
          <w:bCs w:val="0"/>
          <w:sz w:val="22"/>
          <w:szCs w:val="22"/>
          <w:u w:val="none"/>
          <w:lang w:val="fr-FR"/>
        </w:rPr>
      </w:pPr>
      <w:r w:rsidRPr="00FF5953">
        <w:rPr>
          <w:rFonts w:asciiTheme="minorHAnsi" w:hAnsiTheme="minorHAnsi" w:cs="Arial"/>
          <w:b w:val="0"/>
          <w:bCs w:val="0"/>
          <w:sz w:val="22"/>
          <w:szCs w:val="22"/>
          <w:u w:val="none"/>
          <w:lang w:val="fr-FR"/>
        </w:rPr>
        <w:t xml:space="preserve">Nous </w:t>
      </w:r>
      <w:r w:rsidR="00AE0583">
        <w:rPr>
          <w:rFonts w:asciiTheme="minorHAnsi" w:hAnsiTheme="minorHAnsi" w:cs="Arial"/>
          <w:b w:val="0"/>
          <w:bCs w:val="0"/>
          <w:sz w:val="22"/>
          <w:szCs w:val="22"/>
          <w:u w:val="none"/>
          <w:lang w:val="fr-FR"/>
        </w:rPr>
        <w:t>attendons avec intérêt de recevoir votre réponse à la présente demande de cotation</w:t>
      </w:r>
      <w:r w:rsidR="00F65B21">
        <w:rPr>
          <w:rFonts w:asciiTheme="minorHAnsi" w:hAnsiTheme="minorHAnsi" w:cs="Arial"/>
          <w:b w:val="0"/>
          <w:bCs w:val="0"/>
          <w:sz w:val="22"/>
          <w:szCs w:val="22"/>
          <w:u w:val="none"/>
          <w:lang w:val="fr-FR"/>
        </w:rPr>
        <w:t>.</w:t>
      </w:r>
    </w:p>
    <w:p w14:paraId="1E4EA4E7" w14:textId="222FF2BC" w:rsidR="00F65B21" w:rsidRDefault="00F65B21">
      <w:pPr>
        <w:pStyle w:val="Titre"/>
        <w:spacing w:after="120"/>
        <w:ind w:left="180" w:right="180"/>
        <w:jc w:val="left"/>
        <w:rPr>
          <w:rFonts w:asciiTheme="minorHAnsi" w:hAnsiTheme="minorHAnsi" w:cs="Arial"/>
          <w:b w:val="0"/>
          <w:bCs w:val="0"/>
          <w:sz w:val="22"/>
          <w:szCs w:val="22"/>
          <w:u w:val="none"/>
          <w:lang w:val="fr-FR"/>
        </w:rPr>
      </w:pPr>
      <w:r>
        <w:rPr>
          <w:rFonts w:asciiTheme="minorHAnsi" w:hAnsiTheme="minorHAnsi" w:cs="Arial"/>
          <w:b w:val="0"/>
          <w:bCs w:val="0"/>
          <w:sz w:val="22"/>
          <w:szCs w:val="22"/>
          <w:u w:val="none"/>
          <w:lang w:val="fr-FR"/>
        </w:rPr>
        <w:tab/>
      </w:r>
      <w:r>
        <w:rPr>
          <w:rFonts w:asciiTheme="minorHAnsi" w:hAnsiTheme="minorHAnsi" w:cs="Arial"/>
          <w:b w:val="0"/>
          <w:bCs w:val="0"/>
          <w:sz w:val="22"/>
          <w:szCs w:val="22"/>
          <w:u w:val="none"/>
          <w:lang w:val="fr-FR"/>
        </w:rPr>
        <w:tab/>
      </w:r>
      <w:r>
        <w:rPr>
          <w:rFonts w:asciiTheme="minorHAnsi" w:hAnsiTheme="minorHAnsi" w:cs="Arial"/>
          <w:b w:val="0"/>
          <w:bCs w:val="0"/>
          <w:sz w:val="22"/>
          <w:szCs w:val="22"/>
          <w:u w:val="none"/>
          <w:lang w:val="fr-FR"/>
        </w:rPr>
        <w:tab/>
      </w:r>
      <w:r>
        <w:rPr>
          <w:rFonts w:asciiTheme="minorHAnsi" w:hAnsiTheme="minorHAnsi" w:cs="Arial"/>
          <w:b w:val="0"/>
          <w:bCs w:val="0"/>
          <w:sz w:val="22"/>
          <w:szCs w:val="22"/>
          <w:u w:val="none"/>
          <w:lang w:val="fr-FR"/>
        </w:rPr>
        <w:tab/>
      </w:r>
    </w:p>
    <w:p w14:paraId="2969BCA0" w14:textId="77777777" w:rsidR="005B6EFE" w:rsidRDefault="005B6EFE">
      <w:pPr>
        <w:pStyle w:val="Titre"/>
        <w:spacing w:after="120"/>
        <w:ind w:left="180" w:right="180"/>
        <w:jc w:val="left"/>
        <w:rPr>
          <w:rFonts w:asciiTheme="minorHAnsi" w:hAnsiTheme="minorHAnsi" w:cs="Arial"/>
          <w:b w:val="0"/>
          <w:bCs w:val="0"/>
          <w:sz w:val="22"/>
          <w:szCs w:val="22"/>
          <w:u w:val="none"/>
          <w:lang w:val="fr-FR"/>
        </w:rPr>
      </w:pPr>
    </w:p>
    <w:p w14:paraId="28607836" w14:textId="707D224C" w:rsidR="00F65B21" w:rsidRDefault="00F65B21">
      <w:pPr>
        <w:pStyle w:val="Titre"/>
        <w:spacing w:after="120"/>
        <w:ind w:left="180" w:right="180"/>
        <w:jc w:val="left"/>
        <w:rPr>
          <w:rFonts w:asciiTheme="minorHAnsi" w:hAnsiTheme="minorHAnsi" w:cs="Arial"/>
          <w:b w:val="0"/>
          <w:bCs w:val="0"/>
          <w:sz w:val="22"/>
          <w:szCs w:val="22"/>
          <w:u w:val="none"/>
          <w:lang w:val="fr-FR"/>
        </w:rPr>
      </w:pPr>
      <w:r>
        <w:rPr>
          <w:rFonts w:asciiTheme="minorHAnsi" w:hAnsiTheme="minorHAnsi" w:cs="Arial"/>
          <w:b w:val="0"/>
          <w:bCs w:val="0"/>
          <w:sz w:val="22"/>
          <w:szCs w:val="22"/>
          <w:u w:val="none"/>
          <w:lang w:val="fr-FR"/>
        </w:rPr>
        <w:tab/>
      </w:r>
      <w:r>
        <w:rPr>
          <w:rFonts w:asciiTheme="minorHAnsi" w:hAnsiTheme="minorHAnsi" w:cs="Arial"/>
          <w:b w:val="0"/>
          <w:bCs w:val="0"/>
          <w:sz w:val="22"/>
          <w:szCs w:val="22"/>
          <w:u w:val="none"/>
          <w:lang w:val="fr-FR"/>
        </w:rPr>
        <w:tab/>
      </w:r>
      <w:r>
        <w:rPr>
          <w:rFonts w:asciiTheme="minorHAnsi" w:hAnsiTheme="minorHAnsi" w:cs="Arial"/>
          <w:b w:val="0"/>
          <w:bCs w:val="0"/>
          <w:sz w:val="22"/>
          <w:szCs w:val="22"/>
          <w:u w:val="none"/>
          <w:lang w:val="fr-FR"/>
        </w:rPr>
        <w:tab/>
      </w:r>
      <w:r>
        <w:rPr>
          <w:rFonts w:asciiTheme="minorHAnsi" w:hAnsiTheme="minorHAnsi" w:cs="Arial"/>
          <w:b w:val="0"/>
          <w:bCs w:val="0"/>
          <w:sz w:val="22"/>
          <w:szCs w:val="22"/>
          <w:u w:val="none"/>
          <w:lang w:val="fr-FR"/>
        </w:rPr>
        <w:tab/>
      </w:r>
      <w:r>
        <w:rPr>
          <w:rFonts w:asciiTheme="minorHAnsi" w:hAnsiTheme="minorHAnsi" w:cs="Arial"/>
          <w:b w:val="0"/>
          <w:bCs w:val="0"/>
          <w:sz w:val="22"/>
          <w:szCs w:val="22"/>
          <w:u w:val="none"/>
          <w:lang w:val="fr-FR"/>
        </w:rPr>
        <w:tab/>
      </w:r>
      <w:r>
        <w:rPr>
          <w:rFonts w:asciiTheme="minorHAnsi" w:hAnsiTheme="minorHAnsi" w:cs="Arial"/>
          <w:b w:val="0"/>
          <w:bCs w:val="0"/>
          <w:sz w:val="22"/>
          <w:szCs w:val="22"/>
          <w:u w:val="none"/>
          <w:lang w:val="fr-FR"/>
        </w:rPr>
        <w:tab/>
      </w:r>
      <w:r>
        <w:rPr>
          <w:rFonts w:asciiTheme="minorHAnsi" w:hAnsiTheme="minorHAnsi" w:cs="Arial"/>
          <w:b w:val="0"/>
          <w:bCs w:val="0"/>
          <w:sz w:val="22"/>
          <w:szCs w:val="22"/>
          <w:u w:val="none"/>
          <w:lang w:val="fr-FR"/>
        </w:rPr>
        <w:tab/>
      </w:r>
      <w:r>
        <w:rPr>
          <w:rFonts w:asciiTheme="minorHAnsi" w:hAnsiTheme="minorHAnsi" w:cs="Arial"/>
          <w:b w:val="0"/>
          <w:bCs w:val="0"/>
          <w:sz w:val="22"/>
          <w:szCs w:val="22"/>
          <w:u w:val="none"/>
          <w:lang w:val="fr-FR"/>
        </w:rPr>
        <w:tab/>
      </w:r>
      <w:r>
        <w:rPr>
          <w:rFonts w:asciiTheme="minorHAnsi" w:hAnsiTheme="minorHAnsi" w:cs="Arial"/>
          <w:b w:val="0"/>
          <w:bCs w:val="0"/>
          <w:sz w:val="22"/>
          <w:szCs w:val="22"/>
          <w:u w:val="none"/>
          <w:lang w:val="fr-FR"/>
        </w:rPr>
        <w:tab/>
        <w:t>Cordialement,</w:t>
      </w:r>
    </w:p>
    <w:p w14:paraId="0B99A0E5" w14:textId="2E53C02A" w:rsidR="00F65B21" w:rsidRPr="005B6EFE" w:rsidRDefault="00F65B21" w:rsidP="00F65B21">
      <w:pPr>
        <w:pStyle w:val="Titre"/>
        <w:spacing w:after="120"/>
        <w:ind w:left="5940" w:right="180" w:firstLine="540"/>
        <w:jc w:val="left"/>
        <w:rPr>
          <w:rFonts w:asciiTheme="minorHAnsi" w:hAnsiTheme="minorHAnsi" w:cs="Arial"/>
          <w:sz w:val="22"/>
          <w:szCs w:val="22"/>
          <w:u w:val="none"/>
          <w:lang w:val="fr-FR"/>
        </w:rPr>
      </w:pPr>
      <w:r w:rsidRPr="005B6EFE">
        <w:rPr>
          <w:rFonts w:asciiTheme="minorHAnsi" w:hAnsiTheme="minorHAnsi" w:cs="Arial"/>
          <w:sz w:val="22"/>
          <w:szCs w:val="22"/>
          <w:u w:val="none"/>
          <w:lang w:val="fr-FR"/>
        </w:rPr>
        <w:t xml:space="preserve">Dr. </w:t>
      </w:r>
      <w:r w:rsidR="0007499A" w:rsidRPr="0007499A">
        <w:rPr>
          <w:rFonts w:asciiTheme="minorHAnsi" w:hAnsiTheme="minorHAnsi" w:cs="Arial"/>
          <w:sz w:val="22"/>
          <w:szCs w:val="22"/>
          <w:u w:val="none"/>
          <w:lang w:val="fr-FR"/>
        </w:rPr>
        <w:t>ITAMA MAYIKULI, Christian</w:t>
      </w:r>
    </w:p>
    <w:p w14:paraId="4B72FB18" w14:textId="570DEEE1" w:rsidR="00F65B21" w:rsidRDefault="00F65B21" w:rsidP="00F65B21">
      <w:pPr>
        <w:pStyle w:val="Titre"/>
        <w:spacing w:after="120"/>
        <w:ind w:left="5940" w:right="180" w:firstLine="540"/>
        <w:jc w:val="left"/>
        <w:rPr>
          <w:rFonts w:asciiTheme="minorHAnsi" w:hAnsiTheme="minorHAnsi" w:cs="Arial"/>
          <w:b w:val="0"/>
          <w:bCs w:val="0"/>
          <w:sz w:val="22"/>
          <w:szCs w:val="22"/>
          <w:u w:val="none"/>
          <w:lang w:val="fr-FR"/>
        </w:rPr>
      </w:pPr>
      <w:r>
        <w:rPr>
          <w:rFonts w:asciiTheme="minorHAnsi" w:hAnsiTheme="minorHAnsi" w:cs="Arial"/>
          <w:b w:val="0"/>
          <w:bCs w:val="0"/>
          <w:sz w:val="22"/>
          <w:szCs w:val="22"/>
          <w:u w:val="none"/>
          <w:lang w:val="fr-FR"/>
        </w:rPr>
        <w:t xml:space="preserve">Représentant </w:t>
      </w:r>
      <w:r w:rsidR="0007499A">
        <w:rPr>
          <w:rFonts w:asciiTheme="minorHAnsi" w:hAnsiTheme="minorHAnsi" w:cs="Arial"/>
          <w:b w:val="0"/>
          <w:bCs w:val="0"/>
          <w:sz w:val="22"/>
          <w:szCs w:val="22"/>
          <w:u w:val="none"/>
          <w:lang w:val="fr-FR"/>
        </w:rPr>
        <w:t>de l’OMS au Mali par intérim</w:t>
      </w:r>
    </w:p>
    <w:p w14:paraId="05D5FFB4" w14:textId="7DBF534F" w:rsidR="00F65B21" w:rsidRDefault="00F65B21">
      <w:pPr>
        <w:pStyle w:val="Titre"/>
        <w:spacing w:after="120"/>
        <w:ind w:left="180" w:right="180"/>
        <w:jc w:val="left"/>
        <w:rPr>
          <w:rFonts w:asciiTheme="minorHAnsi" w:hAnsiTheme="minorHAnsi" w:cs="Arial"/>
          <w:b w:val="0"/>
          <w:bCs w:val="0"/>
          <w:sz w:val="22"/>
          <w:szCs w:val="22"/>
          <w:u w:val="none"/>
          <w:lang w:val="fr-FR"/>
        </w:rPr>
      </w:pPr>
    </w:p>
    <w:p w14:paraId="005549A8" w14:textId="62F7692D" w:rsidR="00F65B21" w:rsidRDefault="00F65B21" w:rsidP="0007499A">
      <w:pPr>
        <w:pStyle w:val="Titre"/>
        <w:spacing w:after="120"/>
        <w:ind w:right="180"/>
        <w:jc w:val="left"/>
        <w:rPr>
          <w:rFonts w:asciiTheme="minorHAnsi" w:hAnsiTheme="minorHAnsi" w:cs="Arial"/>
          <w:b w:val="0"/>
          <w:bCs w:val="0"/>
          <w:sz w:val="22"/>
          <w:szCs w:val="22"/>
          <w:u w:val="none"/>
          <w:lang w:val="fr-FR"/>
        </w:rPr>
      </w:pPr>
    </w:p>
    <w:p w14:paraId="1352791F" w14:textId="77777777" w:rsidR="00D20D39" w:rsidRDefault="00D20D39" w:rsidP="0007499A">
      <w:pPr>
        <w:pStyle w:val="Titre"/>
        <w:spacing w:after="120"/>
        <w:ind w:right="180"/>
        <w:jc w:val="left"/>
        <w:rPr>
          <w:rFonts w:asciiTheme="minorHAnsi" w:hAnsiTheme="minorHAnsi" w:cs="Arial"/>
          <w:b w:val="0"/>
          <w:bCs w:val="0"/>
          <w:sz w:val="22"/>
          <w:szCs w:val="22"/>
          <w:u w:val="none"/>
          <w:lang w:val="fr-FR"/>
        </w:rPr>
      </w:pPr>
    </w:p>
    <w:p w14:paraId="0049E499" w14:textId="77777777" w:rsidR="002621E3" w:rsidRPr="00FF5953" w:rsidRDefault="002621E3" w:rsidP="005B6EFE">
      <w:pPr>
        <w:pStyle w:val="Titre"/>
        <w:spacing w:after="120"/>
        <w:ind w:right="180"/>
        <w:jc w:val="left"/>
        <w:rPr>
          <w:rFonts w:asciiTheme="minorHAnsi" w:hAnsiTheme="minorHAnsi" w:cs="Calibri"/>
          <w:sz w:val="22"/>
          <w:szCs w:val="22"/>
          <w:lang w:val="fr-FR"/>
        </w:rPr>
      </w:pPr>
    </w:p>
    <w:p w14:paraId="06203F37" w14:textId="77777777" w:rsidR="002621E3" w:rsidRDefault="002621E3" w:rsidP="002621E3">
      <w:pPr>
        <w:tabs>
          <w:tab w:val="left" w:pos="1440"/>
        </w:tabs>
        <w:autoSpaceDE w:val="0"/>
        <w:autoSpaceDN w:val="0"/>
        <w:adjustRightInd w:val="0"/>
        <w:ind w:left="567" w:right="239"/>
        <w:rPr>
          <w:rFonts w:asciiTheme="minorHAnsi" w:hAnsiTheme="minorHAnsi" w:cs="Arial"/>
          <w:sz w:val="16"/>
          <w:szCs w:val="16"/>
          <w:lang w:val="fr-FR"/>
        </w:rPr>
      </w:pPr>
    </w:p>
    <w:p w14:paraId="770BA0AE" w14:textId="77777777" w:rsidR="00AB12EA" w:rsidRDefault="00AB12EA" w:rsidP="002621E3">
      <w:pPr>
        <w:tabs>
          <w:tab w:val="left" w:pos="1440"/>
        </w:tabs>
        <w:autoSpaceDE w:val="0"/>
        <w:autoSpaceDN w:val="0"/>
        <w:adjustRightInd w:val="0"/>
        <w:ind w:left="567" w:right="239"/>
        <w:rPr>
          <w:rFonts w:asciiTheme="minorHAnsi" w:hAnsiTheme="minorHAnsi" w:cs="Arial"/>
          <w:sz w:val="16"/>
          <w:szCs w:val="16"/>
          <w:lang w:val="fr-FR"/>
        </w:rPr>
      </w:pPr>
    </w:p>
    <w:p w14:paraId="336F6F19" w14:textId="77777777" w:rsidR="00AB12EA" w:rsidRDefault="00AB12EA" w:rsidP="002621E3">
      <w:pPr>
        <w:tabs>
          <w:tab w:val="left" w:pos="1440"/>
        </w:tabs>
        <w:autoSpaceDE w:val="0"/>
        <w:autoSpaceDN w:val="0"/>
        <w:adjustRightInd w:val="0"/>
        <w:ind w:left="567" w:right="239"/>
        <w:rPr>
          <w:rFonts w:asciiTheme="minorHAnsi" w:hAnsiTheme="minorHAnsi" w:cs="Arial"/>
          <w:sz w:val="16"/>
          <w:szCs w:val="16"/>
          <w:lang w:val="fr-FR"/>
        </w:rPr>
      </w:pPr>
    </w:p>
    <w:p w14:paraId="5FA2E99F" w14:textId="77777777" w:rsidR="00AB12EA" w:rsidRDefault="00AB12EA" w:rsidP="002621E3">
      <w:pPr>
        <w:tabs>
          <w:tab w:val="left" w:pos="1440"/>
        </w:tabs>
        <w:autoSpaceDE w:val="0"/>
        <w:autoSpaceDN w:val="0"/>
        <w:adjustRightInd w:val="0"/>
        <w:ind w:left="567" w:right="239"/>
        <w:rPr>
          <w:rFonts w:asciiTheme="minorHAnsi" w:hAnsiTheme="minorHAnsi" w:cs="Arial"/>
          <w:sz w:val="16"/>
          <w:szCs w:val="16"/>
          <w:lang w:val="fr-FR"/>
        </w:rPr>
      </w:pPr>
    </w:p>
    <w:p w14:paraId="1D26CEB7" w14:textId="77777777" w:rsidR="00AB12EA" w:rsidRDefault="00AB12EA" w:rsidP="002621E3">
      <w:pPr>
        <w:tabs>
          <w:tab w:val="left" w:pos="1440"/>
        </w:tabs>
        <w:autoSpaceDE w:val="0"/>
        <w:autoSpaceDN w:val="0"/>
        <w:adjustRightInd w:val="0"/>
        <w:ind w:left="567" w:right="239"/>
        <w:rPr>
          <w:rFonts w:asciiTheme="minorHAnsi" w:hAnsiTheme="minorHAnsi" w:cs="Arial"/>
          <w:sz w:val="16"/>
          <w:szCs w:val="16"/>
          <w:lang w:val="fr-FR"/>
        </w:rPr>
      </w:pPr>
    </w:p>
    <w:p w14:paraId="2A485A07" w14:textId="77777777" w:rsidR="00AB12EA" w:rsidRDefault="00AB12EA" w:rsidP="002621E3">
      <w:pPr>
        <w:tabs>
          <w:tab w:val="left" w:pos="1440"/>
        </w:tabs>
        <w:autoSpaceDE w:val="0"/>
        <w:autoSpaceDN w:val="0"/>
        <w:adjustRightInd w:val="0"/>
        <w:ind w:left="567" w:right="239"/>
        <w:rPr>
          <w:rFonts w:asciiTheme="minorHAnsi" w:hAnsiTheme="minorHAnsi" w:cs="Arial"/>
          <w:sz w:val="16"/>
          <w:szCs w:val="16"/>
          <w:lang w:val="fr-FR"/>
        </w:rPr>
      </w:pPr>
    </w:p>
    <w:p w14:paraId="428139CA" w14:textId="77777777" w:rsidR="00AB12EA" w:rsidRDefault="00AB12EA" w:rsidP="002621E3">
      <w:pPr>
        <w:tabs>
          <w:tab w:val="left" w:pos="1440"/>
        </w:tabs>
        <w:autoSpaceDE w:val="0"/>
        <w:autoSpaceDN w:val="0"/>
        <w:adjustRightInd w:val="0"/>
        <w:ind w:left="567" w:right="239"/>
        <w:rPr>
          <w:rFonts w:asciiTheme="minorHAnsi" w:hAnsiTheme="minorHAnsi" w:cs="Arial"/>
          <w:sz w:val="16"/>
          <w:szCs w:val="16"/>
          <w:lang w:val="fr-FR"/>
        </w:rPr>
      </w:pPr>
    </w:p>
    <w:p w14:paraId="084B84B5" w14:textId="77777777" w:rsidR="00AB12EA" w:rsidRDefault="00AB12EA" w:rsidP="002621E3">
      <w:pPr>
        <w:tabs>
          <w:tab w:val="left" w:pos="1440"/>
        </w:tabs>
        <w:autoSpaceDE w:val="0"/>
        <w:autoSpaceDN w:val="0"/>
        <w:adjustRightInd w:val="0"/>
        <w:ind w:left="567" w:right="239"/>
        <w:rPr>
          <w:rFonts w:asciiTheme="minorHAnsi" w:hAnsiTheme="minorHAnsi" w:cs="Arial"/>
          <w:sz w:val="16"/>
          <w:szCs w:val="16"/>
          <w:lang w:val="fr-FR"/>
        </w:rPr>
      </w:pPr>
    </w:p>
    <w:p w14:paraId="2745CB6B" w14:textId="77777777" w:rsidR="00AB12EA" w:rsidRDefault="00AB12EA" w:rsidP="000256E4">
      <w:pPr>
        <w:tabs>
          <w:tab w:val="left" w:pos="1440"/>
        </w:tabs>
        <w:autoSpaceDE w:val="0"/>
        <w:autoSpaceDN w:val="0"/>
        <w:adjustRightInd w:val="0"/>
        <w:ind w:right="239"/>
        <w:rPr>
          <w:rFonts w:asciiTheme="minorHAnsi" w:hAnsiTheme="minorHAnsi" w:cs="Arial"/>
          <w:sz w:val="16"/>
          <w:szCs w:val="16"/>
          <w:lang w:val="fr-FR"/>
        </w:rPr>
      </w:pPr>
    </w:p>
    <w:p w14:paraId="3EAC1CF0" w14:textId="77777777" w:rsidR="00AB12EA" w:rsidRDefault="00AB12EA" w:rsidP="00262528">
      <w:pPr>
        <w:tabs>
          <w:tab w:val="left" w:pos="1440"/>
        </w:tabs>
        <w:autoSpaceDE w:val="0"/>
        <w:autoSpaceDN w:val="0"/>
        <w:adjustRightInd w:val="0"/>
        <w:ind w:right="239"/>
        <w:rPr>
          <w:rFonts w:asciiTheme="minorHAnsi" w:hAnsiTheme="minorHAnsi" w:cs="Arial"/>
          <w:sz w:val="16"/>
          <w:szCs w:val="16"/>
          <w:lang w:val="fr-FR"/>
        </w:rPr>
      </w:pPr>
    </w:p>
    <w:p w14:paraId="2DD38086" w14:textId="67FABF27" w:rsidR="00AB12EA" w:rsidRPr="00FF5953" w:rsidRDefault="00AB12EA" w:rsidP="002621E3">
      <w:pPr>
        <w:tabs>
          <w:tab w:val="left" w:pos="1440"/>
        </w:tabs>
        <w:autoSpaceDE w:val="0"/>
        <w:autoSpaceDN w:val="0"/>
        <w:adjustRightInd w:val="0"/>
        <w:ind w:left="567" w:right="239"/>
        <w:rPr>
          <w:rFonts w:asciiTheme="minorHAnsi" w:hAnsiTheme="minorHAnsi" w:cs="Arial"/>
          <w:sz w:val="16"/>
          <w:szCs w:val="16"/>
          <w:lang w:val="fr-FR"/>
        </w:rPr>
        <w:sectPr w:rsidR="00AB12EA" w:rsidRPr="00FF5953" w:rsidSect="002E666D">
          <w:headerReference w:type="default" r:id="rId12"/>
          <w:footerReference w:type="default" r:id="rId13"/>
          <w:type w:val="continuous"/>
          <w:pgSz w:w="12240" w:h="15840"/>
          <w:pgMar w:top="1800" w:right="720" w:bottom="720" w:left="630" w:header="720" w:footer="720" w:gutter="0"/>
          <w:cols w:space="720"/>
          <w:docGrid w:linePitch="360"/>
        </w:sectPr>
      </w:pPr>
    </w:p>
    <w:p w14:paraId="25F65E56" w14:textId="21C451B4" w:rsidR="00C46885" w:rsidRPr="00FF5953" w:rsidRDefault="001F22DF">
      <w:pPr>
        <w:tabs>
          <w:tab w:val="left" w:pos="1440"/>
        </w:tabs>
        <w:autoSpaceDE w:val="0"/>
        <w:autoSpaceDN w:val="0"/>
        <w:adjustRightInd w:val="0"/>
        <w:rPr>
          <w:rFonts w:asciiTheme="minorHAnsi" w:hAnsiTheme="minorHAnsi" w:cs="Calibri"/>
          <w:sz w:val="22"/>
          <w:szCs w:val="22"/>
          <w:lang w:val="fr-FR"/>
        </w:rPr>
      </w:pPr>
      <w:r w:rsidRPr="00FF5953">
        <w:rPr>
          <w:rFonts w:asciiTheme="minorHAnsi" w:hAnsiTheme="minorHAnsi" w:cs="Arial"/>
          <w:sz w:val="16"/>
          <w:szCs w:val="16"/>
          <w:lang w:val="fr-FR"/>
        </w:rPr>
        <w:lastRenderedPageBreak/>
        <w:t xml:space="preserve">Chaque proposition doit porter la mention Réf : </w:t>
      </w:r>
      <w:permStart w:id="2014711094" w:edGrp="everyone"/>
      <w:sdt>
        <w:sdtPr>
          <w:rPr>
            <w:rFonts w:asciiTheme="minorHAnsi" w:hAnsiTheme="minorHAnsi" w:cs="Arial"/>
            <w:b/>
            <w:color w:val="447DB5"/>
            <w:sz w:val="16"/>
            <w:szCs w:val="16"/>
            <w:lang w:val="fr-FR"/>
          </w:rPr>
          <w:alias w:val="Bid Reference"/>
          <w:tag w:val="Bid Reference"/>
          <w:id w:val="-397904211"/>
          <w:placeholder>
            <w:docPart w:val="5985261195F74216A6D89040C03931DB"/>
          </w:placeholder>
          <w:dataBinding w:prefixMappings="xmlns:ns0='http://schemas.microsoft.com/office/2006/coverPageProps' " w:xpath="/ns0:CoverPageProperties[1]/ns0:Abstract[1]" w:storeItemID="{55AF091B-3C7A-41E3-B477-F2FDAA23CFDA}"/>
          <w:text/>
        </w:sdtPr>
        <w:sdtEndPr/>
        <w:sdtContent>
          <w:r w:rsidR="00E46A2F">
            <w:rPr>
              <w:rFonts w:asciiTheme="minorHAnsi" w:hAnsiTheme="minorHAnsi" w:cs="Arial"/>
              <w:b/>
              <w:color w:val="447DB5"/>
              <w:sz w:val="16"/>
              <w:szCs w:val="16"/>
              <w:lang w:val="fr-FR"/>
            </w:rPr>
            <w:t>RFQ/MLI/2024/006</w:t>
          </w:r>
        </w:sdtContent>
      </w:sdt>
      <w:permEnd w:id="2014711094"/>
      <w:r w:rsidRPr="00FF5953">
        <w:rPr>
          <w:rFonts w:asciiTheme="minorHAnsi" w:hAnsiTheme="minorHAnsi" w:cs="Arial"/>
          <w:sz w:val="16"/>
          <w:szCs w:val="16"/>
          <w:lang w:val="fr-FR"/>
        </w:rPr>
        <w:t xml:space="preserve"> et être signée par une ou plusieurs personnes dûment autorisées à représenter le soumissionnaire, à soumettre une proposition et à lier le soumissionnaire aux termes de la présente demande de propositions. </w:t>
      </w:r>
    </w:p>
    <w:p w14:paraId="778DE04E" w14:textId="77777777" w:rsidR="00987357" w:rsidRPr="00FF5953" w:rsidRDefault="00987357" w:rsidP="002621E3">
      <w:pPr>
        <w:pStyle w:val="Corpsdetexte"/>
        <w:spacing w:after="0"/>
        <w:rPr>
          <w:rFonts w:asciiTheme="minorHAnsi" w:hAnsiTheme="minorHAnsi" w:cs="Arial"/>
          <w:sz w:val="16"/>
          <w:szCs w:val="16"/>
          <w:lang w:val="fr-FR"/>
        </w:rPr>
      </w:pPr>
    </w:p>
    <w:p w14:paraId="18E31317" w14:textId="304E4586" w:rsidR="00C46885" w:rsidRPr="00FF5953" w:rsidRDefault="001F22DF">
      <w:pPr>
        <w:autoSpaceDE w:val="0"/>
        <w:autoSpaceDN w:val="0"/>
        <w:adjustRightInd w:val="0"/>
        <w:rPr>
          <w:rFonts w:asciiTheme="minorHAnsi" w:hAnsiTheme="minorHAnsi" w:cs="Arial"/>
          <w:sz w:val="16"/>
          <w:szCs w:val="16"/>
          <w:lang w:val="fr-FR"/>
        </w:rPr>
      </w:pPr>
      <w:r w:rsidRPr="00FF5953">
        <w:rPr>
          <w:rFonts w:asciiTheme="minorHAnsi" w:hAnsiTheme="minorHAnsi" w:cs="Arial"/>
          <w:sz w:val="16"/>
          <w:szCs w:val="16"/>
          <w:lang w:val="fr-FR"/>
        </w:rPr>
        <w:t xml:space="preserve">L'OMS peut, à sa discrétion, reporter la date limite de soumission des propositions en informant par écrit tous les soumissionnaires. </w:t>
      </w:r>
    </w:p>
    <w:p w14:paraId="5A600B7B" w14:textId="77777777" w:rsidR="00987357" w:rsidRPr="00FF5953" w:rsidRDefault="00987357" w:rsidP="002621E3">
      <w:pPr>
        <w:autoSpaceDE w:val="0"/>
        <w:autoSpaceDN w:val="0"/>
        <w:adjustRightInd w:val="0"/>
        <w:rPr>
          <w:rFonts w:asciiTheme="minorHAnsi" w:hAnsiTheme="minorHAnsi" w:cs="Arial"/>
          <w:sz w:val="16"/>
          <w:szCs w:val="16"/>
          <w:lang w:val="fr-FR"/>
        </w:rPr>
      </w:pPr>
    </w:p>
    <w:p w14:paraId="2FAF6F15" w14:textId="0F635090" w:rsidR="00987357" w:rsidRPr="00FF5953" w:rsidRDefault="001F22DF" w:rsidP="002621E3">
      <w:pPr>
        <w:autoSpaceDE w:val="0"/>
        <w:autoSpaceDN w:val="0"/>
        <w:adjustRightInd w:val="0"/>
        <w:rPr>
          <w:rFonts w:asciiTheme="minorHAnsi" w:hAnsiTheme="minorHAnsi" w:cs="Arial"/>
          <w:sz w:val="16"/>
          <w:szCs w:val="16"/>
          <w:lang w:val="fr-FR"/>
        </w:rPr>
      </w:pPr>
      <w:r w:rsidRPr="00FF5953">
        <w:rPr>
          <w:rFonts w:asciiTheme="minorHAnsi" w:hAnsiTheme="minorHAnsi" w:cs="Arial"/>
          <w:sz w:val="16"/>
          <w:szCs w:val="16"/>
          <w:lang w:val="fr-FR"/>
        </w:rPr>
        <w:t xml:space="preserve">Toute proposition reçue par l'OMS après la date limite de soumission des propositions pourra être rejetée.  </w:t>
      </w:r>
    </w:p>
    <w:p w14:paraId="13B956F4" w14:textId="70166DF7" w:rsidR="00987357" w:rsidRPr="00FF5953" w:rsidRDefault="001F22DF" w:rsidP="002621E3">
      <w:pPr>
        <w:autoSpaceDE w:val="0"/>
        <w:autoSpaceDN w:val="0"/>
        <w:adjustRightInd w:val="0"/>
        <w:rPr>
          <w:rFonts w:asciiTheme="minorHAnsi" w:hAnsiTheme="minorHAnsi" w:cs="Arial"/>
          <w:sz w:val="16"/>
          <w:szCs w:val="16"/>
          <w:lang w:val="fr-FR"/>
        </w:rPr>
      </w:pPr>
      <w:r w:rsidRPr="00FF5953">
        <w:rPr>
          <w:rFonts w:asciiTheme="minorHAnsi" w:hAnsiTheme="minorHAnsi" w:cs="Arial"/>
          <w:sz w:val="16"/>
          <w:szCs w:val="16"/>
          <w:lang w:val="fr-FR"/>
        </w:rPr>
        <w:t>L'offre présentée dans la proposition doit être valable pour une période minimale de 90 jours civils après la date de clôture. Une proposition valable pour une période plus courte peut être rejetée par l'OMS. Dans des circonstances exceptionnelles, l'OMS peut solliciter le consentement du soumissionnaire pour une prolongation de la période de validité.  La demande et les réponses à celle-ci doivent être faites par écrit. Tout soumissionnaire accordant une telle prolongation ne sera toutefois pas autorisé à modifier autrement sa proposition.</w:t>
      </w:r>
    </w:p>
    <w:p w14:paraId="48498DF4" w14:textId="77777777" w:rsidR="00C46885" w:rsidRPr="00FF5953" w:rsidRDefault="001F22DF">
      <w:pPr>
        <w:autoSpaceDE w:val="0"/>
        <w:autoSpaceDN w:val="0"/>
        <w:adjustRightInd w:val="0"/>
        <w:rPr>
          <w:rFonts w:asciiTheme="minorHAnsi" w:hAnsiTheme="minorHAnsi" w:cs="Arial"/>
          <w:sz w:val="16"/>
          <w:szCs w:val="16"/>
          <w:lang w:val="fr-FR"/>
        </w:rPr>
      </w:pPr>
      <w:r w:rsidRPr="00FF5953">
        <w:rPr>
          <w:rFonts w:asciiTheme="minorHAnsi" w:hAnsiTheme="minorHAnsi" w:cs="Arial"/>
          <w:sz w:val="16"/>
          <w:szCs w:val="16"/>
          <w:lang w:val="fr-FR"/>
        </w:rPr>
        <w:t xml:space="preserve">Le soumissionnaire peut retirer sa proposition à tout moment après la soumission de la proposition et avant la date de clôture mentionnée ci-dessus, à condition que la notification écrite du retrait soit reçue par l'OMS </w:t>
      </w:r>
      <w:permStart w:id="1110517703" w:edGrp="everyone"/>
      <w:r w:rsidRPr="00FF5953">
        <w:rPr>
          <w:rFonts w:asciiTheme="minorHAnsi" w:hAnsiTheme="minorHAnsi" w:cs="Arial"/>
          <w:sz w:val="16"/>
          <w:szCs w:val="16"/>
          <w:lang w:val="fr-FR"/>
        </w:rPr>
        <w:t xml:space="preserve">par courrier/par courriel comme </w:t>
      </w:r>
      <w:permEnd w:id="1110517703"/>
      <w:r w:rsidRPr="00FF5953">
        <w:rPr>
          <w:rFonts w:asciiTheme="minorHAnsi" w:hAnsiTheme="minorHAnsi" w:cs="Arial"/>
          <w:sz w:val="16"/>
          <w:szCs w:val="16"/>
          <w:lang w:val="fr-FR"/>
        </w:rPr>
        <w:t>prévu ci-dessus, avant la date de clôture.</w:t>
      </w:r>
    </w:p>
    <w:p w14:paraId="48D7B623" w14:textId="77777777" w:rsidR="00987357" w:rsidRPr="00FF5953" w:rsidRDefault="00987357" w:rsidP="002621E3">
      <w:pPr>
        <w:autoSpaceDE w:val="0"/>
        <w:autoSpaceDN w:val="0"/>
        <w:adjustRightInd w:val="0"/>
        <w:rPr>
          <w:rFonts w:asciiTheme="minorHAnsi" w:hAnsiTheme="minorHAnsi" w:cs="Arial"/>
          <w:sz w:val="16"/>
          <w:szCs w:val="16"/>
          <w:lang w:val="fr-FR"/>
        </w:rPr>
      </w:pPr>
    </w:p>
    <w:p w14:paraId="16733728" w14:textId="77777777" w:rsidR="00C46885" w:rsidRPr="00FF5953" w:rsidRDefault="001F22DF">
      <w:pPr>
        <w:autoSpaceDE w:val="0"/>
        <w:autoSpaceDN w:val="0"/>
        <w:adjustRightInd w:val="0"/>
        <w:rPr>
          <w:rFonts w:asciiTheme="minorHAnsi" w:hAnsiTheme="minorHAnsi" w:cs="Arial"/>
          <w:sz w:val="16"/>
          <w:szCs w:val="16"/>
          <w:lang w:val="fr-FR"/>
        </w:rPr>
      </w:pPr>
      <w:r w:rsidRPr="00FF5953">
        <w:rPr>
          <w:rFonts w:asciiTheme="minorHAnsi" w:hAnsiTheme="minorHAnsi" w:cs="Arial"/>
          <w:sz w:val="16"/>
          <w:szCs w:val="16"/>
          <w:lang w:val="fr-FR"/>
        </w:rPr>
        <w:t xml:space="preserve">Aucune proposition ne peut être modifiée après sa soumission, sauf si l'OMS a publié un amendement à l'appel d'offres autorisant de telles modifications. </w:t>
      </w:r>
    </w:p>
    <w:p w14:paraId="5D17B639" w14:textId="77777777" w:rsidR="00987357" w:rsidRPr="00FF5953" w:rsidRDefault="00987357" w:rsidP="002621E3">
      <w:pPr>
        <w:autoSpaceDE w:val="0"/>
        <w:autoSpaceDN w:val="0"/>
        <w:adjustRightInd w:val="0"/>
        <w:rPr>
          <w:rFonts w:asciiTheme="minorHAnsi" w:hAnsiTheme="minorHAnsi" w:cs="Arial"/>
          <w:sz w:val="16"/>
          <w:szCs w:val="16"/>
          <w:lang w:val="fr-FR"/>
        </w:rPr>
      </w:pPr>
    </w:p>
    <w:p w14:paraId="71B6877D" w14:textId="77777777" w:rsidR="00C46885" w:rsidRPr="00FF5953" w:rsidRDefault="001F22DF">
      <w:pPr>
        <w:autoSpaceDE w:val="0"/>
        <w:autoSpaceDN w:val="0"/>
        <w:adjustRightInd w:val="0"/>
        <w:rPr>
          <w:rFonts w:asciiTheme="minorHAnsi" w:hAnsiTheme="minorHAnsi" w:cs="Arial"/>
          <w:sz w:val="16"/>
          <w:szCs w:val="16"/>
          <w:lang w:val="fr-FR"/>
        </w:rPr>
      </w:pPr>
      <w:r w:rsidRPr="00FF5953">
        <w:rPr>
          <w:rFonts w:asciiTheme="minorHAnsi" w:hAnsiTheme="minorHAnsi" w:cs="Arial"/>
          <w:sz w:val="16"/>
          <w:szCs w:val="16"/>
          <w:lang w:val="fr-FR"/>
        </w:rPr>
        <w:t>Aucune proposition ne peut être retirée dans l'intervalle entre la date de clôture et l'expiration de la période de validité de la proposition spécifiée par le soumissionnaire dans sa proposition (sous réserve toujours de la période minimale de validité mentionnée ci-dessus).</w:t>
      </w:r>
    </w:p>
    <w:p w14:paraId="0278BE00" w14:textId="77777777" w:rsidR="00987357" w:rsidRPr="00FF5953" w:rsidRDefault="00987357" w:rsidP="002621E3">
      <w:pPr>
        <w:tabs>
          <w:tab w:val="left" w:pos="3315"/>
        </w:tabs>
        <w:autoSpaceDE w:val="0"/>
        <w:autoSpaceDN w:val="0"/>
        <w:adjustRightInd w:val="0"/>
        <w:rPr>
          <w:rFonts w:asciiTheme="minorHAnsi" w:hAnsiTheme="minorHAnsi" w:cs="Arial"/>
          <w:sz w:val="16"/>
          <w:szCs w:val="16"/>
          <w:lang w:val="fr-FR"/>
        </w:rPr>
      </w:pPr>
      <w:r w:rsidRPr="00FF5953">
        <w:rPr>
          <w:rFonts w:asciiTheme="minorHAnsi" w:hAnsiTheme="minorHAnsi" w:cs="Arial"/>
          <w:sz w:val="16"/>
          <w:szCs w:val="16"/>
          <w:lang w:val="fr-FR"/>
        </w:rPr>
        <w:tab/>
      </w:r>
    </w:p>
    <w:p w14:paraId="6D1DB594" w14:textId="77777777" w:rsidR="00C46885" w:rsidRPr="00FF5953" w:rsidRDefault="001F22DF">
      <w:pPr>
        <w:autoSpaceDE w:val="0"/>
        <w:autoSpaceDN w:val="0"/>
        <w:adjustRightInd w:val="0"/>
        <w:rPr>
          <w:rFonts w:asciiTheme="minorHAnsi" w:hAnsiTheme="minorHAnsi" w:cs="Arial"/>
          <w:sz w:val="16"/>
          <w:szCs w:val="16"/>
          <w:lang w:val="fr-FR"/>
        </w:rPr>
      </w:pPr>
      <w:r w:rsidRPr="00FF5953">
        <w:rPr>
          <w:rFonts w:asciiTheme="minorHAnsi" w:hAnsiTheme="minorHAnsi" w:cs="Arial"/>
          <w:sz w:val="16"/>
          <w:szCs w:val="16"/>
          <w:lang w:val="fr-FR"/>
        </w:rPr>
        <w:t xml:space="preserve">L'OMS peut, à tout moment avant la date de clôture, pour quelque raison que ce soit, que ce soit de sa propre initiative ou en réponse à une clarification demandée par un (futur) soumissionnaire, modifier l'appel d'offres par un amendement écrit.  Les amendements peuvent, </w:t>
      </w:r>
      <w:r w:rsidRPr="00FF5953">
        <w:rPr>
          <w:rFonts w:asciiTheme="minorHAnsi" w:hAnsiTheme="minorHAnsi" w:cs="Arial"/>
          <w:i/>
          <w:iCs/>
          <w:sz w:val="16"/>
          <w:szCs w:val="16"/>
          <w:u w:val="single"/>
          <w:lang w:val="fr-FR"/>
        </w:rPr>
        <w:t>entre autres</w:t>
      </w:r>
      <w:r w:rsidRPr="00FF5953">
        <w:rPr>
          <w:rFonts w:asciiTheme="minorHAnsi" w:hAnsiTheme="minorHAnsi" w:cs="Arial"/>
          <w:sz w:val="16"/>
          <w:szCs w:val="16"/>
          <w:u w:val="single"/>
          <w:lang w:val="fr-FR"/>
        </w:rPr>
        <w:t xml:space="preserve">, </w:t>
      </w:r>
      <w:r w:rsidRPr="00FF5953">
        <w:rPr>
          <w:rFonts w:asciiTheme="minorHAnsi" w:hAnsiTheme="minorHAnsi" w:cs="Arial"/>
          <w:sz w:val="16"/>
          <w:szCs w:val="16"/>
          <w:lang w:val="fr-FR"/>
        </w:rPr>
        <w:t>inclure une modification de la portée ou des exigences du projet, des attentes en matière de calendrier du projet et/ou une prolongation de la date limite de soumission.</w:t>
      </w:r>
    </w:p>
    <w:p w14:paraId="27CBD5B9" w14:textId="77777777" w:rsidR="00987357" w:rsidRPr="00FF5953" w:rsidRDefault="00987357" w:rsidP="002621E3">
      <w:pPr>
        <w:autoSpaceDE w:val="0"/>
        <w:autoSpaceDN w:val="0"/>
        <w:adjustRightInd w:val="0"/>
        <w:rPr>
          <w:rFonts w:asciiTheme="minorHAnsi" w:hAnsiTheme="minorHAnsi" w:cs="Arial"/>
          <w:sz w:val="16"/>
          <w:szCs w:val="16"/>
          <w:lang w:val="fr-FR"/>
        </w:rPr>
      </w:pPr>
    </w:p>
    <w:p w14:paraId="51D2D46D" w14:textId="77777777" w:rsidR="00C46885" w:rsidRPr="00FF5953" w:rsidRDefault="001F22DF">
      <w:pPr>
        <w:autoSpaceDE w:val="0"/>
        <w:autoSpaceDN w:val="0"/>
        <w:adjustRightInd w:val="0"/>
        <w:rPr>
          <w:rFonts w:asciiTheme="minorHAnsi" w:hAnsiTheme="minorHAnsi" w:cs="Arial"/>
          <w:sz w:val="16"/>
          <w:szCs w:val="16"/>
          <w:lang w:val="fr-FR"/>
        </w:rPr>
      </w:pPr>
      <w:r w:rsidRPr="00FF5953">
        <w:rPr>
          <w:rFonts w:asciiTheme="minorHAnsi" w:hAnsiTheme="minorHAnsi" w:cs="Arial"/>
          <w:sz w:val="16"/>
          <w:szCs w:val="16"/>
          <w:lang w:val="fr-FR"/>
        </w:rPr>
        <w:t xml:space="preserve">Tous les soumissionnaires potentiels qui ont reçu l'appel d'offres seront informés par écrit de toutes les modifications apportées à l'appel d'offres et seront, le cas échéant, invités à modifier leur proposition en conséquence. </w:t>
      </w:r>
    </w:p>
    <w:p w14:paraId="202C389C" w14:textId="77777777" w:rsidR="00987357" w:rsidRPr="00FF5953" w:rsidRDefault="00987357" w:rsidP="002621E3">
      <w:pPr>
        <w:autoSpaceDE w:val="0"/>
        <w:autoSpaceDN w:val="0"/>
        <w:adjustRightInd w:val="0"/>
        <w:rPr>
          <w:rFonts w:asciiTheme="minorHAnsi" w:hAnsiTheme="minorHAnsi" w:cs="Arial"/>
          <w:sz w:val="16"/>
          <w:szCs w:val="16"/>
          <w:lang w:val="fr-FR"/>
        </w:rPr>
      </w:pPr>
    </w:p>
    <w:p w14:paraId="5B84786F" w14:textId="77777777" w:rsidR="00C46885" w:rsidRPr="00FF5953" w:rsidRDefault="001F22DF">
      <w:pPr>
        <w:autoSpaceDE w:val="0"/>
        <w:autoSpaceDN w:val="0"/>
        <w:adjustRightInd w:val="0"/>
        <w:rPr>
          <w:rFonts w:asciiTheme="minorHAnsi" w:hAnsiTheme="minorHAnsi" w:cs="Arial"/>
          <w:b/>
          <w:bCs/>
          <w:sz w:val="16"/>
          <w:szCs w:val="16"/>
          <w:lang w:val="fr-FR"/>
        </w:rPr>
      </w:pPr>
      <w:r w:rsidRPr="00FF5953">
        <w:rPr>
          <w:rFonts w:asciiTheme="minorHAnsi" w:hAnsiTheme="minorHAnsi" w:cs="Arial"/>
          <w:b/>
          <w:bCs/>
          <w:sz w:val="16"/>
          <w:szCs w:val="16"/>
          <w:lang w:val="fr-FR"/>
        </w:rPr>
        <w:t>3. Évaluation</w:t>
      </w:r>
    </w:p>
    <w:p w14:paraId="040D2A45" w14:textId="77777777" w:rsidR="00C46885" w:rsidRPr="00FF5953" w:rsidRDefault="001F22DF">
      <w:pPr>
        <w:autoSpaceDE w:val="0"/>
        <w:autoSpaceDN w:val="0"/>
        <w:adjustRightInd w:val="0"/>
        <w:rPr>
          <w:rFonts w:asciiTheme="minorHAnsi" w:hAnsiTheme="minorHAnsi" w:cs="Arial"/>
          <w:sz w:val="16"/>
          <w:szCs w:val="16"/>
          <w:lang w:val="fr-FR"/>
        </w:rPr>
      </w:pPr>
      <w:r w:rsidRPr="00FF5953">
        <w:rPr>
          <w:rFonts w:asciiTheme="minorHAnsi" w:hAnsiTheme="minorHAnsi" w:cs="Arial"/>
          <w:sz w:val="16"/>
          <w:szCs w:val="16"/>
          <w:lang w:val="fr-FR"/>
        </w:rPr>
        <w:t>Avant de procéder à l'évaluation technique et financière des propositions qu'elle a reçues, l'OMS procédera à un examen préliminaire de ces propositions pour déterminer si elles sont complètes, si des erreurs de calcul n'ont pas été commises, si les documents ont été correctement signés et si les propositions sont généralement en ordre. Les propositions qui ne sont pas en ordre comme indiqué ci-dessus peuvent être rejetées.</w:t>
      </w:r>
    </w:p>
    <w:p w14:paraId="081B5AC8" w14:textId="77777777" w:rsidR="00987357" w:rsidRPr="00FF5953" w:rsidRDefault="00987357" w:rsidP="002621E3">
      <w:pPr>
        <w:autoSpaceDE w:val="0"/>
        <w:autoSpaceDN w:val="0"/>
        <w:adjustRightInd w:val="0"/>
        <w:rPr>
          <w:rFonts w:asciiTheme="minorHAnsi" w:hAnsiTheme="minorHAnsi" w:cs="Arial"/>
          <w:sz w:val="16"/>
          <w:szCs w:val="16"/>
          <w:lang w:val="fr-FR"/>
        </w:rPr>
      </w:pPr>
    </w:p>
    <w:p w14:paraId="1C766999" w14:textId="77777777" w:rsidR="00C46885" w:rsidRPr="00FF5953" w:rsidRDefault="001F22DF">
      <w:pPr>
        <w:autoSpaceDE w:val="0"/>
        <w:autoSpaceDN w:val="0"/>
        <w:adjustRightInd w:val="0"/>
        <w:rPr>
          <w:rFonts w:asciiTheme="minorHAnsi" w:hAnsiTheme="minorHAnsi" w:cs="Arial"/>
          <w:sz w:val="16"/>
          <w:szCs w:val="16"/>
          <w:lang w:val="fr-FR"/>
        </w:rPr>
      </w:pPr>
      <w:r w:rsidRPr="00FF5953">
        <w:rPr>
          <w:rFonts w:asciiTheme="minorHAnsi" w:hAnsiTheme="minorHAnsi" w:cs="Arial"/>
          <w:sz w:val="16"/>
          <w:szCs w:val="16"/>
          <w:lang w:val="fr-FR"/>
        </w:rPr>
        <w:t>Veuillez noter que l'OMS n'est pas tenue de sélectionner un soumissionnaire et peut rejeter toutes les propositions. En outre, étant donné qu'un contrat serait attribué à la proposition considérée comme répondant le mieux aux besoins du projet concerné, compte tenu des principes généraux de l'OMS, notamment l'économie et l'efficacité, l'OMS ne s'engage en aucune façon à sélectionner le soumissionnaire offrant le prix le plus bas.</w:t>
      </w:r>
    </w:p>
    <w:p w14:paraId="05BDDC3E" w14:textId="77777777" w:rsidR="00987357" w:rsidRPr="00FF5953" w:rsidRDefault="00987357" w:rsidP="002621E3">
      <w:pPr>
        <w:autoSpaceDE w:val="0"/>
        <w:autoSpaceDN w:val="0"/>
        <w:adjustRightInd w:val="0"/>
        <w:rPr>
          <w:rFonts w:asciiTheme="minorHAnsi" w:hAnsiTheme="minorHAnsi" w:cs="Arial"/>
          <w:sz w:val="16"/>
          <w:szCs w:val="16"/>
          <w:lang w:val="fr-FR"/>
        </w:rPr>
      </w:pPr>
    </w:p>
    <w:p w14:paraId="5FB6D8D7" w14:textId="77777777" w:rsidR="00C46885" w:rsidRPr="00FF5953" w:rsidRDefault="001F22DF">
      <w:pPr>
        <w:autoSpaceDE w:val="0"/>
        <w:autoSpaceDN w:val="0"/>
        <w:adjustRightInd w:val="0"/>
        <w:rPr>
          <w:rFonts w:asciiTheme="minorHAnsi" w:hAnsiTheme="minorHAnsi" w:cs="Arial"/>
          <w:sz w:val="16"/>
          <w:szCs w:val="16"/>
          <w:lang w:val="fr-FR"/>
        </w:rPr>
      </w:pPr>
      <w:r w:rsidRPr="00FF5953">
        <w:rPr>
          <w:rFonts w:asciiTheme="minorHAnsi" w:hAnsiTheme="minorHAnsi" w:cs="Arial"/>
          <w:sz w:val="16"/>
          <w:szCs w:val="16"/>
          <w:lang w:val="fr-FR"/>
        </w:rPr>
        <w:t>L'OMS peut, à sa discrétion, demander à tout soumissionnaire des éclaircissements sur toute partie de sa proposition. La demande d'éclaircissement et la réponse doivent être formulées par écrit.  Aucune modification du prix ou de la teneur de la proposition ne sera recherchée, offerte ou autorisée au cours de cet échange.</w:t>
      </w:r>
    </w:p>
    <w:p w14:paraId="04A9914B" w14:textId="77777777" w:rsidR="00987357" w:rsidRPr="00FF5953" w:rsidRDefault="00987357" w:rsidP="002621E3">
      <w:pPr>
        <w:autoSpaceDE w:val="0"/>
        <w:autoSpaceDN w:val="0"/>
        <w:adjustRightInd w:val="0"/>
        <w:rPr>
          <w:rFonts w:asciiTheme="minorHAnsi" w:hAnsiTheme="minorHAnsi" w:cs="Arial"/>
          <w:sz w:val="16"/>
          <w:szCs w:val="16"/>
          <w:lang w:val="fr-FR"/>
        </w:rPr>
      </w:pPr>
    </w:p>
    <w:p w14:paraId="78378DE9" w14:textId="77777777" w:rsidR="00C46885" w:rsidRPr="00FF5953" w:rsidRDefault="001F22DF">
      <w:pPr>
        <w:autoSpaceDE w:val="0"/>
        <w:autoSpaceDN w:val="0"/>
        <w:adjustRightInd w:val="0"/>
        <w:rPr>
          <w:rFonts w:asciiTheme="minorHAnsi" w:hAnsiTheme="minorHAnsi" w:cs="Arial"/>
          <w:b/>
          <w:bCs/>
          <w:sz w:val="16"/>
          <w:szCs w:val="16"/>
          <w:lang w:val="fr-FR"/>
        </w:rPr>
      </w:pPr>
      <w:r w:rsidRPr="00FF5953">
        <w:rPr>
          <w:rFonts w:asciiTheme="minorHAnsi" w:hAnsiTheme="minorHAnsi" w:cs="Arial"/>
          <w:b/>
          <w:bCs/>
          <w:sz w:val="16"/>
          <w:szCs w:val="16"/>
          <w:lang w:val="fr-FR"/>
        </w:rPr>
        <w:t>4. Prix</w:t>
      </w:r>
    </w:p>
    <w:p w14:paraId="2EEEB146" w14:textId="19841A41" w:rsidR="00987357" w:rsidRPr="00FF5953" w:rsidRDefault="001F22DF" w:rsidP="002621E3">
      <w:pPr>
        <w:autoSpaceDE w:val="0"/>
        <w:autoSpaceDN w:val="0"/>
        <w:adjustRightInd w:val="0"/>
        <w:rPr>
          <w:rFonts w:asciiTheme="minorHAnsi" w:hAnsiTheme="minorHAnsi" w:cs="Arial"/>
          <w:sz w:val="16"/>
          <w:szCs w:val="16"/>
          <w:lang w:val="fr-FR"/>
        </w:rPr>
      </w:pPr>
      <w:r w:rsidRPr="00FF5953">
        <w:rPr>
          <w:rFonts w:asciiTheme="minorHAnsi" w:hAnsiTheme="minorHAnsi" w:cs="Arial"/>
          <w:sz w:val="16"/>
          <w:szCs w:val="16"/>
          <w:lang w:val="fr-FR"/>
        </w:rPr>
        <w:t>L'OMS se réserve le droit de :</w:t>
      </w:r>
    </w:p>
    <w:p w14:paraId="16139D4E" w14:textId="77777777" w:rsidR="00C46885" w:rsidRPr="00FF5953" w:rsidRDefault="001F22DF">
      <w:pPr>
        <w:numPr>
          <w:ilvl w:val="0"/>
          <w:numId w:val="10"/>
        </w:numPr>
        <w:ind w:left="0"/>
        <w:jc w:val="both"/>
        <w:rPr>
          <w:rFonts w:asciiTheme="minorHAnsi" w:hAnsiTheme="minorHAnsi" w:cs="Arial"/>
          <w:sz w:val="16"/>
          <w:szCs w:val="16"/>
          <w:lang w:val="fr-FR"/>
        </w:rPr>
      </w:pPr>
      <w:r w:rsidRPr="00FF5953">
        <w:rPr>
          <w:rFonts w:asciiTheme="minorHAnsi" w:hAnsiTheme="minorHAnsi" w:cs="Arial"/>
          <w:sz w:val="16"/>
          <w:szCs w:val="16"/>
          <w:lang w:val="fr-FR"/>
        </w:rPr>
        <w:t>Attribuer le contrat à un soumissionnaire de son choix, même si son offre n'est pas la plus basse ;</w:t>
      </w:r>
    </w:p>
    <w:p w14:paraId="098668C5" w14:textId="77777777" w:rsidR="00C46885" w:rsidRPr="00FF5953" w:rsidRDefault="001F22DF">
      <w:pPr>
        <w:numPr>
          <w:ilvl w:val="0"/>
          <w:numId w:val="10"/>
        </w:numPr>
        <w:ind w:left="0"/>
        <w:jc w:val="both"/>
        <w:rPr>
          <w:rFonts w:asciiTheme="minorHAnsi" w:hAnsiTheme="minorHAnsi" w:cs="Arial"/>
          <w:sz w:val="16"/>
          <w:szCs w:val="16"/>
          <w:lang w:val="fr-FR"/>
        </w:rPr>
      </w:pPr>
      <w:r w:rsidRPr="00FF5953">
        <w:rPr>
          <w:rFonts w:asciiTheme="minorHAnsi" w:hAnsiTheme="minorHAnsi" w:cs="Arial"/>
          <w:sz w:val="16"/>
          <w:szCs w:val="16"/>
          <w:lang w:val="fr-FR"/>
        </w:rPr>
        <w:t>Attribuer des contrats séparés pour des parties de travaux, des composants ou des articles, à un ou plusieurs soumissionnaires de son choix, même si leurs offres ne sont pas les plus basses ;</w:t>
      </w:r>
    </w:p>
    <w:p w14:paraId="046E0039" w14:textId="77777777" w:rsidR="00C46885" w:rsidRPr="00FF5953" w:rsidRDefault="001F22DF">
      <w:pPr>
        <w:numPr>
          <w:ilvl w:val="0"/>
          <w:numId w:val="10"/>
        </w:numPr>
        <w:ind w:left="0"/>
        <w:jc w:val="both"/>
        <w:rPr>
          <w:rFonts w:asciiTheme="minorHAnsi" w:hAnsiTheme="minorHAnsi" w:cs="Arial"/>
          <w:sz w:val="16"/>
          <w:szCs w:val="16"/>
          <w:lang w:val="fr-FR"/>
        </w:rPr>
      </w:pPr>
      <w:r w:rsidRPr="00FF5953">
        <w:rPr>
          <w:rFonts w:asciiTheme="minorHAnsi" w:hAnsiTheme="minorHAnsi" w:cs="Arial"/>
          <w:sz w:val="16"/>
          <w:szCs w:val="16"/>
          <w:lang w:val="fr-FR"/>
        </w:rPr>
        <w:t xml:space="preserve">Accepter ou rejeter toute proposition, et annuler le processus de sollicitation et rejeter toutes les propositions à tout moment avant l'attribution du contrat, sans encourir aucune responsabilité envers le ou les soumissionnaires concernés et sans obligation d'informer le ou les soumissionnaires concernés des motifs de l'action de l'OMS ; </w:t>
      </w:r>
    </w:p>
    <w:p w14:paraId="0B0B3618" w14:textId="77777777" w:rsidR="00C46885" w:rsidRPr="00FF5953" w:rsidRDefault="001F22DF">
      <w:pPr>
        <w:numPr>
          <w:ilvl w:val="0"/>
          <w:numId w:val="10"/>
        </w:numPr>
        <w:ind w:left="0"/>
        <w:jc w:val="both"/>
        <w:rPr>
          <w:rFonts w:asciiTheme="minorHAnsi" w:hAnsiTheme="minorHAnsi" w:cs="Arial"/>
          <w:sz w:val="16"/>
          <w:szCs w:val="16"/>
          <w:lang w:val="fr-FR"/>
        </w:rPr>
      </w:pPr>
      <w:r w:rsidRPr="00FF5953">
        <w:rPr>
          <w:rFonts w:asciiTheme="minorHAnsi" w:hAnsiTheme="minorHAnsi" w:cs="Arial"/>
          <w:sz w:val="16"/>
          <w:szCs w:val="16"/>
          <w:lang w:val="fr-FR"/>
        </w:rPr>
        <w:t>Attribuer le contrat sur la base des objectifs particuliers de l'Organisation à un soumissionnaire dont la proposition est considérée comme répondant le mieux aux besoins de l'Organisation et de l'activité concernée ;</w:t>
      </w:r>
    </w:p>
    <w:p w14:paraId="4826F0B7" w14:textId="77777777" w:rsidR="00C46885" w:rsidRPr="00FF5953" w:rsidRDefault="001F22DF">
      <w:pPr>
        <w:numPr>
          <w:ilvl w:val="0"/>
          <w:numId w:val="10"/>
        </w:numPr>
        <w:ind w:left="0"/>
        <w:jc w:val="both"/>
        <w:rPr>
          <w:rFonts w:asciiTheme="minorHAnsi" w:hAnsiTheme="minorHAnsi" w:cs="Arial"/>
          <w:sz w:val="16"/>
          <w:szCs w:val="16"/>
          <w:lang w:val="fr-FR"/>
        </w:rPr>
      </w:pPr>
      <w:r w:rsidRPr="00FF5953">
        <w:rPr>
          <w:rFonts w:asciiTheme="minorHAnsi" w:hAnsiTheme="minorHAnsi" w:cs="Arial"/>
          <w:sz w:val="16"/>
          <w:szCs w:val="16"/>
          <w:lang w:val="fr-FR"/>
        </w:rPr>
        <w:t>Ne pas attribuer de contrat du tout.</w:t>
      </w:r>
    </w:p>
    <w:p w14:paraId="18ED6696" w14:textId="77777777" w:rsidR="00987357" w:rsidRPr="00FF5953" w:rsidRDefault="00987357" w:rsidP="002621E3">
      <w:pPr>
        <w:autoSpaceDE w:val="0"/>
        <w:autoSpaceDN w:val="0"/>
        <w:adjustRightInd w:val="0"/>
        <w:rPr>
          <w:rFonts w:asciiTheme="minorHAnsi" w:hAnsiTheme="minorHAnsi" w:cs="Arial"/>
          <w:sz w:val="16"/>
          <w:szCs w:val="16"/>
          <w:lang w:val="fr-FR"/>
        </w:rPr>
      </w:pPr>
    </w:p>
    <w:p w14:paraId="6685549E" w14:textId="77777777" w:rsidR="00C46885" w:rsidRPr="00FF5953" w:rsidRDefault="001F22DF">
      <w:pPr>
        <w:rPr>
          <w:rFonts w:asciiTheme="minorHAnsi" w:hAnsiTheme="minorHAnsi" w:cs="Arial"/>
          <w:sz w:val="16"/>
          <w:szCs w:val="16"/>
          <w:lang w:val="fr-FR"/>
        </w:rPr>
      </w:pPr>
      <w:r w:rsidRPr="00FF5953">
        <w:rPr>
          <w:rFonts w:asciiTheme="minorHAnsi" w:hAnsiTheme="minorHAnsi" w:cs="Arial"/>
          <w:sz w:val="16"/>
          <w:szCs w:val="16"/>
          <w:lang w:val="fr-FR"/>
        </w:rPr>
        <w:t>L'OMS a le droit d'éliminer des offres pour des raisons techniques ou autres tout au long du processus d'évaluation/sélection.  L'OMS n'est en aucun cas tenue de révéler, ou de discuter avec un soumissionnaire, la manière dont une proposition a été évaluée, ou de fournir toute autre information relative au processus d'évaluation/sélection ou d'indiquer les raisons de l'élimination à un soumissionnaire.</w:t>
      </w:r>
    </w:p>
    <w:p w14:paraId="240C2038" w14:textId="77777777" w:rsidR="00987357" w:rsidRPr="00FF5953" w:rsidRDefault="00987357" w:rsidP="002621E3">
      <w:pPr>
        <w:autoSpaceDE w:val="0"/>
        <w:autoSpaceDN w:val="0"/>
        <w:adjustRightInd w:val="0"/>
        <w:rPr>
          <w:rFonts w:asciiTheme="minorHAnsi" w:hAnsiTheme="minorHAnsi" w:cs="Arial"/>
          <w:sz w:val="16"/>
          <w:szCs w:val="16"/>
          <w:lang w:val="fr-FR"/>
        </w:rPr>
      </w:pPr>
    </w:p>
    <w:p w14:paraId="003CD0A0" w14:textId="77777777" w:rsidR="00C46885" w:rsidRPr="00FF5953" w:rsidRDefault="001F22DF">
      <w:pPr>
        <w:autoSpaceDE w:val="0"/>
        <w:autoSpaceDN w:val="0"/>
        <w:adjustRightInd w:val="0"/>
        <w:rPr>
          <w:rFonts w:asciiTheme="minorHAnsi" w:hAnsiTheme="minorHAnsi" w:cs="Arial"/>
          <w:sz w:val="16"/>
          <w:szCs w:val="16"/>
          <w:lang w:val="fr-FR"/>
        </w:rPr>
      </w:pPr>
      <w:r w:rsidRPr="00FF5953">
        <w:rPr>
          <w:rFonts w:asciiTheme="minorHAnsi" w:hAnsiTheme="minorHAnsi" w:cs="Arial"/>
          <w:sz w:val="16"/>
          <w:szCs w:val="16"/>
          <w:lang w:val="fr-FR"/>
        </w:rPr>
        <w:t>NOTE : L'OMS agit de bonne foi en publiant cette demande de qualification. Toutefois, ce document n'oblige pas l'OMS à passer un contrat pour l'exécution d'un quelconque travail, ni pour la fourniture d'un quelconque produit ou service.</w:t>
      </w:r>
    </w:p>
    <w:p w14:paraId="381C3A28" w14:textId="77777777" w:rsidR="00987357" w:rsidRPr="00FF5953" w:rsidRDefault="00987357" w:rsidP="002621E3">
      <w:pPr>
        <w:tabs>
          <w:tab w:val="left" w:pos="1440"/>
        </w:tabs>
        <w:autoSpaceDE w:val="0"/>
        <w:autoSpaceDN w:val="0"/>
        <w:adjustRightInd w:val="0"/>
        <w:rPr>
          <w:rFonts w:asciiTheme="minorHAnsi" w:hAnsiTheme="minorHAnsi" w:cs="Arial"/>
          <w:sz w:val="16"/>
          <w:szCs w:val="16"/>
          <w:lang w:val="fr-FR"/>
        </w:rPr>
      </w:pPr>
      <w:bookmarkStart w:id="6" w:name="_Toc108259919"/>
    </w:p>
    <w:p w14:paraId="2DEFD492" w14:textId="77777777" w:rsidR="00C46885" w:rsidRPr="00FF5953" w:rsidRDefault="001F22DF">
      <w:pPr>
        <w:tabs>
          <w:tab w:val="left" w:pos="1440"/>
        </w:tabs>
        <w:autoSpaceDE w:val="0"/>
        <w:autoSpaceDN w:val="0"/>
        <w:adjustRightInd w:val="0"/>
        <w:rPr>
          <w:rFonts w:asciiTheme="minorHAnsi" w:hAnsiTheme="minorHAnsi" w:cs="Arial"/>
          <w:sz w:val="16"/>
          <w:szCs w:val="16"/>
          <w:lang w:val="fr-FR"/>
        </w:rPr>
      </w:pPr>
      <w:r w:rsidRPr="00FF5953">
        <w:rPr>
          <w:rFonts w:asciiTheme="minorHAnsi" w:hAnsiTheme="minorHAnsi" w:cs="Arial"/>
          <w:sz w:val="16"/>
          <w:szCs w:val="16"/>
          <w:lang w:val="fr-FR"/>
        </w:rPr>
        <w:t xml:space="preserve">À tout moment au cours du processus d'évaluation/sélection, l'OMS se réserve le droit de modifier l'étendue des travaux, des services et/ou des biens demandés dans le cadre de la présente RFQ.  L'OMS notifiera cette modification uniquement aux soumissionnaires qui n'ont pas été officiellement éliminés pour des raisons techniques à ce moment-là.  </w:t>
      </w:r>
      <w:bookmarkEnd w:id="6"/>
    </w:p>
    <w:p w14:paraId="64BAA434" w14:textId="77777777" w:rsidR="00987357" w:rsidRPr="00FF5953" w:rsidRDefault="00987357" w:rsidP="002621E3">
      <w:pPr>
        <w:tabs>
          <w:tab w:val="left" w:pos="7170"/>
        </w:tabs>
        <w:autoSpaceDE w:val="0"/>
        <w:autoSpaceDN w:val="0"/>
        <w:adjustRightInd w:val="0"/>
        <w:rPr>
          <w:rFonts w:asciiTheme="minorHAnsi" w:hAnsiTheme="minorHAnsi" w:cs="Arial"/>
          <w:sz w:val="16"/>
          <w:szCs w:val="16"/>
          <w:lang w:val="fr-FR"/>
        </w:rPr>
      </w:pPr>
      <w:r w:rsidRPr="00FF5953">
        <w:rPr>
          <w:rFonts w:asciiTheme="minorHAnsi" w:hAnsiTheme="minorHAnsi" w:cs="Arial"/>
          <w:sz w:val="16"/>
          <w:szCs w:val="16"/>
          <w:lang w:val="fr-FR"/>
        </w:rPr>
        <w:tab/>
      </w:r>
    </w:p>
    <w:p w14:paraId="673A3D73" w14:textId="77777777" w:rsidR="00C46885" w:rsidRPr="00FF5953" w:rsidRDefault="001F22DF">
      <w:pPr>
        <w:tabs>
          <w:tab w:val="left" w:pos="1440"/>
        </w:tabs>
        <w:autoSpaceDE w:val="0"/>
        <w:autoSpaceDN w:val="0"/>
        <w:adjustRightInd w:val="0"/>
        <w:rPr>
          <w:rFonts w:asciiTheme="minorHAnsi" w:hAnsiTheme="minorHAnsi" w:cs="Arial"/>
          <w:sz w:val="16"/>
          <w:szCs w:val="16"/>
          <w:lang w:val="fr-FR"/>
        </w:rPr>
      </w:pPr>
      <w:r w:rsidRPr="00FF5953">
        <w:rPr>
          <w:rFonts w:asciiTheme="minorHAnsi" w:hAnsiTheme="minorHAnsi" w:cs="Arial"/>
          <w:sz w:val="16"/>
          <w:szCs w:val="16"/>
          <w:lang w:val="fr-FR"/>
        </w:rPr>
        <w:t>L'OMS se réserve le droit, au moment de l'attribution du contrat, d'étendre, de réduire ou de réviser de quelque manière que ce soit la portée des travaux, des services et/ou des biens demandés dans le cadre de la présente demande de propositions sans modifier le prix de base ou les autres conditions offertes par le soumissionnaire sélectionné.</w:t>
      </w:r>
    </w:p>
    <w:p w14:paraId="40544775" w14:textId="77777777" w:rsidR="00987357" w:rsidRPr="00FF5953" w:rsidRDefault="00987357" w:rsidP="002621E3">
      <w:pPr>
        <w:tabs>
          <w:tab w:val="left" w:pos="1440"/>
        </w:tabs>
        <w:autoSpaceDE w:val="0"/>
        <w:autoSpaceDN w:val="0"/>
        <w:adjustRightInd w:val="0"/>
        <w:rPr>
          <w:rFonts w:asciiTheme="minorHAnsi" w:hAnsiTheme="minorHAnsi" w:cs="Arial"/>
          <w:sz w:val="16"/>
          <w:szCs w:val="16"/>
          <w:lang w:val="fr-FR"/>
        </w:rPr>
      </w:pPr>
    </w:p>
    <w:p w14:paraId="7C4635CE" w14:textId="77777777" w:rsidR="00C46885" w:rsidRPr="00FF5953" w:rsidRDefault="001F22DF">
      <w:pPr>
        <w:tabs>
          <w:tab w:val="left" w:pos="1440"/>
        </w:tabs>
        <w:overflowPunct w:val="0"/>
        <w:autoSpaceDE w:val="0"/>
        <w:autoSpaceDN w:val="0"/>
        <w:adjustRightInd w:val="0"/>
        <w:textAlignment w:val="baseline"/>
        <w:rPr>
          <w:rFonts w:asciiTheme="minorHAnsi" w:hAnsiTheme="minorHAnsi" w:cs="Arial"/>
          <w:sz w:val="16"/>
          <w:szCs w:val="16"/>
          <w:lang w:val="fr-FR"/>
        </w:rPr>
      </w:pPr>
      <w:r w:rsidRPr="00FF5953">
        <w:rPr>
          <w:rFonts w:asciiTheme="minorHAnsi" w:hAnsiTheme="minorHAnsi" w:cs="Arial"/>
          <w:sz w:val="16"/>
          <w:szCs w:val="16"/>
          <w:lang w:val="fr-FR"/>
        </w:rPr>
        <w:t xml:space="preserve">L'OMS se réserve également le droit d'entamer des négociations avec un ou plusieurs soumissionnaires de son choix, y compris, mais sans s'y limiter, la négociation des termes de la ou des propositions, du prix indiqué dans cette ou ces propositions et/ou de la suppression de certaines parties du travail, des composants ou des articles demandés dans le cadre de cette RFQ. </w:t>
      </w:r>
    </w:p>
    <w:p w14:paraId="2C8B2C07" w14:textId="77777777" w:rsidR="00987357" w:rsidRPr="00FF5953" w:rsidRDefault="00987357" w:rsidP="002621E3">
      <w:pPr>
        <w:tabs>
          <w:tab w:val="left" w:pos="1440"/>
        </w:tabs>
        <w:overflowPunct w:val="0"/>
        <w:autoSpaceDE w:val="0"/>
        <w:autoSpaceDN w:val="0"/>
        <w:adjustRightInd w:val="0"/>
        <w:textAlignment w:val="baseline"/>
        <w:rPr>
          <w:rFonts w:asciiTheme="minorHAnsi" w:hAnsiTheme="minorHAnsi" w:cs="Arial"/>
          <w:sz w:val="16"/>
          <w:szCs w:val="16"/>
          <w:lang w:val="fr-FR"/>
        </w:rPr>
      </w:pPr>
    </w:p>
    <w:p w14:paraId="7224DCAF" w14:textId="77777777" w:rsidR="00C46885" w:rsidRPr="00FF5953" w:rsidRDefault="001F22DF">
      <w:pPr>
        <w:tabs>
          <w:tab w:val="left" w:pos="1440"/>
        </w:tabs>
        <w:autoSpaceDE w:val="0"/>
        <w:autoSpaceDN w:val="0"/>
        <w:adjustRightInd w:val="0"/>
        <w:rPr>
          <w:rFonts w:asciiTheme="minorHAnsi" w:hAnsiTheme="minorHAnsi" w:cs="Arial"/>
          <w:sz w:val="16"/>
          <w:szCs w:val="16"/>
          <w:lang w:val="fr-FR"/>
        </w:rPr>
      </w:pPr>
      <w:r w:rsidRPr="00FF5953">
        <w:rPr>
          <w:rFonts w:asciiTheme="minorHAnsi" w:hAnsiTheme="minorHAnsi" w:cs="Arial"/>
          <w:sz w:val="16"/>
          <w:szCs w:val="16"/>
          <w:lang w:val="fr-FR"/>
        </w:rPr>
        <w:t>Dans les 30 jours suivant la réception du contrat, le soumissionnaire retenu doit signer et dater le contrat qui lui a été remis par l'OMS, et le renvoyer à l'OMS conformément aux instructions fournies à ce moment-là.  Si le soumissionnaire n'accepte pas les termes du contrat sans modification, l'OMS a le droit de ne pas poursuivre avec le soumissionnaire sélectionné et de passer un contrat avec un autre soumissionnaire de son choix.</w:t>
      </w:r>
    </w:p>
    <w:p w14:paraId="0B33251B" w14:textId="77777777" w:rsidR="00987357" w:rsidRPr="00FF5953" w:rsidRDefault="00987357" w:rsidP="002621E3">
      <w:pPr>
        <w:tabs>
          <w:tab w:val="left" w:pos="1440"/>
        </w:tabs>
        <w:autoSpaceDE w:val="0"/>
        <w:autoSpaceDN w:val="0"/>
        <w:adjustRightInd w:val="0"/>
        <w:rPr>
          <w:rFonts w:asciiTheme="minorHAnsi" w:hAnsiTheme="minorHAnsi" w:cs="Arial"/>
          <w:sz w:val="16"/>
          <w:szCs w:val="16"/>
          <w:lang w:val="fr-FR"/>
        </w:rPr>
      </w:pPr>
    </w:p>
    <w:p w14:paraId="44233647" w14:textId="77777777" w:rsidR="00C46885" w:rsidRPr="00FF5953" w:rsidRDefault="001F22DF">
      <w:pPr>
        <w:rPr>
          <w:rStyle w:val="Lienhypertexte"/>
          <w:rFonts w:asciiTheme="minorHAnsi" w:hAnsiTheme="minorHAnsi" w:cs="Arial"/>
          <w:sz w:val="16"/>
          <w:szCs w:val="16"/>
          <w:lang w:val="fr-FR"/>
        </w:rPr>
      </w:pPr>
      <w:r w:rsidRPr="00FF5953">
        <w:rPr>
          <w:rFonts w:asciiTheme="minorHAnsi" w:hAnsiTheme="minorHAnsi" w:cs="Arial"/>
          <w:sz w:val="16"/>
          <w:szCs w:val="16"/>
          <w:lang w:val="fr-FR"/>
        </w:rPr>
        <w:t xml:space="preserve">Tous les soumissionnaires doivent adhérer au Code de conduite des fournisseurs des Nations Unies, qui est disponible sur le lien suivant </w:t>
      </w:r>
      <w:hyperlink r:id="rId14" w:history="1">
        <w:r w:rsidRPr="00FF5953">
          <w:rPr>
            <w:rStyle w:val="Lienhypertexte"/>
            <w:rFonts w:asciiTheme="minorHAnsi" w:hAnsiTheme="minorHAnsi" w:cs="Arial"/>
            <w:color w:val="0070C0"/>
            <w:sz w:val="16"/>
            <w:szCs w:val="16"/>
            <w:lang w:val="fr-FR"/>
          </w:rPr>
          <w:t>: https://www.un.org/Depts/ptd/sites/www.un.org.Depts.ptd/files/files/attachment/page/2014/February%202014/conduct_english.pdf</w:t>
        </w:r>
      </w:hyperlink>
      <w:r w:rsidRPr="00FF5953">
        <w:rPr>
          <w:rStyle w:val="Lienhypertexte"/>
          <w:rFonts w:asciiTheme="minorHAnsi" w:hAnsiTheme="minorHAnsi" w:cs="Arial"/>
          <w:sz w:val="16"/>
          <w:szCs w:val="16"/>
          <w:lang w:val="fr-FR"/>
        </w:rPr>
        <w:t xml:space="preserve"> , et doivent soumettre un formulaire d'</w:t>
      </w:r>
      <w:proofErr w:type="spellStart"/>
      <w:r w:rsidRPr="00FF5953">
        <w:rPr>
          <w:rStyle w:val="Lienhypertexte"/>
          <w:rFonts w:asciiTheme="minorHAnsi" w:hAnsiTheme="minorHAnsi" w:cs="Arial"/>
          <w:sz w:val="16"/>
          <w:szCs w:val="16"/>
          <w:lang w:val="fr-FR"/>
        </w:rPr>
        <w:t>auto-déclaration</w:t>
      </w:r>
      <w:proofErr w:type="spellEnd"/>
      <w:r w:rsidRPr="00FF5953">
        <w:rPr>
          <w:rStyle w:val="Lienhypertexte"/>
          <w:rFonts w:asciiTheme="minorHAnsi" w:hAnsiTheme="minorHAnsi" w:cs="Arial"/>
          <w:sz w:val="16"/>
          <w:szCs w:val="16"/>
          <w:lang w:val="fr-FR"/>
        </w:rPr>
        <w:t xml:space="preserve"> signé (voir ci-joint).</w:t>
      </w:r>
    </w:p>
    <w:p w14:paraId="39937272" w14:textId="77777777" w:rsidR="00987357" w:rsidRPr="00FF5953" w:rsidRDefault="00987357" w:rsidP="002621E3">
      <w:pPr>
        <w:tabs>
          <w:tab w:val="left" w:pos="1440"/>
        </w:tabs>
        <w:autoSpaceDE w:val="0"/>
        <w:autoSpaceDN w:val="0"/>
        <w:adjustRightInd w:val="0"/>
        <w:rPr>
          <w:rFonts w:asciiTheme="minorHAnsi" w:hAnsiTheme="minorHAnsi"/>
          <w:sz w:val="16"/>
          <w:szCs w:val="16"/>
          <w:lang w:val="fr-FR"/>
        </w:rPr>
      </w:pPr>
    </w:p>
    <w:p w14:paraId="015F66D2" w14:textId="27858BC7" w:rsidR="00987357" w:rsidRPr="00FF5953" w:rsidRDefault="001F22DF" w:rsidP="002621E3">
      <w:pPr>
        <w:tabs>
          <w:tab w:val="left" w:pos="1440"/>
        </w:tabs>
        <w:autoSpaceDE w:val="0"/>
        <w:autoSpaceDN w:val="0"/>
        <w:adjustRightInd w:val="0"/>
        <w:rPr>
          <w:rFonts w:asciiTheme="minorHAnsi" w:hAnsiTheme="minorHAnsi" w:cs="Arial"/>
          <w:sz w:val="16"/>
          <w:szCs w:val="16"/>
          <w:lang w:val="fr-FR"/>
        </w:rPr>
      </w:pPr>
      <w:r w:rsidRPr="00FF5953">
        <w:rPr>
          <w:rFonts w:asciiTheme="minorHAnsi" w:hAnsiTheme="minorHAnsi"/>
          <w:sz w:val="16"/>
          <w:szCs w:val="16"/>
          <w:lang w:val="fr-FR"/>
        </w:rPr>
        <w:t xml:space="preserve">L'OMS se réserve le droit de publier (par exemple sur la page de son site Internet consacrée aux marchés publics) ou de rendre publics d'une autre manière le nom et l'adresse du contractant, les informations relatives au contrat, y compris une description des biens ou services fournis dans le cadre du contrat et la valeur du contrat. </w:t>
      </w:r>
    </w:p>
    <w:p w14:paraId="22E71BBC" w14:textId="649286E2" w:rsidR="006313CF" w:rsidRPr="00FF5953" w:rsidRDefault="001F22DF" w:rsidP="00A50F9B">
      <w:pPr>
        <w:tabs>
          <w:tab w:val="left" w:pos="1440"/>
        </w:tabs>
        <w:autoSpaceDE w:val="0"/>
        <w:autoSpaceDN w:val="0"/>
        <w:adjustRightInd w:val="0"/>
        <w:rPr>
          <w:rFonts w:asciiTheme="minorHAnsi" w:hAnsiTheme="minorHAnsi" w:cs="Arial"/>
          <w:sz w:val="22"/>
          <w:szCs w:val="22"/>
          <w:lang w:val="fr-FR"/>
        </w:rPr>
      </w:pPr>
      <w:r w:rsidRPr="00FF5953">
        <w:rPr>
          <w:rFonts w:asciiTheme="minorHAnsi" w:hAnsiTheme="minorHAnsi" w:cs="Arial"/>
          <w:sz w:val="16"/>
          <w:szCs w:val="16"/>
          <w:lang w:val="fr-FR"/>
        </w:rPr>
        <w:t xml:space="preserve">Par la présente, toutes les conditions contractuelles (générales et/ou particulières) du preneur d'ordre sont explicitement exclues du contrat, c'est-à-dire indépendamment du fait que ces conditions soient incluses dans l'offre du preneur d'ordre ou imprimées ou mentionnées sur le papier à </w:t>
      </w:r>
      <w:r w:rsidR="00C766F2">
        <w:rPr>
          <w:rFonts w:asciiTheme="minorHAnsi" w:hAnsiTheme="minorHAnsi" w:cs="Arial"/>
          <w:sz w:val="16"/>
          <w:szCs w:val="16"/>
          <w:lang w:val="fr-FR"/>
        </w:rPr>
        <w:t>l’</w:t>
      </w:r>
      <w:r w:rsidRPr="00FF5953">
        <w:rPr>
          <w:rFonts w:asciiTheme="minorHAnsi" w:hAnsiTheme="minorHAnsi" w:cs="Arial"/>
          <w:sz w:val="16"/>
          <w:szCs w:val="16"/>
          <w:lang w:val="fr-FR"/>
        </w:rPr>
        <w:t>en-tête, les factures et/ou tout autre matériel, documentation ou communication du preneur d'ordre.</w:t>
      </w:r>
      <w:r w:rsidR="006313CF" w:rsidRPr="00FF5953">
        <w:rPr>
          <w:rFonts w:asciiTheme="minorHAnsi" w:hAnsiTheme="minorHAnsi" w:cs="Arial"/>
          <w:sz w:val="22"/>
          <w:szCs w:val="22"/>
          <w:lang w:val="fr-FR"/>
        </w:rPr>
        <w:br w:type="page"/>
      </w:r>
    </w:p>
    <w:p w14:paraId="171FBFB6" w14:textId="77777777" w:rsidR="006313CF" w:rsidRPr="00FF5953" w:rsidRDefault="006313CF" w:rsidP="006313CF">
      <w:pPr>
        <w:pStyle w:val="En-tte"/>
        <w:rPr>
          <w:rFonts w:asciiTheme="minorBidi" w:hAnsiTheme="minorBidi" w:cstheme="minorBidi"/>
          <w:b/>
          <w:u w:val="single"/>
          <w:lang w:val="fr-FR"/>
        </w:rPr>
        <w:sectPr w:rsidR="006313CF" w:rsidRPr="00FF5953" w:rsidSect="007445F8">
          <w:type w:val="continuous"/>
          <w:pgSz w:w="12240" w:h="15840"/>
          <w:pgMar w:top="1701" w:right="454" w:bottom="454" w:left="680" w:header="720" w:footer="720" w:gutter="0"/>
          <w:cols w:num="2" w:space="454"/>
          <w:docGrid w:linePitch="360"/>
        </w:sectPr>
      </w:pPr>
    </w:p>
    <w:p w14:paraId="380A5660" w14:textId="00FF005C" w:rsidR="00C46885" w:rsidRPr="00FF5953" w:rsidRDefault="001F22DF">
      <w:pPr>
        <w:pStyle w:val="En-tte"/>
        <w:rPr>
          <w:rFonts w:asciiTheme="minorHAnsi" w:hAnsiTheme="minorHAnsi" w:cstheme="minorBidi"/>
          <w:b/>
          <w:caps/>
          <w:sz w:val="22"/>
          <w:szCs w:val="22"/>
          <w:u w:val="single"/>
          <w:lang w:val="fr-FR"/>
        </w:rPr>
      </w:pPr>
      <w:r w:rsidRPr="00FF5953">
        <w:rPr>
          <w:rFonts w:asciiTheme="minorHAnsi" w:hAnsiTheme="minorHAnsi" w:cstheme="minorBidi"/>
          <w:b/>
          <w:sz w:val="22"/>
          <w:szCs w:val="22"/>
          <w:u w:val="single"/>
          <w:lang w:val="fr-FR"/>
        </w:rPr>
        <w:lastRenderedPageBreak/>
        <w:t>Formulaire d'</w:t>
      </w:r>
      <w:proofErr w:type="spellStart"/>
      <w:r w:rsidRPr="00FF5953">
        <w:rPr>
          <w:rFonts w:asciiTheme="minorHAnsi" w:hAnsiTheme="minorHAnsi" w:cstheme="minorBidi"/>
          <w:b/>
          <w:sz w:val="22"/>
          <w:szCs w:val="22"/>
          <w:u w:val="single"/>
          <w:lang w:val="fr-FR"/>
        </w:rPr>
        <w:t>auto-déclaration</w:t>
      </w:r>
      <w:proofErr w:type="spellEnd"/>
      <w:r w:rsidRPr="00FF5953">
        <w:rPr>
          <w:rFonts w:asciiTheme="minorHAnsi" w:hAnsiTheme="minorHAnsi" w:cstheme="minorBidi"/>
          <w:b/>
          <w:sz w:val="22"/>
          <w:szCs w:val="22"/>
          <w:u w:val="single"/>
          <w:lang w:val="fr-FR"/>
        </w:rPr>
        <w:t xml:space="preserve"> </w:t>
      </w:r>
      <w:r w:rsidR="00B911BD" w:rsidRPr="00FF5953">
        <w:rPr>
          <w:rFonts w:asciiTheme="minorHAnsi" w:hAnsiTheme="minorHAnsi" w:cstheme="minorBidi"/>
          <w:b/>
          <w:sz w:val="22"/>
          <w:szCs w:val="22"/>
          <w:u w:val="single"/>
          <w:lang w:val="fr-FR"/>
        </w:rPr>
        <w:t xml:space="preserve">- </w:t>
      </w:r>
      <w:sdt>
        <w:sdtPr>
          <w:rPr>
            <w:rFonts w:asciiTheme="minorHAnsi" w:hAnsiTheme="minorHAnsi" w:cs="Arial"/>
            <w:b/>
            <w:color w:val="447DB5"/>
            <w:sz w:val="22"/>
            <w:szCs w:val="22"/>
            <w:u w:val="single"/>
            <w:lang w:val="fr-FR"/>
          </w:rPr>
          <w:alias w:val="Bid Reference"/>
          <w:tag w:val="Bid Reference"/>
          <w:id w:val="-10071633"/>
          <w:placeholder>
            <w:docPart w:val="A356D3AFED704086B9EE5B460AB11E4E"/>
          </w:placeholder>
          <w:dataBinding w:prefixMappings="xmlns:ns0='http://schemas.microsoft.com/office/2006/coverPageProps' " w:xpath="/ns0:CoverPageProperties[1]/ns0:Abstract[1]" w:storeItemID="{55AF091B-3C7A-41E3-B477-F2FDAA23CFDA}"/>
          <w:text/>
        </w:sdtPr>
        <w:sdtEndPr/>
        <w:sdtContent>
          <w:r w:rsidR="00E46A2F">
            <w:rPr>
              <w:rFonts w:asciiTheme="minorHAnsi" w:hAnsiTheme="minorHAnsi" w:cs="Arial"/>
              <w:b/>
              <w:color w:val="447DB5"/>
              <w:sz w:val="22"/>
              <w:szCs w:val="22"/>
              <w:u w:val="single"/>
              <w:lang w:val="fr-FR"/>
            </w:rPr>
            <w:t>RFQ/MLI/2024/006</w:t>
          </w:r>
        </w:sdtContent>
      </w:sdt>
    </w:p>
    <w:p w14:paraId="7FA06F9F" w14:textId="77777777" w:rsidR="006313CF" w:rsidRPr="00FF5953" w:rsidRDefault="006313CF" w:rsidP="006313CF">
      <w:pPr>
        <w:jc w:val="center"/>
        <w:rPr>
          <w:rFonts w:asciiTheme="minorHAnsi" w:hAnsiTheme="minorHAnsi" w:cstheme="minorBidi"/>
          <w:b/>
          <w:sz w:val="22"/>
          <w:szCs w:val="22"/>
          <w:lang w:val="fr-FR"/>
        </w:rPr>
      </w:pPr>
    </w:p>
    <w:p w14:paraId="48E7234B" w14:textId="77777777" w:rsidR="00C46885" w:rsidRPr="00FF5953" w:rsidRDefault="001F22DF">
      <w:pPr>
        <w:jc w:val="center"/>
        <w:rPr>
          <w:rFonts w:asciiTheme="minorHAnsi" w:hAnsiTheme="minorHAnsi" w:cstheme="minorBidi"/>
          <w:b/>
          <w:sz w:val="22"/>
          <w:szCs w:val="22"/>
          <w:lang w:val="fr-FR"/>
        </w:rPr>
      </w:pPr>
      <w:r w:rsidRPr="00FF5953">
        <w:rPr>
          <w:rFonts w:asciiTheme="minorHAnsi" w:hAnsiTheme="minorHAnsi" w:cstheme="minorBidi"/>
          <w:b/>
          <w:sz w:val="22"/>
          <w:szCs w:val="22"/>
          <w:lang w:val="fr-FR"/>
        </w:rPr>
        <w:t>Applicable aux entreprises privées et publiques</w:t>
      </w:r>
    </w:p>
    <w:p w14:paraId="6641C9E3" w14:textId="77777777" w:rsidR="006313CF" w:rsidRPr="00FF5953" w:rsidRDefault="006313CF" w:rsidP="006313CF">
      <w:pPr>
        <w:jc w:val="center"/>
        <w:rPr>
          <w:rFonts w:asciiTheme="minorHAnsi" w:hAnsiTheme="minorHAnsi" w:cstheme="minorBidi"/>
          <w:b/>
          <w:sz w:val="22"/>
          <w:szCs w:val="22"/>
          <w:lang w:val="fr-FR"/>
        </w:rPr>
      </w:pPr>
    </w:p>
    <w:p w14:paraId="04EAFAE9" w14:textId="644D8602" w:rsidR="00C46885" w:rsidRPr="00FF5953" w:rsidRDefault="001F22DF">
      <w:pPr>
        <w:jc w:val="center"/>
        <w:rPr>
          <w:rFonts w:asciiTheme="minorHAnsi" w:hAnsiTheme="minorHAnsi" w:cstheme="minorBidi"/>
          <w:sz w:val="22"/>
          <w:szCs w:val="22"/>
          <w:lang w:val="fr-FR"/>
        </w:rPr>
      </w:pPr>
      <w:r w:rsidRPr="00FF5953">
        <w:rPr>
          <w:rFonts w:asciiTheme="minorHAnsi" w:hAnsiTheme="minorHAnsi" w:cstheme="minorBidi"/>
          <w:sz w:val="22"/>
          <w:szCs w:val="22"/>
          <w:lang w:val="fr-FR"/>
        </w:rPr>
        <w:t>&lt; L'</w:t>
      </w:r>
      <w:permStart w:id="294981726" w:edGrp="everyone"/>
      <w:r w:rsidRPr="00FF5953">
        <w:rPr>
          <w:rFonts w:asciiTheme="minorHAnsi" w:hAnsiTheme="minorHAnsi" w:cstheme="minorBidi"/>
          <w:b/>
          <w:bCs/>
          <w:sz w:val="22"/>
          <w:szCs w:val="22"/>
          <w:lang w:val="fr-FR"/>
        </w:rPr>
        <w:t>ENTREPRISE&gt;</w:t>
      </w:r>
      <w:permEnd w:id="294981726"/>
      <w:r w:rsidRPr="00FF5953">
        <w:rPr>
          <w:rFonts w:asciiTheme="minorHAnsi" w:hAnsiTheme="minorHAnsi" w:cstheme="minorBidi"/>
          <w:sz w:val="22"/>
          <w:szCs w:val="22"/>
          <w:lang w:val="fr-FR"/>
        </w:rPr>
        <w:t xml:space="preserve"> (</w:t>
      </w:r>
      <w:proofErr w:type="spellStart"/>
      <w:r w:rsidRPr="00FF5953">
        <w:rPr>
          <w:rFonts w:asciiTheme="minorHAnsi" w:hAnsiTheme="minorHAnsi" w:cstheme="minorBidi"/>
          <w:sz w:val="22"/>
          <w:szCs w:val="22"/>
          <w:lang w:val="fr-FR"/>
        </w:rPr>
        <w:t>l"Entreprise</w:t>
      </w:r>
      <w:proofErr w:type="spellEnd"/>
      <w:r w:rsidRPr="00FF5953">
        <w:rPr>
          <w:rFonts w:asciiTheme="minorHAnsi" w:hAnsiTheme="minorHAnsi" w:cstheme="minorBidi"/>
          <w:sz w:val="22"/>
          <w:szCs w:val="22"/>
          <w:lang w:val="fr-FR"/>
        </w:rPr>
        <w:t>") déclare par la présente à l'Organisation mondiale de la santé (OMS) que :</w:t>
      </w:r>
    </w:p>
    <w:p w14:paraId="45A87045" w14:textId="77777777" w:rsidR="006313CF" w:rsidRPr="00FF5953" w:rsidRDefault="006313CF" w:rsidP="006313CF">
      <w:pPr>
        <w:jc w:val="center"/>
        <w:rPr>
          <w:rFonts w:asciiTheme="minorHAnsi" w:hAnsiTheme="minorHAnsi" w:cstheme="minorBidi"/>
          <w:sz w:val="22"/>
          <w:szCs w:val="22"/>
          <w:lang w:val="fr-FR"/>
        </w:rPr>
      </w:pPr>
    </w:p>
    <w:p w14:paraId="69E7E6AC" w14:textId="77777777" w:rsidR="00C46885" w:rsidRPr="00FF5953" w:rsidRDefault="001F22DF">
      <w:pPr>
        <w:numPr>
          <w:ilvl w:val="0"/>
          <w:numId w:val="14"/>
        </w:numPr>
        <w:autoSpaceDE w:val="0"/>
        <w:autoSpaceDN w:val="0"/>
        <w:adjustRightInd w:val="0"/>
        <w:spacing w:line="264" w:lineRule="auto"/>
        <w:ind w:left="0"/>
        <w:jc w:val="both"/>
        <w:rPr>
          <w:rFonts w:asciiTheme="minorHAnsi" w:hAnsiTheme="minorHAnsi" w:cstheme="minorBidi"/>
          <w:sz w:val="22"/>
          <w:szCs w:val="22"/>
          <w:lang w:val="fr-FR"/>
        </w:rPr>
      </w:pPr>
      <w:r w:rsidRPr="00FF5953">
        <w:rPr>
          <w:rFonts w:asciiTheme="minorHAnsi" w:hAnsiTheme="minorHAnsi" w:cstheme="minorBidi"/>
          <w:sz w:val="22"/>
          <w:szCs w:val="22"/>
          <w:lang w:val="fr-FR"/>
        </w:rPr>
        <w:t xml:space="preserve"> ne pas être en état de faillite, de liquidation, de règlement judiciaire, de concordat préventif, de cessation d'activité, ni faire l'objet d'une procédure concernant les matières précitées, ni se trouver dans une situation analogue résultant d'une procédure de même nature existant dans les législations et réglementations nationales ;</w:t>
      </w:r>
    </w:p>
    <w:p w14:paraId="00894C00" w14:textId="77777777" w:rsidR="00C46885" w:rsidRPr="00FF5953" w:rsidRDefault="001F22DF">
      <w:pPr>
        <w:numPr>
          <w:ilvl w:val="0"/>
          <w:numId w:val="14"/>
        </w:numPr>
        <w:autoSpaceDE w:val="0"/>
        <w:autoSpaceDN w:val="0"/>
        <w:adjustRightInd w:val="0"/>
        <w:spacing w:line="264" w:lineRule="auto"/>
        <w:ind w:left="0"/>
        <w:jc w:val="both"/>
        <w:rPr>
          <w:rFonts w:asciiTheme="minorHAnsi" w:hAnsiTheme="minorHAnsi" w:cstheme="minorBidi"/>
          <w:sz w:val="22"/>
          <w:szCs w:val="22"/>
          <w:lang w:val="fr-FR"/>
        </w:rPr>
      </w:pPr>
      <w:r w:rsidRPr="00FF5953">
        <w:rPr>
          <w:rFonts w:asciiTheme="minorHAnsi" w:hAnsiTheme="minorHAnsi" w:cstheme="minorBidi"/>
          <w:sz w:val="22"/>
          <w:szCs w:val="22"/>
          <w:lang w:val="fr-FR"/>
        </w:rPr>
        <w:t>qu'il est solvable et en mesure de poursuivre ses activités pendant la période stipulée dans le contrat après la signature du contrat, si l'OMS lui attribue un contrat ;</w:t>
      </w:r>
    </w:p>
    <w:p w14:paraId="2E35449D" w14:textId="77777777" w:rsidR="00C46885" w:rsidRPr="00FF5953" w:rsidRDefault="001F22DF">
      <w:pPr>
        <w:numPr>
          <w:ilvl w:val="0"/>
          <w:numId w:val="14"/>
        </w:numPr>
        <w:autoSpaceDE w:val="0"/>
        <w:autoSpaceDN w:val="0"/>
        <w:adjustRightInd w:val="0"/>
        <w:spacing w:line="264" w:lineRule="auto"/>
        <w:ind w:left="0"/>
        <w:jc w:val="both"/>
        <w:rPr>
          <w:rFonts w:asciiTheme="minorHAnsi" w:hAnsiTheme="minorHAnsi" w:cstheme="minorBidi"/>
          <w:sz w:val="22"/>
          <w:szCs w:val="22"/>
          <w:lang w:val="fr-FR"/>
        </w:rPr>
      </w:pPr>
      <w:r w:rsidRPr="00FF5953">
        <w:rPr>
          <w:rFonts w:asciiTheme="minorHAnsi" w:hAnsiTheme="minorHAnsi" w:cstheme="minorBidi"/>
          <w:sz w:val="22"/>
          <w:szCs w:val="22"/>
          <w:lang w:val="fr-FR"/>
        </w:rPr>
        <w:t>elle ou les personnes ayant un pouvoir de représentation, de décision ou de contrôle sur la société n'ont pas fait l'objet d'une condamnation définitive pour un délit concernant leur conduite professionnelle ;</w:t>
      </w:r>
    </w:p>
    <w:p w14:paraId="4C95FFBF" w14:textId="77777777" w:rsidR="00C46885" w:rsidRPr="00FF5953" w:rsidRDefault="001F22DF">
      <w:pPr>
        <w:numPr>
          <w:ilvl w:val="0"/>
          <w:numId w:val="14"/>
        </w:numPr>
        <w:autoSpaceDE w:val="0"/>
        <w:autoSpaceDN w:val="0"/>
        <w:adjustRightInd w:val="0"/>
        <w:spacing w:line="264" w:lineRule="auto"/>
        <w:ind w:left="0"/>
        <w:jc w:val="both"/>
        <w:rPr>
          <w:rFonts w:asciiTheme="minorHAnsi" w:hAnsiTheme="minorHAnsi" w:cstheme="minorBidi"/>
          <w:sz w:val="22"/>
          <w:szCs w:val="22"/>
          <w:lang w:val="fr-FR"/>
        </w:rPr>
      </w:pPr>
      <w:r w:rsidRPr="00FF5953">
        <w:rPr>
          <w:rFonts w:asciiTheme="minorHAnsi" w:hAnsiTheme="minorHAnsi" w:cstheme="minorBidi"/>
          <w:sz w:val="22"/>
          <w:szCs w:val="22"/>
          <w:lang w:val="fr-FR"/>
        </w:rPr>
        <w:t>elle ou des personnes ayant des pouvoirs de représentation, de décision ou de contrôle sur la société n'ont pas fait l'objet d'un jugement définitif ou d'une décision administrative définitive pour fraude, corruption, participation à une organisation criminelle, blanchiment d'argent, infractions liées au terrorisme, travail des enfants, traite des êtres humains ou toute autre activité illégale ;</w:t>
      </w:r>
    </w:p>
    <w:p w14:paraId="31811705" w14:textId="77777777" w:rsidR="00C46885" w:rsidRPr="00FF5953" w:rsidRDefault="001F22DF">
      <w:pPr>
        <w:numPr>
          <w:ilvl w:val="0"/>
          <w:numId w:val="14"/>
        </w:numPr>
        <w:autoSpaceDE w:val="0"/>
        <w:autoSpaceDN w:val="0"/>
        <w:adjustRightInd w:val="0"/>
        <w:spacing w:line="264" w:lineRule="auto"/>
        <w:ind w:left="0" w:hanging="357"/>
        <w:jc w:val="both"/>
        <w:rPr>
          <w:rFonts w:asciiTheme="minorHAnsi" w:hAnsiTheme="minorHAnsi" w:cstheme="minorBidi"/>
          <w:sz w:val="22"/>
          <w:szCs w:val="22"/>
          <w:lang w:val="fr-FR"/>
        </w:rPr>
      </w:pPr>
      <w:r w:rsidRPr="00FF5953">
        <w:rPr>
          <w:rFonts w:asciiTheme="minorHAnsi" w:hAnsiTheme="minorHAnsi" w:cstheme="minorBidi"/>
          <w:sz w:val="22"/>
          <w:szCs w:val="22"/>
          <w:lang w:val="fr-FR"/>
        </w:rPr>
        <w:t xml:space="preserve">elle </w:t>
      </w:r>
      <w:r w:rsidRPr="00FF5953">
        <w:rPr>
          <w:rFonts w:asciiTheme="minorHAnsi" w:hAnsiTheme="minorHAnsi" w:cstheme="minorBidi"/>
          <w:noProof/>
          <w:sz w:val="22"/>
          <w:szCs w:val="22"/>
          <w:lang w:val="fr-FR"/>
        </w:rPr>
        <w:t xml:space="preserve">est en règle avec toutes ses </w:t>
      </w:r>
      <w:r w:rsidRPr="00FF5953">
        <w:rPr>
          <w:rFonts w:asciiTheme="minorHAnsi" w:hAnsiTheme="minorHAnsi" w:cstheme="minorBidi"/>
          <w:sz w:val="22"/>
          <w:szCs w:val="22"/>
          <w:lang w:val="fr-FR"/>
        </w:rPr>
        <w:t>obligations relatives au paiement des cotisations de sécurité sociale et au paiement des impôts conformément à la législation ou à la réglementation nationale du pays dans lequel la société est établie ;</w:t>
      </w:r>
    </w:p>
    <w:p w14:paraId="405CE7B1" w14:textId="77777777" w:rsidR="00C46885" w:rsidRPr="00FF5953" w:rsidRDefault="001F22DF">
      <w:pPr>
        <w:numPr>
          <w:ilvl w:val="0"/>
          <w:numId w:val="14"/>
        </w:numPr>
        <w:autoSpaceDE w:val="0"/>
        <w:autoSpaceDN w:val="0"/>
        <w:adjustRightInd w:val="0"/>
        <w:spacing w:line="264" w:lineRule="auto"/>
        <w:ind w:left="0" w:hanging="357"/>
        <w:jc w:val="both"/>
        <w:rPr>
          <w:rFonts w:asciiTheme="minorHAnsi" w:hAnsiTheme="minorHAnsi" w:cstheme="minorBidi"/>
          <w:sz w:val="22"/>
          <w:szCs w:val="22"/>
          <w:lang w:val="fr-FR"/>
        </w:rPr>
      </w:pPr>
      <w:r w:rsidRPr="00FF5953">
        <w:rPr>
          <w:rFonts w:asciiTheme="minorHAnsi" w:hAnsiTheme="minorHAnsi" w:cstheme="minorBidi"/>
          <w:noProof/>
          <w:sz w:val="22"/>
          <w:szCs w:val="22"/>
          <w:lang w:val="fr-FR"/>
        </w:rPr>
        <w:t>il n'est pas soumis à une sanction administrative pour avoir fait de fausses déclarations sur des renseignements exigés comme condition de participation à une procédure de passation de marché ou pour avoir omis de fournir ces renseignements ;</w:t>
      </w:r>
    </w:p>
    <w:p w14:paraId="47315914" w14:textId="77777777" w:rsidR="00C46885" w:rsidRPr="00FF5953" w:rsidRDefault="001F22DF">
      <w:pPr>
        <w:numPr>
          <w:ilvl w:val="0"/>
          <w:numId w:val="14"/>
        </w:numPr>
        <w:autoSpaceDE w:val="0"/>
        <w:autoSpaceDN w:val="0"/>
        <w:adjustRightInd w:val="0"/>
        <w:spacing w:line="264" w:lineRule="auto"/>
        <w:ind w:left="0" w:hanging="357"/>
        <w:jc w:val="both"/>
        <w:rPr>
          <w:rFonts w:asciiTheme="minorHAnsi" w:hAnsiTheme="minorHAnsi" w:cstheme="minorBidi"/>
          <w:noProof/>
          <w:sz w:val="22"/>
          <w:szCs w:val="22"/>
          <w:lang w:val="fr-FR"/>
        </w:rPr>
      </w:pPr>
      <w:r w:rsidRPr="00FF5953">
        <w:rPr>
          <w:rFonts w:asciiTheme="minorHAnsi" w:hAnsiTheme="minorHAnsi" w:cstheme="minorBidi"/>
          <w:noProof/>
          <w:sz w:val="22"/>
          <w:szCs w:val="22"/>
          <w:lang w:val="fr-FR"/>
        </w:rPr>
        <w:t xml:space="preserve">il a déclaré à l'OMS toute </w:t>
      </w:r>
      <w:r w:rsidRPr="00FF5953">
        <w:rPr>
          <w:rFonts w:asciiTheme="minorHAnsi" w:hAnsiTheme="minorHAnsi" w:cstheme="minorBidi"/>
          <w:kern w:val="2"/>
          <w:sz w:val="22"/>
          <w:szCs w:val="22"/>
          <w:lang w:val="fr-FR"/>
        </w:rPr>
        <w:t xml:space="preserve">circonstance susceptible de donner lieu à un conflit d'intérêts ou à un conflit d'intérêts potentiel en rapport avec l'action de passation de marché en cours </w:t>
      </w:r>
      <w:r w:rsidRPr="00FF5953">
        <w:rPr>
          <w:rFonts w:asciiTheme="minorHAnsi" w:hAnsiTheme="minorHAnsi" w:cstheme="minorBidi"/>
          <w:noProof/>
          <w:sz w:val="22"/>
          <w:szCs w:val="22"/>
          <w:lang w:val="fr-FR"/>
        </w:rPr>
        <w:t>;</w:t>
      </w:r>
    </w:p>
    <w:p w14:paraId="4B331DB2" w14:textId="77777777" w:rsidR="00C46885" w:rsidRPr="00FF5953" w:rsidRDefault="001F22DF">
      <w:pPr>
        <w:pStyle w:val="Paragraphedeliste"/>
        <w:numPr>
          <w:ilvl w:val="0"/>
          <w:numId w:val="14"/>
        </w:numPr>
        <w:autoSpaceDE w:val="0"/>
        <w:autoSpaceDN w:val="0"/>
        <w:adjustRightInd w:val="0"/>
        <w:spacing w:line="264" w:lineRule="auto"/>
        <w:ind w:left="0" w:hanging="357"/>
        <w:contextualSpacing/>
        <w:jc w:val="both"/>
        <w:rPr>
          <w:rFonts w:asciiTheme="minorHAnsi" w:hAnsiTheme="minorHAnsi" w:cstheme="minorBidi"/>
          <w:sz w:val="22"/>
          <w:szCs w:val="22"/>
          <w:lang w:val="fr-FR"/>
        </w:rPr>
      </w:pPr>
      <w:r w:rsidRPr="00FF5953">
        <w:rPr>
          <w:rFonts w:asciiTheme="minorHAnsi" w:hAnsiTheme="minorHAnsi" w:cstheme="minorBidi"/>
          <w:sz w:val="22"/>
          <w:szCs w:val="22"/>
          <w:lang w:val="fr-FR"/>
        </w:rPr>
        <w:t xml:space="preserve">il </w:t>
      </w:r>
      <w:r w:rsidRPr="00FF5953">
        <w:rPr>
          <w:rFonts w:asciiTheme="minorHAnsi" w:hAnsiTheme="minorHAnsi" w:cstheme="minorBidi"/>
          <w:noProof/>
          <w:sz w:val="22"/>
          <w:szCs w:val="22"/>
          <w:lang w:val="fr-FR"/>
        </w:rPr>
        <w:t>n'a pas accordé et n'accordera pas, n'a pas cherché et ne cherchera pas, n'a pas tenté et ne tentera pas d'obtenir, et n'a pas accepté et n'acceptera aucun avantage direct ou indirect (financier ou autre) découlant d'un marché public ou de son attribution.</w:t>
      </w:r>
    </w:p>
    <w:p w14:paraId="03070FCF" w14:textId="77777777" w:rsidR="00C46885" w:rsidRPr="00FF5953" w:rsidRDefault="001F22DF">
      <w:pPr>
        <w:spacing w:line="264" w:lineRule="auto"/>
        <w:rPr>
          <w:rFonts w:asciiTheme="minorHAnsi" w:hAnsiTheme="minorHAnsi" w:cstheme="minorBidi"/>
          <w:sz w:val="22"/>
          <w:szCs w:val="22"/>
          <w:lang w:val="fr-FR"/>
        </w:rPr>
      </w:pPr>
      <w:r w:rsidRPr="00FF5953">
        <w:rPr>
          <w:rFonts w:asciiTheme="minorHAnsi" w:hAnsiTheme="minorHAnsi" w:cstheme="minorBidi"/>
          <w:sz w:val="22"/>
          <w:szCs w:val="22"/>
          <w:lang w:val="fr-FR"/>
        </w:rPr>
        <w:t>La Société comprend qu'une fausse déclaration ou la non-divulgation de toute information pertinente susceptible d'influer sur la décision de l'OMS d'attribuer un contrat peut entraîner la disqualification de la Société de l'exercice d'appel d'offres et/ou le retrait de toute proposition de contrat avec l'OMS. En outre, si un contrat a déjà été attribué, l'OMS est en droit d'annuler le contrat avec effet immédiat, en plus de tout autre recours que l'OMS peut avoir par contrat ou par la loi.</w:t>
      </w:r>
    </w:p>
    <w:p w14:paraId="3C2A9DB9" w14:textId="77777777" w:rsidR="006313CF" w:rsidRPr="00FF5953" w:rsidRDefault="006313CF" w:rsidP="006313CF">
      <w:pPr>
        <w:rPr>
          <w:rFonts w:asciiTheme="minorHAnsi" w:hAnsiTheme="minorHAnsi" w:cs="Arial"/>
          <w:sz w:val="22"/>
          <w:szCs w:val="22"/>
          <w:lang w:val="fr-FR"/>
        </w:rPr>
      </w:pPr>
      <w:bookmarkStart w:id="7" w:name="sujet"/>
      <w:bookmarkEnd w:id="7"/>
    </w:p>
    <w:tbl>
      <w:tblPr>
        <w:tblW w:w="9356" w:type="dxa"/>
        <w:tblInd w:w="4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026"/>
        <w:gridCol w:w="7330"/>
      </w:tblGrid>
      <w:tr w:rsidR="006313CF" w:rsidRPr="006313CF" w14:paraId="6EF88AB5" w14:textId="77777777" w:rsidTr="00EA5EC0">
        <w:tc>
          <w:tcPr>
            <w:tcW w:w="2026" w:type="dxa"/>
            <w:vAlign w:val="center"/>
          </w:tcPr>
          <w:p w14:paraId="49F1A8EF" w14:textId="77777777" w:rsidR="00C46885" w:rsidRDefault="001F22DF">
            <w:pPr>
              <w:rPr>
                <w:rFonts w:asciiTheme="minorHAnsi" w:hAnsiTheme="minorHAnsi" w:cstheme="minorBidi"/>
                <w:b/>
                <w:bCs/>
                <w:sz w:val="22"/>
                <w:szCs w:val="22"/>
              </w:rPr>
            </w:pPr>
            <w:r w:rsidRPr="006313CF">
              <w:rPr>
                <w:rFonts w:asciiTheme="minorHAnsi" w:hAnsiTheme="minorHAnsi" w:cstheme="minorBidi"/>
                <w:b/>
                <w:bCs/>
                <w:sz w:val="22"/>
                <w:szCs w:val="22"/>
              </w:rPr>
              <w:t xml:space="preserve">Nom de </w:t>
            </w:r>
            <w:proofErr w:type="spellStart"/>
            <w:r w:rsidRPr="006313CF">
              <w:rPr>
                <w:rFonts w:asciiTheme="minorHAnsi" w:hAnsiTheme="minorHAnsi" w:cstheme="minorBidi"/>
                <w:b/>
                <w:bCs/>
                <w:sz w:val="22"/>
                <w:szCs w:val="22"/>
              </w:rPr>
              <w:t>l'entité</w:t>
            </w:r>
            <w:proofErr w:type="spellEnd"/>
            <w:r w:rsidRPr="006313CF">
              <w:rPr>
                <w:rFonts w:asciiTheme="minorHAnsi" w:hAnsiTheme="minorHAnsi" w:cstheme="minorBidi"/>
                <w:b/>
                <w:bCs/>
                <w:sz w:val="22"/>
                <w:szCs w:val="22"/>
              </w:rPr>
              <w:t xml:space="preserve"> :</w:t>
            </w:r>
          </w:p>
        </w:tc>
        <w:tc>
          <w:tcPr>
            <w:tcW w:w="7330" w:type="dxa"/>
            <w:vAlign w:val="bottom"/>
          </w:tcPr>
          <w:p w14:paraId="56EAB3C9" w14:textId="77777777" w:rsidR="006313CF" w:rsidRPr="006313CF" w:rsidRDefault="006313CF" w:rsidP="006313CF">
            <w:pPr>
              <w:rPr>
                <w:rFonts w:asciiTheme="minorHAnsi" w:hAnsiTheme="minorHAnsi" w:cstheme="minorBidi"/>
                <w:sz w:val="22"/>
                <w:szCs w:val="22"/>
              </w:rPr>
            </w:pPr>
          </w:p>
          <w:p w14:paraId="0500137E" w14:textId="77777777" w:rsidR="00C46885" w:rsidRDefault="001F22DF">
            <w:pPr>
              <w:rPr>
                <w:rFonts w:asciiTheme="minorHAnsi" w:hAnsiTheme="minorHAnsi" w:cstheme="minorBidi"/>
                <w:sz w:val="22"/>
                <w:szCs w:val="22"/>
              </w:rPr>
            </w:pPr>
            <w:r w:rsidRPr="006313CF">
              <w:rPr>
                <w:rFonts w:asciiTheme="minorHAnsi" w:hAnsiTheme="minorHAnsi" w:cstheme="minorBidi"/>
                <w:sz w:val="22"/>
                <w:szCs w:val="22"/>
              </w:rPr>
              <w:t>...............................................................................................................</w:t>
            </w:r>
          </w:p>
        </w:tc>
      </w:tr>
      <w:tr w:rsidR="006313CF" w:rsidRPr="006313CF" w14:paraId="608AC8E6" w14:textId="77777777" w:rsidTr="00EA5EC0">
        <w:trPr>
          <w:trHeight w:val="595"/>
        </w:trPr>
        <w:tc>
          <w:tcPr>
            <w:tcW w:w="2026" w:type="dxa"/>
            <w:vAlign w:val="center"/>
          </w:tcPr>
          <w:p w14:paraId="4FEE3BF6" w14:textId="77777777" w:rsidR="00C46885" w:rsidRDefault="001F22DF">
            <w:pPr>
              <w:rPr>
                <w:rFonts w:asciiTheme="minorHAnsi" w:hAnsiTheme="minorHAnsi" w:cstheme="minorBidi"/>
                <w:b/>
                <w:bCs/>
                <w:sz w:val="22"/>
                <w:szCs w:val="22"/>
              </w:rPr>
            </w:pPr>
            <w:proofErr w:type="spellStart"/>
            <w:r w:rsidRPr="006313CF">
              <w:rPr>
                <w:rFonts w:asciiTheme="minorHAnsi" w:hAnsiTheme="minorHAnsi" w:cstheme="minorBidi"/>
                <w:b/>
                <w:bCs/>
                <w:sz w:val="22"/>
                <w:szCs w:val="22"/>
              </w:rPr>
              <w:t>Adresse</w:t>
            </w:r>
            <w:proofErr w:type="spellEnd"/>
            <w:r w:rsidRPr="006313CF">
              <w:rPr>
                <w:rFonts w:asciiTheme="minorHAnsi" w:hAnsiTheme="minorHAnsi" w:cstheme="minorBidi"/>
                <w:b/>
                <w:bCs/>
                <w:sz w:val="22"/>
                <w:szCs w:val="22"/>
              </w:rPr>
              <w:t xml:space="preserve"> postale :</w:t>
            </w:r>
          </w:p>
        </w:tc>
        <w:tc>
          <w:tcPr>
            <w:tcW w:w="7330" w:type="dxa"/>
            <w:vAlign w:val="bottom"/>
          </w:tcPr>
          <w:p w14:paraId="017F301A" w14:textId="77777777" w:rsidR="006313CF" w:rsidRPr="006313CF" w:rsidRDefault="006313CF" w:rsidP="006313CF">
            <w:pPr>
              <w:rPr>
                <w:rFonts w:asciiTheme="minorHAnsi" w:hAnsiTheme="minorHAnsi" w:cstheme="minorBidi"/>
                <w:sz w:val="22"/>
                <w:szCs w:val="22"/>
              </w:rPr>
            </w:pPr>
          </w:p>
          <w:p w14:paraId="0764FFDC" w14:textId="77777777" w:rsidR="00C46885" w:rsidRDefault="001F22DF">
            <w:pPr>
              <w:rPr>
                <w:rFonts w:asciiTheme="minorHAnsi" w:hAnsiTheme="minorHAnsi" w:cstheme="minorBidi"/>
                <w:sz w:val="22"/>
                <w:szCs w:val="22"/>
              </w:rPr>
            </w:pPr>
            <w:r w:rsidRPr="006313CF">
              <w:rPr>
                <w:rFonts w:asciiTheme="minorHAnsi" w:hAnsiTheme="minorHAnsi" w:cstheme="minorBidi"/>
                <w:sz w:val="22"/>
                <w:szCs w:val="22"/>
              </w:rPr>
              <w:t>...............................................................................................................</w:t>
            </w:r>
          </w:p>
          <w:p w14:paraId="48B8470E" w14:textId="77777777" w:rsidR="00C46885" w:rsidRDefault="001F22DF">
            <w:pPr>
              <w:rPr>
                <w:rFonts w:asciiTheme="minorHAnsi" w:hAnsiTheme="minorHAnsi" w:cstheme="minorBidi"/>
                <w:sz w:val="22"/>
                <w:szCs w:val="22"/>
              </w:rPr>
            </w:pPr>
            <w:r w:rsidRPr="006313CF">
              <w:rPr>
                <w:rFonts w:asciiTheme="minorHAnsi" w:hAnsiTheme="minorHAnsi" w:cstheme="minorBidi"/>
                <w:sz w:val="22"/>
                <w:szCs w:val="22"/>
              </w:rPr>
              <w:t>...............................................................................................................</w:t>
            </w:r>
          </w:p>
        </w:tc>
      </w:tr>
      <w:tr w:rsidR="006313CF" w:rsidRPr="006313CF" w14:paraId="2FA3C9FE" w14:textId="77777777" w:rsidTr="00EA5EC0">
        <w:tc>
          <w:tcPr>
            <w:tcW w:w="2026" w:type="dxa"/>
            <w:vAlign w:val="center"/>
          </w:tcPr>
          <w:p w14:paraId="474A1BC9" w14:textId="77777777" w:rsidR="00C46885" w:rsidRPr="00FF5953" w:rsidRDefault="001F22DF">
            <w:pPr>
              <w:rPr>
                <w:rFonts w:asciiTheme="minorHAnsi" w:hAnsiTheme="minorHAnsi" w:cstheme="minorBidi"/>
                <w:b/>
                <w:bCs/>
                <w:sz w:val="22"/>
                <w:szCs w:val="22"/>
                <w:lang w:val="fr-FR"/>
              </w:rPr>
            </w:pPr>
            <w:r w:rsidRPr="00FF5953">
              <w:rPr>
                <w:rFonts w:asciiTheme="minorHAnsi" w:hAnsiTheme="minorHAnsi" w:cstheme="minorBidi"/>
                <w:b/>
                <w:bCs/>
                <w:sz w:val="22"/>
                <w:szCs w:val="22"/>
                <w:lang w:val="fr-FR"/>
              </w:rPr>
              <w:t>Nom et titre du représentant dûment autorisé :</w:t>
            </w:r>
          </w:p>
        </w:tc>
        <w:tc>
          <w:tcPr>
            <w:tcW w:w="7330" w:type="dxa"/>
            <w:vAlign w:val="bottom"/>
          </w:tcPr>
          <w:p w14:paraId="0118CE02" w14:textId="77777777" w:rsidR="00C46885" w:rsidRDefault="001F22DF">
            <w:pPr>
              <w:rPr>
                <w:rFonts w:asciiTheme="minorHAnsi" w:hAnsiTheme="minorHAnsi" w:cstheme="minorBidi"/>
                <w:sz w:val="22"/>
                <w:szCs w:val="22"/>
              </w:rPr>
            </w:pPr>
            <w:r w:rsidRPr="006313CF">
              <w:rPr>
                <w:rFonts w:asciiTheme="minorHAnsi" w:hAnsiTheme="minorHAnsi" w:cstheme="minorBidi"/>
                <w:sz w:val="22"/>
                <w:szCs w:val="22"/>
              </w:rPr>
              <w:t>...............................................................................................................</w:t>
            </w:r>
          </w:p>
        </w:tc>
      </w:tr>
      <w:tr w:rsidR="006313CF" w:rsidRPr="006313CF" w14:paraId="1793084A" w14:textId="77777777" w:rsidTr="00EA5EC0">
        <w:tc>
          <w:tcPr>
            <w:tcW w:w="2026" w:type="dxa"/>
            <w:vAlign w:val="center"/>
          </w:tcPr>
          <w:p w14:paraId="3988CFA5" w14:textId="77777777" w:rsidR="00C46885" w:rsidRDefault="001F22DF">
            <w:pPr>
              <w:rPr>
                <w:rFonts w:asciiTheme="minorHAnsi" w:hAnsiTheme="minorHAnsi" w:cstheme="minorBidi"/>
                <w:b/>
                <w:bCs/>
                <w:sz w:val="22"/>
                <w:szCs w:val="22"/>
              </w:rPr>
            </w:pPr>
            <w:r w:rsidRPr="006313CF">
              <w:rPr>
                <w:rFonts w:asciiTheme="minorHAnsi" w:hAnsiTheme="minorHAnsi" w:cstheme="minorBidi"/>
                <w:b/>
                <w:bCs/>
                <w:sz w:val="22"/>
                <w:szCs w:val="22"/>
              </w:rPr>
              <w:t>Signature :</w:t>
            </w:r>
          </w:p>
        </w:tc>
        <w:tc>
          <w:tcPr>
            <w:tcW w:w="7330" w:type="dxa"/>
            <w:vAlign w:val="bottom"/>
          </w:tcPr>
          <w:p w14:paraId="5092BF06" w14:textId="77777777" w:rsidR="006313CF" w:rsidRPr="006313CF" w:rsidRDefault="006313CF" w:rsidP="006313CF">
            <w:pPr>
              <w:rPr>
                <w:rFonts w:asciiTheme="minorHAnsi" w:hAnsiTheme="minorHAnsi" w:cstheme="minorBidi"/>
                <w:sz w:val="22"/>
                <w:szCs w:val="22"/>
              </w:rPr>
            </w:pPr>
          </w:p>
          <w:p w14:paraId="28B735AD" w14:textId="77777777" w:rsidR="006313CF" w:rsidRPr="006313CF" w:rsidRDefault="006313CF" w:rsidP="006313CF">
            <w:pPr>
              <w:rPr>
                <w:rFonts w:asciiTheme="minorHAnsi" w:hAnsiTheme="minorHAnsi" w:cstheme="minorBidi"/>
                <w:b/>
                <w:bCs/>
                <w:sz w:val="22"/>
                <w:szCs w:val="22"/>
              </w:rPr>
            </w:pPr>
          </w:p>
        </w:tc>
      </w:tr>
      <w:tr w:rsidR="006313CF" w:rsidRPr="006313CF" w14:paraId="5A8063BC" w14:textId="77777777" w:rsidTr="00EA5EC0">
        <w:tc>
          <w:tcPr>
            <w:tcW w:w="2026" w:type="dxa"/>
            <w:vAlign w:val="center"/>
          </w:tcPr>
          <w:p w14:paraId="7EB1BB92" w14:textId="77777777" w:rsidR="00C46885" w:rsidRDefault="001F22DF">
            <w:pPr>
              <w:rPr>
                <w:rFonts w:asciiTheme="minorHAnsi" w:hAnsiTheme="minorHAnsi" w:cstheme="minorBidi"/>
                <w:b/>
                <w:bCs/>
                <w:sz w:val="22"/>
                <w:szCs w:val="22"/>
              </w:rPr>
            </w:pPr>
            <w:r w:rsidRPr="006313CF">
              <w:rPr>
                <w:rFonts w:asciiTheme="minorHAnsi" w:hAnsiTheme="minorHAnsi" w:cstheme="minorBidi"/>
                <w:b/>
                <w:bCs/>
                <w:sz w:val="22"/>
                <w:szCs w:val="22"/>
              </w:rPr>
              <w:t>Date :</w:t>
            </w:r>
          </w:p>
        </w:tc>
        <w:tc>
          <w:tcPr>
            <w:tcW w:w="7330" w:type="dxa"/>
            <w:vAlign w:val="bottom"/>
          </w:tcPr>
          <w:p w14:paraId="0375D531" w14:textId="77777777" w:rsidR="00C46885" w:rsidRDefault="001F22DF">
            <w:pPr>
              <w:rPr>
                <w:rFonts w:asciiTheme="minorHAnsi" w:hAnsiTheme="minorHAnsi" w:cstheme="minorBidi"/>
                <w:b/>
                <w:bCs/>
                <w:sz w:val="22"/>
                <w:szCs w:val="22"/>
              </w:rPr>
            </w:pPr>
            <w:r w:rsidRPr="006313CF">
              <w:rPr>
                <w:rFonts w:asciiTheme="minorHAnsi" w:hAnsiTheme="minorHAnsi" w:cstheme="minorBidi"/>
                <w:sz w:val="22"/>
                <w:szCs w:val="22"/>
              </w:rPr>
              <w:t>...............................................................................................................</w:t>
            </w:r>
          </w:p>
        </w:tc>
      </w:tr>
    </w:tbl>
    <w:p w14:paraId="0A7F0036" w14:textId="77777777" w:rsidR="00987357" w:rsidRDefault="00987357" w:rsidP="006313CF">
      <w:pPr>
        <w:tabs>
          <w:tab w:val="left" w:pos="1440"/>
        </w:tabs>
        <w:autoSpaceDE w:val="0"/>
        <w:autoSpaceDN w:val="0"/>
        <w:adjustRightInd w:val="0"/>
        <w:rPr>
          <w:rFonts w:asciiTheme="minorHAnsi" w:hAnsiTheme="minorHAnsi" w:cs="Arial"/>
          <w:sz w:val="22"/>
          <w:szCs w:val="22"/>
          <w:lang w:val="en-GB"/>
        </w:rPr>
      </w:pPr>
    </w:p>
    <w:p w14:paraId="755A4FA5" w14:textId="77777777" w:rsidR="006D43C1" w:rsidRPr="004B4756" w:rsidRDefault="006D43C1" w:rsidP="006D43C1">
      <w:pPr>
        <w:ind w:firstLine="360"/>
        <w:rPr>
          <w:sz w:val="22"/>
          <w:szCs w:val="22"/>
          <w:lang w:val="fr-FR" w:eastAsia="zh-CN"/>
        </w:rPr>
      </w:pPr>
      <w:r w:rsidRPr="004B4756">
        <w:rPr>
          <w:sz w:val="22"/>
          <w:szCs w:val="22"/>
          <w:lang w:val="fr-FR" w:eastAsia="zh-CN"/>
        </w:rPr>
        <w:lastRenderedPageBreak/>
        <w:t>1. CLAUSES ET CONDITIONS CONTRACTUELLES</w:t>
      </w:r>
    </w:p>
    <w:p w14:paraId="24AE564B" w14:textId="77777777" w:rsidR="006D43C1" w:rsidRPr="004B4756" w:rsidRDefault="006D43C1" w:rsidP="006D43C1">
      <w:pPr>
        <w:ind w:firstLine="360"/>
        <w:rPr>
          <w:sz w:val="22"/>
          <w:szCs w:val="22"/>
          <w:lang w:val="fr-FR" w:eastAsia="zh-CN"/>
        </w:rPr>
      </w:pPr>
      <w:r w:rsidRPr="004B4756">
        <w:rPr>
          <w:sz w:val="22"/>
          <w:szCs w:val="22"/>
          <w:lang w:val="fr-FR" w:eastAsia="zh-CN"/>
        </w:rPr>
        <w:t>Le présent bon de commande, dès lors que le fournisseur l’a accepté en signant et en renvoyant l’accusé de réception ou en livrant les marchandises spécifiées ci-dessus, formera un contrat ferme entre l’Organisation mondiale de la Santé (OMS) et le fournisseur. Le contrat entre les parties est régi exclusivement par les clauses et conditions détaillées ci-dessous. Toutes les clauses et conditions du fournisseur, qu’elles figurent dans l’offre, sur les factures ou dans tout autre document, sont par les présentes exclues. Au cas où le présent bon de commande contiendrait des dispositions contraires à celles de l’offre du fournisseur, les dispositions du présent bon de commande prévaudront.</w:t>
      </w:r>
    </w:p>
    <w:p w14:paraId="4F313DB5" w14:textId="77777777" w:rsidR="006D43C1" w:rsidRPr="004B4756" w:rsidRDefault="006D43C1" w:rsidP="006D43C1">
      <w:pPr>
        <w:ind w:firstLine="360"/>
        <w:rPr>
          <w:sz w:val="22"/>
          <w:szCs w:val="22"/>
          <w:lang w:val="fr-FR" w:eastAsia="zh-CN"/>
        </w:rPr>
      </w:pPr>
    </w:p>
    <w:p w14:paraId="2F192704" w14:textId="77777777" w:rsidR="006D43C1" w:rsidRPr="004B4756" w:rsidRDefault="006D43C1" w:rsidP="006D43C1">
      <w:pPr>
        <w:ind w:firstLine="360"/>
        <w:rPr>
          <w:sz w:val="22"/>
          <w:szCs w:val="22"/>
          <w:lang w:val="fr-FR" w:eastAsia="zh-CN"/>
        </w:rPr>
      </w:pPr>
      <w:r w:rsidRPr="004B4756">
        <w:rPr>
          <w:sz w:val="22"/>
          <w:szCs w:val="22"/>
          <w:lang w:val="fr-FR" w:eastAsia="zh-CN"/>
        </w:rPr>
        <w:t>2. DATE DE LIVRAISON</w:t>
      </w:r>
    </w:p>
    <w:p w14:paraId="72FA8B42" w14:textId="77777777" w:rsidR="006D43C1" w:rsidRPr="004B4756" w:rsidRDefault="006D43C1" w:rsidP="006D43C1">
      <w:pPr>
        <w:ind w:firstLine="360"/>
        <w:rPr>
          <w:sz w:val="22"/>
          <w:szCs w:val="22"/>
          <w:lang w:val="fr-FR" w:eastAsia="zh-CN"/>
        </w:rPr>
      </w:pPr>
      <w:r w:rsidRPr="004B4756">
        <w:rPr>
          <w:sz w:val="22"/>
          <w:szCs w:val="22"/>
          <w:lang w:val="fr-FR" w:eastAsia="zh-CN"/>
        </w:rPr>
        <w:t>La date de livraison s’entend comme la date à laquelle les marchandises doivent être mises à disposition au lieu indiqué dans le bon de commande sous la rubrique « conditions de livraison ».</w:t>
      </w:r>
    </w:p>
    <w:p w14:paraId="10BD55C5" w14:textId="77777777" w:rsidR="006D43C1" w:rsidRPr="004B4756" w:rsidRDefault="006D43C1" w:rsidP="006D43C1">
      <w:pPr>
        <w:ind w:firstLine="360"/>
        <w:rPr>
          <w:sz w:val="22"/>
          <w:szCs w:val="22"/>
          <w:lang w:val="fr-FR" w:eastAsia="zh-CN"/>
        </w:rPr>
      </w:pPr>
    </w:p>
    <w:p w14:paraId="4A902488" w14:textId="77777777" w:rsidR="006D43C1" w:rsidRPr="004B4756" w:rsidRDefault="006D43C1" w:rsidP="006D43C1">
      <w:pPr>
        <w:ind w:firstLine="360"/>
        <w:rPr>
          <w:sz w:val="22"/>
          <w:szCs w:val="22"/>
          <w:lang w:val="fr-FR" w:eastAsia="zh-CN"/>
        </w:rPr>
      </w:pPr>
      <w:r w:rsidRPr="004B4756">
        <w:rPr>
          <w:sz w:val="22"/>
          <w:szCs w:val="22"/>
          <w:lang w:val="fr-FR" w:eastAsia="zh-CN"/>
        </w:rPr>
        <w:t>3. CONDITIONS DE PAIEMENT</w:t>
      </w:r>
    </w:p>
    <w:p w14:paraId="16D65791" w14:textId="77777777" w:rsidR="006D43C1" w:rsidRPr="004B4756" w:rsidRDefault="006D43C1" w:rsidP="006D43C1">
      <w:pPr>
        <w:ind w:firstLine="360"/>
        <w:rPr>
          <w:sz w:val="22"/>
          <w:szCs w:val="22"/>
          <w:lang w:val="fr-FR" w:eastAsia="zh-CN"/>
        </w:rPr>
      </w:pPr>
      <w:r w:rsidRPr="004B4756">
        <w:rPr>
          <w:sz w:val="22"/>
          <w:szCs w:val="22"/>
          <w:lang w:val="fr-FR" w:eastAsia="zh-CN"/>
        </w:rPr>
        <w:t>(a) Une fois les conditions de livraison satisfaites et sauf stipulation contraire sur le bon de commande, l’OMS effectuera le paiement dans les trente (30) jours qui suivent la réception de la facture du fournisseur et des documents d’expédition spécifiés dans le bon de commande.</w:t>
      </w:r>
    </w:p>
    <w:p w14:paraId="37EA0734" w14:textId="77777777" w:rsidR="006D43C1" w:rsidRPr="004B4756" w:rsidRDefault="006D43C1" w:rsidP="006D43C1">
      <w:pPr>
        <w:ind w:firstLine="360"/>
        <w:rPr>
          <w:sz w:val="22"/>
          <w:szCs w:val="22"/>
          <w:lang w:val="fr-FR" w:eastAsia="zh-CN"/>
        </w:rPr>
      </w:pPr>
      <w:r w:rsidRPr="004B4756">
        <w:rPr>
          <w:sz w:val="22"/>
          <w:szCs w:val="22"/>
          <w:lang w:val="fr-FR" w:eastAsia="zh-CN"/>
        </w:rPr>
        <w:t>(b) Le paiement sur facture, tel qu’indiqué ci-dessus, tiendra compte de toute remise prévue dans les conditions de paiement, sous réserve que le paiement soit effectué dans le délai prescrit dans les conditions de paiement énoncées dans le bon de commande.</w:t>
      </w:r>
    </w:p>
    <w:p w14:paraId="28233234" w14:textId="77777777" w:rsidR="006D43C1" w:rsidRPr="004B4756" w:rsidRDefault="006D43C1" w:rsidP="006D43C1">
      <w:pPr>
        <w:ind w:firstLine="360"/>
        <w:rPr>
          <w:sz w:val="22"/>
          <w:szCs w:val="22"/>
          <w:lang w:val="fr-FR" w:eastAsia="zh-CN"/>
        </w:rPr>
      </w:pPr>
      <w:r w:rsidRPr="004B4756">
        <w:rPr>
          <w:sz w:val="22"/>
          <w:szCs w:val="22"/>
          <w:lang w:val="fr-FR" w:eastAsia="zh-CN"/>
        </w:rPr>
        <w:t>(c) Sauf autorisation contraire de l’OMS, chaque bon de commande devra faire l’objet d’une facture distincte. Chaque facture devra indiquer le numéro d’identification du bon de commande correspondant.</w:t>
      </w:r>
    </w:p>
    <w:p w14:paraId="6949C656" w14:textId="77777777" w:rsidR="006D43C1" w:rsidRPr="004B4756" w:rsidRDefault="006D43C1" w:rsidP="006D43C1">
      <w:pPr>
        <w:ind w:firstLine="360"/>
        <w:rPr>
          <w:sz w:val="22"/>
          <w:szCs w:val="22"/>
          <w:lang w:val="fr-FR" w:eastAsia="zh-CN"/>
        </w:rPr>
      </w:pPr>
      <w:r w:rsidRPr="004B4756">
        <w:rPr>
          <w:sz w:val="22"/>
          <w:szCs w:val="22"/>
          <w:lang w:val="fr-FR" w:eastAsia="zh-CN"/>
        </w:rPr>
        <w:t>(d) Les prix indiqués sur le bon de commande ne pourront être augmentés, sauf accord exprès et écrit de l’OMS.</w:t>
      </w:r>
    </w:p>
    <w:p w14:paraId="4E4ABC17" w14:textId="77777777" w:rsidR="006D43C1" w:rsidRPr="004B4756" w:rsidRDefault="006D43C1" w:rsidP="006D43C1">
      <w:pPr>
        <w:ind w:firstLine="360"/>
        <w:rPr>
          <w:sz w:val="22"/>
          <w:szCs w:val="22"/>
          <w:lang w:val="fr-FR" w:eastAsia="zh-CN"/>
        </w:rPr>
      </w:pPr>
      <w:r w:rsidRPr="004B4756">
        <w:rPr>
          <w:sz w:val="22"/>
          <w:szCs w:val="22"/>
          <w:lang w:val="fr-FR" w:eastAsia="zh-CN"/>
        </w:rPr>
        <w:t>(e) L’inspection des marchandises avant leur expédition ne dégage aucunement le fournisseur de ses obligations contractuelles.</w:t>
      </w:r>
    </w:p>
    <w:p w14:paraId="241E98F2" w14:textId="77777777" w:rsidR="006D43C1" w:rsidRPr="004B4756" w:rsidRDefault="006D43C1" w:rsidP="006D43C1">
      <w:pPr>
        <w:ind w:firstLine="360"/>
        <w:rPr>
          <w:sz w:val="22"/>
          <w:szCs w:val="22"/>
          <w:lang w:val="fr-FR" w:eastAsia="zh-CN"/>
        </w:rPr>
      </w:pPr>
      <w:r w:rsidRPr="004B4756">
        <w:rPr>
          <w:sz w:val="22"/>
          <w:szCs w:val="22"/>
          <w:lang w:val="fr-FR" w:eastAsia="zh-CN"/>
        </w:rPr>
        <w:t>(f) Une fois les marchandises livrées, l’OMS devra disposer d’un délai raisonnable pour les inspecter et pourra rejeter et refuser celles qui ne seront pas conformes au bon de commande ; étant entendu que le paiement des marchandises conformément au bon de commande ne saurait être considéré comme une acceptation desdites marchandises par l’OMS.</w:t>
      </w:r>
    </w:p>
    <w:p w14:paraId="44DE468B" w14:textId="77777777" w:rsidR="006D43C1" w:rsidRPr="004B4756" w:rsidRDefault="006D43C1" w:rsidP="006D43C1">
      <w:pPr>
        <w:ind w:firstLine="360"/>
        <w:rPr>
          <w:sz w:val="22"/>
          <w:szCs w:val="22"/>
          <w:lang w:val="fr-FR" w:eastAsia="zh-CN"/>
        </w:rPr>
      </w:pPr>
    </w:p>
    <w:p w14:paraId="1E45190A" w14:textId="77777777" w:rsidR="006D43C1" w:rsidRPr="004B4756" w:rsidRDefault="006D43C1" w:rsidP="006D43C1">
      <w:pPr>
        <w:ind w:firstLine="360"/>
        <w:rPr>
          <w:sz w:val="22"/>
          <w:szCs w:val="22"/>
          <w:lang w:val="fr-FR" w:eastAsia="zh-CN"/>
        </w:rPr>
      </w:pPr>
      <w:r w:rsidRPr="004B4756">
        <w:rPr>
          <w:sz w:val="22"/>
          <w:szCs w:val="22"/>
          <w:lang w:val="fr-FR" w:eastAsia="zh-CN"/>
        </w:rPr>
        <w:t>4. EXONÉRATION FISCALE</w:t>
      </w:r>
    </w:p>
    <w:p w14:paraId="5BDE669A" w14:textId="77777777" w:rsidR="006D43C1" w:rsidRPr="004B4756" w:rsidRDefault="006D43C1" w:rsidP="006D43C1">
      <w:pPr>
        <w:ind w:firstLine="360"/>
        <w:rPr>
          <w:sz w:val="22"/>
          <w:szCs w:val="22"/>
          <w:lang w:val="fr-FR" w:eastAsia="zh-CN"/>
        </w:rPr>
      </w:pPr>
      <w:r w:rsidRPr="004B4756">
        <w:rPr>
          <w:sz w:val="22"/>
          <w:szCs w:val="22"/>
          <w:lang w:val="fr-FR" w:eastAsia="zh-CN"/>
        </w:rPr>
        <w:t>Le prix reflètera toute exonération d’impôt à laquelle l’OMS pourrait avoir droit en vertu de l’immunité dont elle jouit. De manière générale, l’OMS est exonérée de tout impôt direct, de tout droit de douane et de tous droits et taxes similaires, et le fournisseur devra se mettre en rapport avec l’OMS afin d’éviter l’application des dites charges en rapport avec le présent contrat et les marchandises fournies en vertu de celui-ci. En ce qui concerne les impôts et autres charges indirects imposés sur la fourniture de marchandises (par exemple, taxe sur la valeur ajoutée), le fournisseur accepte de vérifier en consultation avec l’OMS si, dans le pays où la charge serait exigible, l’OMS est exonérée de ladite charge à la source ou est en droit d’en réclamer le remboursement. Si l’OMS est exonérée de la taxe sur la valeur ajoutée, cela devra être indiqué sur la facture ; tandis que si l’OMS est en droit d’en réclamer le remboursement, le fournisseur accepte de mentionner cette charge de façons séparée sur ses factures et, si nécessaire, de coopérer avec l’OMS afin d’en obtenir le remboursement.</w:t>
      </w:r>
    </w:p>
    <w:p w14:paraId="7E131734" w14:textId="77777777" w:rsidR="006D43C1" w:rsidRPr="004B4756" w:rsidRDefault="006D43C1" w:rsidP="006D43C1">
      <w:pPr>
        <w:ind w:firstLine="360"/>
        <w:rPr>
          <w:sz w:val="22"/>
          <w:szCs w:val="22"/>
          <w:lang w:val="fr-FR" w:eastAsia="zh-CN"/>
        </w:rPr>
      </w:pPr>
    </w:p>
    <w:p w14:paraId="3D6E305C" w14:textId="77777777" w:rsidR="006D43C1" w:rsidRPr="004B4756" w:rsidRDefault="006D43C1" w:rsidP="006D43C1">
      <w:pPr>
        <w:ind w:firstLine="360"/>
        <w:rPr>
          <w:sz w:val="22"/>
          <w:szCs w:val="22"/>
          <w:lang w:val="fr-FR" w:eastAsia="zh-CN"/>
        </w:rPr>
      </w:pPr>
      <w:r w:rsidRPr="004B4756">
        <w:rPr>
          <w:sz w:val="22"/>
          <w:szCs w:val="22"/>
          <w:lang w:val="fr-FR" w:eastAsia="zh-CN"/>
        </w:rPr>
        <w:t>5. LICENCE D’EXPORTATION</w:t>
      </w:r>
    </w:p>
    <w:p w14:paraId="474206AC" w14:textId="77777777" w:rsidR="006D43C1" w:rsidRPr="004B4756" w:rsidRDefault="006D43C1" w:rsidP="006D43C1">
      <w:pPr>
        <w:ind w:firstLine="360"/>
        <w:rPr>
          <w:sz w:val="22"/>
          <w:szCs w:val="22"/>
          <w:lang w:val="fr-FR" w:eastAsia="zh-CN"/>
        </w:rPr>
      </w:pPr>
      <w:r w:rsidRPr="004B4756">
        <w:rPr>
          <w:sz w:val="22"/>
          <w:szCs w:val="22"/>
          <w:lang w:val="fr-FR" w:eastAsia="zh-CN"/>
        </w:rPr>
        <w:t>Le bon de commande est subordonné à l’obtention, par le fournisseur, de toute licence d’exportation ou autre autorisation administrative qui pourrait être nécessaire. Il incombe au fournisseur d’obtenir une telle licence ou autorisation, toutefois l’OMS sera prête à fournir toute assistance pouvant être raisonnablement demandée par le fournisseur. En cas de refus de délivrance de toute licence d’exportation ou autre autorisation administrative requise, le bon de commande sera annulé et les parties renonceront d’office à toute réclamation. Afin de faciliter une demande d’autorisation d’exportation ou un contrôle d’exportations, la source des fonds ou le type de compte à partir duquel le paiement sera effectué au titre du bon de commande concerné sera précisé au verso.</w:t>
      </w:r>
    </w:p>
    <w:p w14:paraId="4B06D8BD" w14:textId="77777777" w:rsidR="006D43C1" w:rsidRPr="004B4756" w:rsidRDefault="006D43C1" w:rsidP="006D43C1">
      <w:pPr>
        <w:ind w:firstLine="360"/>
        <w:rPr>
          <w:sz w:val="22"/>
          <w:szCs w:val="22"/>
          <w:lang w:val="fr-FR" w:eastAsia="zh-CN"/>
        </w:rPr>
      </w:pPr>
    </w:p>
    <w:p w14:paraId="60B5A5D9" w14:textId="77777777" w:rsidR="006D43C1" w:rsidRPr="004B4756" w:rsidRDefault="006D43C1" w:rsidP="006D43C1">
      <w:pPr>
        <w:ind w:firstLine="360"/>
        <w:rPr>
          <w:sz w:val="22"/>
          <w:szCs w:val="22"/>
          <w:lang w:val="fr-FR" w:eastAsia="zh-CN"/>
        </w:rPr>
      </w:pPr>
      <w:r w:rsidRPr="004B4756">
        <w:rPr>
          <w:sz w:val="22"/>
          <w:szCs w:val="22"/>
          <w:lang w:val="fr-FR" w:eastAsia="zh-CN"/>
        </w:rPr>
        <w:t>6. RISQUE DE PERTE, DE DESTRUCTION OU DE DOMMAGE</w:t>
      </w:r>
    </w:p>
    <w:p w14:paraId="33A851D8" w14:textId="77777777" w:rsidR="006D43C1" w:rsidRPr="004B4756" w:rsidRDefault="006D43C1" w:rsidP="006D43C1">
      <w:pPr>
        <w:ind w:firstLine="360"/>
        <w:rPr>
          <w:sz w:val="22"/>
          <w:szCs w:val="22"/>
          <w:lang w:val="fr-FR" w:eastAsia="zh-CN"/>
        </w:rPr>
      </w:pPr>
      <w:r w:rsidRPr="004B4756">
        <w:rPr>
          <w:sz w:val="22"/>
          <w:szCs w:val="22"/>
          <w:lang w:val="fr-FR" w:eastAsia="zh-CN"/>
        </w:rPr>
        <w:lastRenderedPageBreak/>
        <w:t xml:space="preserve">Le fournisseur assume en totalité le risque en cas de perte, de destruction ou de dommage causés aux marchandises jusqu’à leur livraison physique à l’OMS conformément au bon de commande. </w:t>
      </w:r>
    </w:p>
    <w:p w14:paraId="5B58A768" w14:textId="77777777" w:rsidR="006D43C1" w:rsidRPr="004B4756" w:rsidRDefault="006D43C1" w:rsidP="006D43C1">
      <w:pPr>
        <w:ind w:firstLine="360"/>
        <w:rPr>
          <w:sz w:val="22"/>
          <w:szCs w:val="22"/>
          <w:lang w:val="fr-FR" w:eastAsia="zh-CN"/>
        </w:rPr>
      </w:pPr>
    </w:p>
    <w:p w14:paraId="731B15BF" w14:textId="77777777" w:rsidR="006D43C1" w:rsidRPr="004B4756" w:rsidRDefault="006D43C1" w:rsidP="006D43C1">
      <w:pPr>
        <w:ind w:firstLine="360"/>
        <w:rPr>
          <w:sz w:val="22"/>
          <w:szCs w:val="22"/>
          <w:lang w:val="fr-FR" w:eastAsia="zh-CN"/>
        </w:rPr>
      </w:pPr>
      <w:r w:rsidRPr="004B4756">
        <w:rPr>
          <w:sz w:val="22"/>
          <w:szCs w:val="22"/>
          <w:lang w:val="fr-FR" w:eastAsia="zh-CN"/>
        </w:rPr>
        <w:t>7. CONFORMITÉ DES MARCHANDISES ET EMBALLAGES</w:t>
      </w:r>
    </w:p>
    <w:p w14:paraId="711E3FD6" w14:textId="77777777" w:rsidR="006D43C1" w:rsidRPr="004B4756" w:rsidRDefault="006D43C1" w:rsidP="006D43C1">
      <w:pPr>
        <w:autoSpaceDE w:val="0"/>
        <w:autoSpaceDN w:val="0"/>
        <w:adjustRightInd w:val="0"/>
        <w:ind w:firstLine="360"/>
        <w:jc w:val="both"/>
        <w:rPr>
          <w:sz w:val="22"/>
          <w:szCs w:val="22"/>
          <w:lang w:val="fr-FR" w:eastAsia="zh-CN"/>
        </w:rPr>
      </w:pPr>
      <w:r w:rsidRPr="004B4756">
        <w:rPr>
          <w:sz w:val="22"/>
          <w:szCs w:val="22"/>
          <w:lang w:val="fr-FR" w:eastAsia="zh-CN"/>
        </w:rPr>
        <w:t>Le fournisseur garantit que les marchandises, y compris leur emballage approprié, sont conformes aux spécifications et conviennent aux usages auxquelles elles sont normalement destinées ainsi qu’aux usages expressément indiqués au fournisseur par l’OMS et qu’elles sont exemptes de défauts de de main d’œuvre ou de matériaux. Le fournisseur garantit également que les marchandises sont emballées ou conditionnées de manière appropriée afin d’en assurer leur protection.</w:t>
      </w:r>
    </w:p>
    <w:p w14:paraId="3083F3E6" w14:textId="77777777" w:rsidR="006D43C1" w:rsidRPr="004B4756" w:rsidRDefault="006D43C1" w:rsidP="006D43C1">
      <w:pPr>
        <w:ind w:firstLine="360"/>
        <w:rPr>
          <w:sz w:val="22"/>
          <w:szCs w:val="22"/>
          <w:lang w:val="fr-FR" w:eastAsia="zh-CN"/>
        </w:rPr>
      </w:pPr>
      <w:r w:rsidRPr="004B4756">
        <w:rPr>
          <w:sz w:val="22"/>
          <w:szCs w:val="22"/>
          <w:lang w:val="fr-FR" w:eastAsia="zh-CN"/>
        </w:rPr>
        <w:t>8. GARANTIE</w:t>
      </w:r>
    </w:p>
    <w:p w14:paraId="51307B78" w14:textId="77777777" w:rsidR="006D43C1" w:rsidRPr="004B4756" w:rsidRDefault="006D43C1" w:rsidP="006D43C1">
      <w:pPr>
        <w:ind w:firstLine="360"/>
        <w:rPr>
          <w:sz w:val="22"/>
          <w:szCs w:val="22"/>
          <w:lang w:val="fr-FR" w:eastAsia="zh-CN"/>
        </w:rPr>
      </w:pPr>
      <w:r w:rsidRPr="004B4756">
        <w:rPr>
          <w:sz w:val="22"/>
          <w:szCs w:val="22"/>
          <w:lang w:val="fr-FR" w:eastAsia="zh-CN"/>
        </w:rPr>
        <w:t>Le fournisseur garantit que l’usage ou la fourniture par l’OMS des marchandises livrées au titre du bon de commande ne porte pas atteinte à un brevet, un nom commercial, une marque déposée ou tout autre droit d’une tierce partie. En outre, conformément à cette garantie, le fournisseur s’engage à indemniser, à défendre et à exonérer l’OMS au cas où elle serait mise en cause dans des actions en poursuite ou en réclamations liées à des allégations d’atteinte aux droits d’exploitation de brevet, de dessin et modèle, de nom commercial, de marque déposée ou autres droits d’une tierce partie.</w:t>
      </w:r>
    </w:p>
    <w:p w14:paraId="4BFD9E48" w14:textId="77777777" w:rsidR="006D43C1" w:rsidRPr="004B4756" w:rsidRDefault="006D43C1" w:rsidP="006D43C1">
      <w:pPr>
        <w:ind w:firstLine="360"/>
        <w:rPr>
          <w:sz w:val="22"/>
          <w:szCs w:val="22"/>
          <w:lang w:val="fr-FR" w:eastAsia="zh-CN"/>
        </w:rPr>
      </w:pPr>
    </w:p>
    <w:p w14:paraId="5BAE1B61" w14:textId="77777777" w:rsidR="006D43C1" w:rsidRPr="004B4756" w:rsidRDefault="006D43C1" w:rsidP="006D43C1">
      <w:pPr>
        <w:ind w:firstLine="360"/>
        <w:rPr>
          <w:sz w:val="22"/>
          <w:szCs w:val="22"/>
          <w:lang w:val="fr-FR" w:eastAsia="zh-CN"/>
        </w:rPr>
      </w:pPr>
      <w:r w:rsidRPr="004B4756">
        <w:rPr>
          <w:sz w:val="22"/>
          <w:szCs w:val="22"/>
          <w:lang w:val="fr-FR" w:eastAsia="zh-CN"/>
        </w:rPr>
        <w:t>9. FORCE MAJEURE</w:t>
      </w:r>
    </w:p>
    <w:p w14:paraId="415D2F4E" w14:textId="77777777" w:rsidR="006D43C1" w:rsidRPr="004B4756" w:rsidRDefault="006D43C1" w:rsidP="006D43C1">
      <w:pPr>
        <w:ind w:firstLine="360"/>
        <w:rPr>
          <w:sz w:val="22"/>
          <w:szCs w:val="22"/>
          <w:lang w:val="fr-FR" w:eastAsia="zh-CN"/>
        </w:rPr>
      </w:pPr>
      <w:r w:rsidRPr="004B4756">
        <w:rPr>
          <w:sz w:val="22"/>
          <w:szCs w:val="22"/>
          <w:lang w:val="fr-FR" w:eastAsia="zh-CN"/>
        </w:rPr>
        <w:t>Aucune des parties ne saurait être tenue pour responsable d’un retard survenu dans l’exécution du présent bon de commande pour cause de force majeure, grève, grève patronale, guerre, troubles civils ou autres événements résultant de causes indépendantes de sa volonté.</w:t>
      </w:r>
    </w:p>
    <w:p w14:paraId="2EEC9FB9" w14:textId="77777777" w:rsidR="006D43C1" w:rsidRPr="004B4756" w:rsidRDefault="006D43C1" w:rsidP="006D43C1">
      <w:pPr>
        <w:ind w:firstLine="360"/>
        <w:rPr>
          <w:sz w:val="22"/>
          <w:szCs w:val="22"/>
          <w:lang w:val="fr-FR" w:eastAsia="zh-CN"/>
        </w:rPr>
      </w:pPr>
    </w:p>
    <w:p w14:paraId="46B8549F" w14:textId="77777777" w:rsidR="006D43C1" w:rsidRPr="004B4756" w:rsidRDefault="006D43C1" w:rsidP="006D43C1">
      <w:pPr>
        <w:ind w:firstLine="360"/>
        <w:rPr>
          <w:sz w:val="22"/>
          <w:szCs w:val="22"/>
          <w:lang w:val="fr-FR" w:eastAsia="zh-CN"/>
        </w:rPr>
      </w:pPr>
      <w:r w:rsidRPr="004B4756">
        <w:rPr>
          <w:sz w:val="22"/>
          <w:szCs w:val="22"/>
          <w:lang w:val="fr-FR" w:eastAsia="zh-CN"/>
        </w:rPr>
        <w:t>10. DROITS DE L’OMS</w:t>
      </w:r>
    </w:p>
    <w:p w14:paraId="28933E7D" w14:textId="77777777" w:rsidR="006D43C1" w:rsidRPr="004B4756" w:rsidRDefault="006D43C1" w:rsidP="006D43C1">
      <w:pPr>
        <w:ind w:firstLine="360"/>
        <w:rPr>
          <w:sz w:val="22"/>
          <w:szCs w:val="22"/>
          <w:lang w:val="fr-FR" w:eastAsia="zh-CN"/>
        </w:rPr>
      </w:pPr>
      <w:r w:rsidRPr="004B4756">
        <w:rPr>
          <w:sz w:val="22"/>
          <w:szCs w:val="22"/>
          <w:lang w:val="fr-FR" w:eastAsia="zh-CN"/>
        </w:rPr>
        <w:t>Au cas où le fournisseur ne respecterait pas les clauses et conditions du bon de commande, y compris, entre autres, en cas de non-obtention des licences d’exportation nécessaires, ou de non-livraison de tout ou partie  des marchandises à la date ou aux dates de livraison convenues, l’OMS est en droit, après avoir donné au fournisseur un préavis raisonnable pour qu’il s’exécute et sans préjudice de tout autre droit ou recours dont pourrait se prévaloir l’OMS, d’exercer l’un ou plusieurs des droits suivants :</w:t>
      </w:r>
    </w:p>
    <w:p w14:paraId="33D11C60" w14:textId="77777777" w:rsidR="006D43C1" w:rsidRPr="004B4756" w:rsidRDefault="006D43C1" w:rsidP="006D43C1">
      <w:pPr>
        <w:ind w:firstLine="360"/>
        <w:rPr>
          <w:sz w:val="22"/>
          <w:szCs w:val="22"/>
          <w:lang w:val="fr-FR" w:eastAsia="zh-CN"/>
        </w:rPr>
      </w:pPr>
      <w:r w:rsidRPr="004B4756">
        <w:rPr>
          <w:sz w:val="22"/>
          <w:szCs w:val="22"/>
          <w:lang w:val="fr-FR" w:eastAsia="zh-CN"/>
        </w:rPr>
        <w:t>(a) acheter la totalité ou une partie des marchandises auprès d’autres sources, auquel cas l’OMS pourrait tenir le fournisseur responsable de tout coût supplémentaire supporté à ce titre ;</w:t>
      </w:r>
    </w:p>
    <w:p w14:paraId="783A55FB" w14:textId="77777777" w:rsidR="006D43C1" w:rsidRPr="004B4756" w:rsidRDefault="006D43C1" w:rsidP="006D43C1">
      <w:pPr>
        <w:ind w:firstLine="360"/>
        <w:rPr>
          <w:sz w:val="22"/>
          <w:szCs w:val="22"/>
          <w:lang w:val="fr-FR" w:eastAsia="zh-CN"/>
        </w:rPr>
      </w:pPr>
      <w:r w:rsidRPr="004B4756">
        <w:rPr>
          <w:sz w:val="22"/>
          <w:szCs w:val="22"/>
          <w:lang w:val="fr-FR" w:eastAsia="zh-CN"/>
        </w:rPr>
        <w:t>(b) refuser d’accepter la livraison d’une partie ou de la totalité des marchandises ; et/ou</w:t>
      </w:r>
    </w:p>
    <w:p w14:paraId="7101667B" w14:textId="77777777" w:rsidR="006D43C1" w:rsidRPr="004B4756" w:rsidRDefault="006D43C1" w:rsidP="006D43C1">
      <w:pPr>
        <w:ind w:firstLine="360"/>
        <w:rPr>
          <w:sz w:val="22"/>
          <w:szCs w:val="22"/>
          <w:lang w:val="fr-FR" w:eastAsia="zh-CN"/>
        </w:rPr>
      </w:pPr>
      <w:r w:rsidRPr="004B4756">
        <w:rPr>
          <w:sz w:val="22"/>
          <w:szCs w:val="22"/>
          <w:lang w:val="fr-FR" w:eastAsia="zh-CN"/>
        </w:rPr>
        <w:t>(c) résilier le bon de commande.</w:t>
      </w:r>
    </w:p>
    <w:p w14:paraId="5DC576E4" w14:textId="77777777" w:rsidR="006D43C1" w:rsidRPr="004B4756" w:rsidRDefault="006D43C1" w:rsidP="006D43C1">
      <w:pPr>
        <w:ind w:firstLine="360"/>
        <w:rPr>
          <w:sz w:val="22"/>
          <w:szCs w:val="22"/>
          <w:lang w:val="fr-FR" w:eastAsia="zh-CN"/>
        </w:rPr>
      </w:pPr>
    </w:p>
    <w:p w14:paraId="7B6EEC8E" w14:textId="77777777" w:rsidR="006D43C1" w:rsidRPr="004B4756" w:rsidRDefault="006D43C1" w:rsidP="006D43C1">
      <w:pPr>
        <w:ind w:firstLine="360"/>
        <w:rPr>
          <w:sz w:val="22"/>
          <w:szCs w:val="22"/>
          <w:lang w:val="fr-FR" w:eastAsia="zh-CN"/>
        </w:rPr>
      </w:pPr>
      <w:r w:rsidRPr="004B4756">
        <w:rPr>
          <w:sz w:val="22"/>
          <w:szCs w:val="22"/>
          <w:lang w:val="fr-FR" w:eastAsia="zh-CN"/>
        </w:rPr>
        <w:t>11. INDEMNISATION</w:t>
      </w:r>
    </w:p>
    <w:p w14:paraId="6975FAB8" w14:textId="77777777" w:rsidR="006D43C1" w:rsidRPr="004B4756" w:rsidRDefault="006D43C1" w:rsidP="006D43C1">
      <w:pPr>
        <w:ind w:firstLine="360"/>
        <w:rPr>
          <w:sz w:val="22"/>
          <w:szCs w:val="22"/>
          <w:lang w:val="fr-FR" w:eastAsia="zh-CN"/>
        </w:rPr>
      </w:pPr>
      <w:r w:rsidRPr="004B4756">
        <w:rPr>
          <w:sz w:val="22"/>
          <w:szCs w:val="22"/>
          <w:lang w:val="fr-FR" w:eastAsia="zh-CN"/>
        </w:rPr>
        <w:t>Le fournisseur indemnisera et exonèrera l’OMS, le Gouvernement et toute autre partie recevant les marchandises livrées au titre du présent bon de commande en cas de réclamation, et pour tous dommages, pertes, coûts et dépenses liés à un préjudice corporel, une maladie ou un décès ou à une perte ou dégât matériel causé à des biens et imputables à la faute ou à la négligence du fournisseur. L’OMS signalera rapidement au fournisseur l’existence de tels réclamations, ou de tels dommages, pertes, coûts et dépenses et coopèrera raisonnablement avec le fournisseur à ce sujet.</w:t>
      </w:r>
    </w:p>
    <w:p w14:paraId="6E205DDA" w14:textId="77777777" w:rsidR="006D43C1" w:rsidRPr="004B4756" w:rsidRDefault="006D43C1" w:rsidP="006D43C1">
      <w:pPr>
        <w:ind w:firstLine="360"/>
        <w:rPr>
          <w:sz w:val="22"/>
          <w:szCs w:val="22"/>
          <w:lang w:val="fr-FR" w:eastAsia="zh-CN"/>
        </w:rPr>
      </w:pPr>
    </w:p>
    <w:p w14:paraId="6ABD5B72" w14:textId="77777777" w:rsidR="006D43C1" w:rsidRPr="004B4756" w:rsidRDefault="006D43C1" w:rsidP="006D43C1">
      <w:pPr>
        <w:ind w:firstLine="360"/>
        <w:rPr>
          <w:sz w:val="22"/>
          <w:szCs w:val="22"/>
          <w:lang w:val="fr-FR" w:eastAsia="zh-CN"/>
        </w:rPr>
      </w:pPr>
      <w:r w:rsidRPr="004B4756">
        <w:rPr>
          <w:sz w:val="22"/>
          <w:szCs w:val="22"/>
          <w:lang w:val="fr-FR" w:eastAsia="zh-CN"/>
        </w:rPr>
        <w:t>12. CESSION ET INSOLVABILITÉ</w:t>
      </w:r>
    </w:p>
    <w:p w14:paraId="7D6A09F0" w14:textId="77777777" w:rsidR="006D43C1" w:rsidRPr="004B4756" w:rsidRDefault="006D43C1" w:rsidP="006D43C1">
      <w:pPr>
        <w:ind w:firstLine="360"/>
        <w:rPr>
          <w:sz w:val="22"/>
          <w:szCs w:val="22"/>
          <w:lang w:val="fr-FR" w:eastAsia="zh-CN"/>
        </w:rPr>
      </w:pPr>
      <w:r w:rsidRPr="004B4756">
        <w:rPr>
          <w:sz w:val="22"/>
          <w:szCs w:val="22"/>
          <w:lang w:val="fr-FR" w:eastAsia="zh-CN"/>
        </w:rPr>
        <w:t>(a) Le fournisseur ne pourra céder, transférer, donner en garantie ou disposer autrement du présent bon de commande, ou l’une quelconque de ses parties, ou l’un quelconque de ses droits, réclamations ou obligations qu’il détient en vertu du présent bon de commande, à moins d’avoir reçu au préalable le consentement écrit de l’OMS.</w:t>
      </w:r>
    </w:p>
    <w:p w14:paraId="680C411C" w14:textId="77777777" w:rsidR="006D43C1" w:rsidRPr="004B4756" w:rsidRDefault="006D43C1" w:rsidP="006D43C1">
      <w:pPr>
        <w:ind w:firstLine="360"/>
        <w:rPr>
          <w:sz w:val="22"/>
          <w:szCs w:val="22"/>
          <w:lang w:val="fr-FR" w:eastAsia="zh-CN"/>
        </w:rPr>
      </w:pPr>
      <w:r w:rsidRPr="004B4756">
        <w:rPr>
          <w:sz w:val="22"/>
          <w:szCs w:val="22"/>
          <w:lang w:val="fr-FR" w:eastAsia="zh-CN"/>
        </w:rPr>
        <w:t>(b) Au cas où le fournisseur serait mis en faillite ou en liquidation ou deviendrait insolvable, ou si le fournisseur cédait ses profits à ses créanciers, ou encore si un administrateur judiciaire était nommé par suite de l’insolvabilité du fournisseur, l’OMS serait en droit, sans préjudice de tout autre droit ou recours qu’elle pourrait invoquer en vertu des présentes clauses et conditions générales, résilier immédiatement le présent bon de commande. Le fournisseur devra informer immédiatement l’OMS de la survenue de l’un quelconque des événements susmentionnés.</w:t>
      </w:r>
    </w:p>
    <w:p w14:paraId="392AB201" w14:textId="77777777" w:rsidR="006D43C1" w:rsidRPr="004B4756" w:rsidRDefault="006D43C1" w:rsidP="006D43C1">
      <w:pPr>
        <w:ind w:firstLine="360"/>
        <w:rPr>
          <w:sz w:val="22"/>
          <w:szCs w:val="22"/>
          <w:lang w:val="fr-FR" w:eastAsia="zh-CN"/>
        </w:rPr>
      </w:pPr>
    </w:p>
    <w:p w14:paraId="35FB9A3E" w14:textId="77777777" w:rsidR="006D43C1" w:rsidRPr="004B4756" w:rsidRDefault="006D43C1" w:rsidP="006D43C1">
      <w:pPr>
        <w:ind w:firstLine="360"/>
        <w:rPr>
          <w:sz w:val="22"/>
          <w:szCs w:val="22"/>
          <w:lang w:val="fr-FR" w:eastAsia="zh-CN"/>
        </w:rPr>
      </w:pPr>
      <w:r w:rsidRPr="004B4756">
        <w:rPr>
          <w:sz w:val="22"/>
          <w:szCs w:val="22"/>
          <w:lang w:val="fr-FR" w:eastAsia="zh-CN"/>
        </w:rPr>
        <w:t>13. UTILISATION DU NOM ET DE L’EMBLÈME DE L’OMS</w:t>
      </w:r>
    </w:p>
    <w:p w14:paraId="10591A1D" w14:textId="77777777" w:rsidR="006D43C1" w:rsidRPr="004B4756" w:rsidRDefault="006D43C1" w:rsidP="006D43C1">
      <w:pPr>
        <w:autoSpaceDE w:val="0"/>
        <w:autoSpaceDN w:val="0"/>
        <w:adjustRightInd w:val="0"/>
        <w:ind w:firstLine="360"/>
        <w:jc w:val="both"/>
        <w:rPr>
          <w:sz w:val="22"/>
          <w:szCs w:val="22"/>
          <w:lang w:val="fr-FR" w:eastAsia="zh-CN"/>
        </w:rPr>
      </w:pPr>
      <w:r w:rsidRPr="004B4756">
        <w:rPr>
          <w:sz w:val="22"/>
          <w:szCs w:val="22"/>
          <w:lang w:val="fr-FR" w:eastAsia="zh-CN"/>
        </w:rPr>
        <w:t xml:space="preserve">Le fournisseur n’a pas le droit, dans aucune déclaration ni aucun support à caractère publicitaire ou promotionnel, de faire référence au présent bon de commande ou à sa relation avec l’OMS, ni d’utiliser d’une autre manière le nom (ou toute </w:t>
      </w:r>
      <w:r w:rsidRPr="004B4756">
        <w:rPr>
          <w:sz w:val="22"/>
          <w:szCs w:val="22"/>
          <w:lang w:val="fr-FR" w:eastAsia="zh-CN"/>
        </w:rPr>
        <w:lastRenderedPageBreak/>
        <w:t>abréviation de celui-ci) et/ou l’emblème de l’Organisation mondiale de la Santé, sans l’autorisation écrite préalable de l’OMS.</w:t>
      </w:r>
    </w:p>
    <w:p w14:paraId="454B78FE" w14:textId="77777777" w:rsidR="006D43C1" w:rsidRPr="004B4756" w:rsidRDefault="006D43C1" w:rsidP="006D43C1">
      <w:pPr>
        <w:ind w:firstLine="360"/>
        <w:rPr>
          <w:sz w:val="22"/>
          <w:szCs w:val="22"/>
          <w:lang w:val="fr-FR" w:eastAsia="zh-CN"/>
        </w:rPr>
      </w:pPr>
      <w:r w:rsidRPr="004B4756">
        <w:rPr>
          <w:sz w:val="22"/>
          <w:szCs w:val="22"/>
          <w:lang w:val="fr-FR" w:eastAsia="zh-CN"/>
        </w:rPr>
        <w:t>14. RESPECT DES CODES ET DES POLITIQUES DE L’OMS</w:t>
      </w:r>
    </w:p>
    <w:p w14:paraId="7B6D736C" w14:textId="77777777" w:rsidR="006D43C1" w:rsidRPr="004B4756" w:rsidRDefault="006D43C1" w:rsidP="006D43C1">
      <w:pPr>
        <w:ind w:firstLine="360"/>
        <w:rPr>
          <w:sz w:val="22"/>
          <w:szCs w:val="22"/>
          <w:lang w:val="fr-FR" w:eastAsia="zh-CN"/>
        </w:rPr>
      </w:pPr>
      <w:r w:rsidRPr="004B4756">
        <w:rPr>
          <w:sz w:val="22"/>
          <w:szCs w:val="22"/>
          <w:lang w:val="fr-FR" w:eastAsia="zh-CN"/>
        </w:rPr>
        <w:t xml:space="preserve">En signant le présent bon de commande, le fournisseur reconnaît avoir lu les politiques de l’OMS (telles que définies ci-après) et, par les présentes, accepte ces politiques et convient de s’y conformer. En lien avec ce qui précède, le fournisseur prendra des mesures appropriées afin de prévenir et répondre à toute violation des normes de conduite, telles que décrites dans les politiques de l’OMS, par ses employés et par toute autre personne physique ou morale engagée ou autrement utilisée en liaison avec la fourniture et la livraison des marchandises au titre du bon de commande. Sans limiter la portée de ce qui précède, le fournisseur signalera immédiatement à l’OMS, conformément aux dispositions des politiques de l’OMS applicables, toute violation réelle ou présumée dont il a connaissance concernant toute politique de l’OMS. Aux fins du présent bon de commande, l’expression « politiques de l’OMS » signifie collectivement :  </w:t>
      </w:r>
    </w:p>
    <w:p w14:paraId="30F1FD8E" w14:textId="77777777" w:rsidR="006D43C1" w:rsidRPr="004B4756" w:rsidRDefault="006D43C1" w:rsidP="006D43C1">
      <w:pPr>
        <w:ind w:firstLine="360"/>
        <w:rPr>
          <w:sz w:val="22"/>
          <w:szCs w:val="22"/>
          <w:lang w:val="fr-FR" w:eastAsia="zh-CN"/>
        </w:rPr>
      </w:pPr>
      <w:r w:rsidRPr="004B4756">
        <w:rPr>
          <w:sz w:val="22"/>
          <w:szCs w:val="22"/>
          <w:lang w:val="fr-FR" w:eastAsia="zh-CN"/>
        </w:rPr>
        <w:t xml:space="preserve">i) le Code d’éthique et de déontologie de l’OMS, </w:t>
      </w:r>
    </w:p>
    <w:p w14:paraId="4E990C39" w14:textId="77777777" w:rsidR="006D43C1" w:rsidRPr="004B4756" w:rsidRDefault="006D43C1" w:rsidP="006D43C1">
      <w:pPr>
        <w:ind w:firstLine="360"/>
        <w:rPr>
          <w:sz w:val="22"/>
          <w:szCs w:val="22"/>
          <w:lang w:val="fr-FR" w:eastAsia="zh-CN"/>
        </w:rPr>
      </w:pPr>
      <w:r w:rsidRPr="004B4756">
        <w:rPr>
          <w:sz w:val="22"/>
          <w:szCs w:val="22"/>
          <w:lang w:val="fr-FR" w:eastAsia="zh-CN"/>
        </w:rPr>
        <w:t xml:space="preserve">ii) la directive de l’OMS sur la protection contre l’exploitation et les abus sexuels, </w:t>
      </w:r>
    </w:p>
    <w:p w14:paraId="6076C62A" w14:textId="77777777" w:rsidR="006D43C1" w:rsidRPr="004B4756" w:rsidRDefault="006D43C1" w:rsidP="006D43C1">
      <w:pPr>
        <w:ind w:firstLine="360"/>
        <w:rPr>
          <w:sz w:val="22"/>
          <w:szCs w:val="22"/>
          <w:lang w:val="fr-FR" w:eastAsia="zh-CN"/>
        </w:rPr>
      </w:pPr>
      <w:r w:rsidRPr="004B4756">
        <w:rPr>
          <w:sz w:val="22"/>
          <w:szCs w:val="22"/>
          <w:lang w:val="fr-FR" w:eastAsia="zh-CN"/>
        </w:rPr>
        <w:t xml:space="preserve">iii) la Politique de l’OMS relative à la prévention et la lutte contre les comportements abusifs, </w:t>
      </w:r>
    </w:p>
    <w:p w14:paraId="479D22D5" w14:textId="77777777" w:rsidR="006D43C1" w:rsidRPr="004B4756" w:rsidRDefault="006D43C1" w:rsidP="006D43C1">
      <w:pPr>
        <w:ind w:firstLine="360"/>
        <w:rPr>
          <w:sz w:val="22"/>
          <w:szCs w:val="22"/>
          <w:lang w:val="fr-FR" w:eastAsia="zh-CN"/>
        </w:rPr>
      </w:pPr>
      <w:r w:rsidRPr="004B4756">
        <w:rPr>
          <w:sz w:val="22"/>
          <w:szCs w:val="22"/>
          <w:lang w:val="fr-FR" w:eastAsia="zh-CN"/>
        </w:rPr>
        <w:t xml:space="preserve">iv) le Code de conduite de l’OMS pour une recherche responsable, </w:t>
      </w:r>
    </w:p>
    <w:p w14:paraId="724E1C98" w14:textId="77777777" w:rsidR="006D43C1" w:rsidRPr="004B4756" w:rsidRDefault="006D43C1" w:rsidP="006D43C1">
      <w:pPr>
        <w:ind w:firstLine="360"/>
        <w:rPr>
          <w:sz w:val="22"/>
          <w:szCs w:val="22"/>
          <w:lang w:val="fr-FR" w:eastAsia="zh-CN"/>
        </w:rPr>
      </w:pPr>
      <w:r w:rsidRPr="004B4756">
        <w:rPr>
          <w:sz w:val="22"/>
          <w:szCs w:val="22"/>
          <w:lang w:val="fr-FR" w:eastAsia="zh-CN"/>
        </w:rPr>
        <w:t xml:space="preserve">v) la Politique de l’OMS sur le signalement des actes répréhensibles et la protection contre les représailles,  </w:t>
      </w:r>
    </w:p>
    <w:p w14:paraId="39ABDD8B" w14:textId="77777777" w:rsidR="006D43C1" w:rsidRPr="004B4756" w:rsidRDefault="006D43C1" w:rsidP="006D43C1">
      <w:pPr>
        <w:ind w:firstLine="360"/>
        <w:rPr>
          <w:sz w:val="22"/>
          <w:szCs w:val="22"/>
          <w:lang w:val="fr-FR" w:eastAsia="zh-CN"/>
        </w:rPr>
      </w:pPr>
      <w:r w:rsidRPr="004B4756">
        <w:rPr>
          <w:sz w:val="22"/>
          <w:szCs w:val="22"/>
          <w:lang w:val="fr-FR" w:eastAsia="zh-CN"/>
        </w:rPr>
        <w:t>vi) la Politique OMS de prévention, de détection et de répression de la fraude et de la corruption, et</w:t>
      </w:r>
    </w:p>
    <w:p w14:paraId="115EEDBF" w14:textId="77777777" w:rsidR="006D43C1" w:rsidRPr="004B4756" w:rsidRDefault="006D43C1" w:rsidP="006D43C1">
      <w:pPr>
        <w:ind w:firstLine="360"/>
        <w:rPr>
          <w:sz w:val="22"/>
          <w:szCs w:val="22"/>
          <w:lang w:val="fr-FR" w:eastAsia="zh-CN"/>
        </w:rPr>
      </w:pPr>
      <w:r w:rsidRPr="004B4756">
        <w:rPr>
          <w:sz w:val="22"/>
          <w:szCs w:val="22"/>
          <w:lang w:val="fr-FR" w:eastAsia="zh-CN"/>
        </w:rPr>
        <w:t xml:space="preserve">vii) le Code de conduite des fournisseurs des Nations Unies, y compris leurs modifications éventuelles et qui sont publiquement accessibles sur le site internet de l’OMS aux liens suivants : </w:t>
      </w:r>
      <w:hyperlink r:id="rId15" w:history="1">
        <w:r w:rsidRPr="004B4756">
          <w:rPr>
            <w:sz w:val="22"/>
            <w:szCs w:val="22"/>
            <w:u w:val="single"/>
            <w:lang w:val="fr-FR" w:eastAsia="zh-CN"/>
          </w:rPr>
          <w:t>http://www.who.int/about/finances-accountability/procurement/en/</w:t>
        </w:r>
      </w:hyperlink>
      <w:r w:rsidRPr="004B4756">
        <w:rPr>
          <w:sz w:val="22"/>
          <w:szCs w:val="22"/>
          <w:lang w:val="fr-FR" w:eastAsia="zh-CN"/>
        </w:rPr>
        <w:t xml:space="preserve"> pour ce qui est  du Code de conduite des fournisseurs des Nations Unies, et </w:t>
      </w:r>
      <w:hyperlink r:id="rId16" w:history="1">
        <w:r w:rsidRPr="004B4756">
          <w:rPr>
            <w:sz w:val="22"/>
            <w:szCs w:val="22"/>
            <w:u w:val="single"/>
            <w:lang w:val="fr-FR" w:eastAsia="zh-CN"/>
          </w:rPr>
          <w:t>http://www.who.int/about/ethics/en/</w:t>
        </w:r>
      </w:hyperlink>
      <w:r w:rsidRPr="004B4756">
        <w:rPr>
          <w:sz w:val="22"/>
          <w:szCs w:val="22"/>
          <w:lang w:val="fr-FR" w:eastAsia="zh-CN"/>
        </w:rPr>
        <w:t xml:space="preserve"> pour ce qui est des autres Politiques de l’OMS.</w:t>
      </w:r>
    </w:p>
    <w:p w14:paraId="01D38079" w14:textId="77777777" w:rsidR="006D43C1" w:rsidRPr="004B4756" w:rsidRDefault="006D43C1" w:rsidP="006D43C1">
      <w:pPr>
        <w:ind w:firstLine="360"/>
        <w:rPr>
          <w:sz w:val="22"/>
          <w:szCs w:val="22"/>
          <w:lang w:val="fr-FR" w:eastAsia="zh-CN"/>
        </w:rPr>
      </w:pPr>
    </w:p>
    <w:p w14:paraId="29F44B65" w14:textId="77777777" w:rsidR="006D43C1" w:rsidRPr="004B4756" w:rsidRDefault="006D43C1" w:rsidP="006D43C1">
      <w:pPr>
        <w:ind w:firstLine="360"/>
        <w:rPr>
          <w:sz w:val="22"/>
          <w:szCs w:val="22"/>
          <w:lang w:val="fr-FR" w:eastAsia="zh-CN"/>
        </w:rPr>
      </w:pPr>
      <w:r w:rsidRPr="004B4756">
        <w:rPr>
          <w:sz w:val="22"/>
          <w:szCs w:val="22"/>
          <w:lang w:val="fr-FR" w:eastAsia="zh-CN"/>
        </w:rPr>
        <w:t xml:space="preserve">15. TOLÉRANCE ZÉRO EN MATIERE D’EXPLOITATION ET D’ABUS SEXUELS, De </w:t>
      </w:r>
      <w:proofErr w:type="spellStart"/>
      <w:r w:rsidRPr="004B4756">
        <w:rPr>
          <w:sz w:val="22"/>
          <w:szCs w:val="22"/>
          <w:lang w:val="fr-FR" w:eastAsia="zh-CN"/>
        </w:rPr>
        <w:t>harcÈlement</w:t>
      </w:r>
      <w:proofErr w:type="spellEnd"/>
      <w:r w:rsidRPr="004B4756">
        <w:rPr>
          <w:sz w:val="22"/>
          <w:szCs w:val="22"/>
          <w:lang w:val="fr-FR" w:eastAsia="zh-CN"/>
        </w:rPr>
        <w:t xml:space="preserve"> sexuel ainsi que DE toute autre forme de comportement abusif</w:t>
      </w:r>
    </w:p>
    <w:p w14:paraId="1BFD2655" w14:textId="77777777" w:rsidR="006D43C1" w:rsidRPr="004B4756" w:rsidRDefault="006D43C1" w:rsidP="006D43C1">
      <w:pPr>
        <w:ind w:firstLine="360"/>
        <w:rPr>
          <w:sz w:val="22"/>
          <w:szCs w:val="22"/>
          <w:lang w:val="fr-FR" w:eastAsia="zh-CN"/>
        </w:rPr>
      </w:pPr>
      <w:r w:rsidRPr="004B4756">
        <w:rPr>
          <w:sz w:val="22"/>
          <w:szCs w:val="22"/>
          <w:lang w:val="fr-FR" w:eastAsia="zh-CN"/>
        </w:rPr>
        <w:t xml:space="preserve">L’OMS applique la tolérance zéro en matière d’exploitation et d’abus sexuels, de harcèlement sexuel et de toute autre forme de comportement abusif. À cet égard, et sans limiter la portée de tout autre disposition du présent bon de commande, le fournisseur garantit : </w:t>
      </w:r>
    </w:p>
    <w:p w14:paraId="59B43DAE" w14:textId="77777777" w:rsidR="006D43C1" w:rsidRPr="004B4756" w:rsidRDefault="006D43C1" w:rsidP="006D43C1">
      <w:pPr>
        <w:ind w:firstLine="360"/>
        <w:rPr>
          <w:sz w:val="22"/>
          <w:szCs w:val="22"/>
          <w:lang w:val="fr-FR" w:eastAsia="zh-CN"/>
        </w:rPr>
      </w:pPr>
      <w:r w:rsidRPr="004B4756">
        <w:rPr>
          <w:sz w:val="22"/>
          <w:szCs w:val="22"/>
          <w:lang w:val="fr-FR" w:eastAsia="zh-CN"/>
        </w:rPr>
        <w:t xml:space="preserve">i) qu’il prendra toutes les mesures raisonnables et appropriées pour prévenir tout acte d’exploitation ou d’abus sexuels tels que décrits dans la directive de l’OMS sur la protection contre l’exploitation et les abus sexuels, et/ou tout acte de harcèlement sexuel ou de toute autre forme de comportement abusif tels que décrits dans la Politique de l’OMS relative à la prévention et la lutte contre les comportements abusifs  par l’un quelconque de ses employés et toute autre personne physique ou morale engagée ou autrement utilisée en liaison avec la fourniture et la livraison des marchandises au titre du bon de commande ; et </w:t>
      </w:r>
    </w:p>
    <w:p w14:paraId="72AF1BE4" w14:textId="77777777" w:rsidR="006D43C1" w:rsidRPr="004B4756" w:rsidRDefault="006D43C1" w:rsidP="006D43C1">
      <w:pPr>
        <w:ind w:firstLine="360"/>
        <w:rPr>
          <w:sz w:val="22"/>
          <w:szCs w:val="22"/>
          <w:lang w:val="fr-FR" w:eastAsia="zh-CN"/>
        </w:rPr>
      </w:pPr>
      <w:r w:rsidRPr="004B4756">
        <w:rPr>
          <w:sz w:val="22"/>
          <w:szCs w:val="22"/>
          <w:lang w:val="fr-FR" w:eastAsia="zh-CN"/>
        </w:rPr>
        <w:t>ii) qu’il signalera immédiatement à l’OMS et donnera suite à toute violation réelle ou présumée de l’une ou l’autre de ces Politiques dont il a connaissance, conformément à leurs dispositions respectives.</w:t>
      </w:r>
    </w:p>
    <w:p w14:paraId="42CDF84F" w14:textId="77777777" w:rsidR="006D43C1" w:rsidRPr="004B4756" w:rsidRDefault="006D43C1" w:rsidP="006D43C1">
      <w:pPr>
        <w:ind w:firstLine="360"/>
        <w:rPr>
          <w:sz w:val="22"/>
          <w:szCs w:val="22"/>
          <w:lang w:val="fr-FR" w:eastAsia="zh-CN"/>
        </w:rPr>
      </w:pPr>
    </w:p>
    <w:p w14:paraId="72BBB98D" w14:textId="77777777" w:rsidR="006D43C1" w:rsidRPr="004B4756" w:rsidRDefault="006D43C1" w:rsidP="006D43C1">
      <w:pPr>
        <w:ind w:firstLine="360"/>
        <w:rPr>
          <w:sz w:val="22"/>
          <w:szCs w:val="22"/>
          <w:lang w:val="fr-FR" w:eastAsia="zh-CN"/>
        </w:rPr>
      </w:pPr>
      <w:r w:rsidRPr="004B4756">
        <w:rPr>
          <w:sz w:val="22"/>
          <w:szCs w:val="22"/>
          <w:lang w:val="fr-FR" w:eastAsia="zh-CN"/>
        </w:rPr>
        <w:t>16. DÉCLARATION DES LIENS AVEC L’INDUSTRIE DU TABAC/DE L’ARMEMENT</w:t>
      </w:r>
    </w:p>
    <w:p w14:paraId="26CA41AC" w14:textId="77777777" w:rsidR="006D43C1" w:rsidRPr="004B4756" w:rsidRDefault="006D43C1" w:rsidP="006D43C1">
      <w:pPr>
        <w:ind w:firstLine="360"/>
        <w:rPr>
          <w:sz w:val="22"/>
          <w:szCs w:val="22"/>
          <w:lang w:val="fr-FR" w:eastAsia="zh-CN"/>
        </w:rPr>
      </w:pPr>
      <w:r w:rsidRPr="004B4756">
        <w:rPr>
          <w:sz w:val="22"/>
          <w:szCs w:val="22"/>
          <w:lang w:val="fr-FR" w:eastAsia="zh-CN"/>
        </w:rPr>
        <w:t>Il peut être exigé du fournisseur de déclarer ses éventuelles relations avec l’industrie du tabac et/ou de l’armement en remplissant la déclaration requise par l’OMS relative à l’industrie du tabac et/ou de l’armement. Dans le cas où l’OMS exige une telle déclaration, le fournisseur s’engage à ne pas fournir des marchandises tant que l’OMS n’a pas évalué les informations communiquées et confirmé par écrit au fournisseur que les marchandises peuvent être fournies.</w:t>
      </w:r>
    </w:p>
    <w:p w14:paraId="3846293E" w14:textId="77777777" w:rsidR="006D43C1" w:rsidRPr="004B4756" w:rsidRDefault="006D43C1" w:rsidP="006D43C1">
      <w:pPr>
        <w:ind w:firstLine="360"/>
        <w:rPr>
          <w:sz w:val="22"/>
          <w:szCs w:val="22"/>
          <w:lang w:val="fr-FR" w:eastAsia="zh-CN"/>
        </w:rPr>
      </w:pPr>
    </w:p>
    <w:p w14:paraId="76A90D7B" w14:textId="77777777" w:rsidR="006D43C1" w:rsidRPr="004B4756" w:rsidRDefault="006D43C1" w:rsidP="006D43C1">
      <w:pPr>
        <w:ind w:firstLine="360"/>
        <w:rPr>
          <w:sz w:val="22"/>
          <w:szCs w:val="22"/>
          <w:lang w:val="fr-FR" w:eastAsia="zh-CN"/>
        </w:rPr>
      </w:pPr>
      <w:r w:rsidRPr="004B4756">
        <w:rPr>
          <w:sz w:val="22"/>
          <w:szCs w:val="22"/>
          <w:lang w:val="fr-FR" w:eastAsia="zh-CN"/>
        </w:rPr>
        <w:t>17. ANTI-TERRORISME ET SANCTIONS DE L’ONU ; FRAUDE ET CORRUPTION</w:t>
      </w:r>
    </w:p>
    <w:p w14:paraId="4E771F58" w14:textId="77777777" w:rsidR="006D43C1" w:rsidRPr="004B4756" w:rsidRDefault="006D43C1" w:rsidP="006D43C1">
      <w:pPr>
        <w:ind w:firstLine="360"/>
        <w:rPr>
          <w:sz w:val="22"/>
          <w:szCs w:val="22"/>
          <w:lang w:val="fr-FR" w:eastAsia="zh-CN"/>
        </w:rPr>
      </w:pPr>
      <w:r w:rsidRPr="004B4756">
        <w:rPr>
          <w:sz w:val="22"/>
          <w:szCs w:val="22"/>
          <w:lang w:val="fr-FR" w:eastAsia="zh-CN"/>
        </w:rPr>
        <w:t>Le fournisseur garantit, pour toute la durée du bon de commande :</w:t>
      </w:r>
    </w:p>
    <w:p w14:paraId="4AFA4FF4" w14:textId="77777777" w:rsidR="006D43C1" w:rsidRPr="004B4756" w:rsidRDefault="006D43C1" w:rsidP="006D43C1">
      <w:pPr>
        <w:ind w:firstLine="360"/>
        <w:rPr>
          <w:sz w:val="22"/>
          <w:szCs w:val="22"/>
          <w:lang w:val="fr-FR" w:eastAsia="zh-CN"/>
        </w:rPr>
      </w:pPr>
      <w:r w:rsidRPr="004B4756">
        <w:rPr>
          <w:sz w:val="22"/>
          <w:szCs w:val="22"/>
          <w:lang w:val="fr-FR" w:eastAsia="zh-CN"/>
        </w:rPr>
        <w:t>(a) qu’il n’est ni ne sera impliqué à l’égard de, ni associé à, aucune personne ou entité que le régime de sanctions du Conseil de sécurité des Nations Unies a désignée comme étant associée au terrorisme, qu’il ne fera aucun paiement à, ni ne soutiendra d’aucune autre manière, une telle personne ou entité, et qu’il ne conclura aucune relation d’emploi ni aucune autre relation contractuelle avec une telle personne ou entité;</w:t>
      </w:r>
    </w:p>
    <w:p w14:paraId="7FDA2D70" w14:textId="77777777" w:rsidR="006D43C1" w:rsidRPr="004B4756" w:rsidRDefault="006D43C1" w:rsidP="006D43C1">
      <w:pPr>
        <w:ind w:firstLine="360"/>
        <w:rPr>
          <w:sz w:val="22"/>
          <w:szCs w:val="22"/>
          <w:lang w:val="fr-FR" w:eastAsia="zh-CN"/>
        </w:rPr>
      </w:pPr>
      <w:r w:rsidRPr="004B4756">
        <w:rPr>
          <w:sz w:val="22"/>
          <w:szCs w:val="22"/>
          <w:lang w:val="fr-FR" w:eastAsia="zh-CN"/>
        </w:rPr>
        <w:t xml:space="preserve">(b) qu’il ne prendra part à aucune pratique frauduleuse ou de corruption telles que définies dans la Politique OMS de prévention, de détection et de répression de la fraude et de la corruption en lien avec l’exécution du bon de commande; </w:t>
      </w:r>
    </w:p>
    <w:p w14:paraId="700E0DCE" w14:textId="77777777" w:rsidR="006D43C1" w:rsidRPr="004B4756" w:rsidRDefault="006D43C1" w:rsidP="006D43C1">
      <w:pPr>
        <w:ind w:firstLine="360"/>
        <w:rPr>
          <w:sz w:val="22"/>
          <w:szCs w:val="22"/>
          <w:lang w:val="fr-FR" w:eastAsia="zh-CN"/>
        </w:rPr>
      </w:pPr>
      <w:r w:rsidRPr="004B4756">
        <w:rPr>
          <w:sz w:val="22"/>
          <w:szCs w:val="22"/>
          <w:lang w:val="fr-FR" w:eastAsia="zh-CN"/>
        </w:rPr>
        <w:lastRenderedPageBreak/>
        <w:t>(c) qu’il prendra toutes les mesures nécessaires pour empêcher le financement du terrorisme et/ou toute pratique frauduleuse ou de corruption telle que mentionnée ci-dessus en lien avec l’exécution du bon de commande ; et</w:t>
      </w:r>
    </w:p>
    <w:p w14:paraId="66349C3B" w14:textId="77777777" w:rsidR="006D43C1" w:rsidRPr="004B4756" w:rsidRDefault="006D43C1" w:rsidP="006D43C1">
      <w:pPr>
        <w:ind w:firstLine="360"/>
        <w:rPr>
          <w:sz w:val="22"/>
          <w:szCs w:val="22"/>
          <w:lang w:val="fr-FR" w:eastAsia="zh-CN"/>
        </w:rPr>
      </w:pPr>
      <w:r w:rsidRPr="004B4756">
        <w:rPr>
          <w:sz w:val="22"/>
          <w:szCs w:val="22"/>
          <w:lang w:val="fr-FR" w:eastAsia="zh-CN"/>
        </w:rPr>
        <w:t>(d) qu’il rapportera immédiatement à l’OMS, par le biais du service de signalement des problèmes d’intégrité de l’OMS ou directement auprès du Bureau des services de contrôle interne (IOS), toutes les allégations crédibles de pratique frauduleuse ou de corruption réelle ou présumée, telle que définie dans la Politique OMS de prévention, de détection et de répression de la fraude et de la corruption dont il a connaissance et qu’il réagira, de manière appropriée et dans un délai convenable, à de telles allégations conformément à ses règles, règlements, politiques et procédures respectives. Les informations pertinentes concernant la nature de toutes allégations crédibles de violations réelles ou présumées ainsi que les détails concernant la répression envisagée et le résultat d’une telle répression, doivent être communiqués et coordonnés avec l’OMS, étant entendu que, sous réserve des dispositions de la Politique OMS de prévention, de détection et de répression de la fraude et de la corruption, l’anonymat et les droits à une procédure équitable des personnes concernées seront respectés.</w:t>
      </w:r>
    </w:p>
    <w:p w14:paraId="0B5A8224" w14:textId="77777777" w:rsidR="006D43C1" w:rsidRPr="004B4756" w:rsidRDefault="006D43C1" w:rsidP="006D43C1">
      <w:pPr>
        <w:ind w:firstLine="360"/>
        <w:rPr>
          <w:sz w:val="22"/>
          <w:szCs w:val="22"/>
          <w:lang w:val="fr-FR" w:eastAsia="zh-CN"/>
        </w:rPr>
      </w:pPr>
      <w:r w:rsidRPr="004B4756">
        <w:rPr>
          <w:sz w:val="22"/>
          <w:szCs w:val="22"/>
          <w:lang w:val="fr-FR" w:eastAsia="zh-CN"/>
        </w:rPr>
        <w:t xml:space="preserve">Dans l’éventualité où il s’avère que des ressources, biens et/ou sommes d’argent octroyées ou acquises par le fournisseur en vertu du bon de commande ont été utilisées pour financer, appuyer ou mener toute activité terroriste ou toute pratique frauduleuse ou de corruption par le fournisseur, ses employés ou toute autre personne physique ou morale engagée ou autrement utilisée pour la fourniture et la livraison des marchandises en vertu du présent bon de commande, le fournisseur remboursera immédiatement et indemnisera l'OMS d’un montant équivalent à de telles ressources, biens et/ou sommes d’argent (y compris </w:t>
      </w:r>
      <w:bookmarkStart w:id="8" w:name="_Hlk99720474"/>
      <w:r w:rsidRPr="004B4756">
        <w:rPr>
          <w:sz w:val="22"/>
          <w:szCs w:val="22"/>
          <w:lang w:val="fr-FR" w:eastAsia="zh-CN"/>
        </w:rPr>
        <w:t xml:space="preserve">en cas d’action en responsabilité </w:t>
      </w:r>
      <w:bookmarkEnd w:id="8"/>
      <w:r w:rsidRPr="004B4756">
        <w:rPr>
          <w:sz w:val="22"/>
          <w:szCs w:val="22"/>
          <w:lang w:val="fr-FR" w:eastAsia="zh-CN"/>
        </w:rPr>
        <w:t>qui découlerait d’une telle utilisation).</w:t>
      </w:r>
    </w:p>
    <w:p w14:paraId="2A3F587A" w14:textId="77777777" w:rsidR="006D43C1" w:rsidRPr="004B4756" w:rsidRDefault="006D43C1" w:rsidP="006D43C1">
      <w:pPr>
        <w:ind w:firstLine="360"/>
        <w:rPr>
          <w:sz w:val="22"/>
          <w:szCs w:val="22"/>
          <w:lang w:val="fr-FR" w:eastAsia="zh-CN"/>
        </w:rPr>
      </w:pPr>
    </w:p>
    <w:p w14:paraId="5B31F90A" w14:textId="77777777" w:rsidR="006D43C1" w:rsidRPr="004B4756" w:rsidRDefault="006D43C1" w:rsidP="006D43C1">
      <w:pPr>
        <w:ind w:firstLine="360"/>
        <w:rPr>
          <w:sz w:val="22"/>
          <w:szCs w:val="22"/>
          <w:lang w:val="fr-FR" w:eastAsia="zh-CN"/>
        </w:rPr>
      </w:pPr>
      <w:r w:rsidRPr="004B4756">
        <w:rPr>
          <w:sz w:val="22"/>
          <w:szCs w:val="22"/>
          <w:lang w:val="fr-FR" w:eastAsia="zh-CN"/>
        </w:rPr>
        <w:t>18. VIOLATION DE CLAUSES ESSENTIELLES</w:t>
      </w:r>
    </w:p>
    <w:p w14:paraId="272BE1BB" w14:textId="77777777" w:rsidR="006D43C1" w:rsidRPr="004B4756" w:rsidRDefault="006D43C1" w:rsidP="006D43C1">
      <w:pPr>
        <w:ind w:firstLine="360"/>
        <w:rPr>
          <w:sz w:val="22"/>
          <w:szCs w:val="22"/>
          <w:lang w:val="fr-FR" w:eastAsia="zh-CN"/>
        </w:rPr>
      </w:pPr>
      <w:r w:rsidRPr="004B4756">
        <w:rPr>
          <w:sz w:val="22"/>
          <w:szCs w:val="22"/>
          <w:lang w:val="fr-FR" w:eastAsia="zh-CN"/>
        </w:rPr>
        <w:t>Le fournisseur reconnaît et accepte que chacune des dispositions des paragraphes 14, 15, 16 et 17 des présentes constitue une clause essentielle du bon de commande et que, en cas de manquement à l’une quelconque de ces dispositions, l’OMS peut, à sa seule discrétion, décider :</w:t>
      </w:r>
    </w:p>
    <w:p w14:paraId="597F8864" w14:textId="77777777" w:rsidR="006D43C1" w:rsidRPr="004B4756" w:rsidRDefault="006D43C1" w:rsidP="006D43C1">
      <w:pPr>
        <w:ind w:firstLine="360"/>
        <w:rPr>
          <w:sz w:val="22"/>
          <w:szCs w:val="22"/>
          <w:lang w:val="fr-FR" w:eastAsia="zh-CN"/>
        </w:rPr>
      </w:pPr>
      <w:r w:rsidRPr="004B4756">
        <w:rPr>
          <w:sz w:val="22"/>
          <w:szCs w:val="22"/>
          <w:lang w:val="fr-FR" w:eastAsia="zh-CN"/>
        </w:rPr>
        <w:t>(a) de résilier immédiatement le présent bon de commande, et/ou tout autre contrat conclu par l’OMS avec le fournisseur, moyennant une notification écrite adressée au fournisseur, sans être redevable d’aucune pénalité au titre d’une telle résiliation et sans que sa responsabilité ne soit engagée d’une quelconque manière que ce soit; et/ou</w:t>
      </w:r>
    </w:p>
    <w:p w14:paraId="0CA04CC8" w14:textId="77777777" w:rsidR="006D43C1" w:rsidRPr="004B4756" w:rsidRDefault="006D43C1" w:rsidP="006D43C1">
      <w:pPr>
        <w:ind w:firstLine="360"/>
        <w:rPr>
          <w:sz w:val="22"/>
          <w:szCs w:val="22"/>
          <w:lang w:val="fr-FR" w:eastAsia="zh-CN"/>
        </w:rPr>
      </w:pPr>
      <w:r w:rsidRPr="004B4756">
        <w:rPr>
          <w:sz w:val="22"/>
          <w:szCs w:val="22"/>
          <w:lang w:val="fr-FR" w:eastAsia="zh-CN"/>
        </w:rPr>
        <w:t>(b) d’exclure le fournisseur de toute participation à des appels d’offres en cours ou à venir et/ou de toute relation contractuelle ou de collaboration future avec l’OMS.</w:t>
      </w:r>
    </w:p>
    <w:p w14:paraId="7CAE5012" w14:textId="77777777" w:rsidR="006D43C1" w:rsidRPr="004B4756" w:rsidRDefault="006D43C1" w:rsidP="006D43C1">
      <w:pPr>
        <w:ind w:firstLine="360"/>
        <w:rPr>
          <w:sz w:val="22"/>
          <w:szCs w:val="22"/>
          <w:lang w:val="fr-FR" w:eastAsia="zh-CN"/>
        </w:rPr>
      </w:pPr>
      <w:r w:rsidRPr="004B4756">
        <w:rPr>
          <w:sz w:val="22"/>
          <w:szCs w:val="22"/>
          <w:lang w:val="fr-FR" w:eastAsia="zh-CN"/>
        </w:rPr>
        <w:t>L’OMS sera en droit de signaler toute violation de ces clauses à ses organes directeurs, aux autres organismes des Nations Unies et/ou aux donateurs.</w:t>
      </w:r>
    </w:p>
    <w:p w14:paraId="4642C451" w14:textId="77777777" w:rsidR="006D43C1" w:rsidRPr="004B4756" w:rsidRDefault="006D43C1" w:rsidP="006D43C1">
      <w:pPr>
        <w:ind w:firstLine="360"/>
        <w:rPr>
          <w:sz w:val="22"/>
          <w:szCs w:val="22"/>
          <w:lang w:val="fr-FR" w:eastAsia="zh-CN"/>
        </w:rPr>
      </w:pPr>
    </w:p>
    <w:p w14:paraId="0A7221FC" w14:textId="77777777" w:rsidR="006D43C1" w:rsidRPr="004B4756" w:rsidRDefault="006D43C1" w:rsidP="006D43C1">
      <w:pPr>
        <w:ind w:firstLine="360"/>
        <w:rPr>
          <w:sz w:val="22"/>
          <w:szCs w:val="22"/>
          <w:lang w:val="fr-FR" w:eastAsia="zh-CN"/>
        </w:rPr>
      </w:pPr>
      <w:r w:rsidRPr="004B4756">
        <w:rPr>
          <w:sz w:val="22"/>
          <w:szCs w:val="22"/>
          <w:lang w:val="fr-FR" w:eastAsia="zh-CN"/>
        </w:rPr>
        <w:t>19. PUBLICATION DE L’ACCORD</w:t>
      </w:r>
    </w:p>
    <w:p w14:paraId="578E69C2" w14:textId="77777777" w:rsidR="006D43C1" w:rsidRPr="004B4756" w:rsidRDefault="006D43C1" w:rsidP="006D43C1">
      <w:pPr>
        <w:ind w:firstLine="360"/>
        <w:rPr>
          <w:sz w:val="22"/>
          <w:szCs w:val="22"/>
          <w:lang w:val="fr-FR" w:eastAsia="zh-CN"/>
        </w:rPr>
      </w:pPr>
      <w:r w:rsidRPr="004B4756">
        <w:rPr>
          <w:sz w:val="22"/>
          <w:szCs w:val="22"/>
          <w:lang w:val="fr-FR" w:eastAsia="zh-CN"/>
        </w:rPr>
        <w:t>Sous réserve des considérations relatives à la confidentialité, l’OMS a le droit de divulguer l’existence du présent bon de commande et de publier et/ou rendre public d’une autre manière, le nom et le pays d’enregistrement du fournisseur, des informations générales concernant les marchandises fournies en vertu des présentes et la valeur du présent bon de commande. Cette divulgation se fera conformément à la politique de l’OMS sur la divulgation des informations et aux dispositions du présent bon de commande.</w:t>
      </w:r>
    </w:p>
    <w:p w14:paraId="0D7C0D93" w14:textId="77777777" w:rsidR="006D43C1" w:rsidRPr="004B4756" w:rsidRDefault="006D43C1" w:rsidP="006D43C1">
      <w:pPr>
        <w:ind w:firstLine="360"/>
        <w:rPr>
          <w:sz w:val="22"/>
          <w:szCs w:val="22"/>
          <w:lang w:val="fr-FR" w:eastAsia="zh-CN"/>
        </w:rPr>
      </w:pPr>
    </w:p>
    <w:p w14:paraId="6B216890" w14:textId="77777777" w:rsidR="006D43C1" w:rsidRPr="004B4756" w:rsidRDefault="006D43C1" w:rsidP="006D43C1">
      <w:pPr>
        <w:ind w:firstLine="360"/>
        <w:rPr>
          <w:sz w:val="22"/>
          <w:szCs w:val="22"/>
          <w:lang w:val="fr-FR" w:eastAsia="zh-CN"/>
        </w:rPr>
      </w:pPr>
      <w:r w:rsidRPr="004B4756">
        <w:rPr>
          <w:sz w:val="22"/>
          <w:szCs w:val="22"/>
          <w:lang w:val="fr-FR" w:eastAsia="zh-CN"/>
        </w:rPr>
        <w:t>20. AUDIT ET ENQUÊTES</w:t>
      </w:r>
    </w:p>
    <w:p w14:paraId="7BB543EF" w14:textId="77777777" w:rsidR="006D43C1" w:rsidRPr="004B4756" w:rsidRDefault="006D43C1" w:rsidP="006D43C1">
      <w:pPr>
        <w:ind w:firstLine="360"/>
        <w:rPr>
          <w:sz w:val="22"/>
          <w:szCs w:val="22"/>
          <w:lang w:val="fr-FR" w:eastAsia="zh-CN"/>
        </w:rPr>
      </w:pPr>
      <w:r w:rsidRPr="004B4756">
        <w:rPr>
          <w:sz w:val="22"/>
          <w:szCs w:val="22"/>
          <w:lang w:val="fr-FR" w:eastAsia="zh-CN"/>
        </w:rPr>
        <w:t xml:space="preserve">L’OMS peut demander qu’un examen ou un audit de type financier et opérationnel des marchandises fournies par le fournisseur en vertu du présent bon de commande soit effectué par l’OMS et/ou par des parties autorisées par l’OMS, et le fournisseur s’engage à faciliter cet examen ou cet audit. Cet examen ou cet audit peut être effectué à tout moment pendant la période de fourniture des marchandises au titre du présent bon de commande, ou dans les cinq ans après la fin de de la fourniture des marchandises. Afin de faciliter cet audit ou cet examen de type financier et opérationnel, le fournisseur tiendra des comptes et des registres exacts et systématiques concernant les marchandises fournies au titre du présent bon de commande. De même, l’OMS peut ouvrir une enquête sur les allégations crédibles de fraude et de corruption et toutes les autres formes de faute grave sur la base des informations reçues conformément à ses politiques, procédures et règles applicables. </w:t>
      </w:r>
    </w:p>
    <w:p w14:paraId="73FC301E" w14:textId="77777777" w:rsidR="006D43C1" w:rsidRPr="004B4756" w:rsidRDefault="006D43C1" w:rsidP="006D43C1">
      <w:pPr>
        <w:ind w:firstLine="360"/>
        <w:rPr>
          <w:sz w:val="22"/>
          <w:szCs w:val="22"/>
          <w:lang w:val="fr-FR" w:eastAsia="zh-CN"/>
        </w:rPr>
      </w:pPr>
      <w:r w:rsidRPr="004B4756">
        <w:rPr>
          <w:sz w:val="22"/>
          <w:szCs w:val="22"/>
          <w:lang w:val="fr-FR" w:eastAsia="zh-CN"/>
        </w:rPr>
        <w:t>Dans ce cadre, le fournisseur permettra à l’OMS et/ou aux parties autorisées par l’OMS, sans restriction :</w:t>
      </w:r>
    </w:p>
    <w:p w14:paraId="2CCED853" w14:textId="77777777" w:rsidR="006D43C1" w:rsidRPr="004B4756" w:rsidRDefault="006D43C1" w:rsidP="006D43C1">
      <w:pPr>
        <w:ind w:firstLine="360"/>
        <w:rPr>
          <w:sz w:val="22"/>
          <w:szCs w:val="22"/>
          <w:lang w:val="fr-FR" w:eastAsia="zh-CN"/>
        </w:rPr>
      </w:pPr>
      <w:r w:rsidRPr="004B4756">
        <w:rPr>
          <w:sz w:val="22"/>
          <w:szCs w:val="22"/>
          <w:lang w:val="fr-FR" w:eastAsia="zh-CN"/>
        </w:rPr>
        <w:t>(a) de consulter ses livres, archives et systèmes (y compris l’ensemble des informations financières et opérationnelles pertinentes) relatifs au présent bon de commande; et</w:t>
      </w:r>
    </w:p>
    <w:p w14:paraId="164DB183" w14:textId="77777777" w:rsidR="006D43C1" w:rsidRPr="004B4756" w:rsidRDefault="006D43C1" w:rsidP="006D43C1">
      <w:pPr>
        <w:ind w:firstLine="360"/>
        <w:rPr>
          <w:sz w:val="22"/>
          <w:szCs w:val="22"/>
          <w:lang w:val="fr-FR" w:eastAsia="zh-CN"/>
        </w:rPr>
      </w:pPr>
      <w:r w:rsidRPr="004B4756">
        <w:rPr>
          <w:sz w:val="22"/>
          <w:szCs w:val="22"/>
          <w:lang w:val="fr-FR" w:eastAsia="zh-CN"/>
        </w:rPr>
        <w:lastRenderedPageBreak/>
        <w:t>(b) d’avoir un accès raisonnable à ses locaux et à son personnel.</w:t>
      </w:r>
    </w:p>
    <w:p w14:paraId="3D9F9B66" w14:textId="77777777" w:rsidR="006D43C1" w:rsidRPr="004B4756" w:rsidRDefault="006D43C1" w:rsidP="006D43C1">
      <w:pPr>
        <w:ind w:firstLine="360"/>
        <w:rPr>
          <w:sz w:val="22"/>
          <w:szCs w:val="22"/>
          <w:lang w:val="fr-FR" w:eastAsia="zh-CN"/>
        </w:rPr>
      </w:pPr>
      <w:r w:rsidRPr="004B4756">
        <w:rPr>
          <w:sz w:val="22"/>
          <w:szCs w:val="22"/>
          <w:lang w:val="fr-FR" w:eastAsia="zh-CN"/>
        </w:rPr>
        <w:t>Le fournisseur fournira des explications satisfaisantes en réponse à toutes les questions découlant de l’audit et des droits d’accès susmentionnés.</w:t>
      </w:r>
    </w:p>
    <w:p w14:paraId="2F19635C" w14:textId="77777777" w:rsidR="006D43C1" w:rsidRPr="004B4756" w:rsidRDefault="006D43C1" w:rsidP="006D43C1">
      <w:pPr>
        <w:ind w:firstLine="360"/>
        <w:rPr>
          <w:sz w:val="22"/>
          <w:szCs w:val="22"/>
          <w:lang w:val="fr-FR" w:eastAsia="zh-CN"/>
        </w:rPr>
      </w:pPr>
      <w:r w:rsidRPr="004B4756">
        <w:rPr>
          <w:sz w:val="22"/>
          <w:szCs w:val="22"/>
          <w:lang w:val="fr-FR" w:eastAsia="zh-CN"/>
        </w:rPr>
        <w:t>L’OMS pourra demander au fournisseur de lui fournir des informations complémentaires concernant les marchandises fournies au titre du présent bon de commande qui sont raisonnablement à sa disposition, y compris les conclusions et les résultats d’un audit (interne ou externe) effectué par le fournisseur et relatif aux marchandises fournies au titre des présentes.</w:t>
      </w:r>
    </w:p>
    <w:p w14:paraId="7C0588F3" w14:textId="77777777" w:rsidR="006D43C1" w:rsidRPr="004B4756" w:rsidRDefault="006D43C1" w:rsidP="006D43C1">
      <w:pPr>
        <w:ind w:firstLine="360"/>
        <w:rPr>
          <w:sz w:val="22"/>
          <w:szCs w:val="22"/>
          <w:lang w:val="fr-FR" w:eastAsia="zh-CN"/>
        </w:rPr>
      </w:pPr>
    </w:p>
    <w:p w14:paraId="7B63CBE2" w14:textId="77777777" w:rsidR="006D43C1" w:rsidRPr="004B4756" w:rsidRDefault="006D43C1" w:rsidP="006D43C1">
      <w:pPr>
        <w:ind w:firstLine="360"/>
        <w:rPr>
          <w:sz w:val="22"/>
          <w:szCs w:val="22"/>
          <w:lang w:val="fr-FR" w:eastAsia="zh-CN"/>
        </w:rPr>
      </w:pPr>
      <w:r w:rsidRPr="004B4756">
        <w:rPr>
          <w:sz w:val="22"/>
          <w:szCs w:val="22"/>
          <w:lang w:val="fr-FR" w:eastAsia="zh-CN"/>
        </w:rPr>
        <w:t>21. DISPOSITIONS RESTANT EN VIGUEUR APRES LA FIN DU BON DE COMMANDE</w:t>
      </w:r>
    </w:p>
    <w:p w14:paraId="3E9195D0" w14:textId="77777777" w:rsidR="006D43C1" w:rsidRPr="004B4756" w:rsidRDefault="006D43C1" w:rsidP="006D43C1">
      <w:pPr>
        <w:ind w:firstLine="360"/>
        <w:rPr>
          <w:sz w:val="22"/>
          <w:szCs w:val="22"/>
          <w:lang w:val="fr-FR" w:eastAsia="zh-CN"/>
        </w:rPr>
      </w:pPr>
      <w:r w:rsidRPr="004B4756">
        <w:rPr>
          <w:sz w:val="22"/>
          <w:szCs w:val="22"/>
          <w:lang w:val="fr-FR" w:eastAsia="zh-CN"/>
        </w:rPr>
        <w:t>Les dispositions du présent bon de commande qui sont, de par leur nature, destinées à survivre à l’expiration ou à la résiliation anticipée du bon de commande continueront de s’appliquer.</w:t>
      </w:r>
    </w:p>
    <w:p w14:paraId="722D1803" w14:textId="77777777" w:rsidR="006D43C1" w:rsidRPr="004B4756" w:rsidRDefault="006D43C1" w:rsidP="006D43C1">
      <w:pPr>
        <w:ind w:firstLine="360"/>
        <w:rPr>
          <w:sz w:val="22"/>
          <w:szCs w:val="22"/>
          <w:lang w:val="fr-FR" w:eastAsia="zh-CN"/>
        </w:rPr>
      </w:pPr>
    </w:p>
    <w:p w14:paraId="46FF27EC" w14:textId="77777777" w:rsidR="006D43C1" w:rsidRPr="004B4756" w:rsidRDefault="006D43C1" w:rsidP="006D43C1">
      <w:pPr>
        <w:ind w:firstLine="360"/>
        <w:rPr>
          <w:sz w:val="22"/>
          <w:szCs w:val="22"/>
          <w:lang w:val="fr-FR" w:eastAsia="zh-CN"/>
        </w:rPr>
      </w:pPr>
      <w:r w:rsidRPr="004B4756">
        <w:rPr>
          <w:sz w:val="22"/>
          <w:szCs w:val="22"/>
          <w:lang w:val="fr-FR" w:eastAsia="zh-CN"/>
        </w:rPr>
        <w:t>22. RÈGLEMENT DES DIFFERENDS</w:t>
      </w:r>
    </w:p>
    <w:p w14:paraId="45AB53E3" w14:textId="77777777" w:rsidR="006D43C1" w:rsidRPr="004B4756" w:rsidRDefault="006D43C1" w:rsidP="006D43C1">
      <w:pPr>
        <w:ind w:firstLine="360"/>
        <w:rPr>
          <w:sz w:val="22"/>
          <w:szCs w:val="22"/>
          <w:lang w:val="fr-FR" w:eastAsia="zh-CN"/>
        </w:rPr>
      </w:pPr>
      <w:r w:rsidRPr="004B4756">
        <w:rPr>
          <w:sz w:val="22"/>
          <w:szCs w:val="22"/>
          <w:lang w:val="fr-FR" w:eastAsia="zh-CN"/>
        </w:rPr>
        <w:t>Toute question concernant l'interprétation ou l’application du présent bon de commande que les dispositions de ce dernier ne permettent pas de résoudre doit être résolue par référence au droit suisse. Tout différend relatif à l'application ou à l'interprétation du présent bon de commande qui n'aurait pu être résolu à l’amiable, fera l'objet d'une conciliation. En cas d'échec de celle-ci, le différend sera réglé par arbitrage. Les modalités de l'arbitrage seront convenues entre les parties ou, en absence d'accord, seront déterminées selon le Règlement d'arbitrage de la Chambre de commerce internationale. Les parties reconnaissent que la sentence arbitrale sera finale.</w:t>
      </w:r>
    </w:p>
    <w:p w14:paraId="58BE0C6C" w14:textId="77777777" w:rsidR="006D43C1" w:rsidRPr="004B4756" w:rsidRDefault="006D43C1" w:rsidP="006D43C1">
      <w:pPr>
        <w:ind w:firstLine="360"/>
        <w:rPr>
          <w:sz w:val="22"/>
          <w:szCs w:val="22"/>
          <w:lang w:val="fr-FR" w:eastAsia="zh-CN"/>
        </w:rPr>
      </w:pPr>
    </w:p>
    <w:p w14:paraId="0DEF66BA" w14:textId="77777777" w:rsidR="006D43C1" w:rsidRPr="004B4756" w:rsidRDefault="006D43C1" w:rsidP="006D43C1">
      <w:pPr>
        <w:ind w:firstLine="360"/>
        <w:rPr>
          <w:sz w:val="22"/>
          <w:szCs w:val="22"/>
          <w:lang w:val="fr-FR" w:eastAsia="zh-CN"/>
        </w:rPr>
      </w:pPr>
    </w:p>
    <w:p w14:paraId="344498BB" w14:textId="77777777" w:rsidR="006D43C1" w:rsidRPr="004B4756" w:rsidRDefault="006D43C1" w:rsidP="006D43C1">
      <w:pPr>
        <w:ind w:firstLine="360"/>
        <w:rPr>
          <w:sz w:val="22"/>
          <w:szCs w:val="22"/>
          <w:lang w:val="fr-FR" w:eastAsia="zh-CN"/>
        </w:rPr>
      </w:pPr>
    </w:p>
    <w:p w14:paraId="46A40963" w14:textId="77777777" w:rsidR="006D43C1" w:rsidRPr="004B4756" w:rsidRDefault="006D43C1" w:rsidP="006D43C1">
      <w:pPr>
        <w:ind w:firstLine="360"/>
        <w:rPr>
          <w:sz w:val="22"/>
          <w:szCs w:val="22"/>
          <w:lang w:val="fr-FR" w:eastAsia="zh-CN"/>
        </w:rPr>
      </w:pPr>
      <w:r w:rsidRPr="004B4756">
        <w:rPr>
          <w:sz w:val="22"/>
          <w:szCs w:val="22"/>
          <w:lang w:val="fr-FR" w:eastAsia="zh-CN"/>
        </w:rPr>
        <w:t xml:space="preserve">23. PRIVILÈGES ET IMMUNITÉS </w:t>
      </w:r>
    </w:p>
    <w:p w14:paraId="1E08F16F" w14:textId="77777777" w:rsidR="006D43C1" w:rsidRPr="004B4756" w:rsidRDefault="006D43C1" w:rsidP="006D43C1">
      <w:pPr>
        <w:autoSpaceDE w:val="0"/>
        <w:autoSpaceDN w:val="0"/>
        <w:adjustRightInd w:val="0"/>
        <w:ind w:firstLine="360"/>
        <w:jc w:val="both"/>
        <w:rPr>
          <w:sz w:val="22"/>
          <w:szCs w:val="22"/>
          <w:lang w:val="fr-FR" w:eastAsia="zh-CN"/>
        </w:rPr>
      </w:pPr>
      <w:r w:rsidRPr="004B4756">
        <w:rPr>
          <w:sz w:val="22"/>
          <w:szCs w:val="22"/>
          <w:lang w:val="fr-FR" w:eastAsia="zh-CN"/>
        </w:rPr>
        <w:t>Aucun des termes du présent bon de commande ne sera considéré comme constituant une renonciation à quelque privilège ou immunité que ce soit dont jouit l'OMS en vertu du droit national ou international et/ou interprété comme une soumission de l’OMS à la compétence d’une quelconque juridiction nationale.</w:t>
      </w:r>
    </w:p>
    <w:p w14:paraId="5822FA54" w14:textId="77777777" w:rsidR="006D43C1" w:rsidRPr="004B4756" w:rsidRDefault="006D43C1" w:rsidP="006D43C1">
      <w:pPr>
        <w:autoSpaceDE w:val="0"/>
        <w:autoSpaceDN w:val="0"/>
        <w:adjustRightInd w:val="0"/>
        <w:ind w:firstLine="360"/>
        <w:jc w:val="both"/>
        <w:rPr>
          <w:sz w:val="22"/>
          <w:szCs w:val="22"/>
          <w:lang w:val="fr-FR" w:eastAsia="zh-CN"/>
        </w:rPr>
      </w:pPr>
    </w:p>
    <w:tbl>
      <w:tblPr>
        <w:tblW w:w="975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971"/>
        <w:gridCol w:w="6779"/>
      </w:tblGrid>
      <w:tr w:rsidR="006D43C1" w:rsidRPr="004B4756" w14:paraId="37781CED" w14:textId="77777777" w:rsidTr="00BE16AC">
        <w:tc>
          <w:tcPr>
            <w:tcW w:w="2971" w:type="dxa"/>
            <w:tcBorders>
              <w:top w:val="single" w:sz="4" w:space="0" w:color="808080"/>
              <w:left w:val="single" w:sz="4" w:space="0" w:color="808080"/>
              <w:bottom w:val="single" w:sz="4" w:space="0" w:color="808080"/>
              <w:right w:val="single" w:sz="4" w:space="0" w:color="808080"/>
            </w:tcBorders>
            <w:vAlign w:val="center"/>
          </w:tcPr>
          <w:p w14:paraId="50EA3B89" w14:textId="77777777" w:rsidR="006D43C1" w:rsidRPr="004B4756" w:rsidRDefault="006D43C1" w:rsidP="00BE16AC">
            <w:pPr>
              <w:rPr>
                <w:rFonts w:ascii="Arial" w:hAnsi="Arial" w:cs="Arial"/>
                <w:b/>
                <w:bCs/>
                <w:sz w:val="20"/>
                <w:szCs w:val="20"/>
                <w:lang w:val="fr-FR" w:eastAsia="zh-CN"/>
              </w:rPr>
            </w:pPr>
            <w:r w:rsidRPr="004B4756">
              <w:rPr>
                <w:rFonts w:ascii="Arial" w:hAnsi="Arial" w:cs="Arial"/>
                <w:b/>
                <w:bCs/>
                <w:sz w:val="22"/>
                <w:szCs w:val="22"/>
                <w:lang w:val="fr-FR" w:eastAsia="zh-CN"/>
              </w:rPr>
              <w:br w:type="page"/>
            </w:r>
            <w:r w:rsidRPr="004B4756">
              <w:rPr>
                <w:rFonts w:ascii="Arial" w:hAnsi="Arial" w:cs="Arial"/>
                <w:b/>
                <w:bCs/>
                <w:sz w:val="20"/>
                <w:szCs w:val="20"/>
                <w:lang w:val="fr-FR" w:eastAsia="zh-CN"/>
              </w:rPr>
              <w:t>Nom de l’entité :</w:t>
            </w:r>
          </w:p>
          <w:p w14:paraId="44FADA80" w14:textId="77777777" w:rsidR="006D43C1" w:rsidRPr="004B4756" w:rsidRDefault="006D43C1" w:rsidP="00BE16AC">
            <w:pPr>
              <w:rPr>
                <w:rFonts w:ascii="Arial" w:hAnsi="Arial" w:cs="Arial"/>
                <w:b/>
                <w:bCs/>
                <w:sz w:val="20"/>
                <w:szCs w:val="20"/>
                <w:lang w:val="fr-FR" w:eastAsia="zh-CN"/>
              </w:rPr>
            </w:pPr>
          </w:p>
        </w:tc>
        <w:tc>
          <w:tcPr>
            <w:tcW w:w="6779" w:type="dxa"/>
            <w:tcBorders>
              <w:top w:val="single" w:sz="4" w:space="0" w:color="808080"/>
              <w:left w:val="single" w:sz="4" w:space="0" w:color="808080"/>
              <w:bottom w:val="single" w:sz="4" w:space="0" w:color="808080"/>
              <w:right w:val="single" w:sz="4" w:space="0" w:color="808080"/>
            </w:tcBorders>
            <w:vAlign w:val="bottom"/>
            <w:hideMark/>
          </w:tcPr>
          <w:p w14:paraId="669D3145" w14:textId="77777777" w:rsidR="006D43C1" w:rsidRPr="004B4756" w:rsidRDefault="006D43C1" w:rsidP="00BE16AC">
            <w:pPr>
              <w:spacing w:before="120"/>
              <w:ind w:left="57" w:firstLine="360"/>
              <w:rPr>
                <w:rFonts w:ascii="Arial" w:hAnsi="Arial" w:cs="Arial"/>
                <w:sz w:val="20"/>
                <w:szCs w:val="20"/>
                <w:lang w:val="fr-FR" w:eastAsia="zh-CN"/>
              </w:rPr>
            </w:pPr>
            <w:r w:rsidRPr="004B4756">
              <w:rPr>
                <w:rFonts w:ascii="Arial" w:hAnsi="Arial" w:cs="Arial"/>
                <w:sz w:val="20"/>
                <w:szCs w:val="20"/>
                <w:lang w:val="fr-FR" w:eastAsia="zh-CN"/>
              </w:rPr>
              <w:t>[</w:t>
            </w:r>
            <w:sdt>
              <w:sdtPr>
                <w:rPr>
                  <w:rFonts w:ascii="Arial" w:hAnsi="Arial" w:cs="Arial"/>
                  <w:sz w:val="20"/>
                  <w:szCs w:val="20"/>
                  <w:shd w:val="clear" w:color="auto" w:fill="FFFFCC"/>
                  <w:lang w:val="fr-FR" w:eastAsia="zh-CN"/>
                </w:rPr>
                <w:id w:val="1888224457"/>
                <w:placeholder>
                  <w:docPart w:val="868115863D5C49B68575AA0EB0DCABA7"/>
                </w:placeholder>
                <w:text/>
              </w:sdtPr>
              <w:sdtEndPr/>
              <w:sdtContent>
                <w:r w:rsidRPr="004B4756">
                  <w:rPr>
                    <w:rFonts w:ascii="Arial" w:hAnsi="Arial" w:cs="Arial"/>
                    <w:sz w:val="20"/>
                    <w:szCs w:val="20"/>
                    <w:shd w:val="clear" w:color="auto" w:fill="FFFFCC"/>
                    <w:lang w:val="fr-FR" w:eastAsia="zh-CN"/>
                  </w:rPr>
                  <w:t>………………………………………………………………………………</w:t>
                </w:r>
              </w:sdtContent>
            </w:sdt>
            <w:r w:rsidRPr="004B4756">
              <w:rPr>
                <w:rFonts w:ascii="Arial" w:hAnsi="Arial" w:cs="Arial"/>
                <w:sz w:val="20"/>
                <w:szCs w:val="20"/>
                <w:lang w:val="fr-FR" w:eastAsia="zh-CN"/>
              </w:rPr>
              <w:t>]</w:t>
            </w:r>
          </w:p>
        </w:tc>
      </w:tr>
      <w:tr w:rsidR="006D43C1" w:rsidRPr="004B4756" w14:paraId="598F3BDE" w14:textId="77777777" w:rsidTr="00BE16AC">
        <w:trPr>
          <w:trHeight w:val="595"/>
        </w:trPr>
        <w:tc>
          <w:tcPr>
            <w:tcW w:w="2971" w:type="dxa"/>
            <w:tcBorders>
              <w:top w:val="single" w:sz="4" w:space="0" w:color="808080"/>
              <w:left w:val="single" w:sz="4" w:space="0" w:color="808080"/>
              <w:bottom w:val="single" w:sz="4" w:space="0" w:color="808080"/>
              <w:right w:val="single" w:sz="4" w:space="0" w:color="808080"/>
            </w:tcBorders>
            <w:vAlign w:val="center"/>
            <w:hideMark/>
          </w:tcPr>
          <w:p w14:paraId="15FA896A" w14:textId="77777777" w:rsidR="006D43C1" w:rsidRPr="004B4756" w:rsidRDefault="006D43C1" w:rsidP="00BE16AC">
            <w:pPr>
              <w:rPr>
                <w:rFonts w:ascii="Arial" w:hAnsi="Arial" w:cs="Arial"/>
                <w:b/>
                <w:bCs/>
                <w:sz w:val="20"/>
                <w:szCs w:val="20"/>
                <w:lang w:val="fr-FR" w:eastAsia="zh-CN"/>
              </w:rPr>
            </w:pPr>
            <w:r w:rsidRPr="004B4756">
              <w:rPr>
                <w:rFonts w:ascii="Arial" w:hAnsi="Arial" w:cs="Arial"/>
                <w:b/>
                <w:bCs/>
                <w:sz w:val="20"/>
                <w:szCs w:val="20"/>
                <w:lang w:val="fr-FR" w:eastAsia="zh-CN"/>
              </w:rPr>
              <w:t>Adresse postale :</w:t>
            </w:r>
          </w:p>
        </w:tc>
        <w:tc>
          <w:tcPr>
            <w:tcW w:w="6779" w:type="dxa"/>
            <w:tcBorders>
              <w:top w:val="single" w:sz="4" w:space="0" w:color="808080"/>
              <w:left w:val="single" w:sz="4" w:space="0" w:color="808080"/>
              <w:bottom w:val="single" w:sz="4" w:space="0" w:color="808080"/>
              <w:right w:val="single" w:sz="4" w:space="0" w:color="808080"/>
            </w:tcBorders>
            <w:vAlign w:val="bottom"/>
            <w:hideMark/>
          </w:tcPr>
          <w:p w14:paraId="47766EC4" w14:textId="77777777" w:rsidR="006D43C1" w:rsidRPr="004B4756" w:rsidRDefault="006D43C1" w:rsidP="00BE16AC">
            <w:pPr>
              <w:spacing w:before="120"/>
              <w:ind w:left="57" w:firstLine="360"/>
              <w:rPr>
                <w:rFonts w:ascii="Arial" w:hAnsi="Arial" w:cs="Arial"/>
                <w:sz w:val="20"/>
                <w:szCs w:val="20"/>
                <w:lang w:eastAsia="zh-CN"/>
              </w:rPr>
            </w:pPr>
            <w:r w:rsidRPr="004B4756">
              <w:rPr>
                <w:rFonts w:ascii="Arial" w:hAnsi="Arial" w:cs="Arial"/>
                <w:sz w:val="20"/>
                <w:szCs w:val="20"/>
                <w:lang w:eastAsia="zh-CN"/>
              </w:rPr>
              <w:t>[</w:t>
            </w:r>
            <w:sdt>
              <w:sdtPr>
                <w:rPr>
                  <w:rFonts w:ascii="Arial" w:hAnsi="Arial" w:cs="Arial"/>
                  <w:sz w:val="20"/>
                  <w:szCs w:val="20"/>
                  <w:lang w:val="fr-FR" w:eastAsia="zh-CN"/>
                </w:rPr>
                <w:id w:val="-557315485"/>
                <w:placeholder>
                  <w:docPart w:val="868115863D5C49B68575AA0EB0DCABA7"/>
                </w:placeholder>
                <w:text/>
              </w:sdtPr>
              <w:sdtEndPr/>
              <w:sdtContent>
                <w:r w:rsidRPr="004B4756">
                  <w:rPr>
                    <w:rFonts w:ascii="Arial" w:hAnsi="Arial" w:cs="Arial"/>
                    <w:sz w:val="20"/>
                    <w:szCs w:val="20"/>
                    <w:lang w:val="fr-FR" w:eastAsia="zh-CN"/>
                  </w:rPr>
                  <w:t>………………………………………………………………………………]</w:t>
                </w:r>
              </w:sdtContent>
            </w:sdt>
          </w:p>
          <w:p w14:paraId="25842514" w14:textId="77777777" w:rsidR="006D43C1" w:rsidRPr="004B4756" w:rsidRDefault="006D43C1" w:rsidP="00BE16AC">
            <w:pPr>
              <w:spacing w:before="120"/>
              <w:ind w:left="57" w:firstLine="360"/>
              <w:rPr>
                <w:rFonts w:ascii="Arial" w:hAnsi="Arial" w:cs="Arial"/>
                <w:sz w:val="20"/>
                <w:szCs w:val="20"/>
                <w:lang w:eastAsia="zh-CN"/>
              </w:rPr>
            </w:pPr>
          </w:p>
        </w:tc>
      </w:tr>
      <w:tr w:rsidR="006D43C1" w:rsidRPr="004B4756" w14:paraId="6D7C3F99" w14:textId="77777777" w:rsidTr="00BE16AC">
        <w:tc>
          <w:tcPr>
            <w:tcW w:w="2971" w:type="dxa"/>
            <w:tcBorders>
              <w:top w:val="single" w:sz="4" w:space="0" w:color="808080"/>
              <w:left w:val="single" w:sz="4" w:space="0" w:color="808080"/>
              <w:bottom w:val="single" w:sz="4" w:space="0" w:color="808080"/>
              <w:right w:val="single" w:sz="4" w:space="0" w:color="808080"/>
            </w:tcBorders>
            <w:vAlign w:val="center"/>
            <w:hideMark/>
          </w:tcPr>
          <w:p w14:paraId="66F8980D" w14:textId="77777777" w:rsidR="006D43C1" w:rsidRPr="004B4756" w:rsidRDefault="006D43C1" w:rsidP="00BE16AC">
            <w:pPr>
              <w:rPr>
                <w:rFonts w:ascii="Arial" w:hAnsi="Arial" w:cs="Arial"/>
                <w:b/>
                <w:bCs/>
                <w:sz w:val="20"/>
                <w:szCs w:val="20"/>
                <w:lang w:val="fr-FR" w:eastAsia="zh-CN"/>
              </w:rPr>
            </w:pPr>
            <w:r w:rsidRPr="004B4756">
              <w:rPr>
                <w:rFonts w:ascii="Arial" w:hAnsi="Arial" w:cs="Arial"/>
                <w:b/>
                <w:bCs/>
                <w:sz w:val="20"/>
                <w:szCs w:val="20"/>
                <w:lang w:val="fr-FR" w:eastAsia="zh-CN"/>
              </w:rPr>
              <w:t>Nom et titre du représentant dûment autorisé :</w:t>
            </w:r>
          </w:p>
        </w:tc>
        <w:tc>
          <w:tcPr>
            <w:tcW w:w="6779" w:type="dxa"/>
            <w:tcBorders>
              <w:top w:val="single" w:sz="4" w:space="0" w:color="808080"/>
              <w:left w:val="single" w:sz="4" w:space="0" w:color="808080"/>
              <w:bottom w:val="single" w:sz="4" w:space="0" w:color="808080"/>
              <w:right w:val="single" w:sz="4" w:space="0" w:color="808080"/>
            </w:tcBorders>
            <w:vAlign w:val="bottom"/>
            <w:hideMark/>
          </w:tcPr>
          <w:p w14:paraId="69EE13D8" w14:textId="77777777" w:rsidR="006D43C1" w:rsidRPr="004B4756" w:rsidRDefault="006D43C1" w:rsidP="00BE16AC">
            <w:pPr>
              <w:spacing w:before="120"/>
              <w:ind w:left="57" w:firstLine="360"/>
              <w:rPr>
                <w:rFonts w:ascii="Arial" w:hAnsi="Arial" w:cs="Arial"/>
                <w:sz w:val="20"/>
                <w:szCs w:val="20"/>
                <w:lang w:val="fr-FR" w:eastAsia="zh-CN"/>
              </w:rPr>
            </w:pPr>
            <w:r w:rsidRPr="004B4756">
              <w:rPr>
                <w:rFonts w:ascii="Arial" w:hAnsi="Arial" w:cs="Arial"/>
                <w:sz w:val="20"/>
                <w:szCs w:val="20"/>
                <w:lang w:val="fr-FR" w:eastAsia="zh-CN"/>
              </w:rPr>
              <w:t>[</w:t>
            </w:r>
            <w:sdt>
              <w:sdtPr>
                <w:rPr>
                  <w:rFonts w:ascii="Arial" w:hAnsi="Arial" w:cs="Arial"/>
                  <w:sz w:val="20"/>
                  <w:szCs w:val="20"/>
                  <w:shd w:val="clear" w:color="auto" w:fill="FFFFCC"/>
                  <w:lang w:val="fr-FR" w:eastAsia="zh-CN"/>
                </w:rPr>
                <w:id w:val="642396166"/>
                <w:placeholder>
                  <w:docPart w:val="868115863D5C49B68575AA0EB0DCABA7"/>
                </w:placeholder>
                <w:text/>
              </w:sdtPr>
              <w:sdtEndPr/>
              <w:sdtContent>
                <w:r w:rsidRPr="004B4756">
                  <w:rPr>
                    <w:rFonts w:ascii="Arial" w:hAnsi="Arial" w:cs="Arial"/>
                    <w:sz w:val="20"/>
                    <w:szCs w:val="20"/>
                    <w:shd w:val="clear" w:color="auto" w:fill="FFFFCC"/>
                    <w:lang w:val="fr-FR" w:eastAsia="zh-CN"/>
                  </w:rPr>
                  <w:t>…………..…………………………………………………………….……</w:t>
                </w:r>
              </w:sdtContent>
            </w:sdt>
            <w:r w:rsidRPr="004B4756">
              <w:rPr>
                <w:rFonts w:ascii="Arial" w:hAnsi="Arial" w:cs="Arial"/>
                <w:sz w:val="20"/>
                <w:szCs w:val="20"/>
                <w:lang w:val="fr-FR" w:eastAsia="zh-CN"/>
              </w:rPr>
              <w:t>]</w:t>
            </w:r>
          </w:p>
        </w:tc>
      </w:tr>
      <w:tr w:rsidR="006D43C1" w:rsidRPr="004B4756" w14:paraId="01AA7769" w14:textId="77777777" w:rsidTr="00BE16AC">
        <w:tc>
          <w:tcPr>
            <w:tcW w:w="2971" w:type="dxa"/>
            <w:tcBorders>
              <w:top w:val="single" w:sz="4" w:space="0" w:color="808080"/>
              <w:left w:val="single" w:sz="4" w:space="0" w:color="808080"/>
              <w:bottom w:val="single" w:sz="4" w:space="0" w:color="808080"/>
              <w:right w:val="single" w:sz="4" w:space="0" w:color="808080"/>
            </w:tcBorders>
            <w:vAlign w:val="center"/>
            <w:hideMark/>
          </w:tcPr>
          <w:p w14:paraId="52A0D3A1" w14:textId="77777777" w:rsidR="006D43C1" w:rsidRPr="004B4756" w:rsidRDefault="006D43C1" w:rsidP="00BE16AC">
            <w:pPr>
              <w:rPr>
                <w:rFonts w:ascii="Arial" w:hAnsi="Arial" w:cs="Arial"/>
                <w:b/>
                <w:bCs/>
                <w:sz w:val="20"/>
                <w:szCs w:val="20"/>
                <w:lang w:val="fr-FR" w:eastAsia="zh-CN"/>
              </w:rPr>
            </w:pPr>
            <w:r w:rsidRPr="004B4756">
              <w:rPr>
                <w:rFonts w:ascii="Arial" w:hAnsi="Arial" w:cs="Arial"/>
                <w:b/>
                <w:bCs/>
                <w:sz w:val="20"/>
                <w:szCs w:val="20"/>
                <w:lang w:val="fr-FR" w:eastAsia="zh-CN"/>
              </w:rPr>
              <w:t>Date :</w:t>
            </w:r>
          </w:p>
        </w:tc>
        <w:tc>
          <w:tcPr>
            <w:tcW w:w="6779" w:type="dxa"/>
            <w:tcBorders>
              <w:top w:val="single" w:sz="4" w:space="0" w:color="808080"/>
              <w:left w:val="single" w:sz="4" w:space="0" w:color="808080"/>
              <w:bottom w:val="single" w:sz="4" w:space="0" w:color="808080"/>
              <w:right w:val="single" w:sz="4" w:space="0" w:color="808080"/>
            </w:tcBorders>
            <w:vAlign w:val="bottom"/>
            <w:hideMark/>
          </w:tcPr>
          <w:p w14:paraId="7EE3BBD9" w14:textId="77777777" w:rsidR="006D43C1" w:rsidRPr="004B4756" w:rsidRDefault="006D43C1" w:rsidP="00BE16AC">
            <w:pPr>
              <w:spacing w:before="120"/>
              <w:ind w:left="57" w:firstLine="360"/>
              <w:rPr>
                <w:rFonts w:ascii="Arial" w:hAnsi="Arial" w:cs="Arial"/>
                <w:b/>
                <w:bCs/>
                <w:sz w:val="20"/>
                <w:szCs w:val="20"/>
                <w:lang w:val="fr-FR" w:eastAsia="zh-CN"/>
              </w:rPr>
            </w:pPr>
            <w:r w:rsidRPr="004B4756">
              <w:rPr>
                <w:rFonts w:ascii="Arial" w:hAnsi="Arial" w:cs="Arial"/>
                <w:sz w:val="20"/>
                <w:szCs w:val="20"/>
                <w:lang w:val="fr-FR" w:eastAsia="zh-CN"/>
              </w:rPr>
              <w:t>[</w:t>
            </w:r>
            <w:sdt>
              <w:sdtPr>
                <w:rPr>
                  <w:rFonts w:ascii="Arial" w:hAnsi="Arial" w:cs="Arial"/>
                  <w:sz w:val="20"/>
                  <w:szCs w:val="20"/>
                  <w:shd w:val="clear" w:color="auto" w:fill="FFFFCC"/>
                  <w:lang w:val="fr-FR" w:eastAsia="zh-CN"/>
                </w:rPr>
                <w:id w:val="-1720352624"/>
                <w:placeholder>
                  <w:docPart w:val="868115863D5C49B68575AA0EB0DCABA7"/>
                </w:placeholder>
                <w:text/>
              </w:sdtPr>
              <w:sdtEndPr/>
              <w:sdtContent>
                <w:r w:rsidRPr="004B4756">
                  <w:rPr>
                    <w:rFonts w:ascii="Arial" w:hAnsi="Arial" w:cs="Arial"/>
                    <w:sz w:val="20"/>
                    <w:szCs w:val="20"/>
                    <w:shd w:val="clear" w:color="auto" w:fill="FFFFCC"/>
                    <w:lang w:val="fr-FR" w:eastAsia="zh-CN"/>
                  </w:rPr>
                  <w:t>………………………………………………………………………………</w:t>
                </w:r>
              </w:sdtContent>
            </w:sdt>
            <w:r w:rsidRPr="004B4756">
              <w:rPr>
                <w:rFonts w:ascii="Arial" w:hAnsi="Arial" w:cs="Arial"/>
                <w:sz w:val="20"/>
                <w:szCs w:val="20"/>
                <w:lang w:val="fr-FR" w:eastAsia="zh-CN"/>
              </w:rPr>
              <w:t>]</w:t>
            </w:r>
          </w:p>
        </w:tc>
      </w:tr>
      <w:tr w:rsidR="006D43C1" w:rsidRPr="004B4756" w14:paraId="1C84A0FA" w14:textId="77777777" w:rsidTr="00BE16AC">
        <w:tc>
          <w:tcPr>
            <w:tcW w:w="2971" w:type="dxa"/>
            <w:tcBorders>
              <w:top w:val="single" w:sz="4" w:space="0" w:color="808080"/>
              <w:left w:val="single" w:sz="4" w:space="0" w:color="808080"/>
              <w:bottom w:val="single" w:sz="4" w:space="0" w:color="808080"/>
              <w:right w:val="single" w:sz="4" w:space="0" w:color="808080"/>
            </w:tcBorders>
            <w:vAlign w:val="center"/>
            <w:hideMark/>
          </w:tcPr>
          <w:p w14:paraId="03B3A920" w14:textId="77777777" w:rsidR="006D43C1" w:rsidRPr="004B4756" w:rsidRDefault="006D43C1" w:rsidP="00BE16AC">
            <w:pPr>
              <w:rPr>
                <w:rFonts w:ascii="Arial" w:hAnsi="Arial" w:cs="Arial"/>
                <w:b/>
                <w:bCs/>
                <w:sz w:val="20"/>
                <w:szCs w:val="20"/>
                <w:lang w:val="fr-FR" w:eastAsia="zh-CN"/>
              </w:rPr>
            </w:pPr>
            <w:r w:rsidRPr="004B4756">
              <w:rPr>
                <w:rFonts w:ascii="Arial" w:hAnsi="Arial" w:cs="Arial"/>
                <w:b/>
                <w:bCs/>
                <w:sz w:val="20"/>
                <w:szCs w:val="20"/>
                <w:lang w:val="fr-FR" w:eastAsia="zh-CN"/>
              </w:rPr>
              <w:t>Signature :</w:t>
            </w:r>
          </w:p>
        </w:tc>
        <w:tc>
          <w:tcPr>
            <w:tcW w:w="6779" w:type="dxa"/>
            <w:tcBorders>
              <w:top w:val="single" w:sz="4" w:space="0" w:color="808080"/>
              <w:left w:val="single" w:sz="4" w:space="0" w:color="808080"/>
              <w:bottom w:val="single" w:sz="4" w:space="0" w:color="808080"/>
              <w:right w:val="single" w:sz="4" w:space="0" w:color="808080"/>
            </w:tcBorders>
            <w:vAlign w:val="bottom"/>
          </w:tcPr>
          <w:p w14:paraId="1E6BEA06" w14:textId="77777777" w:rsidR="006D43C1" w:rsidRPr="004B4756" w:rsidRDefault="006D43C1" w:rsidP="00BE16AC">
            <w:pPr>
              <w:spacing w:before="120"/>
              <w:ind w:left="57" w:firstLine="360"/>
              <w:rPr>
                <w:rFonts w:ascii="Arial" w:hAnsi="Arial" w:cs="Arial"/>
                <w:sz w:val="20"/>
                <w:szCs w:val="20"/>
                <w:lang w:val="fr-FR" w:eastAsia="zh-CN"/>
              </w:rPr>
            </w:pPr>
          </w:p>
          <w:p w14:paraId="2CFDB7E5" w14:textId="77777777" w:rsidR="006D43C1" w:rsidRPr="004B4756" w:rsidRDefault="006D43C1" w:rsidP="00BE16AC">
            <w:pPr>
              <w:spacing w:before="120"/>
              <w:ind w:left="57" w:firstLine="360"/>
              <w:rPr>
                <w:rFonts w:ascii="Arial" w:hAnsi="Arial" w:cs="Arial"/>
                <w:b/>
                <w:bCs/>
                <w:sz w:val="20"/>
                <w:szCs w:val="20"/>
                <w:lang w:val="fr-FR" w:eastAsia="zh-CN"/>
              </w:rPr>
            </w:pPr>
          </w:p>
        </w:tc>
      </w:tr>
    </w:tbl>
    <w:p w14:paraId="27204B4F" w14:textId="77777777" w:rsidR="006D43C1" w:rsidRPr="004B4756" w:rsidRDefault="006D43C1" w:rsidP="006D43C1">
      <w:pPr>
        <w:ind w:firstLine="360"/>
        <w:rPr>
          <w:rFonts w:ascii="Arial" w:hAnsi="Arial" w:cs="Arial"/>
          <w:b/>
          <w:bCs/>
          <w:sz w:val="22"/>
          <w:szCs w:val="22"/>
          <w:lang w:val="fr-FR" w:eastAsia="zh-CN"/>
        </w:rPr>
      </w:pPr>
    </w:p>
    <w:p w14:paraId="1CF5E58A" w14:textId="77777777" w:rsidR="006D43C1" w:rsidRPr="004B4756" w:rsidRDefault="006D43C1" w:rsidP="006D43C1">
      <w:pPr>
        <w:tabs>
          <w:tab w:val="center" w:pos="4513"/>
          <w:tab w:val="right" w:pos="9026"/>
        </w:tabs>
        <w:ind w:firstLine="360"/>
        <w:rPr>
          <w:rFonts w:ascii="Arial" w:hAnsi="Arial" w:cs="Arial"/>
          <w:b/>
          <w:bCs/>
          <w:sz w:val="22"/>
          <w:szCs w:val="22"/>
          <w:lang w:val="fr-FR" w:eastAsia="zh-CN"/>
        </w:rPr>
      </w:pPr>
    </w:p>
    <w:p w14:paraId="20739412" w14:textId="77777777" w:rsidR="006D43C1" w:rsidRPr="004B4756" w:rsidRDefault="006D43C1" w:rsidP="006D43C1">
      <w:pPr>
        <w:tabs>
          <w:tab w:val="center" w:pos="4513"/>
          <w:tab w:val="right" w:pos="9026"/>
        </w:tabs>
        <w:ind w:firstLine="360"/>
        <w:rPr>
          <w:rFonts w:ascii="Arial" w:hAnsi="Arial" w:cs="Arial"/>
          <w:b/>
          <w:bCs/>
          <w:sz w:val="22"/>
          <w:szCs w:val="22"/>
          <w:lang w:val="fr-FR" w:eastAsia="zh-CN"/>
        </w:rPr>
      </w:pPr>
    </w:p>
    <w:p w14:paraId="0D0449D3" w14:textId="77777777" w:rsidR="006D43C1" w:rsidRPr="004B4756" w:rsidRDefault="006D43C1" w:rsidP="006D43C1">
      <w:pPr>
        <w:ind w:firstLine="360"/>
        <w:rPr>
          <w:rFonts w:ascii="Calibri" w:hAnsi="Calibri"/>
          <w:sz w:val="22"/>
          <w:szCs w:val="22"/>
          <w:lang w:val="fr-FR" w:eastAsia="zh-CN"/>
        </w:rPr>
      </w:pPr>
    </w:p>
    <w:p w14:paraId="7890E639" w14:textId="77777777" w:rsidR="006D43C1" w:rsidRPr="006313CF" w:rsidRDefault="006D43C1" w:rsidP="006D43C1">
      <w:pPr>
        <w:rPr>
          <w:rFonts w:asciiTheme="minorHAnsi" w:hAnsiTheme="minorHAnsi" w:cs="Arial"/>
          <w:sz w:val="22"/>
          <w:szCs w:val="22"/>
          <w:lang w:val="en-GB"/>
        </w:rPr>
      </w:pPr>
    </w:p>
    <w:p w14:paraId="69DD1499" w14:textId="77777777" w:rsidR="006D43C1" w:rsidRPr="006313CF" w:rsidRDefault="006D43C1" w:rsidP="006D43C1">
      <w:pPr>
        <w:tabs>
          <w:tab w:val="left" w:pos="1440"/>
        </w:tabs>
        <w:autoSpaceDE w:val="0"/>
        <w:autoSpaceDN w:val="0"/>
        <w:adjustRightInd w:val="0"/>
        <w:rPr>
          <w:rFonts w:asciiTheme="minorHAnsi" w:hAnsiTheme="minorHAnsi" w:cs="Arial"/>
          <w:sz w:val="22"/>
          <w:szCs w:val="22"/>
          <w:lang w:val="en-GB"/>
        </w:rPr>
      </w:pPr>
    </w:p>
    <w:p w14:paraId="616C2BCA" w14:textId="77777777" w:rsidR="006D43C1" w:rsidRPr="006313CF" w:rsidRDefault="006D43C1" w:rsidP="006D43C1">
      <w:pPr>
        <w:tabs>
          <w:tab w:val="left" w:pos="1440"/>
        </w:tabs>
        <w:autoSpaceDE w:val="0"/>
        <w:autoSpaceDN w:val="0"/>
        <w:adjustRightInd w:val="0"/>
        <w:rPr>
          <w:rFonts w:asciiTheme="minorHAnsi" w:hAnsiTheme="minorHAnsi" w:cs="Arial"/>
          <w:sz w:val="22"/>
          <w:szCs w:val="22"/>
          <w:lang w:val="en-GB"/>
        </w:rPr>
      </w:pPr>
    </w:p>
    <w:p w14:paraId="06A7FB24" w14:textId="77777777" w:rsidR="006D43C1" w:rsidRPr="006313CF" w:rsidRDefault="006D43C1" w:rsidP="006313CF">
      <w:pPr>
        <w:tabs>
          <w:tab w:val="left" w:pos="1440"/>
        </w:tabs>
        <w:autoSpaceDE w:val="0"/>
        <w:autoSpaceDN w:val="0"/>
        <w:adjustRightInd w:val="0"/>
        <w:rPr>
          <w:rFonts w:asciiTheme="minorHAnsi" w:hAnsiTheme="minorHAnsi" w:cs="Arial"/>
          <w:sz w:val="22"/>
          <w:szCs w:val="22"/>
          <w:lang w:val="en-GB"/>
        </w:rPr>
      </w:pPr>
    </w:p>
    <w:sectPr w:rsidR="006D43C1" w:rsidRPr="006313CF" w:rsidSect="006313CF">
      <w:type w:val="continuous"/>
      <w:pgSz w:w="12240" w:h="15840"/>
      <w:pgMar w:top="1701" w:right="454" w:bottom="454" w:left="1021" w:header="720" w:footer="72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8D70B" w14:textId="77777777" w:rsidR="00171934" w:rsidRDefault="00171934">
      <w:r>
        <w:separator/>
      </w:r>
    </w:p>
  </w:endnote>
  <w:endnote w:type="continuationSeparator" w:id="0">
    <w:p w14:paraId="703B667C" w14:textId="77777777" w:rsidR="00171934" w:rsidRDefault="0017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Times New (W1)">
    <w:altName w:val="Times New Roman"/>
    <w:charset w:val="00"/>
    <w:family w:val="roman"/>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7EBD7" w14:textId="77777777" w:rsidR="00C46885" w:rsidRPr="00FF5953" w:rsidRDefault="001F22DF">
    <w:pPr>
      <w:pStyle w:val="Pieddepage"/>
      <w:jc w:val="right"/>
      <w:rPr>
        <w:rFonts w:asciiTheme="minorHAnsi" w:hAnsiTheme="minorHAnsi" w:cs="Calibri"/>
        <w:sz w:val="18"/>
        <w:szCs w:val="18"/>
        <w:lang w:val="fr-FR"/>
      </w:rPr>
    </w:pPr>
    <w:r w:rsidRPr="00FF5953">
      <w:rPr>
        <w:rFonts w:asciiTheme="minorHAnsi" w:hAnsiTheme="minorHAnsi"/>
        <w:sz w:val="14"/>
        <w:szCs w:val="14"/>
        <w:lang w:val="fr-FR"/>
      </w:rPr>
      <w:t>Modèle de demande de devis_Draft1_20170410</w:t>
    </w:r>
    <w:r w:rsidR="000901B3" w:rsidRPr="00FF5953">
      <w:rPr>
        <w:rFonts w:asciiTheme="minorHAnsi" w:hAnsiTheme="minorHAnsi"/>
        <w:sz w:val="14"/>
        <w:szCs w:val="14"/>
        <w:lang w:val="fr-FR"/>
      </w:rPr>
      <w:tab/>
      <w:t xml:space="preserve">Page </w:t>
    </w:r>
    <w:r w:rsidR="000901B3" w:rsidRPr="000901B3">
      <w:rPr>
        <w:rFonts w:asciiTheme="minorHAnsi" w:hAnsiTheme="minorHAnsi"/>
        <w:b/>
        <w:sz w:val="14"/>
        <w:szCs w:val="14"/>
        <w:lang w:val="en-GB"/>
      </w:rPr>
      <w:fldChar w:fldCharType="begin"/>
    </w:r>
    <w:r w:rsidR="000901B3" w:rsidRPr="00FF5953">
      <w:rPr>
        <w:rFonts w:asciiTheme="minorHAnsi" w:hAnsiTheme="minorHAnsi"/>
        <w:b/>
        <w:sz w:val="14"/>
        <w:szCs w:val="14"/>
        <w:lang w:val="fr-FR"/>
      </w:rPr>
      <w:instrText xml:space="preserve"> PAGE  \* Arabic  \* MERGEFORMAT </w:instrText>
    </w:r>
    <w:r w:rsidR="000901B3" w:rsidRPr="000901B3">
      <w:rPr>
        <w:rFonts w:asciiTheme="minorHAnsi" w:hAnsiTheme="minorHAnsi"/>
        <w:b/>
        <w:sz w:val="14"/>
        <w:szCs w:val="14"/>
        <w:lang w:val="en-GB"/>
      </w:rPr>
      <w:fldChar w:fldCharType="separate"/>
    </w:r>
    <w:r w:rsidR="00864EE4" w:rsidRPr="00FF5953">
      <w:rPr>
        <w:rFonts w:asciiTheme="minorHAnsi" w:hAnsiTheme="minorHAnsi"/>
        <w:b/>
        <w:noProof/>
        <w:sz w:val="14"/>
        <w:szCs w:val="14"/>
        <w:lang w:val="fr-FR"/>
      </w:rPr>
      <w:t>1</w:t>
    </w:r>
    <w:r w:rsidR="000901B3" w:rsidRPr="000901B3">
      <w:rPr>
        <w:rFonts w:asciiTheme="minorHAnsi" w:hAnsiTheme="minorHAnsi"/>
        <w:b/>
        <w:sz w:val="14"/>
        <w:szCs w:val="14"/>
        <w:lang w:val="en-GB"/>
      </w:rPr>
      <w:fldChar w:fldCharType="end"/>
    </w:r>
    <w:r w:rsidR="000901B3" w:rsidRPr="00FF5953">
      <w:rPr>
        <w:rFonts w:asciiTheme="minorHAnsi" w:hAnsiTheme="minorHAnsi"/>
        <w:sz w:val="14"/>
        <w:szCs w:val="14"/>
        <w:lang w:val="fr-FR"/>
      </w:rPr>
      <w:t xml:space="preserve"> de </w:t>
    </w:r>
    <w:r w:rsidR="000901B3" w:rsidRPr="000901B3">
      <w:rPr>
        <w:rFonts w:asciiTheme="minorHAnsi" w:hAnsiTheme="minorHAnsi"/>
        <w:b/>
        <w:sz w:val="14"/>
        <w:szCs w:val="14"/>
        <w:lang w:val="en-GB"/>
      </w:rPr>
      <w:fldChar w:fldCharType="begin"/>
    </w:r>
    <w:r w:rsidR="000901B3" w:rsidRPr="00FF5953">
      <w:rPr>
        <w:rFonts w:asciiTheme="minorHAnsi" w:hAnsiTheme="minorHAnsi"/>
        <w:b/>
        <w:sz w:val="14"/>
        <w:szCs w:val="14"/>
        <w:lang w:val="fr-FR"/>
      </w:rPr>
      <w:instrText xml:space="preserve"> NUMPAGES  \* Arabic  \* MERGEFORMAT </w:instrText>
    </w:r>
    <w:r w:rsidR="000901B3" w:rsidRPr="000901B3">
      <w:rPr>
        <w:rFonts w:asciiTheme="minorHAnsi" w:hAnsiTheme="minorHAnsi"/>
        <w:b/>
        <w:sz w:val="14"/>
        <w:szCs w:val="14"/>
        <w:lang w:val="en-GB"/>
      </w:rPr>
      <w:fldChar w:fldCharType="separate"/>
    </w:r>
    <w:r w:rsidR="00864EE4" w:rsidRPr="00FF5953">
      <w:rPr>
        <w:rFonts w:asciiTheme="minorHAnsi" w:hAnsiTheme="minorHAnsi"/>
        <w:b/>
        <w:noProof/>
        <w:sz w:val="14"/>
        <w:szCs w:val="14"/>
        <w:lang w:val="fr-FR"/>
      </w:rPr>
      <w:t>4</w:t>
    </w:r>
    <w:r w:rsidR="000901B3" w:rsidRPr="000901B3">
      <w:rPr>
        <w:rFonts w:asciiTheme="minorHAnsi" w:hAnsiTheme="minorHAnsi"/>
        <w:b/>
        <w:sz w:val="14"/>
        <w:szCs w:val="14"/>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44718" w14:textId="77777777" w:rsidR="00171934" w:rsidRDefault="00171934">
      <w:r>
        <w:separator/>
      </w:r>
    </w:p>
  </w:footnote>
  <w:footnote w:type="continuationSeparator" w:id="0">
    <w:p w14:paraId="3DC2DA7C" w14:textId="77777777" w:rsidR="00171934" w:rsidRDefault="00171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1D028" w14:textId="44D78760" w:rsidR="00C46885" w:rsidRDefault="001F22DF">
    <w:pPr>
      <w:pStyle w:val="HeaderOdd"/>
      <w:jc w:val="left"/>
    </w:pPr>
    <w:r>
      <w:rPr>
        <w:noProof/>
        <w:lang w:eastAsia="zh-CN"/>
      </w:rPr>
      <w:drawing>
        <wp:inline distT="0" distB="0" distL="0" distR="0" wp14:anchorId="1BAE56CF" wp14:editId="0A44FD33">
          <wp:extent cx="1558754" cy="491320"/>
          <wp:effectExtent l="0" t="0" r="3810" b="4445"/>
          <wp:docPr id="18424353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EN-C-H[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604" cy="491273"/>
                  </a:xfrm>
                  <a:prstGeom prst="rect">
                    <a:avLst/>
                  </a:prstGeom>
                </pic:spPr>
              </pic:pic>
            </a:graphicData>
          </a:graphic>
        </wp:inline>
      </w:drawing>
    </w:r>
    <w:r>
      <w:tab/>
    </w:r>
    <w:r>
      <w:tab/>
    </w:r>
    <w:r>
      <w:tab/>
    </w:r>
    <w:sdt>
      <w:sdtPr>
        <w:rPr>
          <w:sz w:val="40"/>
          <w:szCs w:val="40"/>
        </w:rPr>
        <w:alias w:val="Title"/>
        <w:id w:val="-1821949827"/>
        <w:dataBinding w:prefixMappings="xmlns:ns0='http://schemas.openxmlformats.org/package/2006/metadata/core-properties' xmlns:ns1='http://purl.org/dc/elements/1.1/'" w:xpath="/ns0:coreProperties[1]/ns1:title[1]" w:storeItemID="{6C3C8BC8-F283-45AE-878A-BAB7291924A1}"/>
        <w:text/>
      </w:sdtPr>
      <w:sdtEndPr/>
      <w:sdtContent>
        <w:proofErr w:type="spellStart"/>
        <w:r w:rsidR="00FF5953">
          <w:rPr>
            <w:sz w:val="40"/>
            <w:szCs w:val="40"/>
          </w:rPr>
          <w:t>Demande</w:t>
        </w:r>
        <w:proofErr w:type="spellEnd"/>
        <w:r w:rsidR="00FF5953">
          <w:rPr>
            <w:sz w:val="40"/>
            <w:szCs w:val="40"/>
          </w:rPr>
          <w:t xml:space="preserve"> de </w:t>
        </w:r>
        <w:proofErr w:type="spellStart"/>
        <w:r w:rsidR="00FF5953">
          <w:rPr>
            <w:sz w:val="40"/>
            <w:szCs w:val="40"/>
          </w:rPr>
          <w:t>Cotation</w:t>
        </w:r>
        <w:proofErr w:type="spellEnd"/>
      </w:sdtContent>
    </w:sdt>
  </w:p>
  <w:p w14:paraId="10FB52DE" w14:textId="77777777" w:rsidR="00EB1C4D" w:rsidRPr="003F0F33" w:rsidRDefault="00EB1C4D" w:rsidP="003F0F3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456A"/>
    <w:multiLevelType w:val="hybridMultilevel"/>
    <w:tmpl w:val="B2223910"/>
    <w:lvl w:ilvl="0" w:tplc="7FBEFDB8">
      <w:start w:val="1"/>
      <w:numFmt w:val="decimal"/>
      <w:lvlText w:val="A.%1"/>
      <w:lvlJc w:val="left"/>
      <w:pPr>
        <w:ind w:left="972" w:hanging="720"/>
      </w:pPr>
      <w:rPr>
        <w:rFonts w:asciiTheme="minorHAnsi" w:hAnsiTheme="minorHAnsi" w:cstheme="minorHAnsi" w:hint="default"/>
        <w:color w:val="000000"/>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041558DA"/>
    <w:multiLevelType w:val="hybridMultilevel"/>
    <w:tmpl w:val="72AC9CF0"/>
    <w:lvl w:ilvl="0" w:tplc="3AB4750C">
      <w:start w:val="1"/>
      <w:numFmt w:val="decimal"/>
      <w:lvlText w:val="A.%1"/>
      <w:lvlJc w:val="left"/>
      <w:pPr>
        <w:ind w:left="540" w:hanging="360"/>
      </w:pPr>
      <w:rPr>
        <w:rFonts w:asciiTheme="minorHAnsi" w:hAnsiTheme="minorHAnsi" w:cstheme="minorHAnsi" w:hint="default"/>
        <w:b/>
        <w:i w:val="0"/>
        <w:color w:val="000000"/>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C246B6"/>
    <w:multiLevelType w:val="hybridMultilevel"/>
    <w:tmpl w:val="E460F4F2"/>
    <w:lvl w:ilvl="0" w:tplc="70FE3B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C59DA"/>
    <w:multiLevelType w:val="multilevel"/>
    <w:tmpl w:val="7BC2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582911"/>
    <w:multiLevelType w:val="hybridMultilevel"/>
    <w:tmpl w:val="47C0E1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AF924DD"/>
    <w:multiLevelType w:val="hybridMultilevel"/>
    <w:tmpl w:val="D5A80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F37F4C"/>
    <w:multiLevelType w:val="multilevel"/>
    <w:tmpl w:val="BCD8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8309E6"/>
    <w:multiLevelType w:val="multilevel"/>
    <w:tmpl w:val="90B026D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8" w15:restartNumberingAfterBreak="0">
    <w:nsid w:val="16BD12C8"/>
    <w:multiLevelType w:val="hybridMultilevel"/>
    <w:tmpl w:val="507E7FF4"/>
    <w:lvl w:ilvl="0" w:tplc="607C1080">
      <w:start w:val="2"/>
      <w:numFmt w:val="bullet"/>
      <w:lvlText w:val="-"/>
      <w:lvlJc w:val="left"/>
      <w:pPr>
        <w:ind w:left="540" w:hanging="360"/>
      </w:pPr>
      <w:rPr>
        <w:rFonts w:ascii="Calibri" w:eastAsia="Times New Roman" w:hAnsi="Calibri" w:cs="Calibri"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9" w15:restartNumberingAfterBreak="0">
    <w:nsid w:val="199E727F"/>
    <w:multiLevelType w:val="multilevel"/>
    <w:tmpl w:val="5F50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936DC4"/>
    <w:multiLevelType w:val="multilevel"/>
    <w:tmpl w:val="9084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937E60"/>
    <w:multiLevelType w:val="hybridMultilevel"/>
    <w:tmpl w:val="708C21A0"/>
    <w:lvl w:ilvl="0" w:tplc="7FBEFDB8">
      <w:start w:val="1"/>
      <w:numFmt w:val="decimal"/>
      <w:lvlText w:val="A.%1"/>
      <w:lvlJc w:val="left"/>
      <w:pPr>
        <w:ind w:left="1080" w:hanging="360"/>
      </w:pPr>
      <w:rPr>
        <w:rFonts w:asciiTheme="minorHAnsi" w:hAnsiTheme="minorHAnsi" w:cstheme="minorHAnsi" w:hint="default"/>
        <w:color w:val="00000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9C310E"/>
    <w:multiLevelType w:val="multilevel"/>
    <w:tmpl w:val="2510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8345B"/>
    <w:multiLevelType w:val="hybridMultilevel"/>
    <w:tmpl w:val="F7842888"/>
    <w:lvl w:ilvl="0" w:tplc="4A8C55B2">
      <w:start w:val="1"/>
      <w:numFmt w:val="decimal"/>
      <w:lvlText w:val="%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1D3274C"/>
    <w:multiLevelType w:val="hybridMultilevel"/>
    <w:tmpl w:val="8E06FC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48E5832"/>
    <w:multiLevelType w:val="hybridMultilevel"/>
    <w:tmpl w:val="7CCAE5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800D8"/>
    <w:multiLevelType w:val="hybridMultilevel"/>
    <w:tmpl w:val="3FCA9054"/>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3ED23C1D"/>
    <w:multiLevelType w:val="hybridMultilevel"/>
    <w:tmpl w:val="13121EDA"/>
    <w:lvl w:ilvl="0" w:tplc="45068CAA">
      <w:start w:val="1"/>
      <w:numFmt w:val="decimal"/>
      <w:lvlText w:val="%1"/>
      <w:lvlJc w:val="center"/>
      <w:pPr>
        <w:ind w:left="785"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6433DD7"/>
    <w:multiLevelType w:val="multilevel"/>
    <w:tmpl w:val="2DE8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8819C6"/>
    <w:multiLevelType w:val="hybridMultilevel"/>
    <w:tmpl w:val="9AC629C6"/>
    <w:lvl w:ilvl="0" w:tplc="F6B29674">
      <w:start w:val="4"/>
      <w:numFmt w:val="upperLetter"/>
      <w:lvlText w:val="%1."/>
      <w:lvlJc w:val="left"/>
      <w:pPr>
        <w:ind w:left="3555" w:hanging="360"/>
      </w:pPr>
      <w:rPr>
        <w:rFonts w:hint="default"/>
        <w:b/>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20" w15:restartNumberingAfterBreak="0">
    <w:nsid w:val="60C8321C"/>
    <w:multiLevelType w:val="hybridMultilevel"/>
    <w:tmpl w:val="B846059C"/>
    <w:lvl w:ilvl="0" w:tplc="0D5E22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6E3772"/>
    <w:multiLevelType w:val="hybridMultilevel"/>
    <w:tmpl w:val="8938BD5C"/>
    <w:lvl w:ilvl="0" w:tplc="B18CD584">
      <w:start w:val="1"/>
      <w:numFmt w:val="decimal"/>
      <w:lvlText w:val="%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58A3442"/>
    <w:multiLevelType w:val="hybridMultilevel"/>
    <w:tmpl w:val="BC6C1F8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D9131C"/>
    <w:multiLevelType w:val="hybridMultilevel"/>
    <w:tmpl w:val="A6CA1CAE"/>
    <w:lvl w:ilvl="0" w:tplc="E5326F72">
      <w:start w:val="3"/>
      <w:numFmt w:val="bullet"/>
      <w:lvlText w:val="-"/>
      <w:lvlJc w:val="left"/>
      <w:pPr>
        <w:tabs>
          <w:tab w:val="num" w:pos="1080"/>
        </w:tabs>
        <w:ind w:left="1080" w:hanging="360"/>
      </w:pPr>
      <w:rPr>
        <w:rFonts w:ascii="Arial" w:eastAsia="Times New Roman" w:hAnsi="Arial" w:cs="Aria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9825E10"/>
    <w:multiLevelType w:val="hybridMultilevel"/>
    <w:tmpl w:val="9D6E17A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69B05903"/>
    <w:multiLevelType w:val="hybridMultilevel"/>
    <w:tmpl w:val="03505898"/>
    <w:lvl w:ilvl="0" w:tplc="F56E1518">
      <w:start w:val="1"/>
      <w:numFmt w:val="decimal"/>
      <w:lvlText w:val="%126"/>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9F477C4"/>
    <w:multiLevelType w:val="hybridMultilevel"/>
    <w:tmpl w:val="D570CA32"/>
    <w:lvl w:ilvl="0" w:tplc="5666D912">
      <w:start w:val="1"/>
      <w:numFmt w:val="decimal"/>
      <w:lvlText w:val="d.%1"/>
      <w:lvlJc w:val="left"/>
      <w:pPr>
        <w:ind w:left="990" w:hanging="720"/>
      </w:pPr>
      <w:rPr>
        <w:rFonts w:asciiTheme="minorHAnsi" w:hAnsiTheme="minorHAnsi" w:cstheme="minorHAnsi" w:hint="default"/>
        <w:b w:val="0"/>
        <w:color w:val="00000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7" w15:restartNumberingAfterBreak="0">
    <w:nsid w:val="6F4151B1"/>
    <w:multiLevelType w:val="hybridMultilevel"/>
    <w:tmpl w:val="954041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5E7ADC"/>
    <w:multiLevelType w:val="hybridMultilevel"/>
    <w:tmpl w:val="5352F634"/>
    <w:lvl w:ilvl="0" w:tplc="B18CD584">
      <w:start w:val="1"/>
      <w:numFmt w:val="decimal"/>
      <w:lvlText w:val="%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87081475">
    <w:abstractNumId w:val="5"/>
  </w:num>
  <w:num w:numId="2" w16cid:durableId="1410038611">
    <w:abstractNumId w:val="1"/>
  </w:num>
  <w:num w:numId="3" w16cid:durableId="740831781">
    <w:abstractNumId w:val="20"/>
  </w:num>
  <w:num w:numId="4" w16cid:durableId="410002960">
    <w:abstractNumId w:val="2"/>
  </w:num>
  <w:num w:numId="5" w16cid:durableId="2132089754">
    <w:abstractNumId w:val="19"/>
  </w:num>
  <w:num w:numId="6" w16cid:durableId="1140150009">
    <w:abstractNumId w:val="0"/>
  </w:num>
  <w:num w:numId="7" w16cid:durableId="164328014">
    <w:abstractNumId w:val="26"/>
  </w:num>
  <w:num w:numId="8" w16cid:durableId="716198745">
    <w:abstractNumId w:val="11"/>
  </w:num>
  <w:num w:numId="9" w16cid:durableId="1912999484">
    <w:abstractNumId w:val="4"/>
  </w:num>
  <w:num w:numId="10" w16cid:durableId="342902001">
    <w:abstractNumId w:val="27"/>
  </w:num>
  <w:num w:numId="11" w16cid:durableId="110827789">
    <w:abstractNumId w:val="23"/>
  </w:num>
  <w:num w:numId="12" w16cid:durableId="93481055">
    <w:abstractNumId w:val="24"/>
  </w:num>
  <w:num w:numId="13" w16cid:durableId="2085057397">
    <w:abstractNumId w:val="14"/>
  </w:num>
  <w:num w:numId="14" w16cid:durableId="1882816421">
    <w:abstractNumId w:val="22"/>
  </w:num>
  <w:num w:numId="15" w16cid:durableId="657076764">
    <w:abstractNumId w:val="8"/>
  </w:num>
  <w:num w:numId="16" w16cid:durableId="1808089171">
    <w:abstractNumId w:val="7"/>
  </w:num>
  <w:num w:numId="17" w16cid:durableId="36126859">
    <w:abstractNumId w:val="16"/>
  </w:num>
  <w:num w:numId="18" w16cid:durableId="1767731083">
    <w:abstractNumId w:val="15"/>
  </w:num>
  <w:num w:numId="19" w16cid:durableId="882592968">
    <w:abstractNumId w:val="6"/>
  </w:num>
  <w:num w:numId="20" w16cid:durableId="2053191330">
    <w:abstractNumId w:val="18"/>
  </w:num>
  <w:num w:numId="21" w16cid:durableId="306668660">
    <w:abstractNumId w:val="9"/>
  </w:num>
  <w:num w:numId="22" w16cid:durableId="229779698">
    <w:abstractNumId w:val="10"/>
  </w:num>
  <w:num w:numId="23" w16cid:durableId="741295142">
    <w:abstractNumId w:val="3"/>
  </w:num>
  <w:num w:numId="24" w16cid:durableId="1210267381">
    <w:abstractNumId w:val="12"/>
  </w:num>
  <w:num w:numId="25" w16cid:durableId="742021786">
    <w:abstractNumId w:val="13"/>
  </w:num>
  <w:num w:numId="26" w16cid:durableId="1239904674">
    <w:abstractNumId w:val="25"/>
  </w:num>
  <w:num w:numId="27" w16cid:durableId="1928071877">
    <w:abstractNumId w:val="21"/>
  </w:num>
  <w:num w:numId="28" w16cid:durableId="999621797">
    <w:abstractNumId w:val="17"/>
  </w:num>
  <w:num w:numId="29" w16cid:durableId="62654262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510"/>
  <w:drawingGridVerticalSpacing w:val="181"/>
  <w:displayHorizontalDrawingGridEvery w:val="2"/>
  <w:noPunctuationKerning/>
  <w:characterSpacingControl w:val="doNotCompress"/>
  <w:hdrShapeDefaults>
    <o:shapedefaults v:ext="edit" spidmax="2051"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20"/>
    <w:rsid w:val="00001323"/>
    <w:rsid w:val="00007F5F"/>
    <w:rsid w:val="00012CC7"/>
    <w:rsid w:val="00015436"/>
    <w:rsid w:val="000201EB"/>
    <w:rsid w:val="000251BA"/>
    <w:rsid w:val="000256E4"/>
    <w:rsid w:val="00030A7F"/>
    <w:rsid w:val="00031158"/>
    <w:rsid w:val="0003737C"/>
    <w:rsid w:val="0004551C"/>
    <w:rsid w:val="0005058D"/>
    <w:rsid w:val="000537F2"/>
    <w:rsid w:val="00055B9E"/>
    <w:rsid w:val="000564C0"/>
    <w:rsid w:val="000577B6"/>
    <w:rsid w:val="0006170C"/>
    <w:rsid w:val="00063DFF"/>
    <w:rsid w:val="00064FCD"/>
    <w:rsid w:val="0007183E"/>
    <w:rsid w:val="00072B47"/>
    <w:rsid w:val="0007499A"/>
    <w:rsid w:val="00086305"/>
    <w:rsid w:val="000901B3"/>
    <w:rsid w:val="0009097A"/>
    <w:rsid w:val="000917DF"/>
    <w:rsid w:val="00093928"/>
    <w:rsid w:val="00094A85"/>
    <w:rsid w:val="0009543D"/>
    <w:rsid w:val="000A3DE4"/>
    <w:rsid w:val="000B23EB"/>
    <w:rsid w:val="000B6E34"/>
    <w:rsid w:val="000C1068"/>
    <w:rsid w:val="000C52C5"/>
    <w:rsid w:val="000C5643"/>
    <w:rsid w:val="000F09C9"/>
    <w:rsid w:val="000F0E9B"/>
    <w:rsid w:val="000F223F"/>
    <w:rsid w:val="000F7251"/>
    <w:rsid w:val="0010092B"/>
    <w:rsid w:val="00117C35"/>
    <w:rsid w:val="001323F7"/>
    <w:rsid w:val="0013489F"/>
    <w:rsid w:val="0014667B"/>
    <w:rsid w:val="00146F71"/>
    <w:rsid w:val="00152532"/>
    <w:rsid w:val="001577BA"/>
    <w:rsid w:val="001624B2"/>
    <w:rsid w:val="00164271"/>
    <w:rsid w:val="00164B71"/>
    <w:rsid w:val="00171934"/>
    <w:rsid w:val="00172B85"/>
    <w:rsid w:val="0017464F"/>
    <w:rsid w:val="00177071"/>
    <w:rsid w:val="0017746B"/>
    <w:rsid w:val="0018052B"/>
    <w:rsid w:val="0018105E"/>
    <w:rsid w:val="001819CB"/>
    <w:rsid w:val="001869F5"/>
    <w:rsid w:val="00195A17"/>
    <w:rsid w:val="00196D66"/>
    <w:rsid w:val="001A4F2F"/>
    <w:rsid w:val="001A5E82"/>
    <w:rsid w:val="001B0441"/>
    <w:rsid w:val="001B1380"/>
    <w:rsid w:val="001B4F3D"/>
    <w:rsid w:val="001B58E8"/>
    <w:rsid w:val="001B6722"/>
    <w:rsid w:val="001C5553"/>
    <w:rsid w:val="001C5835"/>
    <w:rsid w:val="001C595A"/>
    <w:rsid w:val="001D2783"/>
    <w:rsid w:val="001D34FA"/>
    <w:rsid w:val="001D388F"/>
    <w:rsid w:val="001D5F40"/>
    <w:rsid w:val="001E03DD"/>
    <w:rsid w:val="001E23FE"/>
    <w:rsid w:val="001E3931"/>
    <w:rsid w:val="001F22DF"/>
    <w:rsid w:val="001F2C90"/>
    <w:rsid w:val="001F32BB"/>
    <w:rsid w:val="0020034C"/>
    <w:rsid w:val="00200F8A"/>
    <w:rsid w:val="00201204"/>
    <w:rsid w:val="00202C11"/>
    <w:rsid w:val="0020699E"/>
    <w:rsid w:val="00210540"/>
    <w:rsid w:val="00210CF3"/>
    <w:rsid w:val="00211F6A"/>
    <w:rsid w:val="002122E0"/>
    <w:rsid w:val="00215104"/>
    <w:rsid w:val="00223737"/>
    <w:rsid w:val="00224FFB"/>
    <w:rsid w:val="0022534C"/>
    <w:rsid w:val="00231B4E"/>
    <w:rsid w:val="00231CA0"/>
    <w:rsid w:val="002417E7"/>
    <w:rsid w:val="00242954"/>
    <w:rsid w:val="00245029"/>
    <w:rsid w:val="00247D9B"/>
    <w:rsid w:val="00250A64"/>
    <w:rsid w:val="002510D6"/>
    <w:rsid w:val="00252649"/>
    <w:rsid w:val="0025762D"/>
    <w:rsid w:val="002577C2"/>
    <w:rsid w:val="00260809"/>
    <w:rsid w:val="002621E3"/>
    <w:rsid w:val="00262528"/>
    <w:rsid w:val="00267283"/>
    <w:rsid w:val="00280B41"/>
    <w:rsid w:val="00283F5F"/>
    <w:rsid w:val="00292BF5"/>
    <w:rsid w:val="002A28D4"/>
    <w:rsid w:val="002A2C8C"/>
    <w:rsid w:val="002A3F79"/>
    <w:rsid w:val="002A44F5"/>
    <w:rsid w:val="002B1AEB"/>
    <w:rsid w:val="002B688F"/>
    <w:rsid w:val="002B7559"/>
    <w:rsid w:val="002C0DD3"/>
    <w:rsid w:val="002C1FA7"/>
    <w:rsid w:val="002C5866"/>
    <w:rsid w:val="002C7917"/>
    <w:rsid w:val="002D4423"/>
    <w:rsid w:val="002D56A6"/>
    <w:rsid w:val="002D7DA3"/>
    <w:rsid w:val="002E666D"/>
    <w:rsid w:val="002F19E8"/>
    <w:rsid w:val="002F1B1B"/>
    <w:rsid w:val="002F2AD6"/>
    <w:rsid w:val="002F4A18"/>
    <w:rsid w:val="002F7971"/>
    <w:rsid w:val="00300121"/>
    <w:rsid w:val="003008C9"/>
    <w:rsid w:val="0030225F"/>
    <w:rsid w:val="00303ED1"/>
    <w:rsid w:val="0030698F"/>
    <w:rsid w:val="00313E22"/>
    <w:rsid w:val="00315E94"/>
    <w:rsid w:val="00316924"/>
    <w:rsid w:val="0032204D"/>
    <w:rsid w:val="00326016"/>
    <w:rsid w:val="00333417"/>
    <w:rsid w:val="00333CFC"/>
    <w:rsid w:val="00335FB7"/>
    <w:rsid w:val="00336465"/>
    <w:rsid w:val="003369F0"/>
    <w:rsid w:val="00336BC9"/>
    <w:rsid w:val="00341378"/>
    <w:rsid w:val="003437F7"/>
    <w:rsid w:val="0034507B"/>
    <w:rsid w:val="0034562A"/>
    <w:rsid w:val="00356851"/>
    <w:rsid w:val="00365ADD"/>
    <w:rsid w:val="00372262"/>
    <w:rsid w:val="00384A4F"/>
    <w:rsid w:val="003860AE"/>
    <w:rsid w:val="0039048D"/>
    <w:rsid w:val="0039396F"/>
    <w:rsid w:val="0039440C"/>
    <w:rsid w:val="003A4569"/>
    <w:rsid w:val="003A45B8"/>
    <w:rsid w:val="003B39B7"/>
    <w:rsid w:val="003B5CC6"/>
    <w:rsid w:val="003D3E76"/>
    <w:rsid w:val="003D7DD8"/>
    <w:rsid w:val="003D7E62"/>
    <w:rsid w:val="003F0F33"/>
    <w:rsid w:val="0040683B"/>
    <w:rsid w:val="00407DF1"/>
    <w:rsid w:val="00410F92"/>
    <w:rsid w:val="00412E3F"/>
    <w:rsid w:val="00413115"/>
    <w:rsid w:val="00421969"/>
    <w:rsid w:val="0042695E"/>
    <w:rsid w:val="00427594"/>
    <w:rsid w:val="0043264D"/>
    <w:rsid w:val="004349C2"/>
    <w:rsid w:val="00437BE8"/>
    <w:rsid w:val="004435D5"/>
    <w:rsid w:val="00445F34"/>
    <w:rsid w:val="004461D9"/>
    <w:rsid w:val="00452E30"/>
    <w:rsid w:val="00461CBB"/>
    <w:rsid w:val="004642DA"/>
    <w:rsid w:val="00464720"/>
    <w:rsid w:val="00465D56"/>
    <w:rsid w:val="00473315"/>
    <w:rsid w:val="00475DE8"/>
    <w:rsid w:val="00476138"/>
    <w:rsid w:val="00476A45"/>
    <w:rsid w:val="00477024"/>
    <w:rsid w:val="00477ECB"/>
    <w:rsid w:val="004807CD"/>
    <w:rsid w:val="00481541"/>
    <w:rsid w:val="00484897"/>
    <w:rsid w:val="004878B3"/>
    <w:rsid w:val="0049026D"/>
    <w:rsid w:val="004902BB"/>
    <w:rsid w:val="00494F70"/>
    <w:rsid w:val="004A1575"/>
    <w:rsid w:val="004A1EB0"/>
    <w:rsid w:val="004A2204"/>
    <w:rsid w:val="004C2234"/>
    <w:rsid w:val="004D099F"/>
    <w:rsid w:val="004D1230"/>
    <w:rsid w:val="004D3819"/>
    <w:rsid w:val="004D4340"/>
    <w:rsid w:val="004D6C5C"/>
    <w:rsid w:val="004E1DD8"/>
    <w:rsid w:val="004E3A58"/>
    <w:rsid w:val="004E4D7B"/>
    <w:rsid w:val="004E5246"/>
    <w:rsid w:val="004F2820"/>
    <w:rsid w:val="005013A6"/>
    <w:rsid w:val="005111ED"/>
    <w:rsid w:val="00512AC4"/>
    <w:rsid w:val="00513982"/>
    <w:rsid w:val="005168A3"/>
    <w:rsid w:val="00524C54"/>
    <w:rsid w:val="00527D9D"/>
    <w:rsid w:val="00532398"/>
    <w:rsid w:val="00533023"/>
    <w:rsid w:val="00534203"/>
    <w:rsid w:val="005343EC"/>
    <w:rsid w:val="005370BF"/>
    <w:rsid w:val="005378F7"/>
    <w:rsid w:val="005421B5"/>
    <w:rsid w:val="00555176"/>
    <w:rsid w:val="0055578E"/>
    <w:rsid w:val="00555CB0"/>
    <w:rsid w:val="00571737"/>
    <w:rsid w:val="00574AC1"/>
    <w:rsid w:val="0059194E"/>
    <w:rsid w:val="00591A95"/>
    <w:rsid w:val="00596057"/>
    <w:rsid w:val="005A0276"/>
    <w:rsid w:val="005A5EE5"/>
    <w:rsid w:val="005A7E98"/>
    <w:rsid w:val="005B16AE"/>
    <w:rsid w:val="005B6EFE"/>
    <w:rsid w:val="005B74DF"/>
    <w:rsid w:val="005C72F3"/>
    <w:rsid w:val="005C7D05"/>
    <w:rsid w:val="005D0F74"/>
    <w:rsid w:val="005E5546"/>
    <w:rsid w:val="005F4679"/>
    <w:rsid w:val="006032B9"/>
    <w:rsid w:val="00606A27"/>
    <w:rsid w:val="00610E3C"/>
    <w:rsid w:val="00617B97"/>
    <w:rsid w:val="00617DD8"/>
    <w:rsid w:val="0062041C"/>
    <w:rsid w:val="00620713"/>
    <w:rsid w:val="00621231"/>
    <w:rsid w:val="00624679"/>
    <w:rsid w:val="00625893"/>
    <w:rsid w:val="006313CF"/>
    <w:rsid w:val="00640718"/>
    <w:rsid w:val="00640995"/>
    <w:rsid w:val="006418BF"/>
    <w:rsid w:val="0065636C"/>
    <w:rsid w:val="00662333"/>
    <w:rsid w:val="006651A5"/>
    <w:rsid w:val="00670A50"/>
    <w:rsid w:val="006722D7"/>
    <w:rsid w:val="00672556"/>
    <w:rsid w:val="00674E2B"/>
    <w:rsid w:val="00681FED"/>
    <w:rsid w:val="00682D93"/>
    <w:rsid w:val="00691ED0"/>
    <w:rsid w:val="006A02F1"/>
    <w:rsid w:val="006A1D76"/>
    <w:rsid w:val="006A2953"/>
    <w:rsid w:val="006A762E"/>
    <w:rsid w:val="006C6492"/>
    <w:rsid w:val="006D12B8"/>
    <w:rsid w:val="006D22DC"/>
    <w:rsid w:val="006D43C1"/>
    <w:rsid w:val="006D62FC"/>
    <w:rsid w:val="006D6557"/>
    <w:rsid w:val="006D7241"/>
    <w:rsid w:val="006E0B22"/>
    <w:rsid w:val="006F3C8B"/>
    <w:rsid w:val="00702377"/>
    <w:rsid w:val="00707354"/>
    <w:rsid w:val="00713E11"/>
    <w:rsid w:val="00714499"/>
    <w:rsid w:val="00717EE9"/>
    <w:rsid w:val="00722928"/>
    <w:rsid w:val="007339F1"/>
    <w:rsid w:val="00734724"/>
    <w:rsid w:val="00736BD4"/>
    <w:rsid w:val="00737F39"/>
    <w:rsid w:val="0074200A"/>
    <w:rsid w:val="007434E8"/>
    <w:rsid w:val="007445F8"/>
    <w:rsid w:val="007462A3"/>
    <w:rsid w:val="0074754E"/>
    <w:rsid w:val="00752170"/>
    <w:rsid w:val="0075304C"/>
    <w:rsid w:val="007539E0"/>
    <w:rsid w:val="00760818"/>
    <w:rsid w:val="00761FF1"/>
    <w:rsid w:val="00764A42"/>
    <w:rsid w:val="00765443"/>
    <w:rsid w:val="00765956"/>
    <w:rsid w:val="0077734C"/>
    <w:rsid w:val="00784732"/>
    <w:rsid w:val="00787241"/>
    <w:rsid w:val="00793306"/>
    <w:rsid w:val="00795097"/>
    <w:rsid w:val="007A4C9D"/>
    <w:rsid w:val="007B209A"/>
    <w:rsid w:val="007D1BA3"/>
    <w:rsid w:val="007D4DA1"/>
    <w:rsid w:val="007D7AB6"/>
    <w:rsid w:val="007E57BB"/>
    <w:rsid w:val="007F2AEA"/>
    <w:rsid w:val="0080102E"/>
    <w:rsid w:val="00805624"/>
    <w:rsid w:val="00815516"/>
    <w:rsid w:val="00815A41"/>
    <w:rsid w:val="00823FEB"/>
    <w:rsid w:val="008254FF"/>
    <w:rsid w:val="008375CC"/>
    <w:rsid w:val="00853D13"/>
    <w:rsid w:val="008635A9"/>
    <w:rsid w:val="00864EE4"/>
    <w:rsid w:val="00865908"/>
    <w:rsid w:val="008719DC"/>
    <w:rsid w:val="00880E08"/>
    <w:rsid w:val="008819BA"/>
    <w:rsid w:val="00882F6D"/>
    <w:rsid w:val="008842E7"/>
    <w:rsid w:val="00886E16"/>
    <w:rsid w:val="00896724"/>
    <w:rsid w:val="008A089A"/>
    <w:rsid w:val="008A3E6C"/>
    <w:rsid w:val="008A5850"/>
    <w:rsid w:val="008B2D52"/>
    <w:rsid w:val="008B67B0"/>
    <w:rsid w:val="008C61DA"/>
    <w:rsid w:val="008C7822"/>
    <w:rsid w:val="008D1420"/>
    <w:rsid w:val="008D6BF9"/>
    <w:rsid w:val="008D7528"/>
    <w:rsid w:val="008D7D37"/>
    <w:rsid w:val="008F38B8"/>
    <w:rsid w:val="008F5EDF"/>
    <w:rsid w:val="0090232F"/>
    <w:rsid w:val="009058B5"/>
    <w:rsid w:val="00914E4C"/>
    <w:rsid w:val="00931A67"/>
    <w:rsid w:val="0093476D"/>
    <w:rsid w:val="00953748"/>
    <w:rsid w:val="0095644B"/>
    <w:rsid w:val="00960C00"/>
    <w:rsid w:val="00963626"/>
    <w:rsid w:val="009644BC"/>
    <w:rsid w:val="0096532A"/>
    <w:rsid w:val="009703AF"/>
    <w:rsid w:val="00974DC6"/>
    <w:rsid w:val="009815B6"/>
    <w:rsid w:val="00987357"/>
    <w:rsid w:val="009909E7"/>
    <w:rsid w:val="00996F70"/>
    <w:rsid w:val="009A031E"/>
    <w:rsid w:val="009A0EF9"/>
    <w:rsid w:val="009A3DFE"/>
    <w:rsid w:val="009A3F9D"/>
    <w:rsid w:val="009B0848"/>
    <w:rsid w:val="009B12CE"/>
    <w:rsid w:val="009B13EE"/>
    <w:rsid w:val="009B3400"/>
    <w:rsid w:val="009B733B"/>
    <w:rsid w:val="009B7FE3"/>
    <w:rsid w:val="009C351B"/>
    <w:rsid w:val="009C463D"/>
    <w:rsid w:val="009D244E"/>
    <w:rsid w:val="009D32A6"/>
    <w:rsid w:val="009E5344"/>
    <w:rsid w:val="009E5A22"/>
    <w:rsid w:val="009E6489"/>
    <w:rsid w:val="009F727D"/>
    <w:rsid w:val="009F7CA5"/>
    <w:rsid w:val="00A034BC"/>
    <w:rsid w:val="00A04176"/>
    <w:rsid w:val="00A209DC"/>
    <w:rsid w:val="00A35519"/>
    <w:rsid w:val="00A3559F"/>
    <w:rsid w:val="00A40153"/>
    <w:rsid w:val="00A40337"/>
    <w:rsid w:val="00A425E2"/>
    <w:rsid w:val="00A468DF"/>
    <w:rsid w:val="00A50F9B"/>
    <w:rsid w:val="00A54498"/>
    <w:rsid w:val="00A627A1"/>
    <w:rsid w:val="00A64DD1"/>
    <w:rsid w:val="00A65BBB"/>
    <w:rsid w:val="00A66C5B"/>
    <w:rsid w:val="00A70845"/>
    <w:rsid w:val="00A84AC3"/>
    <w:rsid w:val="00A87065"/>
    <w:rsid w:val="00A90EF1"/>
    <w:rsid w:val="00A93E68"/>
    <w:rsid w:val="00AA4487"/>
    <w:rsid w:val="00AA59CC"/>
    <w:rsid w:val="00AA6206"/>
    <w:rsid w:val="00AB12EA"/>
    <w:rsid w:val="00AB3BA1"/>
    <w:rsid w:val="00AC276B"/>
    <w:rsid w:val="00AC4A0D"/>
    <w:rsid w:val="00AC76EB"/>
    <w:rsid w:val="00AD02B2"/>
    <w:rsid w:val="00AD608F"/>
    <w:rsid w:val="00AD6F73"/>
    <w:rsid w:val="00AD7716"/>
    <w:rsid w:val="00AD7907"/>
    <w:rsid w:val="00AE0583"/>
    <w:rsid w:val="00AE0A77"/>
    <w:rsid w:val="00AE7512"/>
    <w:rsid w:val="00AE7B17"/>
    <w:rsid w:val="00AF4BC0"/>
    <w:rsid w:val="00B0174D"/>
    <w:rsid w:val="00B02CE6"/>
    <w:rsid w:val="00B0647A"/>
    <w:rsid w:val="00B07B55"/>
    <w:rsid w:val="00B10494"/>
    <w:rsid w:val="00B169C3"/>
    <w:rsid w:val="00B31E24"/>
    <w:rsid w:val="00B3218D"/>
    <w:rsid w:val="00B34C66"/>
    <w:rsid w:val="00B35F10"/>
    <w:rsid w:val="00B43BF6"/>
    <w:rsid w:val="00B46D7F"/>
    <w:rsid w:val="00B5585E"/>
    <w:rsid w:val="00B55BFA"/>
    <w:rsid w:val="00B56502"/>
    <w:rsid w:val="00B625CE"/>
    <w:rsid w:val="00B721EF"/>
    <w:rsid w:val="00B75BC2"/>
    <w:rsid w:val="00B774BF"/>
    <w:rsid w:val="00B84194"/>
    <w:rsid w:val="00B87A0D"/>
    <w:rsid w:val="00B910AB"/>
    <w:rsid w:val="00B911BD"/>
    <w:rsid w:val="00BA0F54"/>
    <w:rsid w:val="00BB2BE6"/>
    <w:rsid w:val="00BC1EED"/>
    <w:rsid w:val="00BC23D4"/>
    <w:rsid w:val="00BC3498"/>
    <w:rsid w:val="00BE6CEE"/>
    <w:rsid w:val="00BF144D"/>
    <w:rsid w:val="00C00F5F"/>
    <w:rsid w:val="00C1245F"/>
    <w:rsid w:val="00C1329A"/>
    <w:rsid w:val="00C163E3"/>
    <w:rsid w:val="00C16667"/>
    <w:rsid w:val="00C224F6"/>
    <w:rsid w:val="00C23356"/>
    <w:rsid w:val="00C258AF"/>
    <w:rsid w:val="00C41AAA"/>
    <w:rsid w:val="00C4261B"/>
    <w:rsid w:val="00C42693"/>
    <w:rsid w:val="00C42E27"/>
    <w:rsid w:val="00C44D89"/>
    <w:rsid w:val="00C4572A"/>
    <w:rsid w:val="00C46885"/>
    <w:rsid w:val="00C50A85"/>
    <w:rsid w:val="00C56960"/>
    <w:rsid w:val="00C56A8B"/>
    <w:rsid w:val="00C60016"/>
    <w:rsid w:val="00C60610"/>
    <w:rsid w:val="00C712CA"/>
    <w:rsid w:val="00C713B3"/>
    <w:rsid w:val="00C75114"/>
    <w:rsid w:val="00C766F2"/>
    <w:rsid w:val="00C778CB"/>
    <w:rsid w:val="00C821FB"/>
    <w:rsid w:val="00C839DB"/>
    <w:rsid w:val="00C83D5E"/>
    <w:rsid w:val="00C86901"/>
    <w:rsid w:val="00C90430"/>
    <w:rsid w:val="00C91777"/>
    <w:rsid w:val="00C95605"/>
    <w:rsid w:val="00CA05DE"/>
    <w:rsid w:val="00CA54F5"/>
    <w:rsid w:val="00CA5C12"/>
    <w:rsid w:val="00CB7A00"/>
    <w:rsid w:val="00CC5D41"/>
    <w:rsid w:val="00CD081D"/>
    <w:rsid w:val="00CD0B04"/>
    <w:rsid w:val="00CD7034"/>
    <w:rsid w:val="00CE19B5"/>
    <w:rsid w:val="00CE52CA"/>
    <w:rsid w:val="00CF2147"/>
    <w:rsid w:val="00D04BCE"/>
    <w:rsid w:val="00D05C8D"/>
    <w:rsid w:val="00D078E8"/>
    <w:rsid w:val="00D15B60"/>
    <w:rsid w:val="00D175C2"/>
    <w:rsid w:val="00D20D39"/>
    <w:rsid w:val="00D24029"/>
    <w:rsid w:val="00D245DF"/>
    <w:rsid w:val="00D251DB"/>
    <w:rsid w:val="00D27748"/>
    <w:rsid w:val="00D30C5F"/>
    <w:rsid w:val="00D35AD3"/>
    <w:rsid w:val="00D42C08"/>
    <w:rsid w:val="00D45408"/>
    <w:rsid w:val="00D46138"/>
    <w:rsid w:val="00D46555"/>
    <w:rsid w:val="00D47FFD"/>
    <w:rsid w:val="00D50DCB"/>
    <w:rsid w:val="00D50E25"/>
    <w:rsid w:val="00D51EDD"/>
    <w:rsid w:val="00D54178"/>
    <w:rsid w:val="00D55939"/>
    <w:rsid w:val="00D62EE1"/>
    <w:rsid w:val="00D66608"/>
    <w:rsid w:val="00D678A5"/>
    <w:rsid w:val="00D70BCB"/>
    <w:rsid w:val="00D76187"/>
    <w:rsid w:val="00D761BC"/>
    <w:rsid w:val="00D80119"/>
    <w:rsid w:val="00D80444"/>
    <w:rsid w:val="00D83626"/>
    <w:rsid w:val="00D85421"/>
    <w:rsid w:val="00D9230F"/>
    <w:rsid w:val="00D975B3"/>
    <w:rsid w:val="00DA53BF"/>
    <w:rsid w:val="00DB179D"/>
    <w:rsid w:val="00DB478B"/>
    <w:rsid w:val="00DB4D1F"/>
    <w:rsid w:val="00DD355B"/>
    <w:rsid w:val="00DE3793"/>
    <w:rsid w:val="00DF2F70"/>
    <w:rsid w:val="00DF6061"/>
    <w:rsid w:val="00E0178C"/>
    <w:rsid w:val="00E03D6C"/>
    <w:rsid w:val="00E07F23"/>
    <w:rsid w:val="00E14BDD"/>
    <w:rsid w:val="00E20A35"/>
    <w:rsid w:val="00E22370"/>
    <w:rsid w:val="00E26238"/>
    <w:rsid w:val="00E3142E"/>
    <w:rsid w:val="00E33626"/>
    <w:rsid w:val="00E375C3"/>
    <w:rsid w:val="00E4176B"/>
    <w:rsid w:val="00E42DD5"/>
    <w:rsid w:val="00E46A2F"/>
    <w:rsid w:val="00E46BB1"/>
    <w:rsid w:val="00E523A7"/>
    <w:rsid w:val="00E619E3"/>
    <w:rsid w:val="00E63CCC"/>
    <w:rsid w:val="00E65D3D"/>
    <w:rsid w:val="00E6700B"/>
    <w:rsid w:val="00E67C4F"/>
    <w:rsid w:val="00E67F27"/>
    <w:rsid w:val="00E700BF"/>
    <w:rsid w:val="00E728A7"/>
    <w:rsid w:val="00E72DE4"/>
    <w:rsid w:val="00E81AB0"/>
    <w:rsid w:val="00E831FC"/>
    <w:rsid w:val="00E844CD"/>
    <w:rsid w:val="00E96172"/>
    <w:rsid w:val="00EA47F6"/>
    <w:rsid w:val="00EB1B1F"/>
    <w:rsid w:val="00EB1C4D"/>
    <w:rsid w:val="00EB2BB2"/>
    <w:rsid w:val="00EB5201"/>
    <w:rsid w:val="00EB6F82"/>
    <w:rsid w:val="00EC381A"/>
    <w:rsid w:val="00EC645F"/>
    <w:rsid w:val="00ED016F"/>
    <w:rsid w:val="00ED370C"/>
    <w:rsid w:val="00ED5376"/>
    <w:rsid w:val="00ED5865"/>
    <w:rsid w:val="00ED6120"/>
    <w:rsid w:val="00EE45BB"/>
    <w:rsid w:val="00EE6114"/>
    <w:rsid w:val="00EE75C2"/>
    <w:rsid w:val="00EF69B2"/>
    <w:rsid w:val="00F009DC"/>
    <w:rsid w:val="00F01433"/>
    <w:rsid w:val="00F10C2B"/>
    <w:rsid w:val="00F15FAD"/>
    <w:rsid w:val="00F16BA8"/>
    <w:rsid w:val="00F173EB"/>
    <w:rsid w:val="00F214B8"/>
    <w:rsid w:val="00F26A51"/>
    <w:rsid w:val="00F30E13"/>
    <w:rsid w:val="00F46AAE"/>
    <w:rsid w:val="00F47DE8"/>
    <w:rsid w:val="00F53731"/>
    <w:rsid w:val="00F60143"/>
    <w:rsid w:val="00F62558"/>
    <w:rsid w:val="00F65B21"/>
    <w:rsid w:val="00F707A3"/>
    <w:rsid w:val="00F813D8"/>
    <w:rsid w:val="00F82380"/>
    <w:rsid w:val="00F83EE8"/>
    <w:rsid w:val="00F92838"/>
    <w:rsid w:val="00FA402F"/>
    <w:rsid w:val="00FA522A"/>
    <w:rsid w:val="00FA69A6"/>
    <w:rsid w:val="00FA6EB5"/>
    <w:rsid w:val="00FB3A2C"/>
    <w:rsid w:val="00FC36E9"/>
    <w:rsid w:val="00FC524D"/>
    <w:rsid w:val="00FD7790"/>
    <w:rsid w:val="00FE01F4"/>
    <w:rsid w:val="00FE733A"/>
    <w:rsid w:val="00FF5953"/>
    <w:rsid w:val="00FF6B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641864B0"/>
  <w15:docId w15:val="{DAA6C29A-66BA-4635-BFC2-A082F4E5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344"/>
    <w:rPr>
      <w:sz w:val="24"/>
      <w:szCs w:val="24"/>
      <w:lang w:eastAsia="en-US"/>
    </w:rPr>
  </w:style>
  <w:style w:type="paragraph" w:styleId="Titre1">
    <w:name w:val="heading 1"/>
    <w:basedOn w:val="Normal"/>
    <w:next w:val="Normal"/>
    <w:link w:val="Titre1Car"/>
    <w:qFormat/>
    <w:rsid w:val="0018052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link w:val="Titre3Car"/>
    <w:uiPriority w:val="9"/>
    <w:qFormat/>
    <w:rsid w:val="005F4679"/>
    <w:pPr>
      <w:spacing w:before="100" w:beforeAutospacing="1" w:after="100" w:afterAutospacing="1"/>
      <w:outlineLvl w:val="2"/>
    </w:pPr>
    <w:rPr>
      <w:b/>
      <w:bCs/>
      <w:sz w:val="27"/>
      <w:szCs w:val="27"/>
    </w:rPr>
  </w:style>
  <w:style w:type="paragraph" w:styleId="Titre5">
    <w:name w:val="heading 5"/>
    <w:basedOn w:val="Normal"/>
    <w:next w:val="Normal"/>
    <w:link w:val="Titre5Car"/>
    <w:semiHidden/>
    <w:unhideWhenUsed/>
    <w:qFormat/>
    <w:rsid w:val="001E23FE"/>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9E5344"/>
    <w:pPr>
      <w:jc w:val="center"/>
    </w:pPr>
    <w:rPr>
      <w:b/>
      <w:bCs/>
      <w:u w:val="single"/>
    </w:rPr>
  </w:style>
  <w:style w:type="paragraph" w:styleId="Corpsdetexte2">
    <w:name w:val="Body Text 2"/>
    <w:basedOn w:val="Normal"/>
    <w:rsid w:val="009E5344"/>
    <w:pPr>
      <w:jc w:val="center"/>
    </w:pPr>
  </w:style>
  <w:style w:type="paragraph" w:styleId="En-tte">
    <w:name w:val="header"/>
    <w:basedOn w:val="Normal"/>
    <w:link w:val="En-tteCar"/>
    <w:uiPriority w:val="99"/>
    <w:rsid w:val="00D27748"/>
    <w:pPr>
      <w:tabs>
        <w:tab w:val="center" w:pos="4153"/>
        <w:tab w:val="right" w:pos="8306"/>
      </w:tabs>
    </w:pPr>
  </w:style>
  <w:style w:type="paragraph" w:styleId="Pieddepage">
    <w:name w:val="footer"/>
    <w:basedOn w:val="Normal"/>
    <w:link w:val="PieddepageCar"/>
    <w:uiPriority w:val="99"/>
    <w:rsid w:val="00D27748"/>
    <w:pPr>
      <w:tabs>
        <w:tab w:val="center" w:pos="4153"/>
        <w:tab w:val="right" w:pos="8306"/>
      </w:tabs>
    </w:pPr>
  </w:style>
  <w:style w:type="paragraph" w:styleId="Textedebulles">
    <w:name w:val="Balloon Text"/>
    <w:basedOn w:val="Normal"/>
    <w:link w:val="TextedebullesCar"/>
    <w:rsid w:val="002D56A6"/>
    <w:rPr>
      <w:rFonts w:ascii="Tahoma" w:hAnsi="Tahoma" w:cs="Tahoma"/>
      <w:sz w:val="16"/>
      <w:szCs w:val="16"/>
    </w:rPr>
  </w:style>
  <w:style w:type="character" w:customStyle="1" w:styleId="TextedebullesCar">
    <w:name w:val="Texte de bulles Car"/>
    <w:basedOn w:val="Policepardfaut"/>
    <w:link w:val="Textedebulles"/>
    <w:rsid w:val="002D56A6"/>
    <w:rPr>
      <w:rFonts w:ascii="Tahoma" w:hAnsi="Tahoma" w:cs="Tahoma"/>
      <w:sz w:val="16"/>
      <w:szCs w:val="16"/>
      <w:lang w:eastAsia="en-US"/>
    </w:rPr>
  </w:style>
  <w:style w:type="character" w:customStyle="1" w:styleId="En-tteCar">
    <w:name w:val="En-tête Car"/>
    <w:basedOn w:val="Policepardfaut"/>
    <w:link w:val="En-tte"/>
    <w:uiPriority w:val="99"/>
    <w:rsid w:val="00960C00"/>
    <w:rPr>
      <w:sz w:val="24"/>
      <w:szCs w:val="24"/>
      <w:lang w:eastAsia="en-US"/>
    </w:rPr>
  </w:style>
  <w:style w:type="character" w:customStyle="1" w:styleId="PieddepageCar">
    <w:name w:val="Pied de page Car"/>
    <w:basedOn w:val="Policepardfaut"/>
    <w:link w:val="Pieddepage"/>
    <w:uiPriority w:val="99"/>
    <w:rsid w:val="00960C00"/>
    <w:rPr>
      <w:sz w:val="24"/>
      <w:szCs w:val="24"/>
      <w:lang w:eastAsia="en-US"/>
    </w:rPr>
  </w:style>
  <w:style w:type="character" w:styleId="Lienhypertexte">
    <w:name w:val="Hyperlink"/>
    <w:basedOn w:val="Policepardfaut"/>
    <w:uiPriority w:val="99"/>
    <w:rsid w:val="00CE19B5"/>
    <w:rPr>
      <w:color w:val="0000FF"/>
      <w:u w:val="single"/>
    </w:rPr>
  </w:style>
  <w:style w:type="table" w:styleId="Grilledutableau">
    <w:name w:val="Table Grid"/>
    <w:basedOn w:val="TableauNormal"/>
    <w:uiPriority w:val="59"/>
    <w:rsid w:val="006E0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rsid w:val="00DD355B"/>
    <w:rPr>
      <w:sz w:val="16"/>
      <w:szCs w:val="16"/>
    </w:rPr>
  </w:style>
  <w:style w:type="paragraph" w:styleId="Commentaire">
    <w:name w:val="annotation text"/>
    <w:basedOn w:val="Normal"/>
    <w:link w:val="CommentaireCar"/>
    <w:uiPriority w:val="99"/>
    <w:rsid w:val="00DD355B"/>
    <w:rPr>
      <w:sz w:val="20"/>
      <w:szCs w:val="20"/>
    </w:rPr>
  </w:style>
  <w:style w:type="character" w:customStyle="1" w:styleId="CommentaireCar">
    <w:name w:val="Commentaire Car"/>
    <w:basedOn w:val="Policepardfaut"/>
    <w:link w:val="Commentaire"/>
    <w:uiPriority w:val="99"/>
    <w:rsid w:val="00DD355B"/>
    <w:rPr>
      <w:lang w:eastAsia="en-US"/>
    </w:rPr>
  </w:style>
  <w:style w:type="paragraph" w:styleId="Objetducommentaire">
    <w:name w:val="annotation subject"/>
    <w:basedOn w:val="Commentaire"/>
    <w:next w:val="Commentaire"/>
    <w:link w:val="ObjetducommentaireCar"/>
    <w:rsid w:val="00DD355B"/>
    <w:rPr>
      <w:b/>
      <w:bCs/>
    </w:rPr>
  </w:style>
  <w:style w:type="character" w:customStyle="1" w:styleId="ObjetducommentaireCar">
    <w:name w:val="Objet du commentaire Car"/>
    <w:basedOn w:val="CommentaireCar"/>
    <w:link w:val="Objetducommentaire"/>
    <w:rsid w:val="00DD355B"/>
    <w:rPr>
      <w:b/>
      <w:bCs/>
      <w:lang w:eastAsia="en-US"/>
    </w:rPr>
  </w:style>
  <w:style w:type="paragraph" w:styleId="Paragraphedeliste">
    <w:name w:val="List Paragraph"/>
    <w:basedOn w:val="Normal"/>
    <w:uiPriority w:val="34"/>
    <w:qFormat/>
    <w:rsid w:val="00D83626"/>
    <w:pPr>
      <w:ind w:left="720"/>
    </w:pPr>
  </w:style>
  <w:style w:type="character" w:styleId="Lienhypertextesuivivisit">
    <w:name w:val="FollowedHyperlink"/>
    <w:basedOn w:val="Policepardfaut"/>
    <w:uiPriority w:val="99"/>
    <w:rsid w:val="005378F7"/>
    <w:rPr>
      <w:color w:val="800080" w:themeColor="followedHyperlink"/>
      <w:u w:val="single"/>
    </w:rPr>
  </w:style>
  <w:style w:type="paragraph" w:customStyle="1" w:styleId="HeaderOdd">
    <w:name w:val="Header Odd"/>
    <w:basedOn w:val="Sansinterligne"/>
    <w:qFormat/>
    <w:rsid w:val="003F0F33"/>
    <w:pPr>
      <w:pBdr>
        <w:bottom w:val="single" w:sz="4" w:space="1" w:color="4F81BD" w:themeColor="accent1"/>
      </w:pBdr>
      <w:jc w:val="right"/>
    </w:pPr>
    <w:rPr>
      <w:rFonts w:asciiTheme="minorHAnsi" w:eastAsiaTheme="minorHAnsi" w:hAnsiTheme="minorHAnsi"/>
      <w:b/>
      <w:color w:val="1F497D" w:themeColor="text2"/>
      <w:sz w:val="20"/>
      <w:szCs w:val="20"/>
      <w:lang w:eastAsia="ja-JP"/>
    </w:rPr>
  </w:style>
  <w:style w:type="paragraph" w:styleId="Sansinterligne">
    <w:name w:val="No Spacing"/>
    <w:uiPriority w:val="1"/>
    <w:qFormat/>
    <w:rsid w:val="003F0F33"/>
    <w:rPr>
      <w:sz w:val="24"/>
      <w:szCs w:val="24"/>
      <w:lang w:eastAsia="en-US"/>
    </w:rPr>
  </w:style>
  <w:style w:type="paragraph" w:styleId="Corpsdetexte">
    <w:name w:val="Body Text"/>
    <w:basedOn w:val="Normal"/>
    <w:link w:val="CorpsdetexteCar"/>
    <w:rsid w:val="003F0F33"/>
    <w:pPr>
      <w:spacing w:after="120"/>
    </w:pPr>
  </w:style>
  <w:style w:type="character" w:customStyle="1" w:styleId="CorpsdetexteCar">
    <w:name w:val="Corps de texte Car"/>
    <w:basedOn w:val="Policepardfaut"/>
    <w:link w:val="Corpsdetexte"/>
    <w:rsid w:val="003F0F33"/>
    <w:rPr>
      <w:sz w:val="24"/>
      <w:szCs w:val="24"/>
      <w:lang w:eastAsia="en-US"/>
    </w:rPr>
  </w:style>
  <w:style w:type="character" w:styleId="Textedelespacerserv">
    <w:name w:val="Placeholder Text"/>
    <w:basedOn w:val="Policepardfaut"/>
    <w:uiPriority w:val="99"/>
    <w:semiHidden/>
    <w:rsid w:val="003F0F33"/>
    <w:rPr>
      <w:color w:val="808080"/>
    </w:rPr>
  </w:style>
  <w:style w:type="paragraph" w:styleId="Notedebasdepage">
    <w:name w:val="footnote text"/>
    <w:basedOn w:val="Normal"/>
    <w:link w:val="NotedebasdepageCar"/>
    <w:rsid w:val="00A04176"/>
    <w:pPr>
      <w:jc w:val="both"/>
    </w:pPr>
    <w:rPr>
      <w:rFonts w:ascii="Arial (W1)" w:hAnsi="Arial (W1)" w:cs="Times New (W1)"/>
      <w:sz w:val="16"/>
      <w:szCs w:val="20"/>
    </w:rPr>
  </w:style>
  <w:style w:type="character" w:customStyle="1" w:styleId="NotedebasdepageCar">
    <w:name w:val="Note de bas de page Car"/>
    <w:basedOn w:val="Policepardfaut"/>
    <w:link w:val="Notedebasdepage"/>
    <w:rsid w:val="00A04176"/>
    <w:rPr>
      <w:rFonts w:ascii="Arial (W1)" w:hAnsi="Arial (W1)" w:cs="Times New (W1)"/>
      <w:sz w:val="16"/>
      <w:lang w:eastAsia="en-US"/>
    </w:rPr>
  </w:style>
  <w:style w:type="character" w:styleId="Appelnotedebasdep">
    <w:name w:val="footnote reference"/>
    <w:rsid w:val="00A04176"/>
    <w:rPr>
      <w:vertAlign w:val="superscript"/>
    </w:rPr>
  </w:style>
  <w:style w:type="character" w:styleId="Mentionnonrsolue">
    <w:name w:val="Unresolved Mention"/>
    <w:basedOn w:val="Policepardfaut"/>
    <w:uiPriority w:val="99"/>
    <w:semiHidden/>
    <w:unhideWhenUsed/>
    <w:rsid w:val="005A5EE5"/>
    <w:rPr>
      <w:color w:val="605E5C"/>
      <w:shd w:val="clear" w:color="auto" w:fill="E1DFDD"/>
    </w:rPr>
  </w:style>
  <w:style w:type="character" w:customStyle="1" w:styleId="Style3">
    <w:name w:val="Style3"/>
    <w:basedOn w:val="Policepardfaut"/>
    <w:uiPriority w:val="1"/>
    <w:qFormat/>
    <w:rsid w:val="005B6EFE"/>
    <w:rPr>
      <w:rFonts w:ascii="Arial" w:hAnsi="Arial"/>
      <w:b/>
      <w:color w:val="1F497D" w:themeColor="text2"/>
      <w:sz w:val="24"/>
    </w:rPr>
  </w:style>
  <w:style w:type="paragraph" w:styleId="Rvision">
    <w:name w:val="Revision"/>
    <w:hidden/>
    <w:uiPriority w:val="99"/>
    <w:semiHidden/>
    <w:rsid w:val="00E844CD"/>
    <w:rPr>
      <w:sz w:val="24"/>
      <w:szCs w:val="24"/>
      <w:lang w:eastAsia="en-US"/>
    </w:rPr>
  </w:style>
  <w:style w:type="paragraph" w:customStyle="1" w:styleId="msonormal0">
    <w:name w:val="msonormal"/>
    <w:basedOn w:val="Normal"/>
    <w:rsid w:val="0032204D"/>
    <w:pPr>
      <w:spacing w:before="100" w:beforeAutospacing="1" w:after="100" w:afterAutospacing="1"/>
    </w:pPr>
    <w:rPr>
      <w:lang w:val="fr-SN" w:eastAsia="fr-SN"/>
    </w:rPr>
  </w:style>
  <w:style w:type="paragraph" w:customStyle="1" w:styleId="xl65">
    <w:name w:val="xl65"/>
    <w:basedOn w:val="Normal"/>
    <w:rsid w:val="0032204D"/>
    <w:pPr>
      <w:pBdr>
        <w:top w:val="dashed" w:sz="4" w:space="0" w:color="auto"/>
        <w:left w:val="single" w:sz="8" w:space="0" w:color="auto"/>
        <w:bottom w:val="dashed" w:sz="4" w:space="0" w:color="auto"/>
        <w:right w:val="dashed" w:sz="4" w:space="0" w:color="auto"/>
      </w:pBdr>
      <w:spacing w:before="100" w:beforeAutospacing="1" w:after="100" w:afterAutospacing="1"/>
    </w:pPr>
    <w:rPr>
      <w:sz w:val="20"/>
      <w:szCs w:val="20"/>
      <w:lang w:val="fr-SN" w:eastAsia="fr-SN"/>
    </w:rPr>
  </w:style>
  <w:style w:type="paragraph" w:customStyle="1" w:styleId="xl66">
    <w:name w:val="xl66"/>
    <w:basedOn w:val="Normal"/>
    <w:rsid w:val="0032204D"/>
    <w:pPr>
      <w:pBdr>
        <w:top w:val="dashed" w:sz="4" w:space="0" w:color="auto"/>
        <w:left w:val="single" w:sz="8" w:space="0" w:color="auto"/>
        <w:bottom w:val="dashed" w:sz="4" w:space="0" w:color="auto"/>
        <w:right w:val="dashed" w:sz="4" w:space="0" w:color="auto"/>
      </w:pBdr>
      <w:shd w:val="clear" w:color="000000" w:fill="FFFFFF"/>
      <w:spacing w:before="100" w:beforeAutospacing="1" w:after="100" w:afterAutospacing="1"/>
      <w:jc w:val="center"/>
      <w:textAlignment w:val="center"/>
    </w:pPr>
    <w:rPr>
      <w:color w:val="000000"/>
      <w:lang w:val="fr-SN" w:eastAsia="fr-SN"/>
    </w:rPr>
  </w:style>
  <w:style w:type="paragraph" w:customStyle="1" w:styleId="xl67">
    <w:name w:val="xl67"/>
    <w:basedOn w:val="Normal"/>
    <w:rsid w:val="0032204D"/>
    <w:pPr>
      <w:pBdr>
        <w:top w:val="dashed" w:sz="4" w:space="0" w:color="auto"/>
        <w:left w:val="single" w:sz="8" w:space="18" w:color="auto"/>
        <w:bottom w:val="dashed" w:sz="4" w:space="0" w:color="auto"/>
        <w:right w:val="dashed" w:sz="4" w:space="0" w:color="auto"/>
      </w:pBdr>
      <w:shd w:val="clear" w:color="000000" w:fill="FFFFFF"/>
      <w:spacing w:before="100" w:beforeAutospacing="1" w:after="100" w:afterAutospacing="1"/>
      <w:ind w:firstLineChars="200" w:firstLine="200"/>
      <w:textAlignment w:val="center"/>
    </w:pPr>
    <w:rPr>
      <w:rFonts w:ascii="Arial" w:hAnsi="Arial" w:cs="Arial"/>
      <w:b/>
      <w:bCs/>
      <w:color w:val="000000"/>
      <w:sz w:val="20"/>
      <w:szCs w:val="20"/>
      <w:lang w:val="fr-SN" w:eastAsia="fr-SN"/>
    </w:rPr>
  </w:style>
  <w:style w:type="paragraph" w:customStyle="1" w:styleId="xl68">
    <w:name w:val="xl68"/>
    <w:basedOn w:val="Normal"/>
    <w:rsid w:val="0032204D"/>
    <w:pPr>
      <w:pBdr>
        <w:top w:val="dashed" w:sz="4" w:space="0" w:color="auto"/>
        <w:left w:val="single" w:sz="8" w:space="18" w:color="auto"/>
        <w:bottom w:val="dashed" w:sz="4" w:space="0" w:color="auto"/>
        <w:right w:val="dashed" w:sz="4" w:space="0" w:color="auto"/>
      </w:pBdr>
      <w:shd w:val="clear" w:color="000000" w:fill="FFFFFF"/>
      <w:spacing w:before="100" w:beforeAutospacing="1" w:after="100" w:afterAutospacing="1"/>
      <w:ind w:firstLineChars="200" w:firstLine="200"/>
      <w:textAlignment w:val="center"/>
    </w:pPr>
    <w:rPr>
      <w:rFonts w:ascii="Arial" w:hAnsi="Arial" w:cs="Arial"/>
      <w:color w:val="000000"/>
      <w:sz w:val="20"/>
      <w:szCs w:val="20"/>
      <w:lang w:val="fr-SN" w:eastAsia="fr-SN"/>
    </w:rPr>
  </w:style>
  <w:style w:type="paragraph" w:customStyle="1" w:styleId="xl69">
    <w:name w:val="xl69"/>
    <w:basedOn w:val="Normal"/>
    <w:rsid w:val="0032204D"/>
    <w:pPr>
      <w:pBdr>
        <w:top w:val="dashed" w:sz="4" w:space="0" w:color="auto"/>
        <w:left w:val="single" w:sz="8" w:space="18" w:color="auto"/>
        <w:bottom w:val="single" w:sz="8" w:space="0" w:color="auto"/>
        <w:right w:val="dashed" w:sz="4" w:space="0" w:color="auto"/>
      </w:pBdr>
      <w:shd w:val="clear" w:color="000000" w:fill="FFFFFF"/>
      <w:spacing w:before="100" w:beforeAutospacing="1" w:after="100" w:afterAutospacing="1"/>
      <w:ind w:firstLineChars="200" w:firstLine="200"/>
      <w:textAlignment w:val="center"/>
    </w:pPr>
    <w:rPr>
      <w:rFonts w:ascii="Arial" w:hAnsi="Arial" w:cs="Arial"/>
      <w:color w:val="000000"/>
      <w:sz w:val="20"/>
      <w:szCs w:val="20"/>
      <w:lang w:val="fr-SN" w:eastAsia="fr-SN"/>
    </w:rPr>
  </w:style>
  <w:style w:type="paragraph" w:customStyle="1" w:styleId="xl70">
    <w:name w:val="xl70"/>
    <w:basedOn w:val="Normal"/>
    <w:rsid w:val="0032204D"/>
    <w:pPr>
      <w:pBdr>
        <w:top w:val="single" w:sz="4" w:space="0" w:color="auto"/>
        <w:left w:val="single" w:sz="4" w:space="0" w:color="auto"/>
        <w:bottom w:val="single" w:sz="4" w:space="0" w:color="auto"/>
        <w:right w:val="single" w:sz="4" w:space="0" w:color="auto"/>
      </w:pBdr>
      <w:shd w:val="clear" w:color="000000" w:fill="447DB5"/>
      <w:spacing w:before="100" w:beforeAutospacing="1" w:after="100" w:afterAutospacing="1"/>
      <w:textAlignment w:val="center"/>
    </w:pPr>
    <w:rPr>
      <w:b/>
      <w:bCs/>
      <w:color w:val="FFFFFF"/>
      <w:lang w:val="fr-SN" w:eastAsia="fr-SN"/>
    </w:rPr>
  </w:style>
  <w:style w:type="paragraph" w:customStyle="1" w:styleId="xl71">
    <w:name w:val="xl71"/>
    <w:basedOn w:val="Normal"/>
    <w:rsid w:val="0032204D"/>
    <w:pPr>
      <w:pBdr>
        <w:top w:val="single" w:sz="4" w:space="0" w:color="auto"/>
        <w:left w:val="single" w:sz="4" w:space="0" w:color="auto"/>
        <w:bottom w:val="single" w:sz="4" w:space="0" w:color="auto"/>
        <w:right w:val="single" w:sz="4" w:space="0" w:color="auto"/>
      </w:pBdr>
      <w:shd w:val="clear" w:color="000000" w:fill="447DB5"/>
      <w:spacing w:before="100" w:beforeAutospacing="1" w:after="100" w:afterAutospacing="1"/>
      <w:jc w:val="center"/>
      <w:textAlignment w:val="center"/>
    </w:pPr>
    <w:rPr>
      <w:b/>
      <w:bCs/>
      <w:color w:val="FFFFFF"/>
      <w:lang w:val="fr-SN" w:eastAsia="fr-SN"/>
    </w:rPr>
  </w:style>
  <w:style w:type="paragraph" w:customStyle="1" w:styleId="xl72">
    <w:name w:val="xl72"/>
    <w:basedOn w:val="Normal"/>
    <w:rsid w:val="0032204D"/>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lang w:val="fr-SN" w:eastAsia="fr-SN"/>
    </w:rPr>
  </w:style>
  <w:style w:type="paragraph" w:customStyle="1" w:styleId="xl73">
    <w:name w:val="xl73"/>
    <w:basedOn w:val="Normal"/>
    <w:rsid w:val="0032204D"/>
    <w:pPr>
      <w:pBdr>
        <w:top w:val="single" w:sz="8" w:space="0" w:color="auto"/>
        <w:left w:val="single" w:sz="4" w:space="0" w:color="auto"/>
        <w:bottom w:val="single" w:sz="4" w:space="0" w:color="auto"/>
        <w:right w:val="single" w:sz="4" w:space="0" w:color="auto"/>
      </w:pBdr>
      <w:shd w:val="clear" w:color="000000" w:fill="447DB5"/>
      <w:spacing w:before="100" w:beforeAutospacing="1" w:after="100" w:afterAutospacing="1"/>
      <w:textAlignment w:val="center"/>
    </w:pPr>
    <w:rPr>
      <w:b/>
      <w:bCs/>
      <w:color w:val="FFFFFF"/>
      <w:lang w:val="fr-SN" w:eastAsia="fr-SN"/>
    </w:rPr>
  </w:style>
  <w:style w:type="paragraph" w:customStyle="1" w:styleId="xl74">
    <w:name w:val="xl74"/>
    <w:basedOn w:val="Normal"/>
    <w:rsid w:val="0032204D"/>
    <w:pPr>
      <w:pBdr>
        <w:top w:val="single" w:sz="8" w:space="0" w:color="auto"/>
        <w:left w:val="single" w:sz="4" w:space="0" w:color="auto"/>
        <w:bottom w:val="single" w:sz="4" w:space="0" w:color="auto"/>
        <w:right w:val="single" w:sz="8" w:space="0" w:color="auto"/>
      </w:pBdr>
      <w:shd w:val="clear" w:color="000000" w:fill="447DB5"/>
      <w:spacing w:before="100" w:beforeAutospacing="1" w:after="100" w:afterAutospacing="1"/>
      <w:textAlignment w:val="center"/>
    </w:pPr>
    <w:rPr>
      <w:b/>
      <w:bCs/>
      <w:color w:val="FFFFFF"/>
      <w:lang w:val="fr-SN" w:eastAsia="fr-SN"/>
    </w:rPr>
  </w:style>
  <w:style w:type="paragraph" w:customStyle="1" w:styleId="xl75">
    <w:name w:val="xl75"/>
    <w:basedOn w:val="Normal"/>
    <w:rsid w:val="0032204D"/>
    <w:pPr>
      <w:pBdr>
        <w:top w:val="single" w:sz="4" w:space="0" w:color="auto"/>
        <w:left w:val="single" w:sz="4" w:space="0" w:color="auto"/>
        <w:bottom w:val="single" w:sz="4" w:space="0" w:color="auto"/>
        <w:right w:val="single" w:sz="8" w:space="0" w:color="auto"/>
      </w:pBdr>
      <w:shd w:val="clear" w:color="000000" w:fill="447DB5"/>
      <w:spacing w:before="100" w:beforeAutospacing="1" w:after="100" w:afterAutospacing="1"/>
      <w:jc w:val="center"/>
      <w:textAlignment w:val="center"/>
    </w:pPr>
    <w:rPr>
      <w:b/>
      <w:bCs/>
      <w:color w:val="FFFFFF"/>
      <w:lang w:val="fr-SN" w:eastAsia="fr-SN"/>
    </w:rPr>
  </w:style>
  <w:style w:type="paragraph" w:customStyle="1" w:styleId="xl76">
    <w:name w:val="xl76"/>
    <w:basedOn w:val="Normal"/>
    <w:rsid w:val="0032204D"/>
    <w:pPr>
      <w:pBdr>
        <w:left w:val="single" w:sz="8" w:space="0" w:color="auto"/>
        <w:bottom w:val="dashed" w:sz="4" w:space="0" w:color="auto"/>
      </w:pBdr>
      <w:shd w:val="clear" w:color="000000" w:fill="FFFFFF"/>
      <w:spacing w:before="100" w:beforeAutospacing="1" w:after="100" w:afterAutospacing="1"/>
      <w:jc w:val="center"/>
      <w:textAlignment w:val="center"/>
    </w:pPr>
    <w:rPr>
      <w:b/>
      <w:bCs/>
      <w:color w:val="000000"/>
      <w:sz w:val="20"/>
      <w:szCs w:val="20"/>
      <w:lang w:val="fr-SN" w:eastAsia="fr-SN"/>
    </w:rPr>
  </w:style>
  <w:style w:type="paragraph" w:customStyle="1" w:styleId="xl77">
    <w:name w:val="xl77"/>
    <w:basedOn w:val="Normal"/>
    <w:rsid w:val="0032204D"/>
    <w:pPr>
      <w:pBdr>
        <w:top w:val="single" w:sz="4" w:space="0" w:color="auto"/>
        <w:left w:val="single" w:sz="4" w:space="0" w:color="auto"/>
        <w:right w:val="single" w:sz="4" w:space="0" w:color="auto"/>
      </w:pBdr>
      <w:shd w:val="clear" w:color="000000" w:fill="447DB5"/>
      <w:spacing w:before="100" w:beforeAutospacing="1" w:after="100" w:afterAutospacing="1"/>
      <w:jc w:val="center"/>
      <w:textAlignment w:val="center"/>
    </w:pPr>
    <w:rPr>
      <w:b/>
      <w:bCs/>
      <w:color w:val="FFFFFF"/>
      <w:lang w:val="fr-SN" w:eastAsia="fr-SN"/>
    </w:rPr>
  </w:style>
  <w:style w:type="paragraph" w:customStyle="1" w:styleId="xl78">
    <w:name w:val="xl78"/>
    <w:basedOn w:val="Normal"/>
    <w:rsid w:val="0032204D"/>
    <w:pPr>
      <w:pBdr>
        <w:top w:val="single" w:sz="4" w:space="0" w:color="auto"/>
        <w:left w:val="single" w:sz="4" w:space="0" w:color="auto"/>
        <w:right w:val="single" w:sz="8" w:space="0" w:color="auto"/>
      </w:pBdr>
      <w:shd w:val="clear" w:color="000000" w:fill="447DB5"/>
      <w:spacing w:before="100" w:beforeAutospacing="1" w:after="100" w:afterAutospacing="1"/>
      <w:jc w:val="center"/>
      <w:textAlignment w:val="center"/>
    </w:pPr>
    <w:rPr>
      <w:b/>
      <w:bCs/>
      <w:color w:val="FFFFFF"/>
      <w:lang w:val="fr-SN" w:eastAsia="fr-SN"/>
    </w:rPr>
  </w:style>
  <w:style w:type="paragraph" w:customStyle="1" w:styleId="xl79">
    <w:name w:val="xl79"/>
    <w:basedOn w:val="Normal"/>
    <w:rsid w:val="0032204D"/>
    <w:pPr>
      <w:pBdr>
        <w:top w:val="dashed" w:sz="4" w:space="0" w:color="auto"/>
        <w:left w:val="single" w:sz="8" w:space="0" w:color="auto"/>
        <w:right w:val="dashed" w:sz="4" w:space="0" w:color="auto"/>
      </w:pBdr>
      <w:shd w:val="clear" w:color="000000" w:fill="FFFFFF"/>
      <w:spacing w:before="100" w:beforeAutospacing="1" w:after="100" w:afterAutospacing="1"/>
      <w:jc w:val="center"/>
      <w:textAlignment w:val="center"/>
    </w:pPr>
    <w:rPr>
      <w:color w:val="000000"/>
      <w:lang w:val="fr-SN" w:eastAsia="fr-SN"/>
    </w:rPr>
  </w:style>
  <w:style w:type="paragraph" w:customStyle="1" w:styleId="xl80">
    <w:name w:val="xl80"/>
    <w:basedOn w:val="Normal"/>
    <w:rsid w:val="0032204D"/>
    <w:pPr>
      <w:pBdr>
        <w:left w:val="single" w:sz="8" w:space="0" w:color="auto"/>
        <w:bottom w:val="dashed" w:sz="4" w:space="0" w:color="auto"/>
        <w:right w:val="dashed" w:sz="4" w:space="0" w:color="auto"/>
      </w:pBdr>
      <w:shd w:val="clear" w:color="000000" w:fill="FFFFFF"/>
      <w:spacing w:before="100" w:beforeAutospacing="1" w:after="100" w:afterAutospacing="1"/>
      <w:jc w:val="center"/>
      <w:textAlignment w:val="center"/>
    </w:pPr>
    <w:rPr>
      <w:color w:val="000000"/>
      <w:lang w:val="fr-SN" w:eastAsia="fr-SN"/>
    </w:rPr>
  </w:style>
  <w:style w:type="paragraph" w:customStyle="1" w:styleId="xl81">
    <w:name w:val="xl81"/>
    <w:basedOn w:val="Normal"/>
    <w:rsid w:val="0032204D"/>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b/>
      <w:bCs/>
      <w:color w:val="000000"/>
      <w:sz w:val="20"/>
      <w:szCs w:val="20"/>
      <w:lang w:val="fr-SN" w:eastAsia="fr-SN"/>
    </w:rPr>
  </w:style>
  <w:style w:type="paragraph" w:customStyle="1" w:styleId="xl82">
    <w:name w:val="xl82"/>
    <w:basedOn w:val="Normal"/>
    <w:rsid w:val="0032204D"/>
    <w:pPr>
      <w:pBdr>
        <w:top w:val="single" w:sz="8" w:space="0" w:color="auto"/>
        <w:bottom w:val="double" w:sz="6" w:space="0" w:color="auto"/>
      </w:pBdr>
      <w:shd w:val="clear" w:color="000000" w:fill="FFFFFF"/>
      <w:spacing w:before="100" w:beforeAutospacing="1" w:after="100" w:afterAutospacing="1"/>
      <w:jc w:val="center"/>
      <w:textAlignment w:val="center"/>
    </w:pPr>
    <w:rPr>
      <w:b/>
      <w:bCs/>
      <w:color w:val="000000"/>
      <w:sz w:val="20"/>
      <w:szCs w:val="20"/>
      <w:lang w:val="fr-SN" w:eastAsia="fr-SN"/>
    </w:rPr>
  </w:style>
  <w:style w:type="paragraph" w:customStyle="1" w:styleId="xl83">
    <w:name w:val="xl83"/>
    <w:basedOn w:val="Normal"/>
    <w:rsid w:val="0032204D"/>
    <w:pPr>
      <w:pBdr>
        <w:top w:val="single" w:sz="8" w:space="0" w:color="auto"/>
        <w:bottom w:val="double" w:sz="6" w:space="0" w:color="auto"/>
        <w:right w:val="single" w:sz="8" w:space="0" w:color="auto"/>
      </w:pBdr>
      <w:shd w:val="clear" w:color="000000" w:fill="FFFFFF"/>
      <w:spacing w:before="100" w:beforeAutospacing="1" w:after="100" w:afterAutospacing="1"/>
      <w:jc w:val="center"/>
      <w:textAlignment w:val="center"/>
    </w:pPr>
    <w:rPr>
      <w:b/>
      <w:bCs/>
      <w:color w:val="000000"/>
      <w:sz w:val="20"/>
      <w:szCs w:val="20"/>
      <w:lang w:val="fr-SN" w:eastAsia="fr-SN"/>
    </w:rPr>
  </w:style>
  <w:style w:type="paragraph" w:customStyle="1" w:styleId="xl84">
    <w:name w:val="xl84"/>
    <w:basedOn w:val="Normal"/>
    <w:rsid w:val="0032204D"/>
    <w:pPr>
      <w:pBdr>
        <w:top w:val="single" w:sz="4" w:space="0" w:color="auto"/>
        <w:left w:val="single" w:sz="4" w:space="0" w:color="auto"/>
        <w:right w:val="single" w:sz="4" w:space="0" w:color="auto"/>
      </w:pBdr>
      <w:shd w:val="clear" w:color="000000" w:fill="447DB5"/>
      <w:spacing w:before="100" w:beforeAutospacing="1" w:after="100" w:afterAutospacing="1"/>
      <w:textAlignment w:val="center"/>
    </w:pPr>
    <w:rPr>
      <w:b/>
      <w:bCs/>
      <w:color w:val="FFFFFF"/>
      <w:lang w:val="fr-SN" w:eastAsia="fr-SN"/>
    </w:rPr>
  </w:style>
  <w:style w:type="paragraph" w:customStyle="1" w:styleId="xl85">
    <w:name w:val="xl85"/>
    <w:basedOn w:val="Normal"/>
    <w:rsid w:val="0032204D"/>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lang w:val="fr-SN" w:eastAsia="fr-SN"/>
    </w:rPr>
  </w:style>
  <w:style w:type="paragraph" w:customStyle="1" w:styleId="xl86">
    <w:name w:val="xl86"/>
    <w:basedOn w:val="Normal"/>
    <w:rsid w:val="0032204D"/>
    <w:pPr>
      <w:pBdr>
        <w:top w:val="single" w:sz="8" w:space="0" w:color="auto"/>
        <w:left w:val="single" w:sz="4" w:space="0" w:color="auto"/>
        <w:right w:val="single" w:sz="4" w:space="0" w:color="auto"/>
      </w:pBdr>
      <w:shd w:val="clear" w:color="000000" w:fill="447DB5"/>
      <w:spacing w:before="100" w:beforeAutospacing="1" w:after="100" w:afterAutospacing="1"/>
      <w:jc w:val="center"/>
      <w:textAlignment w:val="center"/>
    </w:pPr>
    <w:rPr>
      <w:b/>
      <w:bCs/>
      <w:color w:val="FFFFFF"/>
      <w:lang w:val="fr-SN" w:eastAsia="fr-SN"/>
    </w:rPr>
  </w:style>
  <w:style w:type="paragraph" w:customStyle="1" w:styleId="xl87">
    <w:name w:val="xl87"/>
    <w:basedOn w:val="Normal"/>
    <w:rsid w:val="0032204D"/>
    <w:pPr>
      <w:pBdr>
        <w:top w:val="single" w:sz="8" w:space="0" w:color="auto"/>
        <w:left w:val="single" w:sz="4" w:space="0" w:color="auto"/>
        <w:right w:val="single" w:sz="8" w:space="0" w:color="auto"/>
      </w:pBdr>
      <w:shd w:val="clear" w:color="000000" w:fill="447DB5"/>
      <w:spacing w:before="100" w:beforeAutospacing="1" w:after="100" w:afterAutospacing="1"/>
      <w:jc w:val="center"/>
      <w:textAlignment w:val="center"/>
    </w:pPr>
    <w:rPr>
      <w:b/>
      <w:bCs/>
      <w:color w:val="FFFFFF"/>
      <w:lang w:val="fr-SN" w:eastAsia="fr-SN"/>
    </w:rPr>
  </w:style>
  <w:style w:type="paragraph" w:customStyle="1" w:styleId="xl88">
    <w:name w:val="xl88"/>
    <w:basedOn w:val="Normal"/>
    <w:rsid w:val="0032204D"/>
    <w:pPr>
      <w:pBdr>
        <w:top w:val="dashed" w:sz="4" w:space="0" w:color="auto"/>
        <w:left w:val="single" w:sz="8" w:space="0" w:color="auto"/>
        <w:bottom w:val="dashed" w:sz="4" w:space="0" w:color="auto"/>
      </w:pBdr>
      <w:shd w:val="clear" w:color="000000" w:fill="FFFFFF"/>
      <w:spacing w:before="100" w:beforeAutospacing="1" w:after="100" w:afterAutospacing="1"/>
      <w:textAlignment w:val="center"/>
    </w:pPr>
    <w:rPr>
      <w:b/>
      <w:bCs/>
      <w:color w:val="000000"/>
      <w:sz w:val="20"/>
      <w:szCs w:val="20"/>
      <w:lang w:val="fr-SN" w:eastAsia="fr-SN"/>
    </w:rPr>
  </w:style>
  <w:style w:type="paragraph" w:customStyle="1" w:styleId="xl89">
    <w:name w:val="xl89"/>
    <w:basedOn w:val="Normal"/>
    <w:rsid w:val="0032204D"/>
    <w:pPr>
      <w:pBdr>
        <w:left w:val="dashed" w:sz="4" w:space="0" w:color="auto"/>
        <w:bottom w:val="dashed" w:sz="4" w:space="0" w:color="auto"/>
        <w:right w:val="dashed" w:sz="4" w:space="0" w:color="auto"/>
      </w:pBdr>
      <w:shd w:val="clear" w:color="000000" w:fill="FFFFFF"/>
      <w:spacing w:before="100" w:beforeAutospacing="1" w:after="100" w:afterAutospacing="1"/>
      <w:textAlignment w:val="center"/>
    </w:pPr>
    <w:rPr>
      <w:rFonts w:ascii="Arial" w:hAnsi="Arial" w:cs="Arial"/>
      <w:color w:val="000000"/>
      <w:lang w:val="fr-SN" w:eastAsia="fr-SN"/>
    </w:rPr>
  </w:style>
  <w:style w:type="paragraph" w:customStyle="1" w:styleId="xl90">
    <w:name w:val="xl90"/>
    <w:basedOn w:val="Normal"/>
    <w:rsid w:val="0032204D"/>
    <w:pPr>
      <w:pBdr>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rFonts w:ascii="Arial" w:hAnsi="Arial" w:cs="Arial"/>
      <w:color w:val="000000"/>
      <w:lang w:val="fr-SN" w:eastAsia="fr-SN"/>
    </w:rPr>
  </w:style>
  <w:style w:type="paragraph" w:customStyle="1" w:styleId="xl91">
    <w:name w:val="xl91"/>
    <w:basedOn w:val="Normal"/>
    <w:rsid w:val="0032204D"/>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rFonts w:ascii="Arial" w:hAnsi="Arial" w:cs="Arial"/>
      <w:color w:val="000000"/>
      <w:lang w:val="fr-SN" w:eastAsia="fr-SN"/>
    </w:rPr>
  </w:style>
  <w:style w:type="paragraph" w:customStyle="1" w:styleId="xl92">
    <w:name w:val="xl92"/>
    <w:basedOn w:val="Normal"/>
    <w:rsid w:val="0032204D"/>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rFonts w:ascii="Arial" w:hAnsi="Arial" w:cs="Arial"/>
      <w:color w:val="000000"/>
      <w:lang w:val="fr-SN" w:eastAsia="fr-SN"/>
    </w:rPr>
  </w:style>
  <w:style w:type="paragraph" w:customStyle="1" w:styleId="xl93">
    <w:name w:val="xl93"/>
    <w:basedOn w:val="Normal"/>
    <w:rsid w:val="0032204D"/>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rFonts w:ascii="Arial" w:hAnsi="Arial" w:cs="Arial"/>
      <w:color w:val="000000"/>
      <w:lang w:val="fr-SN" w:eastAsia="fr-SN"/>
    </w:rPr>
  </w:style>
  <w:style w:type="paragraph" w:customStyle="1" w:styleId="xl94">
    <w:name w:val="xl94"/>
    <w:basedOn w:val="Normal"/>
    <w:rsid w:val="0032204D"/>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rFonts w:ascii="Arial" w:hAnsi="Arial" w:cs="Arial"/>
      <w:b/>
      <w:bCs/>
      <w:color w:val="000000"/>
      <w:lang w:val="fr-SN" w:eastAsia="fr-SN"/>
    </w:rPr>
  </w:style>
  <w:style w:type="paragraph" w:customStyle="1" w:styleId="xl95">
    <w:name w:val="xl95"/>
    <w:basedOn w:val="Normal"/>
    <w:rsid w:val="0032204D"/>
    <w:pPr>
      <w:pBdr>
        <w:top w:val="dashed" w:sz="4" w:space="0" w:color="auto"/>
        <w:left w:val="dashed" w:sz="4" w:space="0" w:color="auto"/>
        <w:bottom w:val="dashed" w:sz="4" w:space="0" w:color="auto"/>
        <w:right w:val="dashed" w:sz="4" w:space="0" w:color="auto"/>
      </w:pBdr>
      <w:spacing w:before="100" w:beforeAutospacing="1" w:after="100" w:afterAutospacing="1"/>
      <w:textAlignment w:val="center"/>
    </w:pPr>
    <w:rPr>
      <w:rFonts w:ascii="Arial" w:hAnsi="Arial" w:cs="Arial"/>
      <w:color w:val="000000"/>
      <w:lang w:val="fr-SN" w:eastAsia="fr-SN"/>
    </w:rPr>
  </w:style>
  <w:style w:type="paragraph" w:customStyle="1" w:styleId="xl96">
    <w:name w:val="xl96"/>
    <w:basedOn w:val="Normal"/>
    <w:rsid w:val="0032204D"/>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rFonts w:ascii="Arial" w:hAnsi="Arial" w:cs="Arial"/>
      <w:color w:val="000000"/>
      <w:lang w:val="fr-SN" w:eastAsia="fr-SN"/>
    </w:rPr>
  </w:style>
  <w:style w:type="paragraph" w:customStyle="1" w:styleId="xl97">
    <w:name w:val="xl97"/>
    <w:basedOn w:val="Normal"/>
    <w:rsid w:val="0032204D"/>
    <w:pPr>
      <w:pBdr>
        <w:top w:val="dashed" w:sz="4" w:space="0" w:color="auto"/>
        <w:left w:val="dashed" w:sz="4" w:space="0" w:color="auto"/>
        <w:right w:val="dashed" w:sz="4" w:space="0" w:color="auto"/>
      </w:pBdr>
      <w:shd w:val="clear" w:color="000000" w:fill="FFFFFF"/>
      <w:spacing w:before="100" w:beforeAutospacing="1" w:after="100" w:afterAutospacing="1"/>
      <w:textAlignment w:val="center"/>
    </w:pPr>
    <w:rPr>
      <w:rFonts w:ascii="Arial" w:hAnsi="Arial" w:cs="Arial"/>
      <w:color w:val="000000"/>
      <w:lang w:val="fr-SN" w:eastAsia="fr-SN"/>
    </w:rPr>
  </w:style>
  <w:style w:type="paragraph" w:customStyle="1" w:styleId="xl98">
    <w:name w:val="xl98"/>
    <w:basedOn w:val="Normal"/>
    <w:rsid w:val="0032204D"/>
    <w:pPr>
      <w:pBdr>
        <w:top w:val="dashed" w:sz="4" w:space="0" w:color="auto"/>
        <w:left w:val="dashed" w:sz="4" w:space="0" w:color="auto"/>
        <w:right w:val="dashed" w:sz="4" w:space="0" w:color="auto"/>
      </w:pBdr>
      <w:shd w:val="clear" w:color="000000" w:fill="FFFFFF"/>
      <w:spacing w:before="100" w:beforeAutospacing="1" w:after="100" w:afterAutospacing="1"/>
      <w:jc w:val="center"/>
      <w:textAlignment w:val="center"/>
    </w:pPr>
    <w:rPr>
      <w:rFonts w:ascii="Arial" w:hAnsi="Arial" w:cs="Arial"/>
      <w:color w:val="000000"/>
      <w:lang w:val="fr-SN" w:eastAsia="fr-SN"/>
    </w:rPr>
  </w:style>
  <w:style w:type="paragraph" w:customStyle="1" w:styleId="xl99">
    <w:name w:val="xl99"/>
    <w:basedOn w:val="Normal"/>
    <w:rsid w:val="0032204D"/>
    <w:pPr>
      <w:pBdr>
        <w:left w:val="dashed" w:sz="4" w:space="0" w:color="auto"/>
        <w:bottom w:val="dashed" w:sz="4" w:space="0" w:color="auto"/>
        <w:right w:val="dashed" w:sz="4" w:space="0" w:color="auto"/>
      </w:pBdr>
      <w:shd w:val="clear" w:color="000000" w:fill="FFFFFF"/>
      <w:spacing w:before="100" w:beforeAutospacing="1" w:after="100" w:afterAutospacing="1"/>
      <w:textAlignment w:val="center"/>
    </w:pPr>
    <w:rPr>
      <w:rFonts w:ascii="Arial" w:hAnsi="Arial" w:cs="Arial"/>
      <w:color w:val="000000"/>
      <w:lang w:val="fr-SN" w:eastAsia="fr-SN"/>
    </w:rPr>
  </w:style>
  <w:style w:type="paragraph" w:customStyle="1" w:styleId="xl100">
    <w:name w:val="xl100"/>
    <w:basedOn w:val="Normal"/>
    <w:rsid w:val="0032204D"/>
    <w:pPr>
      <w:pBdr>
        <w:top w:val="dashed" w:sz="4" w:space="0" w:color="auto"/>
        <w:left w:val="dashed" w:sz="4" w:space="0" w:color="auto"/>
        <w:right w:val="dashed" w:sz="4" w:space="0" w:color="auto"/>
      </w:pBdr>
      <w:spacing w:before="100" w:beforeAutospacing="1" w:after="100" w:afterAutospacing="1"/>
      <w:textAlignment w:val="center"/>
    </w:pPr>
    <w:rPr>
      <w:rFonts w:ascii="Arial" w:hAnsi="Arial" w:cs="Arial"/>
      <w:color w:val="000000"/>
      <w:lang w:val="fr-SN" w:eastAsia="fr-SN"/>
    </w:rPr>
  </w:style>
  <w:style w:type="paragraph" w:customStyle="1" w:styleId="xl101">
    <w:name w:val="xl101"/>
    <w:basedOn w:val="Normal"/>
    <w:rsid w:val="0032204D"/>
    <w:pPr>
      <w:pBdr>
        <w:top w:val="dashed" w:sz="4" w:space="0" w:color="auto"/>
        <w:left w:val="dashed" w:sz="4" w:space="0" w:color="auto"/>
        <w:right w:val="dashed" w:sz="4" w:space="0" w:color="auto"/>
      </w:pBdr>
      <w:spacing w:before="100" w:beforeAutospacing="1" w:after="100" w:afterAutospacing="1"/>
      <w:jc w:val="center"/>
      <w:textAlignment w:val="center"/>
    </w:pPr>
    <w:rPr>
      <w:rFonts w:ascii="Arial" w:hAnsi="Arial" w:cs="Arial"/>
      <w:color w:val="000000"/>
      <w:lang w:val="fr-SN" w:eastAsia="fr-SN"/>
    </w:rPr>
  </w:style>
  <w:style w:type="paragraph" w:customStyle="1" w:styleId="xl102">
    <w:name w:val="xl102"/>
    <w:basedOn w:val="Normal"/>
    <w:rsid w:val="0032204D"/>
    <w:pPr>
      <w:pBdr>
        <w:top w:val="dashed" w:sz="4" w:space="0" w:color="auto"/>
        <w:left w:val="dashed" w:sz="4" w:space="0" w:color="auto"/>
        <w:bottom w:val="dashed" w:sz="4" w:space="0" w:color="auto"/>
        <w:right w:val="dashed" w:sz="4" w:space="0" w:color="auto"/>
      </w:pBdr>
      <w:shd w:val="clear" w:color="000000" w:fill="FFFF00"/>
      <w:spacing w:before="100" w:beforeAutospacing="1" w:after="100" w:afterAutospacing="1"/>
      <w:textAlignment w:val="center"/>
    </w:pPr>
    <w:rPr>
      <w:rFonts w:ascii="Arial" w:hAnsi="Arial" w:cs="Arial"/>
      <w:color w:val="000000"/>
      <w:lang w:val="fr-SN" w:eastAsia="fr-SN"/>
    </w:rPr>
  </w:style>
  <w:style w:type="paragraph" w:customStyle="1" w:styleId="xl103">
    <w:name w:val="xl103"/>
    <w:basedOn w:val="Normal"/>
    <w:rsid w:val="0032204D"/>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rFonts w:ascii="Arial" w:hAnsi="Arial" w:cs="Arial"/>
      <w:lang w:val="fr-SN" w:eastAsia="fr-SN"/>
    </w:rPr>
  </w:style>
  <w:style w:type="paragraph" w:customStyle="1" w:styleId="xl104">
    <w:name w:val="xl104"/>
    <w:basedOn w:val="Normal"/>
    <w:rsid w:val="0032204D"/>
    <w:pPr>
      <w:pBdr>
        <w:left w:val="dashed" w:sz="4" w:space="0" w:color="auto"/>
        <w:bottom w:val="dashed" w:sz="4" w:space="0" w:color="auto"/>
        <w:right w:val="dashed" w:sz="4" w:space="0" w:color="auto"/>
      </w:pBdr>
      <w:shd w:val="clear" w:color="000000" w:fill="FFFFFF"/>
      <w:spacing w:before="100" w:beforeAutospacing="1" w:after="100" w:afterAutospacing="1"/>
      <w:textAlignment w:val="center"/>
    </w:pPr>
    <w:rPr>
      <w:rFonts w:ascii="Arial" w:hAnsi="Arial" w:cs="Arial"/>
      <w:b/>
      <w:bCs/>
      <w:color w:val="000000"/>
      <w:lang w:val="fr-SN" w:eastAsia="fr-SN"/>
    </w:rPr>
  </w:style>
  <w:style w:type="paragraph" w:customStyle="1" w:styleId="xl105">
    <w:name w:val="xl105"/>
    <w:basedOn w:val="Normal"/>
    <w:rsid w:val="0032204D"/>
    <w:pPr>
      <w:pBdr>
        <w:left w:val="dashed" w:sz="4" w:space="0" w:color="auto"/>
        <w:bottom w:val="dashed" w:sz="4" w:space="0" w:color="auto"/>
        <w:right w:val="single" w:sz="8" w:space="0" w:color="auto"/>
      </w:pBdr>
      <w:shd w:val="clear" w:color="000000" w:fill="FFFFFF"/>
      <w:spacing w:before="100" w:beforeAutospacing="1" w:after="100" w:afterAutospacing="1"/>
      <w:textAlignment w:val="center"/>
    </w:pPr>
    <w:rPr>
      <w:rFonts w:ascii="Arial" w:hAnsi="Arial" w:cs="Arial"/>
      <w:color w:val="000000"/>
      <w:lang w:val="fr-SN" w:eastAsia="fr-SN"/>
    </w:rPr>
  </w:style>
  <w:style w:type="paragraph" w:customStyle="1" w:styleId="xl106">
    <w:name w:val="xl106"/>
    <w:basedOn w:val="Normal"/>
    <w:rsid w:val="0032204D"/>
    <w:pPr>
      <w:pBdr>
        <w:top w:val="dashed" w:sz="4" w:space="0" w:color="auto"/>
        <w:left w:val="dashed" w:sz="4" w:space="0" w:color="auto"/>
        <w:bottom w:val="dashed" w:sz="4" w:space="0" w:color="auto"/>
        <w:right w:val="single" w:sz="8" w:space="0" w:color="auto"/>
      </w:pBdr>
      <w:shd w:val="clear" w:color="000000" w:fill="FFFFFF"/>
      <w:spacing w:before="100" w:beforeAutospacing="1" w:after="100" w:afterAutospacing="1"/>
      <w:textAlignment w:val="center"/>
    </w:pPr>
    <w:rPr>
      <w:rFonts w:ascii="Arial" w:hAnsi="Arial" w:cs="Arial"/>
      <w:color w:val="000000"/>
      <w:lang w:val="fr-SN" w:eastAsia="fr-SN"/>
    </w:rPr>
  </w:style>
  <w:style w:type="paragraph" w:customStyle="1" w:styleId="xl107">
    <w:name w:val="xl107"/>
    <w:basedOn w:val="Normal"/>
    <w:rsid w:val="0032204D"/>
    <w:pPr>
      <w:pBdr>
        <w:top w:val="dashed" w:sz="4" w:space="0" w:color="auto"/>
        <w:left w:val="dashed" w:sz="4" w:space="0" w:color="auto"/>
        <w:bottom w:val="dashed" w:sz="4" w:space="0" w:color="auto"/>
        <w:right w:val="dashed" w:sz="4" w:space="0" w:color="auto"/>
      </w:pBdr>
      <w:spacing w:before="100" w:beforeAutospacing="1" w:after="100" w:afterAutospacing="1"/>
      <w:textAlignment w:val="center"/>
    </w:pPr>
    <w:rPr>
      <w:rFonts w:ascii="Arial" w:hAnsi="Arial" w:cs="Arial"/>
      <w:b/>
      <w:bCs/>
      <w:color w:val="000000"/>
      <w:lang w:val="fr-SN" w:eastAsia="fr-SN"/>
    </w:rPr>
  </w:style>
  <w:style w:type="paragraph" w:customStyle="1" w:styleId="xl108">
    <w:name w:val="xl108"/>
    <w:basedOn w:val="Normal"/>
    <w:rsid w:val="0032204D"/>
    <w:pPr>
      <w:pBdr>
        <w:top w:val="dashed" w:sz="4" w:space="0" w:color="auto"/>
        <w:left w:val="dashed" w:sz="4" w:space="0" w:color="auto"/>
        <w:right w:val="dashed" w:sz="4" w:space="0" w:color="auto"/>
      </w:pBdr>
      <w:shd w:val="clear" w:color="000000" w:fill="FFFFFF"/>
      <w:spacing w:before="100" w:beforeAutospacing="1" w:after="100" w:afterAutospacing="1"/>
      <w:textAlignment w:val="center"/>
    </w:pPr>
    <w:rPr>
      <w:rFonts w:ascii="Arial" w:hAnsi="Arial" w:cs="Arial"/>
      <w:b/>
      <w:bCs/>
      <w:color w:val="000000"/>
      <w:lang w:val="fr-SN" w:eastAsia="fr-SN"/>
    </w:rPr>
  </w:style>
  <w:style w:type="paragraph" w:customStyle="1" w:styleId="xl109">
    <w:name w:val="xl109"/>
    <w:basedOn w:val="Normal"/>
    <w:rsid w:val="0032204D"/>
    <w:pPr>
      <w:pBdr>
        <w:top w:val="dashed" w:sz="4" w:space="0" w:color="auto"/>
        <w:left w:val="dashed" w:sz="4" w:space="0" w:color="auto"/>
        <w:right w:val="single" w:sz="8" w:space="0" w:color="auto"/>
      </w:pBdr>
      <w:shd w:val="clear" w:color="000000" w:fill="FFFFFF"/>
      <w:spacing w:before="100" w:beforeAutospacing="1" w:after="100" w:afterAutospacing="1"/>
      <w:textAlignment w:val="center"/>
    </w:pPr>
    <w:rPr>
      <w:rFonts w:ascii="Arial" w:hAnsi="Arial" w:cs="Arial"/>
      <w:color w:val="000000"/>
      <w:lang w:val="fr-SN" w:eastAsia="fr-SN"/>
    </w:rPr>
  </w:style>
  <w:style w:type="paragraph" w:customStyle="1" w:styleId="xl110">
    <w:name w:val="xl110"/>
    <w:basedOn w:val="Normal"/>
    <w:rsid w:val="0032204D"/>
    <w:pPr>
      <w:pBdr>
        <w:left w:val="dashed" w:sz="4" w:space="0" w:color="auto"/>
        <w:bottom w:val="dashed" w:sz="4" w:space="0" w:color="auto"/>
        <w:right w:val="dashed" w:sz="4" w:space="0" w:color="auto"/>
      </w:pBdr>
      <w:spacing w:before="100" w:beforeAutospacing="1" w:after="100" w:afterAutospacing="1"/>
      <w:textAlignment w:val="center"/>
    </w:pPr>
    <w:rPr>
      <w:rFonts w:ascii="Arial" w:hAnsi="Arial" w:cs="Arial"/>
      <w:color w:val="000000"/>
      <w:lang w:val="fr-SN" w:eastAsia="fr-SN"/>
    </w:rPr>
  </w:style>
  <w:style w:type="paragraph" w:customStyle="1" w:styleId="xl111">
    <w:name w:val="xl111"/>
    <w:basedOn w:val="Normal"/>
    <w:rsid w:val="0032204D"/>
    <w:pPr>
      <w:pBdr>
        <w:top w:val="dashed" w:sz="4" w:space="0" w:color="auto"/>
        <w:left w:val="dashed" w:sz="4" w:space="0" w:color="auto"/>
        <w:bottom w:val="single" w:sz="8" w:space="0" w:color="auto"/>
        <w:right w:val="dashed" w:sz="4" w:space="0" w:color="auto"/>
      </w:pBdr>
      <w:shd w:val="clear" w:color="000000" w:fill="FFFFFF"/>
      <w:spacing w:before="100" w:beforeAutospacing="1" w:after="100" w:afterAutospacing="1"/>
      <w:textAlignment w:val="center"/>
    </w:pPr>
    <w:rPr>
      <w:rFonts w:ascii="Arial" w:hAnsi="Arial" w:cs="Arial"/>
      <w:b/>
      <w:bCs/>
      <w:color w:val="000000"/>
      <w:lang w:val="fr-SN" w:eastAsia="fr-SN"/>
    </w:rPr>
  </w:style>
  <w:style w:type="paragraph" w:customStyle="1" w:styleId="xl112">
    <w:name w:val="xl112"/>
    <w:basedOn w:val="Normal"/>
    <w:rsid w:val="0032204D"/>
    <w:pPr>
      <w:pBdr>
        <w:top w:val="dashed" w:sz="4" w:space="0" w:color="auto"/>
        <w:left w:val="dashed" w:sz="4" w:space="0" w:color="auto"/>
        <w:bottom w:val="single" w:sz="8" w:space="0" w:color="auto"/>
        <w:right w:val="dashed" w:sz="4" w:space="0" w:color="auto"/>
      </w:pBdr>
      <w:shd w:val="clear" w:color="000000" w:fill="FFFFFF"/>
      <w:spacing w:before="100" w:beforeAutospacing="1" w:after="100" w:afterAutospacing="1"/>
      <w:textAlignment w:val="center"/>
    </w:pPr>
    <w:rPr>
      <w:rFonts w:ascii="Arial" w:hAnsi="Arial" w:cs="Arial"/>
      <w:color w:val="000000"/>
      <w:lang w:val="fr-SN" w:eastAsia="fr-SN"/>
    </w:rPr>
  </w:style>
  <w:style w:type="paragraph" w:customStyle="1" w:styleId="xl113">
    <w:name w:val="xl113"/>
    <w:basedOn w:val="Normal"/>
    <w:rsid w:val="0032204D"/>
    <w:pPr>
      <w:pBdr>
        <w:left w:val="dashed" w:sz="4" w:space="0" w:color="auto"/>
        <w:bottom w:val="dashed" w:sz="4" w:space="0" w:color="auto"/>
        <w:right w:val="single" w:sz="8" w:space="0" w:color="auto"/>
      </w:pBdr>
      <w:spacing w:before="100" w:beforeAutospacing="1" w:after="100" w:afterAutospacing="1"/>
    </w:pPr>
    <w:rPr>
      <w:rFonts w:ascii="Arial" w:hAnsi="Arial" w:cs="Arial"/>
      <w:lang w:val="fr-SN" w:eastAsia="fr-SN"/>
    </w:rPr>
  </w:style>
  <w:style w:type="paragraph" w:customStyle="1" w:styleId="xl114">
    <w:name w:val="xl114"/>
    <w:basedOn w:val="Normal"/>
    <w:rsid w:val="0032204D"/>
    <w:pPr>
      <w:pBdr>
        <w:top w:val="dashed" w:sz="4" w:space="0" w:color="auto"/>
        <w:left w:val="dashed" w:sz="4" w:space="0" w:color="auto"/>
        <w:bottom w:val="dashed" w:sz="4" w:space="0" w:color="auto"/>
        <w:right w:val="single" w:sz="8" w:space="0" w:color="auto"/>
      </w:pBdr>
      <w:spacing w:before="100" w:beforeAutospacing="1" w:after="100" w:afterAutospacing="1"/>
    </w:pPr>
    <w:rPr>
      <w:rFonts w:ascii="Arial" w:hAnsi="Arial" w:cs="Arial"/>
      <w:lang w:val="fr-SN" w:eastAsia="fr-SN"/>
    </w:rPr>
  </w:style>
  <w:style w:type="paragraph" w:customStyle="1" w:styleId="xl115">
    <w:name w:val="xl115"/>
    <w:basedOn w:val="Normal"/>
    <w:rsid w:val="0032204D"/>
    <w:pPr>
      <w:pBdr>
        <w:top w:val="dashed" w:sz="4" w:space="0" w:color="auto"/>
        <w:left w:val="dashed" w:sz="4" w:space="0" w:color="auto"/>
        <w:right w:val="single" w:sz="8" w:space="0" w:color="auto"/>
      </w:pBdr>
      <w:spacing w:before="100" w:beforeAutospacing="1" w:after="100" w:afterAutospacing="1"/>
    </w:pPr>
    <w:rPr>
      <w:rFonts w:ascii="Arial" w:hAnsi="Arial" w:cs="Arial"/>
      <w:lang w:val="fr-SN" w:eastAsia="fr-SN"/>
    </w:rPr>
  </w:style>
  <w:style w:type="paragraph" w:customStyle="1" w:styleId="xl116">
    <w:name w:val="xl116"/>
    <w:basedOn w:val="Normal"/>
    <w:rsid w:val="0032204D"/>
    <w:pPr>
      <w:pBdr>
        <w:top w:val="dashed" w:sz="4" w:space="0" w:color="auto"/>
        <w:left w:val="dashed" w:sz="4" w:space="0" w:color="auto"/>
        <w:bottom w:val="dashed" w:sz="4" w:space="0" w:color="auto"/>
      </w:pBdr>
      <w:shd w:val="clear" w:color="000000" w:fill="447DB5"/>
      <w:spacing w:before="100" w:beforeAutospacing="1" w:after="100" w:afterAutospacing="1"/>
      <w:textAlignment w:val="center"/>
    </w:pPr>
    <w:rPr>
      <w:rFonts w:ascii="Arial" w:hAnsi="Arial" w:cs="Arial"/>
      <w:b/>
      <w:bCs/>
      <w:color w:val="FFFFFF"/>
      <w:lang w:val="fr-SN" w:eastAsia="fr-SN"/>
    </w:rPr>
  </w:style>
  <w:style w:type="paragraph" w:customStyle="1" w:styleId="xl117">
    <w:name w:val="xl117"/>
    <w:basedOn w:val="Normal"/>
    <w:rsid w:val="0032204D"/>
    <w:pPr>
      <w:pBdr>
        <w:top w:val="dashed" w:sz="4" w:space="0" w:color="auto"/>
        <w:bottom w:val="dashed" w:sz="4" w:space="0" w:color="auto"/>
      </w:pBdr>
      <w:shd w:val="clear" w:color="000000" w:fill="447DB5"/>
      <w:spacing w:before="100" w:beforeAutospacing="1" w:after="100" w:afterAutospacing="1"/>
      <w:textAlignment w:val="center"/>
    </w:pPr>
    <w:rPr>
      <w:rFonts w:ascii="Arial" w:hAnsi="Arial" w:cs="Arial"/>
      <w:b/>
      <w:bCs/>
      <w:color w:val="FFFFFF"/>
      <w:lang w:val="fr-SN" w:eastAsia="fr-SN"/>
    </w:rPr>
  </w:style>
  <w:style w:type="paragraph" w:customStyle="1" w:styleId="xl118">
    <w:name w:val="xl118"/>
    <w:basedOn w:val="Normal"/>
    <w:rsid w:val="0032204D"/>
    <w:pPr>
      <w:pBdr>
        <w:top w:val="dashed" w:sz="4" w:space="0" w:color="auto"/>
        <w:bottom w:val="dashed" w:sz="4" w:space="0" w:color="auto"/>
        <w:right w:val="single" w:sz="8" w:space="0" w:color="auto"/>
      </w:pBdr>
      <w:shd w:val="clear" w:color="000000" w:fill="447DB5"/>
      <w:spacing w:before="100" w:beforeAutospacing="1" w:after="100" w:afterAutospacing="1"/>
      <w:textAlignment w:val="center"/>
    </w:pPr>
    <w:rPr>
      <w:rFonts w:ascii="Arial" w:hAnsi="Arial" w:cs="Arial"/>
      <w:b/>
      <w:bCs/>
      <w:color w:val="FFFFFF"/>
      <w:lang w:val="fr-SN" w:eastAsia="fr-SN"/>
    </w:rPr>
  </w:style>
  <w:style w:type="paragraph" w:customStyle="1" w:styleId="xl119">
    <w:name w:val="xl119"/>
    <w:basedOn w:val="Normal"/>
    <w:rsid w:val="0032204D"/>
    <w:pPr>
      <w:pBdr>
        <w:top w:val="dashed" w:sz="4" w:space="0" w:color="auto"/>
        <w:left w:val="dashed" w:sz="4" w:space="0" w:color="auto"/>
        <w:bottom w:val="single" w:sz="8" w:space="0" w:color="auto"/>
        <w:right w:val="dashed" w:sz="4" w:space="0" w:color="auto"/>
      </w:pBdr>
      <w:shd w:val="clear" w:color="000000" w:fill="FFFFFF"/>
      <w:spacing w:before="100" w:beforeAutospacing="1" w:after="100" w:afterAutospacing="1"/>
      <w:textAlignment w:val="center"/>
    </w:pPr>
    <w:rPr>
      <w:rFonts w:ascii="Arial" w:hAnsi="Arial" w:cs="Arial"/>
      <w:color w:val="000000"/>
      <w:lang w:val="fr-SN" w:eastAsia="fr-SN"/>
    </w:rPr>
  </w:style>
  <w:style w:type="paragraph" w:customStyle="1" w:styleId="xl120">
    <w:name w:val="xl120"/>
    <w:basedOn w:val="Normal"/>
    <w:rsid w:val="0032204D"/>
    <w:pPr>
      <w:pBdr>
        <w:top w:val="dashed" w:sz="4" w:space="0" w:color="auto"/>
        <w:left w:val="dashed" w:sz="4" w:space="0" w:color="auto"/>
        <w:bottom w:val="single" w:sz="8" w:space="0" w:color="auto"/>
        <w:right w:val="single" w:sz="8" w:space="0" w:color="auto"/>
      </w:pBdr>
      <w:spacing w:before="100" w:beforeAutospacing="1" w:after="100" w:afterAutospacing="1"/>
    </w:pPr>
    <w:rPr>
      <w:rFonts w:ascii="Arial" w:hAnsi="Arial" w:cs="Arial"/>
      <w:lang w:val="fr-SN" w:eastAsia="fr-SN"/>
    </w:rPr>
  </w:style>
  <w:style w:type="paragraph" w:customStyle="1" w:styleId="xl121">
    <w:name w:val="xl121"/>
    <w:basedOn w:val="Normal"/>
    <w:rsid w:val="0032204D"/>
    <w:pPr>
      <w:pBdr>
        <w:top w:val="dashed" w:sz="4" w:space="0" w:color="auto"/>
        <w:left w:val="dashed" w:sz="4" w:space="0" w:color="auto"/>
        <w:bottom w:val="double" w:sz="6" w:space="0" w:color="auto"/>
      </w:pBdr>
      <w:shd w:val="clear" w:color="000000" w:fill="FFFFFF"/>
      <w:spacing w:before="100" w:beforeAutospacing="1" w:after="100" w:afterAutospacing="1"/>
      <w:jc w:val="center"/>
      <w:textAlignment w:val="center"/>
    </w:pPr>
    <w:rPr>
      <w:rFonts w:ascii="Arial" w:hAnsi="Arial" w:cs="Arial"/>
      <w:b/>
      <w:bCs/>
      <w:color w:val="000000"/>
      <w:lang w:val="fr-SN" w:eastAsia="fr-SN"/>
    </w:rPr>
  </w:style>
  <w:style w:type="paragraph" w:customStyle="1" w:styleId="xl122">
    <w:name w:val="xl122"/>
    <w:basedOn w:val="Normal"/>
    <w:rsid w:val="0032204D"/>
    <w:pPr>
      <w:pBdr>
        <w:top w:val="dashed" w:sz="4" w:space="0" w:color="auto"/>
        <w:bottom w:val="double" w:sz="6" w:space="0" w:color="auto"/>
      </w:pBdr>
      <w:shd w:val="clear" w:color="000000" w:fill="FFFFFF"/>
      <w:spacing w:before="100" w:beforeAutospacing="1" w:after="100" w:afterAutospacing="1"/>
      <w:jc w:val="center"/>
      <w:textAlignment w:val="center"/>
    </w:pPr>
    <w:rPr>
      <w:rFonts w:ascii="Arial" w:hAnsi="Arial" w:cs="Arial"/>
      <w:b/>
      <w:bCs/>
      <w:color w:val="000000"/>
      <w:lang w:val="fr-SN" w:eastAsia="fr-SN"/>
    </w:rPr>
  </w:style>
  <w:style w:type="paragraph" w:customStyle="1" w:styleId="xl123">
    <w:name w:val="xl123"/>
    <w:basedOn w:val="Normal"/>
    <w:rsid w:val="0032204D"/>
    <w:pPr>
      <w:pBdr>
        <w:top w:val="dashed"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lang w:val="fr-SN" w:eastAsia="fr-SN"/>
    </w:rPr>
  </w:style>
  <w:style w:type="paragraph" w:customStyle="1" w:styleId="xl124">
    <w:name w:val="xl124"/>
    <w:basedOn w:val="Normal"/>
    <w:rsid w:val="0032204D"/>
    <w:pPr>
      <w:pBdr>
        <w:left w:val="dashed" w:sz="4" w:space="0" w:color="auto"/>
        <w:bottom w:val="dashed" w:sz="4" w:space="0" w:color="auto"/>
        <w:right w:val="dashed" w:sz="4" w:space="0" w:color="auto"/>
      </w:pBdr>
      <w:spacing w:before="100" w:beforeAutospacing="1" w:after="100" w:afterAutospacing="1"/>
      <w:jc w:val="center"/>
      <w:textAlignment w:val="center"/>
    </w:pPr>
    <w:rPr>
      <w:rFonts w:ascii="Arial" w:hAnsi="Arial" w:cs="Arial"/>
      <w:color w:val="000000"/>
      <w:lang w:val="fr-SN" w:eastAsia="fr-SN"/>
    </w:rPr>
  </w:style>
  <w:style w:type="paragraph" w:customStyle="1" w:styleId="xl125">
    <w:name w:val="xl125"/>
    <w:basedOn w:val="Normal"/>
    <w:rsid w:val="0032204D"/>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rFonts w:ascii="Arial" w:hAnsi="Arial" w:cs="Arial"/>
      <w:color w:val="000000"/>
      <w:lang w:val="fr-SN" w:eastAsia="fr-SN"/>
    </w:rPr>
  </w:style>
  <w:style w:type="paragraph" w:customStyle="1" w:styleId="xl126">
    <w:name w:val="xl126"/>
    <w:basedOn w:val="Normal"/>
    <w:rsid w:val="0032204D"/>
    <w:pPr>
      <w:pBdr>
        <w:top w:val="dashed" w:sz="4" w:space="0" w:color="auto"/>
        <w:left w:val="dashed" w:sz="4" w:space="0" w:color="auto"/>
        <w:bottom w:val="single" w:sz="8" w:space="0" w:color="auto"/>
        <w:right w:val="dashed" w:sz="4" w:space="0" w:color="auto"/>
      </w:pBdr>
      <w:spacing w:before="100" w:beforeAutospacing="1" w:after="100" w:afterAutospacing="1"/>
      <w:jc w:val="center"/>
      <w:textAlignment w:val="center"/>
    </w:pPr>
    <w:rPr>
      <w:rFonts w:ascii="Arial" w:hAnsi="Arial" w:cs="Arial"/>
      <w:color w:val="000000"/>
      <w:lang w:val="fr-SN" w:eastAsia="fr-SN"/>
    </w:rPr>
  </w:style>
  <w:style w:type="paragraph" w:customStyle="1" w:styleId="xl127">
    <w:name w:val="xl127"/>
    <w:basedOn w:val="Normal"/>
    <w:rsid w:val="0032204D"/>
    <w:pPr>
      <w:pBdr>
        <w:top w:val="dashed" w:sz="4" w:space="0" w:color="auto"/>
        <w:left w:val="dashed" w:sz="4" w:space="0" w:color="auto"/>
        <w:bottom w:val="double" w:sz="6" w:space="0" w:color="auto"/>
      </w:pBdr>
      <w:shd w:val="clear" w:color="000000" w:fill="FFFFFF"/>
      <w:spacing w:before="100" w:beforeAutospacing="1" w:after="100" w:afterAutospacing="1"/>
      <w:jc w:val="center"/>
      <w:textAlignment w:val="center"/>
    </w:pPr>
    <w:rPr>
      <w:rFonts w:ascii="Arial" w:hAnsi="Arial" w:cs="Arial"/>
      <w:b/>
      <w:bCs/>
      <w:color w:val="000000"/>
      <w:lang w:val="fr-SN" w:eastAsia="fr-SN"/>
    </w:rPr>
  </w:style>
  <w:style w:type="paragraph" w:customStyle="1" w:styleId="xl128">
    <w:name w:val="xl128"/>
    <w:basedOn w:val="Normal"/>
    <w:rsid w:val="0032204D"/>
    <w:pPr>
      <w:pBdr>
        <w:top w:val="dashed" w:sz="4" w:space="0" w:color="auto"/>
        <w:bottom w:val="double" w:sz="6" w:space="0" w:color="auto"/>
      </w:pBdr>
      <w:shd w:val="clear" w:color="000000" w:fill="FFFFFF"/>
      <w:spacing w:before="100" w:beforeAutospacing="1" w:after="100" w:afterAutospacing="1"/>
      <w:jc w:val="center"/>
      <w:textAlignment w:val="center"/>
    </w:pPr>
    <w:rPr>
      <w:rFonts w:ascii="Arial" w:hAnsi="Arial" w:cs="Arial"/>
      <w:b/>
      <w:bCs/>
      <w:color w:val="000000"/>
      <w:lang w:val="fr-SN" w:eastAsia="fr-SN"/>
    </w:rPr>
  </w:style>
  <w:style w:type="paragraph" w:customStyle="1" w:styleId="xl129">
    <w:name w:val="xl129"/>
    <w:basedOn w:val="Normal"/>
    <w:rsid w:val="0032204D"/>
    <w:pPr>
      <w:pBdr>
        <w:top w:val="dashed"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lang w:val="fr-SN" w:eastAsia="fr-SN"/>
    </w:rPr>
  </w:style>
  <w:style w:type="character" w:styleId="lev">
    <w:name w:val="Strong"/>
    <w:basedOn w:val="Policepardfaut"/>
    <w:uiPriority w:val="22"/>
    <w:qFormat/>
    <w:rsid w:val="00F83EE8"/>
    <w:rPr>
      <w:b/>
      <w:bCs/>
    </w:rPr>
  </w:style>
  <w:style w:type="character" w:customStyle="1" w:styleId="Titre3Car">
    <w:name w:val="Titre 3 Car"/>
    <w:basedOn w:val="Policepardfaut"/>
    <w:link w:val="Titre3"/>
    <w:uiPriority w:val="9"/>
    <w:rsid w:val="005F4679"/>
    <w:rPr>
      <w:b/>
      <w:bCs/>
      <w:sz w:val="27"/>
      <w:szCs w:val="27"/>
      <w:lang w:eastAsia="en-US"/>
    </w:rPr>
  </w:style>
  <w:style w:type="character" w:customStyle="1" w:styleId="Titre5Car">
    <w:name w:val="Titre 5 Car"/>
    <w:basedOn w:val="Policepardfaut"/>
    <w:link w:val="Titre5"/>
    <w:semiHidden/>
    <w:rsid w:val="001E23FE"/>
    <w:rPr>
      <w:rFonts w:asciiTheme="majorHAnsi" w:eastAsiaTheme="majorEastAsia" w:hAnsiTheme="majorHAnsi" w:cstheme="majorBidi"/>
      <w:color w:val="365F91" w:themeColor="accent1" w:themeShade="BF"/>
      <w:sz w:val="24"/>
      <w:szCs w:val="24"/>
      <w:lang w:eastAsia="en-US"/>
    </w:rPr>
  </w:style>
  <w:style w:type="character" w:customStyle="1" w:styleId="Titre1Car">
    <w:name w:val="Titre 1 Car"/>
    <w:basedOn w:val="Policepardfaut"/>
    <w:link w:val="Titre1"/>
    <w:rsid w:val="0018052B"/>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386027">
      <w:bodyDiv w:val="1"/>
      <w:marLeft w:val="0"/>
      <w:marRight w:val="0"/>
      <w:marTop w:val="0"/>
      <w:marBottom w:val="0"/>
      <w:divBdr>
        <w:top w:val="none" w:sz="0" w:space="0" w:color="auto"/>
        <w:left w:val="none" w:sz="0" w:space="0" w:color="auto"/>
        <w:bottom w:val="none" w:sz="0" w:space="0" w:color="auto"/>
        <w:right w:val="none" w:sz="0" w:space="0" w:color="auto"/>
      </w:divBdr>
    </w:div>
    <w:div w:id="297994177">
      <w:bodyDiv w:val="1"/>
      <w:marLeft w:val="0"/>
      <w:marRight w:val="0"/>
      <w:marTop w:val="0"/>
      <w:marBottom w:val="0"/>
      <w:divBdr>
        <w:top w:val="none" w:sz="0" w:space="0" w:color="auto"/>
        <w:left w:val="none" w:sz="0" w:space="0" w:color="auto"/>
        <w:bottom w:val="none" w:sz="0" w:space="0" w:color="auto"/>
        <w:right w:val="none" w:sz="0" w:space="0" w:color="auto"/>
      </w:divBdr>
    </w:div>
    <w:div w:id="325133099">
      <w:bodyDiv w:val="1"/>
      <w:marLeft w:val="0"/>
      <w:marRight w:val="0"/>
      <w:marTop w:val="0"/>
      <w:marBottom w:val="0"/>
      <w:divBdr>
        <w:top w:val="none" w:sz="0" w:space="0" w:color="auto"/>
        <w:left w:val="none" w:sz="0" w:space="0" w:color="auto"/>
        <w:bottom w:val="none" w:sz="0" w:space="0" w:color="auto"/>
        <w:right w:val="none" w:sz="0" w:space="0" w:color="auto"/>
      </w:divBdr>
    </w:div>
    <w:div w:id="356736701">
      <w:bodyDiv w:val="1"/>
      <w:marLeft w:val="0"/>
      <w:marRight w:val="0"/>
      <w:marTop w:val="0"/>
      <w:marBottom w:val="0"/>
      <w:divBdr>
        <w:top w:val="none" w:sz="0" w:space="0" w:color="auto"/>
        <w:left w:val="none" w:sz="0" w:space="0" w:color="auto"/>
        <w:bottom w:val="none" w:sz="0" w:space="0" w:color="auto"/>
        <w:right w:val="none" w:sz="0" w:space="0" w:color="auto"/>
      </w:divBdr>
    </w:div>
    <w:div w:id="369644581">
      <w:bodyDiv w:val="1"/>
      <w:marLeft w:val="0"/>
      <w:marRight w:val="0"/>
      <w:marTop w:val="0"/>
      <w:marBottom w:val="0"/>
      <w:divBdr>
        <w:top w:val="none" w:sz="0" w:space="0" w:color="auto"/>
        <w:left w:val="none" w:sz="0" w:space="0" w:color="auto"/>
        <w:bottom w:val="none" w:sz="0" w:space="0" w:color="auto"/>
        <w:right w:val="none" w:sz="0" w:space="0" w:color="auto"/>
      </w:divBdr>
    </w:div>
    <w:div w:id="514147834">
      <w:bodyDiv w:val="1"/>
      <w:marLeft w:val="0"/>
      <w:marRight w:val="0"/>
      <w:marTop w:val="0"/>
      <w:marBottom w:val="0"/>
      <w:divBdr>
        <w:top w:val="none" w:sz="0" w:space="0" w:color="auto"/>
        <w:left w:val="none" w:sz="0" w:space="0" w:color="auto"/>
        <w:bottom w:val="none" w:sz="0" w:space="0" w:color="auto"/>
        <w:right w:val="none" w:sz="0" w:space="0" w:color="auto"/>
      </w:divBdr>
    </w:div>
    <w:div w:id="516038418">
      <w:bodyDiv w:val="1"/>
      <w:marLeft w:val="0"/>
      <w:marRight w:val="0"/>
      <w:marTop w:val="0"/>
      <w:marBottom w:val="0"/>
      <w:divBdr>
        <w:top w:val="none" w:sz="0" w:space="0" w:color="auto"/>
        <w:left w:val="none" w:sz="0" w:space="0" w:color="auto"/>
        <w:bottom w:val="none" w:sz="0" w:space="0" w:color="auto"/>
        <w:right w:val="none" w:sz="0" w:space="0" w:color="auto"/>
      </w:divBdr>
    </w:div>
    <w:div w:id="545796262">
      <w:bodyDiv w:val="1"/>
      <w:marLeft w:val="0"/>
      <w:marRight w:val="0"/>
      <w:marTop w:val="0"/>
      <w:marBottom w:val="0"/>
      <w:divBdr>
        <w:top w:val="none" w:sz="0" w:space="0" w:color="auto"/>
        <w:left w:val="none" w:sz="0" w:space="0" w:color="auto"/>
        <w:bottom w:val="none" w:sz="0" w:space="0" w:color="auto"/>
        <w:right w:val="none" w:sz="0" w:space="0" w:color="auto"/>
      </w:divBdr>
    </w:div>
    <w:div w:id="580990713">
      <w:bodyDiv w:val="1"/>
      <w:marLeft w:val="0"/>
      <w:marRight w:val="0"/>
      <w:marTop w:val="0"/>
      <w:marBottom w:val="0"/>
      <w:divBdr>
        <w:top w:val="none" w:sz="0" w:space="0" w:color="auto"/>
        <w:left w:val="none" w:sz="0" w:space="0" w:color="auto"/>
        <w:bottom w:val="none" w:sz="0" w:space="0" w:color="auto"/>
        <w:right w:val="none" w:sz="0" w:space="0" w:color="auto"/>
      </w:divBdr>
    </w:div>
    <w:div w:id="639657370">
      <w:bodyDiv w:val="1"/>
      <w:marLeft w:val="0"/>
      <w:marRight w:val="0"/>
      <w:marTop w:val="0"/>
      <w:marBottom w:val="0"/>
      <w:divBdr>
        <w:top w:val="none" w:sz="0" w:space="0" w:color="auto"/>
        <w:left w:val="none" w:sz="0" w:space="0" w:color="auto"/>
        <w:bottom w:val="none" w:sz="0" w:space="0" w:color="auto"/>
        <w:right w:val="none" w:sz="0" w:space="0" w:color="auto"/>
      </w:divBdr>
    </w:div>
    <w:div w:id="675303276">
      <w:bodyDiv w:val="1"/>
      <w:marLeft w:val="0"/>
      <w:marRight w:val="0"/>
      <w:marTop w:val="0"/>
      <w:marBottom w:val="0"/>
      <w:divBdr>
        <w:top w:val="none" w:sz="0" w:space="0" w:color="auto"/>
        <w:left w:val="none" w:sz="0" w:space="0" w:color="auto"/>
        <w:bottom w:val="none" w:sz="0" w:space="0" w:color="auto"/>
        <w:right w:val="none" w:sz="0" w:space="0" w:color="auto"/>
      </w:divBdr>
      <w:divsChild>
        <w:div w:id="675957557">
          <w:marLeft w:val="0"/>
          <w:marRight w:val="0"/>
          <w:marTop w:val="0"/>
          <w:marBottom w:val="0"/>
          <w:divBdr>
            <w:top w:val="none" w:sz="0" w:space="0" w:color="auto"/>
            <w:left w:val="none" w:sz="0" w:space="0" w:color="auto"/>
            <w:bottom w:val="none" w:sz="0" w:space="0" w:color="auto"/>
            <w:right w:val="none" w:sz="0" w:space="0" w:color="auto"/>
          </w:divBdr>
        </w:div>
        <w:div w:id="1331298954">
          <w:marLeft w:val="0"/>
          <w:marRight w:val="0"/>
          <w:marTop w:val="0"/>
          <w:marBottom w:val="0"/>
          <w:divBdr>
            <w:top w:val="none" w:sz="0" w:space="0" w:color="auto"/>
            <w:left w:val="none" w:sz="0" w:space="0" w:color="auto"/>
            <w:bottom w:val="none" w:sz="0" w:space="0" w:color="auto"/>
            <w:right w:val="none" w:sz="0" w:space="0" w:color="auto"/>
          </w:divBdr>
        </w:div>
        <w:div w:id="1860774908">
          <w:marLeft w:val="0"/>
          <w:marRight w:val="0"/>
          <w:marTop w:val="0"/>
          <w:marBottom w:val="0"/>
          <w:divBdr>
            <w:top w:val="none" w:sz="0" w:space="0" w:color="auto"/>
            <w:left w:val="none" w:sz="0" w:space="0" w:color="auto"/>
            <w:bottom w:val="none" w:sz="0" w:space="0" w:color="auto"/>
            <w:right w:val="none" w:sz="0" w:space="0" w:color="auto"/>
          </w:divBdr>
        </w:div>
        <w:div w:id="1853569389">
          <w:marLeft w:val="0"/>
          <w:marRight w:val="0"/>
          <w:marTop w:val="0"/>
          <w:marBottom w:val="0"/>
          <w:divBdr>
            <w:top w:val="none" w:sz="0" w:space="0" w:color="auto"/>
            <w:left w:val="none" w:sz="0" w:space="0" w:color="auto"/>
            <w:bottom w:val="none" w:sz="0" w:space="0" w:color="auto"/>
            <w:right w:val="none" w:sz="0" w:space="0" w:color="auto"/>
          </w:divBdr>
        </w:div>
        <w:div w:id="708267318">
          <w:marLeft w:val="0"/>
          <w:marRight w:val="0"/>
          <w:marTop w:val="0"/>
          <w:marBottom w:val="0"/>
          <w:divBdr>
            <w:top w:val="none" w:sz="0" w:space="0" w:color="auto"/>
            <w:left w:val="none" w:sz="0" w:space="0" w:color="auto"/>
            <w:bottom w:val="none" w:sz="0" w:space="0" w:color="auto"/>
            <w:right w:val="none" w:sz="0" w:space="0" w:color="auto"/>
          </w:divBdr>
        </w:div>
        <w:div w:id="518158625">
          <w:marLeft w:val="0"/>
          <w:marRight w:val="0"/>
          <w:marTop w:val="0"/>
          <w:marBottom w:val="0"/>
          <w:divBdr>
            <w:top w:val="none" w:sz="0" w:space="0" w:color="auto"/>
            <w:left w:val="none" w:sz="0" w:space="0" w:color="auto"/>
            <w:bottom w:val="none" w:sz="0" w:space="0" w:color="auto"/>
            <w:right w:val="none" w:sz="0" w:space="0" w:color="auto"/>
          </w:divBdr>
        </w:div>
        <w:div w:id="276717262">
          <w:marLeft w:val="0"/>
          <w:marRight w:val="0"/>
          <w:marTop w:val="0"/>
          <w:marBottom w:val="0"/>
          <w:divBdr>
            <w:top w:val="none" w:sz="0" w:space="0" w:color="auto"/>
            <w:left w:val="none" w:sz="0" w:space="0" w:color="auto"/>
            <w:bottom w:val="none" w:sz="0" w:space="0" w:color="auto"/>
            <w:right w:val="none" w:sz="0" w:space="0" w:color="auto"/>
          </w:divBdr>
        </w:div>
        <w:div w:id="613171896">
          <w:marLeft w:val="0"/>
          <w:marRight w:val="0"/>
          <w:marTop w:val="0"/>
          <w:marBottom w:val="0"/>
          <w:divBdr>
            <w:top w:val="none" w:sz="0" w:space="0" w:color="auto"/>
            <w:left w:val="none" w:sz="0" w:space="0" w:color="auto"/>
            <w:bottom w:val="none" w:sz="0" w:space="0" w:color="auto"/>
            <w:right w:val="none" w:sz="0" w:space="0" w:color="auto"/>
          </w:divBdr>
        </w:div>
      </w:divsChild>
    </w:div>
    <w:div w:id="758331193">
      <w:bodyDiv w:val="1"/>
      <w:marLeft w:val="0"/>
      <w:marRight w:val="0"/>
      <w:marTop w:val="0"/>
      <w:marBottom w:val="0"/>
      <w:divBdr>
        <w:top w:val="none" w:sz="0" w:space="0" w:color="auto"/>
        <w:left w:val="none" w:sz="0" w:space="0" w:color="auto"/>
        <w:bottom w:val="none" w:sz="0" w:space="0" w:color="auto"/>
        <w:right w:val="none" w:sz="0" w:space="0" w:color="auto"/>
      </w:divBdr>
    </w:div>
    <w:div w:id="1021010597">
      <w:bodyDiv w:val="1"/>
      <w:marLeft w:val="0"/>
      <w:marRight w:val="0"/>
      <w:marTop w:val="0"/>
      <w:marBottom w:val="0"/>
      <w:divBdr>
        <w:top w:val="none" w:sz="0" w:space="0" w:color="auto"/>
        <w:left w:val="none" w:sz="0" w:space="0" w:color="auto"/>
        <w:bottom w:val="none" w:sz="0" w:space="0" w:color="auto"/>
        <w:right w:val="none" w:sz="0" w:space="0" w:color="auto"/>
      </w:divBdr>
    </w:div>
    <w:div w:id="1087968724">
      <w:bodyDiv w:val="1"/>
      <w:marLeft w:val="0"/>
      <w:marRight w:val="0"/>
      <w:marTop w:val="0"/>
      <w:marBottom w:val="0"/>
      <w:divBdr>
        <w:top w:val="none" w:sz="0" w:space="0" w:color="auto"/>
        <w:left w:val="none" w:sz="0" w:space="0" w:color="auto"/>
        <w:bottom w:val="none" w:sz="0" w:space="0" w:color="auto"/>
        <w:right w:val="none" w:sz="0" w:space="0" w:color="auto"/>
      </w:divBdr>
    </w:div>
    <w:div w:id="1162234210">
      <w:bodyDiv w:val="1"/>
      <w:marLeft w:val="0"/>
      <w:marRight w:val="0"/>
      <w:marTop w:val="0"/>
      <w:marBottom w:val="0"/>
      <w:divBdr>
        <w:top w:val="none" w:sz="0" w:space="0" w:color="auto"/>
        <w:left w:val="none" w:sz="0" w:space="0" w:color="auto"/>
        <w:bottom w:val="none" w:sz="0" w:space="0" w:color="auto"/>
        <w:right w:val="none" w:sz="0" w:space="0" w:color="auto"/>
      </w:divBdr>
    </w:div>
    <w:div w:id="1437941655">
      <w:bodyDiv w:val="1"/>
      <w:marLeft w:val="0"/>
      <w:marRight w:val="0"/>
      <w:marTop w:val="0"/>
      <w:marBottom w:val="0"/>
      <w:divBdr>
        <w:top w:val="none" w:sz="0" w:space="0" w:color="auto"/>
        <w:left w:val="none" w:sz="0" w:space="0" w:color="auto"/>
        <w:bottom w:val="none" w:sz="0" w:space="0" w:color="auto"/>
        <w:right w:val="none" w:sz="0" w:space="0" w:color="auto"/>
      </w:divBdr>
    </w:div>
    <w:div w:id="1487279657">
      <w:bodyDiv w:val="1"/>
      <w:marLeft w:val="0"/>
      <w:marRight w:val="0"/>
      <w:marTop w:val="0"/>
      <w:marBottom w:val="0"/>
      <w:divBdr>
        <w:top w:val="none" w:sz="0" w:space="0" w:color="auto"/>
        <w:left w:val="none" w:sz="0" w:space="0" w:color="auto"/>
        <w:bottom w:val="none" w:sz="0" w:space="0" w:color="auto"/>
        <w:right w:val="none" w:sz="0" w:space="0" w:color="auto"/>
      </w:divBdr>
    </w:div>
    <w:div w:id="1495411868">
      <w:bodyDiv w:val="1"/>
      <w:marLeft w:val="0"/>
      <w:marRight w:val="0"/>
      <w:marTop w:val="0"/>
      <w:marBottom w:val="0"/>
      <w:divBdr>
        <w:top w:val="none" w:sz="0" w:space="0" w:color="auto"/>
        <w:left w:val="none" w:sz="0" w:space="0" w:color="auto"/>
        <w:bottom w:val="none" w:sz="0" w:space="0" w:color="auto"/>
        <w:right w:val="none" w:sz="0" w:space="0" w:color="auto"/>
      </w:divBdr>
    </w:div>
    <w:div w:id="1557471747">
      <w:bodyDiv w:val="1"/>
      <w:marLeft w:val="0"/>
      <w:marRight w:val="0"/>
      <w:marTop w:val="0"/>
      <w:marBottom w:val="0"/>
      <w:divBdr>
        <w:top w:val="none" w:sz="0" w:space="0" w:color="auto"/>
        <w:left w:val="none" w:sz="0" w:space="0" w:color="auto"/>
        <w:bottom w:val="none" w:sz="0" w:space="0" w:color="auto"/>
        <w:right w:val="none" w:sz="0" w:space="0" w:color="auto"/>
      </w:divBdr>
    </w:div>
    <w:div w:id="1570924358">
      <w:bodyDiv w:val="1"/>
      <w:marLeft w:val="0"/>
      <w:marRight w:val="0"/>
      <w:marTop w:val="0"/>
      <w:marBottom w:val="0"/>
      <w:divBdr>
        <w:top w:val="none" w:sz="0" w:space="0" w:color="auto"/>
        <w:left w:val="none" w:sz="0" w:space="0" w:color="auto"/>
        <w:bottom w:val="none" w:sz="0" w:space="0" w:color="auto"/>
        <w:right w:val="none" w:sz="0" w:space="0" w:color="auto"/>
      </w:divBdr>
    </w:div>
    <w:div w:id="1572083415">
      <w:bodyDiv w:val="1"/>
      <w:marLeft w:val="0"/>
      <w:marRight w:val="0"/>
      <w:marTop w:val="0"/>
      <w:marBottom w:val="0"/>
      <w:divBdr>
        <w:top w:val="none" w:sz="0" w:space="0" w:color="auto"/>
        <w:left w:val="none" w:sz="0" w:space="0" w:color="auto"/>
        <w:bottom w:val="none" w:sz="0" w:space="0" w:color="auto"/>
        <w:right w:val="none" w:sz="0" w:space="0" w:color="auto"/>
      </w:divBdr>
    </w:div>
    <w:div w:id="1606382658">
      <w:bodyDiv w:val="1"/>
      <w:marLeft w:val="0"/>
      <w:marRight w:val="0"/>
      <w:marTop w:val="0"/>
      <w:marBottom w:val="0"/>
      <w:divBdr>
        <w:top w:val="none" w:sz="0" w:space="0" w:color="auto"/>
        <w:left w:val="none" w:sz="0" w:space="0" w:color="auto"/>
        <w:bottom w:val="none" w:sz="0" w:space="0" w:color="auto"/>
        <w:right w:val="none" w:sz="0" w:space="0" w:color="auto"/>
      </w:divBdr>
    </w:div>
    <w:div w:id="1688092820">
      <w:bodyDiv w:val="1"/>
      <w:marLeft w:val="0"/>
      <w:marRight w:val="0"/>
      <w:marTop w:val="0"/>
      <w:marBottom w:val="0"/>
      <w:divBdr>
        <w:top w:val="none" w:sz="0" w:space="0" w:color="auto"/>
        <w:left w:val="none" w:sz="0" w:space="0" w:color="auto"/>
        <w:bottom w:val="none" w:sz="0" w:space="0" w:color="auto"/>
        <w:right w:val="none" w:sz="0" w:space="0" w:color="auto"/>
      </w:divBdr>
    </w:div>
    <w:div w:id="1900627344">
      <w:bodyDiv w:val="1"/>
      <w:marLeft w:val="0"/>
      <w:marRight w:val="0"/>
      <w:marTop w:val="0"/>
      <w:marBottom w:val="0"/>
      <w:divBdr>
        <w:top w:val="none" w:sz="0" w:space="0" w:color="auto"/>
        <w:left w:val="none" w:sz="0" w:space="0" w:color="auto"/>
        <w:bottom w:val="none" w:sz="0" w:space="0" w:color="auto"/>
        <w:right w:val="none" w:sz="0" w:space="0" w:color="auto"/>
      </w:divBdr>
    </w:div>
    <w:div w:id="1917085387">
      <w:bodyDiv w:val="1"/>
      <w:marLeft w:val="0"/>
      <w:marRight w:val="0"/>
      <w:marTop w:val="0"/>
      <w:marBottom w:val="0"/>
      <w:divBdr>
        <w:top w:val="none" w:sz="0" w:space="0" w:color="auto"/>
        <w:left w:val="none" w:sz="0" w:space="0" w:color="auto"/>
        <w:bottom w:val="none" w:sz="0" w:space="0" w:color="auto"/>
        <w:right w:val="none" w:sz="0" w:space="0" w:color="auto"/>
      </w:divBdr>
    </w:div>
    <w:div w:id="1966501765">
      <w:bodyDiv w:val="1"/>
      <w:marLeft w:val="0"/>
      <w:marRight w:val="0"/>
      <w:marTop w:val="0"/>
      <w:marBottom w:val="0"/>
      <w:divBdr>
        <w:top w:val="none" w:sz="0" w:space="0" w:color="auto"/>
        <w:left w:val="none" w:sz="0" w:space="0" w:color="auto"/>
        <w:bottom w:val="none" w:sz="0" w:space="0" w:color="auto"/>
        <w:right w:val="none" w:sz="0" w:space="0" w:color="auto"/>
      </w:divBdr>
    </w:div>
    <w:div w:id="199343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ho.int/about/ethics/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who.int/about/finances-accountability/procurement/e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org/Depts/ptd/sites/www.un.org.Depts.ptd/files/files/attachment/page/2014/February%202014/conduct_englis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4FF00B459D84445933635FCFDBF08E6"/>
        <w:category>
          <w:name w:val="General"/>
          <w:gallery w:val="placeholder"/>
        </w:category>
        <w:types>
          <w:type w:val="bbPlcHdr"/>
        </w:types>
        <w:behaviors>
          <w:behavior w:val="content"/>
        </w:behaviors>
        <w:guid w:val="{D30A8BF3-E29E-485A-AFBD-214E0083D979}"/>
      </w:docPartPr>
      <w:docPartBody>
        <w:p w:rsidR="00EC7118" w:rsidRDefault="00B94074" w:rsidP="00B94074">
          <w:pPr>
            <w:pStyle w:val="64FF00B459D84445933635FCFDBF08E6"/>
          </w:pPr>
          <w:r w:rsidRPr="009B447A">
            <w:rPr>
              <w:rStyle w:val="Textedelespacerserv"/>
            </w:rPr>
            <w:t>[Abstract]</w:t>
          </w:r>
        </w:p>
      </w:docPartBody>
    </w:docPart>
    <w:docPart>
      <w:docPartPr>
        <w:name w:val="5985261195F74216A6D89040C03931DB"/>
        <w:category>
          <w:name w:val="General"/>
          <w:gallery w:val="placeholder"/>
        </w:category>
        <w:types>
          <w:type w:val="bbPlcHdr"/>
        </w:types>
        <w:behaviors>
          <w:behavior w:val="content"/>
        </w:behaviors>
        <w:guid w:val="{0A324E76-1EB4-4D19-9240-6967E13A7C8C}"/>
      </w:docPartPr>
      <w:docPartBody>
        <w:p w:rsidR="00EC7118" w:rsidRDefault="00B94074" w:rsidP="00B94074">
          <w:pPr>
            <w:pStyle w:val="5985261195F74216A6D89040C03931DB"/>
          </w:pPr>
          <w:r w:rsidRPr="009B447A">
            <w:rPr>
              <w:rStyle w:val="Textedelespacerserv"/>
            </w:rPr>
            <w:t>[Abstract]</w:t>
          </w:r>
        </w:p>
      </w:docPartBody>
    </w:docPart>
    <w:docPart>
      <w:docPartPr>
        <w:name w:val="A356D3AFED704086B9EE5B460AB11E4E"/>
        <w:category>
          <w:name w:val="General"/>
          <w:gallery w:val="placeholder"/>
        </w:category>
        <w:types>
          <w:type w:val="bbPlcHdr"/>
        </w:types>
        <w:behaviors>
          <w:behavior w:val="content"/>
        </w:behaviors>
        <w:guid w:val="{724A568A-2AA5-42C7-BDF5-28E5D703BB1A}"/>
      </w:docPartPr>
      <w:docPartBody>
        <w:p w:rsidR="00B03438" w:rsidRDefault="00EC7118" w:rsidP="00EC7118">
          <w:pPr>
            <w:pStyle w:val="A356D3AFED704086B9EE5B460AB11E4E"/>
          </w:pPr>
          <w:r w:rsidRPr="009B447A">
            <w:rPr>
              <w:rStyle w:val="Textedelespacerserv"/>
            </w:rPr>
            <w:t>[Abstract]</w:t>
          </w:r>
        </w:p>
      </w:docPartBody>
    </w:docPart>
    <w:docPart>
      <w:docPartPr>
        <w:name w:val="CA2E6EA202EA4126AF1BDBDE18415C76"/>
        <w:category>
          <w:name w:val="General"/>
          <w:gallery w:val="placeholder"/>
        </w:category>
        <w:types>
          <w:type w:val="bbPlcHdr"/>
        </w:types>
        <w:behaviors>
          <w:behavior w:val="content"/>
        </w:behaviors>
        <w:guid w:val="{D7110368-91B0-467E-881E-7F83554356BA}"/>
      </w:docPartPr>
      <w:docPartBody>
        <w:p w:rsidR="00B03438" w:rsidRDefault="00EC7118" w:rsidP="00EC7118">
          <w:pPr>
            <w:pStyle w:val="CA2E6EA202EA4126AF1BDBDE18415C76"/>
          </w:pPr>
          <w:r w:rsidRPr="009B447A">
            <w:rPr>
              <w:rStyle w:val="Textedelespacerserv"/>
            </w:rPr>
            <w:t>[Abstract]</w:t>
          </w:r>
        </w:p>
      </w:docPartBody>
    </w:docPart>
    <w:docPart>
      <w:docPartPr>
        <w:name w:val="868115863D5C49B68575AA0EB0DCABA7"/>
        <w:category>
          <w:name w:val="General"/>
          <w:gallery w:val="placeholder"/>
        </w:category>
        <w:types>
          <w:type w:val="bbPlcHdr"/>
        </w:types>
        <w:behaviors>
          <w:behavior w:val="content"/>
        </w:behaviors>
        <w:guid w:val="{B92EAAA1-F24C-4235-9AFC-428CB69C05B4}"/>
      </w:docPartPr>
      <w:docPartBody>
        <w:p w:rsidR="00ED56DE" w:rsidRDefault="00C75BC6" w:rsidP="00C75BC6">
          <w:pPr>
            <w:pStyle w:val="868115863D5C49B68575AA0EB0DCABA7"/>
          </w:pPr>
          <w:r>
            <w:rPr>
              <w:rStyle w:val="Textedelespacerserv"/>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Times New (W1)">
    <w:altName w:val="Times New Roman"/>
    <w:charset w:val="00"/>
    <w:family w:val="roman"/>
    <w:pitch w:val="variable"/>
    <w:sig w:usb0="00000000" w:usb1="80000000" w:usb2="00000008"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074"/>
    <w:rsid w:val="00092A34"/>
    <w:rsid w:val="000F2A7E"/>
    <w:rsid w:val="001A0659"/>
    <w:rsid w:val="001C7B55"/>
    <w:rsid w:val="00283DF3"/>
    <w:rsid w:val="002C1FA7"/>
    <w:rsid w:val="002D423B"/>
    <w:rsid w:val="00302A6F"/>
    <w:rsid w:val="0031240A"/>
    <w:rsid w:val="003942CE"/>
    <w:rsid w:val="003D599C"/>
    <w:rsid w:val="003D63AB"/>
    <w:rsid w:val="00447010"/>
    <w:rsid w:val="00480FA1"/>
    <w:rsid w:val="004C4EAB"/>
    <w:rsid w:val="004E4D7B"/>
    <w:rsid w:val="00531C0B"/>
    <w:rsid w:val="0057421A"/>
    <w:rsid w:val="005C678E"/>
    <w:rsid w:val="00604BA8"/>
    <w:rsid w:val="006C2C9D"/>
    <w:rsid w:val="00826EF3"/>
    <w:rsid w:val="00844EB0"/>
    <w:rsid w:val="00943AFB"/>
    <w:rsid w:val="00976725"/>
    <w:rsid w:val="00976A73"/>
    <w:rsid w:val="009D767C"/>
    <w:rsid w:val="009F528E"/>
    <w:rsid w:val="009F76DB"/>
    <w:rsid w:val="00AD4A2D"/>
    <w:rsid w:val="00B03438"/>
    <w:rsid w:val="00B94074"/>
    <w:rsid w:val="00C75BC6"/>
    <w:rsid w:val="00C821FB"/>
    <w:rsid w:val="00C962F6"/>
    <w:rsid w:val="00CD0550"/>
    <w:rsid w:val="00D733D5"/>
    <w:rsid w:val="00D9719D"/>
    <w:rsid w:val="00E35748"/>
    <w:rsid w:val="00E64A87"/>
    <w:rsid w:val="00E747DB"/>
    <w:rsid w:val="00E825BD"/>
    <w:rsid w:val="00EC7118"/>
    <w:rsid w:val="00ED56DE"/>
    <w:rsid w:val="00F05E70"/>
    <w:rsid w:val="00F33EE6"/>
    <w:rsid w:val="00FA4EE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75BC6"/>
  </w:style>
  <w:style w:type="paragraph" w:customStyle="1" w:styleId="64FF00B459D84445933635FCFDBF08E6">
    <w:name w:val="64FF00B459D84445933635FCFDBF08E6"/>
    <w:rsid w:val="00B94074"/>
  </w:style>
  <w:style w:type="paragraph" w:customStyle="1" w:styleId="5985261195F74216A6D89040C03931DB">
    <w:name w:val="5985261195F74216A6D89040C03931DB"/>
    <w:rsid w:val="00B94074"/>
  </w:style>
  <w:style w:type="paragraph" w:customStyle="1" w:styleId="A356D3AFED704086B9EE5B460AB11E4E">
    <w:name w:val="A356D3AFED704086B9EE5B460AB11E4E"/>
    <w:rsid w:val="00EC7118"/>
  </w:style>
  <w:style w:type="paragraph" w:customStyle="1" w:styleId="CA2E6EA202EA4126AF1BDBDE18415C76">
    <w:name w:val="CA2E6EA202EA4126AF1BDBDE18415C76"/>
    <w:rsid w:val="00EC7118"/>
  </w:style>
  <w:style w:type="paragraph" w:customStyle="1" w:styleId="868115863D5C49B68575AA0EB0DCABA7">
    <w:name w:val="868115863D5C49B68575AA0EB0DCABA7"/>
    <w:rsid w:val="00C75BC6"/>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RFQ/MLI/2024/006</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DC2097C57F759419AADF501E81BB898" ma:contentTypeVersion="5" ma:contentTypeDescription="Create a new document." ma:contentTypeScope="" ma:versionID="22927c674d8f09a82d5677a035c63e5a">
  <xsd:schema xmlns:xsd="http://www.w3.org/2001/XMLSchema" xmlns:xs="http://www.w3.org/2001/XMLSchema" xmlns:p="http://schemas.microsoft.com/office/2006/metadata/properties" xmlns:ns2="731aaf4b-07d2-4a98-809f-d3d1e93f7b8c" targetNamespace="http://schemas.microsoft.com/office/2006/metadata/properties" ma:root="true" ma:fieldsID="b39f9be77c538b9a8795a8997b563e70" ns2:_="">
    <xsd:import namespace="731aaf4b-07d2-4a98-809f-d3d1e93f7b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aaf4b-07d2-4a98-809f-d3d1e93f7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A9FCDD-0628-44D7-A045-89AE6375683C}">
  <ds:schemaRefs>
    <ds:schemaRef ds:uri="http://schemas.openxmlformats.org/officeDocument/2006/bibliography"/>
  </ds:schemaRefs>
</ds:datastoreItem>
</file>

<file path=customXml/itemProps3.xml><?xml version="1.0" encoding="utf-8"?>
<ds:datastoreItem xmlns:ds="http://schemas.openxmlformats.org/officeDocument/2006/customXml" ds:itemID="{B253A55E-D714-4BC4-BEB1-E3AF035F02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BB4E8B-6BBE-4806-A138-976E4DE71013}">
  <ds:schemaRefs>
    <ds:schemaRef ds:uri="http://schemas.microsoft.com/sharepoint/v3/contenttype/forms"/>
  </ds:schemaRefs>
</ds:datastoreItem>
</file>

<file path=customXml/itemProps5.xml><?xml version="1.0" encoding="utf-8"?>
<ds:datastoreItem xmlns:ds="http://schemas.openxmlformats.org/officeDocument/2006/customXml" ds:itemID="{91006CA6-360E-41B8-89F8-641A46B2B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aaf4b-07d2-4a98-809f-d3d1e93f7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5240</Words>
  <Characters>29707</Characters>
  <Application>Microsoft Office Word</Application>
  <DocSecurity>4</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Demande de Cotation</vt:lpstr>
      <vt:lpstr>Demande de Cotation</vt:lpstr>
    </vt:vector>
  </TitlesOfParts>
  <Company>UNFPA</Company>
  <LinksUpToDate>false</LinksUpToDate>
  <CharactersWithSpaces>34878</CharactersWithSpaces>
  <SharedDoc>false</SharedDoc>
  <HLinks>
    <vt:vector size="18" baseType="variant">
      <vt:variant>
        <vt:i4>852009</vt:i4>
      </vt:variant>
      <vt:variant>
        <vt:i4>6</vt:i4>
      </vt:variant>
      <vt:variant>
        <vt:i4>0</vt:i4>
      </vt:variant>
      <vt:variant>
        <vt:i4>5</vt:i4>
      </vt:variant>
      <vt:variant>
        <vt:lpwstr>mailto:Lay@unfpa.org</vt:lpwstr>
      </vt:variant>
      <vt:variant>
        <vt:lpwstr/>
      </vt:variant>
      <vt:variant>
        <vt:i4>1376306</vt:i4>
      </vt:variant>
      <vt:variant>
        <vt:i4>3</vt:i4>
      </vt:variant>
      <vt:variant>
        <vt:i4>0</vt:i4>
      </vt:variant>
      <vt:variant>
        <vt:i4>5</vt:i4>
      </vt:variant>
      <vt:variant>
        <vt:lpwstr>mailto:Nordin@unfpa.org</vt:lpwstr>
      </vt:variant>
      <vt:variant>
        <vt:lpwstr/>
      </vt:variant>
      <vt:variant>
        <vt:i4>7798865</vt:i4>
      </vt:variant>
      <vt:variant>
        <vt:i4>0</vt:i4>
      </vt:variant>
      <vt:variant>
        <vt:i4>0</vt:i4>
      </vt:variant>
      <vt:variant>
        <vt:i4>5</vt:i4>
      </vt:variant>
      <vt:variant>
        <vt:lpwstr>mailto:Greifenstein@unfpa.org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Cotation</dc:title>
  <dc:creator>marc.lundwall</dc:creator>
  <cp:keywords>, docId:2149B86AC0E2D2AF0C18ED8943A7EB43</cp:keywords>
  <cp:lastModifiedBy>Gabriella Silva Pereira</cp:lastModifiedBy>
  <cp:revision>2</cp:revision>
  <cp:lastPrinted>2024-09-03T10:57:00Z</cp:lastPrinted>
  <dcterms:created xsi:type="dcterms:W3CDTF">2024-09-05T09:31:00Z</dcterms:created>
  <dcterms:modified xsi:type="dcterms:W3CDTF">2024-09-05T09:31:00Z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0x010100EDC2097C57F759419AADF501E81BB898</vt:lpwstr>
  </property>
  <property fmtid="{D5CDD505-2E9C-101B-9397-08002B2CF9AE}" pid="3" name="UPFPA_Language">
    <vt:lpwstr>6;#English|516f81f3-df0e-464d-825f-d58835f0e5c7</vt:lpwstr>
  </property>
  <property fmtid="{D5CDD505-2E9C-101B-9397-08002B2CF9AE}" pid="4" name="UNFPA_DocumentType">
    <vt:lpwstr>7;#Template|88a86ba0-78ce-4642-9c94-ba93c8025277</vt:lpwstr>
  </property>
  <property fmtid="{D5CDD505-2E9C-101B-9397-08002B2CF9AE}" pid="5" name="Order">
    <vt:r8>3100</vt:r8>
  </property>
</Properties>
</file>