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AEAF" w14:textId="23E6C981" w:rsidR="00A95092" w:rsidRPr="00200C27" w:rsidRDefault="009224FD" w:rsidP="0066594B">
      <w:pPr>
        <w:jc w:val="center"/>
        <w:rPr>
          <w:rFonts w:ascii="Arial" w:hAnsi="Arial" w:cs="Arial"/>
          <w:b/>
          <w:sz w:val="20"/>
          <w:szCs w:val="20"/>
        </w:rPr>
      </w:pPr>
      <w:r w:rsidRPr="00200C27">
        <w:rPr>
          <w:rFonts w:ascii="Arial" w:hAnsi="Arial" w:cs="Arial"/>
          <w:b/>
          <w:sz w:val="20"/>
          <w:szCs w:val="20"/>
        </w:rPr>
        <w:t>DOSSIER D’APPEL D’OFFRE (TRAVAUX)</w:t>
      </w:r>
    </w:p>
    <w:p w14:paraId="1951AEB0" w14:textId="77777777" w:rsidR="00A95092" w:rsidRPr="00200C27" w:rsidRDefault="00A95092">
      <w:pPr>
        <w:rPr>
          <w:rFonts w:ascii="Arial" w:hAnsi="Arial" w:cs="Arial"/>
          <w:b/>
          <w:caps/>
          <w:sz w:val="20"/>
          <w:szCs w:val="20"/>
        </w:rPr>
      </w:pPr>
    </w:p>
    <w:p w14:paraId="6859CDD6" w14:textId="6862E9A8" w:rsidR="009224FD" w:rsidRPr="00200C27" w:rsidRDefault="009224FD" w:rsidP="009224FD">
      <w:pPr>
        <w:jc w:val="center"/>
        <w:rPr>
          <w:rFonts w:ascii="Arial" w:hAnsi="Arial" w:cs="Arial"/>
          <w:b/>
          <w:caps/>
          <w:sz w:val="20"/>
          <w:szCs w:val="20"/>
        </w:rPr>
      </w:pPr>
      <w:r w:rsidRPr="00200C27">
        <w:rPr>
          <w:rFonts w:ascii="Arial" w:hAnsi="Arial" w:cs="Arial"/>
          <w:b/>
          <w:caps/>
          <w:sz w:val="20"/>
          <w:szCs w:val="20"/>
        </w:rPr>
        <w:t>INVITATION A SOUMETTRE UNE OFFRE</w:t>
      </w:r>
    </w:p>
    <w:p w14:paraId="583A791C" w14:textId="77777777" w:rsidR="009224FD" w:rsidRPr="00200C27" w:rsidRDefault="009224FD" w:rsidP="009224FD">
      <w:pPr>
        <w:jc w:val="both"/>
        <w:rPr>
          <w:rFonts w:ascii="Arial" w:hAnsi="Arial" w:cs="Arial"/>
          <w:sz w:val="20"/>
          <w:szCs w:val="20"/>
        </w:rPr>
      </w:pPr>
    </w:p>
    <w:p w14:paraId="5645165D" w14:textId="07CA2F31" w:rsidR="009224FD" w:rsidRPr="00404521" w:rsidRDefault="45B014BC" w:rsidP="009224FD">
      <w:pPr>
        <w:rPr>
          <w:rFonts w:ascii="Arial" w:hAnsi="Arial" w:cs="Arial"/>
          <w:b/>
          <w:bCs/>
          <w:sz w:val="20"/>
          <w:szCs w:val="20"/>
        </w:rPr>
      </w:pPr>
      <w:r w:rsidRPr="00404521">
        <w:rPr>
          <w:rFonts w:ascii="Arial" w:hAnsi="Arial" w:cs="Arial"/>
          <w:b/>
          <w:bCs/>
          <w:sz w:val="20"/>
          <w:szCs w:val="20"/>
        </w:rPr>
        <w:t>A</w:t>
      </w:r>
      <w:r w:rsidR="096E1A2E" w:rsidRPr="00404521">
        <w:rPr>
          <w:rFonts w:ascii="Arial" w:hAnsi="Arial" w:cs="Arial"/>
          <w:b/>
          <w:bCs/>
          <w:sz w:val="20"/>
          <w:szCs w:val="20"/>
        </w:rPr>
        <w:t>UX</w:t>
      </w:r>
      <w:r w:rsidR="00404521" w:rsidRPr="00404521">
        <w:rPr>
          <w:rFonts w:ascii="Arial" w:hAnsi="Arial" w:cs="Arial"/>
          <w:b/>
          <w:bCs/>
          <w:sz w:val="20"/>
          <w:szCs w:val="20"/>
        </w:rPr>
        <w:t xml:space="preserve"> </w:t>
      </w:r>
      <w:r w:rsidRPr="00404521">
        <w:rPr>
          <w:rFonts w:ascii="Arial" w:hAnsi="Arial" w:cs="Arial"/>
          <w:b/>
          <w:bCs/>
          <w:sz w:val="20"/>
          <w:szCs w:val="20"/>
        </w:rPr>
        <w:t xml:space="preserve">: </w:t>
      </w:r>
    </w:p>
    <w:p w14:paraId="3377DCE8" w14:textId="77777777" w:rsidR="009224FD" w:rsidRPr="00200C27" w:rsidRDefault="009224FD" w:rsidP="56DFBB7D">
      <w:pPr>
        <w:rPr>
          <w:rFonts w:ascii="Arial" w:hAnsi="Arial" w:cs="Arial"/>
          <w:sz w:val="20"/>
          <w:szCs w:val="20"/>
        </w:rPr>
      </w:pPr>
    </w:p>
    <w:tbl>
      <w:tblPr>
        <w:tblW w:w="0" w:type="auto"/>
        <w:tblLayout w:type="fixed"/>
        <w:tblLook w:val="01E0" w:firstRow="1" w:lastRow="1" w:firstColumn="1" w:lastColumn="1" w:noHBand="0" w:noVBand="0"/>
      </w:tblPr>
      <w:tblGrid>
        <w:gridCol w:w="3315"/>
        <w:gridCol w:w="1185"/>
        <w:gridCol w:w="2525"/>
        <w:gridCol w:w="2934"/>
      </w:tblGrid>
      <w:tr w:rsidR="7EF9235B" w:rsidRPr="00200C27" w14:paraId="20E9FA90" w14:textId="77777777" w:rsidTr="1662D09A">
        <w:trPr>
          <w:trHeight w:val="300"/>
        </w:trPr>
        <w:tc>
          <w:tcPr>
            <w:tcW w:w="3315" w:type="dxa"/>
            <w:vMerge w:val="restart"/>
            <w:tcBorders>
              <w:top w:val="nil"/>
              <w:left w:val="nil"/>
              <w:bottom w:val="nil"/>
              <w:right w:val="nil"/>
            </w:tcBorders>
            <w:tcMar>
              <w:left w:w="108" w:type="dxa"/>
              <w:right w:w="108" w:type="dxa"/>
            </w:tcMar>
          </w:tcPr>
          <w:p w14:paraId="1D35A26E" w14:textId="7FB9E805" w:rsidR="7EF9235B" w:rsidRPr="00200C27" w:rsidRDefault="7EF9235B">
            <w:pPr>
              <w:rPr>
                <w:rFonts w:ascii="Arial" w:hAnsi="Arial" w:cs="Arial"/>
                <w:sz w:val="20"/>
                <w:szCs w:val="20"/>
              </w:rPr>
            </w:pPr>
            <w:r w:rsidRPr="00200C27">
              <w:rPr>
                <w:rFonts w:ascii="Arial" w:eastAsia="Amasis MT Pro" w:hAnsi="Arial" w:cs="Arial"/>
                <w:b/>
                <w:bCs/>
                <w:color w:val="000000" w:themeColor="text1"/>
                <w:sz w:val="20"/>
                <w:szCs w:val="20"/>
                <w:lang w:val="en-GB"/>
              </w:rPr>
              <w:t xml:space="preserve">CANDIDATS / ENTREPRISES LOCALES </w:t>
            </w:r>
            <w:r w:rsidR="00DC56ED">
              <w:rPr>
                <w:rFonts w:ascii="Arial" w:eastAsia="Amasis MT Pro" w:hAnsi="Arial" w:cs="Arial"/>
                <w:b/>
                <w:bCs/>
                <w:color w:val="000000" w:themeColor="text1"/>
                <w:sz w:val="20"/>
                <w:szCs w:val="20"/>
                <w:lang w:val="en-GB"/>
              </w:rPr>
              <w:t>MALIENNES</w:t>
            </w:r>
          </w:p>
        </w:tc>
        <w:tc>
          <w:tcPr>
            <w:tcW w:w="1185" w:type="dxa"/>
            <w:tcBorders>
              <w:top w:val="nil"/>
              <w:left w:val="nil"/>
              <w:bottom w:val="nil"/>
              <w:right w:val="single" w:sz="8" w:space="0" w:color="auto"/>
            </w:tcBorders>
            <w:tcMar>
              <w:left w:w="108" w:type="dxa"/>
              <w:right w:w="108" w:type="dxa"/>
            </w:tcMar>
          </w:tcPr>
          <w:p w14:paraId="7A9D6991" w14:textId="06CB1DB7" w:rsidR="7EF9235B" w:rsidRPr="00200C27" w:rsidRDefault="7EF9235B">
            <w:pPr>
              <w:rPr>
                <w:rFonts w:ascii="Arial" w:hAnsi="Arial" w:cs="Arial"/>
                <w:sz w:val="20"/>
                <w:szCs w:val="20"/>
              </w:rPr>
            </w:pPr>
            <w:r w:rsidRPr="00200C27">
              <w:rPr>
                <w:rFonts w:ascii="Arial" w:eastAsia="Amasis MT Pro" w:hAnsi="Arial" w:cs="Arial"/>
                <w:sz w:val="20"/>
                <w:szCs w:val="20"/>
                <w:lang w:val="en-GB"/>
              </w:rPr>
              <w:t xml:space="preserve"> </w:t>
            </w:r>
          </w:p>
        </w:tc>
        <w:tc>
          <w:tcPr>
            <w:tcW w:w="2525" w:type="dxa"/>
            <w:tcBorders>
              <w:top w:val="single" w:sz="8" w:space="0" w:color="auto"/>
              <w:left w:val="single" w:sz="8" w:space="0" w:color="auto"/>
              <w:bottom w:val="single" w:sz="8" w:space="0" w:color="auto"/>
              <w:right w:val="single" w:sz="8" w:space="0" w:color="auto"/>
            </w:tcBorders>
            <w:tcMar>
              <w:left w:w="108" w:type="dxa"/>
              <w:right w:w="108" w:type="dxa"/>
            </w:tcMar>
          </w:tcPr>
          <w:p w14:paraId="19DFD27A" w14:textId="121867AC" w:rsidR="7EF9235B" w:rsidRPr="00200C27" w:rsidRDefault="7EF9235B">
            <w:pPr>
              <w:rPr>
                <w:rFonts w:ascii="Arial" w:hAnsi="Arial" w:cs="Arial"/>
                <w:sz w:val="20"/>
                <w:szCs w:val="20"/>
              </w:rPr>
            </w:pPr>
            <w:r w:rsidRPr="00200C27">
              <w:rPr>
                <w:rFonts w:ascii="Arial" w:eastAsia="Amasis MT Pro" w:hAnsi="Arial" w:cs="Arial"/>
                <w:b/>
                <w:bCs/>
                <w:sz w:val="20"/>
                <w:szCs w:val="20"/>
                <w:lang w:val="en-GB"/>
              </w:rPr>
              <w:t xml:space="preserve">Date </w:t>
            </w:r>
            <w:proofErr w:type="spellStart"/>
            <w:proofErr w:type="gramStart"/>
            <w:r w:rsidRPr="00200C27">
              <w:rPr>
                <w:rFonts w:ascii="Arial" w:eastAsia="Amasis MT Pro" w:hAnsi="Arial" w:cs="Arial"/>
                <w:b/>
                <w:bCs/>
                <w:sz w:val="20"/>
                <w:szCs w:val="20"/>
                <w:lang w:val="en-GB"/>
              </w:rPr>
              <w:t>d’émission</w:t>
            </w:r>
            <w:proofErr w:type="spellEnd"/>
            <w:r w:rsidRPr="00200C27">
              <w:rPr>
                <w:rFonts w:ascii="Arial" w:eastAsia="Amasis MT Pro" w:hAnsi="Arial" w:cs="Arial"/>
                <w:b/>
                <w:bCs/>
                <w:sz w:val="20"/>
                <w:szCs w:val="20"/>
                <w:lang w:val="en-GB"/>
              </w:rPr>
              <w:t xml:space="preserve"> :</w:t>
            </w:r>
            <w:proofErr w:type="gramEnd"/>
            <w:r w:rsidRPr="00200C27">
              <w:rPr>
                <w:rFonts w:ascii="Arial" w:eastAsia="Amasis MT Pro" w:hAnsi="Arial" w:cs="Arial"/>
                <w:b/>
                <w:bCs/>
                <w:sz w:val="20"/>
                <w:szCs w:val="20"/>
                <w:lang w:val="en-GB"/>
              </w:rPr>
              <w:t xml:space="preserve"> </w:t>
            </w:r>
          </w:p>
        </w:tc>
        <w:tc>
          <w:tcPr>
            <w:tcW w:w="2934" w:type="dxa"/>
            <w:tcBorders>
              <w:top w:val="single" w:sz="8" w:space="0" w:color="auto"/>
              <w:left w:val="single" w:sz="8" w:space="0" w:color="auto"/>
              <w:bottom w:val="single" w:sz="8" w:space="0" w:color="auto"/>
              <w:right w:val="single" w:sz="8" w:space="0" w:color="auto"/>
            </w:tcBorders>
            <w:tcMar>
              <w:left w:w="108" w:type="dxa"/>
              <w:right w:w="108" w:type="dxa"/>
            </w:tcMar>
          </w:tcPr>
          <w:p w14:paraId="173D28ED" w14:textId="6780525D" w:rsidR="7EF9235B" w:rsidRPr="00200C27" w:rsidRDefault="00C737A4">
            <w:pPr>
              <w:rPr>
                <w:rFonts w:ascii="Arial" w:hAnsi="Arial" w:cs="Arial"/>
                <w:sz w:val="20"/>
                <w:szCs w:val="20"/>
              </w:rPr>
            </w:pPr>
            <w:r>
              <w:rPr>
                <w:rFonts w:ascii="Arial" w:hAnsi="Arial" w:cs="Arial"/>
                <w:sz w:val="20"/>
                <w:szCs w:val="20"/>
              </w:rPr>
              <w:t>20</w:t>
            </w:r>
            <w:r w:rsidR="00DA3C8C">
              <w:rPr>
                <w:rFonts w:ascii="Arial" w:hAnsi="Arial" w:cs="Arial"/>
                <w:sz w:val="20"/>
                <w:szCs w:val="20"/>
              </w:rPr>
              <w:t>/12/2023</w:t>
            </w:r>
          </w:p>
        </w:tc>
      </w:tr>
      <w:tr w:rsidR="7EF9235B" w:rsidRPr="00200C27" w14:paraId="19AD99B5" w14:textId="77777777" w:rsidTr="1662D09A">
        <w:trPr>
          <w:trHeight w:val="300"/>
        </w:trPr>
        <w:tc>
          <w:tcPr>
            <w:tcW w:w="3315" w:type="dxa"/>
            <w:vMerge/>
            <w:vAlign w:val="center"/>
          </w:tcPr>
          <w:p w14:paraId="7E2A959C" w14:textId="77777777" w:rsidR="007E7FD1" w:rsidRPr="00200C27" w:rsidRDefault="007E7FD1">
            <w:pPr>
              <w:rPr>
                <w:rFonts w:ascii="Arial" w:hAnsi="Arial" w:cs="Arial"/>
                <w:sz w:val="20"/>
                <w:szCs w:val="20"/>
              </w:rPr>
            </w:pPr>
          </w:p>
        </w:tc>
        <w:tc>
          <w:tcPr>
            <w:tcW w:w="1185" w:type="dxa"/>
            <w:tcBorders>
              <w:top w:val="nil"/>
              <w:left w:val="nil"/>
              <w:bottom w:val="nil"/>
              <w:right w:val="single" w:sz="8" w:space="0" w:color="auto"/>
            </w:tcBorders>
            <w:tcMar>
              <w:left w:w="108" w:type="dxa"/>
              <w:right w:w="108" w:type="dxa"/>
            </w:tcMar>
          </w:tcPr>
          <w:p w14:paraId="1683BDCC" w14:textId="3FD1ED94" w:rsidR="7EF9235B" w:rsidRPr="00200C27" w:rsidRDefault="7EF9235B">
            <w:pPr>
              <w:rPr>
                <w:rFonts w:ascii="Arial" w:hAnsi="Arial" w:cs="Arial"/>
                <w:sz w:val="20"/>
                <w:szCs w:val="20"/>
              </w:rPr>
            </w:pPr>
            <w:r w:rsidRPr="00200C27">
              <w:rPr>
                <w:rFonts w:ascii="Arial" w:eastAsia="Amasis MT Pro" w:hAnsi="Arial" w:cs="Arial"/>
                <w:sz w:val="20"/>
                <w:szCs w:val="20"/>
                <w:lang w:val="en-GB"/>
              </w:rPr>
              <w:t xml:space="preserve"> </w:t>
            </w:r>
          </w:p>
        </w:tc>
        <w:tc>
          <w:tcPr>
            <w:tcW w:w="2525" w:type="dxa"/>
            <w:tcBorders>
              <w:top w:val="single" w:sz="8" w:space="0" w:color="auto"/>
              <w:left w:val="single" w:sz="8" w:space="0" w:color="auto"/>
              <w:bottom w:val="single" w:sz="8" w:space="0" w:color="auto"/>
              <w:right w:val="single" w:sz="8" w:space="0" w:color="auto"/>
            </w:tcBorders>
            <w:tcMar>
              <w:left w:w="108" w:type="dxa"/>
              <w:right w:w="108" w:type="dxa"/>
            </w:tcMar>
          </w:tcPr>
          <w:p w14:paraId="54FB0F58" w14:textId="0417F41F" w:rsidR="7EF9235B" w:rsidRPr="00200C27" w:rsidRDefault="7EF9235B">
            <w:pPr>
              <w:rPr>
                <w:rFonts w:ascii="Arial" w:hAnsi="Arial" w:cs="Arial"/>
                <w:sz w:val="20"/>
                <w:szCs w:val="20"/>
              </w:rPr>
            </w:pPr>
            <w:r w:rsidRPr="00200C27">
              <w:rPr>
                <w:rFonts w:ascii="Arial" w:eastAsia="Amasis MT Pro" w:hAnsi="Arial" w:cs="Arial"/>
                <w:b/>
                <w:bCs/>
                <w:sz w:val="20"/>
                <w:szCs w:val="20"/>
                <w:lang w:val="en-GB"/>
              </w:rPr>
              <w:t xml:space="preserve">Appel </w:t>
            </w:r>
            <w:proofErr w:type="spellStart"/>
            <w:r w:rsidRPr="00200C27">
              <w:rPr>
                <w:rFonts w:ascii="Arial" w:eastAsia="Amasis MT Pro" w:hAnsi="Arial" w:cs="Arial"/>
                <w:b/>
                <w:bCs/>
                <w:sz w:val="20"/>
                <w:szCs w:val="20"/>
                <w:lang w:val="en-GB"/>
              </w:rPr>
              <w:t>d’offre</w:t>
            </w:r>
            <w:proofErr w:type="spellEnd"/>
            <w:r w:rsidRPr="00200C27">
              <w:rPr>
                <w:rFonts w:ascii="Arial" w:eastAsia="Amasis MT Pro" w:hAnsi="Arial" w:cs="Arial"/>
                <w:b/>
                <w:bCs/>
                <w:sz w:val="20"/>
                <w:szCs w:val="20"/>
                <w:lang w:val="en-GB"/>
              </w:rPr>
              <w:t xml:space="preserve"> n</w:t>
            </w:r>
            <w:proofErr w:type="gramStart"/>
            <w:r w:rsidRPr="00200C27">
              <w:rPr>
                <w:rFonts w:ascii="Arial" w:eastAsia="Amasis MT Pro" w:hAnsi="Arial" w:cs="Arial"/>
                <w:b/>
                <w:bCs/>
                <w:sz w:val="20"/>
                <w:szCs w:val="20"/>
                <w:lang w:val="en-GB"/>
              </w:rPr>
              <w:t>° :</w:t>
            </w:r>
            <w:proofErr w:type="gramEnd"/>
          </w:p>
        </w:tc>
        <w:tc>
          <w:tcPr>
            <w:tcW w:w="2934" w:type="dxa"/>
            <w:tcBorders>
              <w:top w:val="single" w:sz="8" w:space="0" w:color="auto"/>
              <w:left w:val="single" w:sz="8" w:space="0" w:color="auto"/>
              <w:bottom w:val="single" w:sz="8" w:space="0" w:color="auto"/>
              <w:right w:val="single" w:sz="8" w:space="0" w:color="auto"/>
            </w:tcBorders>
            <w:tcMar>
              <w:left w:w="108" w:type="dxa"/>
              <w:right w:w="108" w:type="dxa"/>
            </w:tcMar>
          </w:tcPr>
          <w:p w14:paraId="6544A8D0" w14:textId="46EFA0A1" w:rsidR="7EF9235B" w:rsidRPr="00200C27" w:rsidRDefault="00DA3C8C">
            <w:pPr>
              <w:rPr>
                <w:rFonts w:ascii="Arial" w:hAnsi="Arial" w:cs="Arial"/>
                <w:sz w:val="20"/>
                <w:szCs w:val="20"/>
              </w:rPr>
            </w:pPr>
            <w:r>
              <w:rPr>
                <w:rFonts w:ascii="Arial" w:hAnsi="Arial" w:cs="Arial"/>
                <w:sz w:val="20"/>
                <w:szCs w:val="20"/>
              </w:rPr>
              <w:t>001/2023/BKSS</w:t>
            </w:r>
          </w:p>
        </w:tc>
      </w:tr>
      <w:tr w:rsidR="7EF9235B" w:rsidRPr="00200C27" w14:paraId="32805618" w14:textId="77777777" w:rsidTr="1662D09A">
        <w:trPr>
          <w:trHeight w:val="300"/>
        </w:trPr>
        <w:tc>
          <w:tcPr>
            <w:tcW w:w="3315" w:type="dxa"/>
            <w:vMerge/>
            <w:vAlign w:val="center"/>
          </w:tcPr>
          <w:p w14:paraId="35997C18" w14:textId="77777777" w:rsidR="007E7FD1" w:rsidRPr="00200C27" w:rsidRDefault="007E7FD1">
            <w:pPr>
              <w:rPr>
                <w:rFonts w:ascii="Arial" w:hAnsi="Arial" w:cs="Arial"/>
                <w:sz w:val="20"/>
                <w:szCs w:val="20"/>
              </w:rPr>
            </w:pPr>
          </w:p>
        </w:tc>
        <w:tc>
          <w:tcPr>
            <w:tcW w:w="1185" w:type="dxa"/>
            <w:tcBorders>
              <w:top w:val="nil"/>
              <w:left w:val="nil"/>
              <w:bottom w:val="nil"/>
              <w:right w:val="single" w:sz="8" w:space="0" w:color="auto"/>
            </w:tcBorders>
            <w:tcMar>
              <w:left w:w="108" w:type="dxa"/>
              <w:right w:w="108" w:type="dxa"/>
            </w:tcMar>
          </w:tcPr>
          <w:p w14:paraId="1FD1ADD9" w14:textId="33327639" w:rsidR="7EF9235B" w:rsidRPr="00200C27" w:rsidRDefault="7EF9235B">
            <w:pPr>
              <w:rPr>
                <w:rFonts w:ascii="Arial" w:hAnsi="Arial" w:cs="Arial"/>
                <w:sz w:val="20"/>
                <w:szCs w:val="20"/>
              </w:rPr>
            </w:pPr>
            <w:r w:rsidRPr="00200C27">
              <w:rPr>
                <w:rFonts w:ascii="Arial" w:eastAsia="Amasis MT Pro" w:hAnsi="Arial" w:cs="Arial"/>
                <w:sz w:val="20"/>
                <w:szCs w:val="20"/>
                <w:lang w:val="en-GB"/>
              </w:rPr>
              <w:t xml:space="preserve"> </w:t>
            </w:r>
          </w:p>
        </w:tc>
        <w:tc>
          <w:tcPr>
            <w:tcW w:w="2525" w:type="dxa"/>
            <w:tcBorders>
              <w:top w:val="single" w:sz="8" w:space="0" w:color="auto"/>
              <w:left w:val="single" w:sz="8" w:space="0" w:color="auto"/>
              <w:bottom w:val="single" w:sz="8" w:space="0" w:color="auto"/>
              <w:right w:val="single" w:sz="8" w:space="0" w:color="auto"/>
            </w:tcBorders>
            <w:tcMar>
              <w:left w:w="108" w:type="dxa"/>
              <w:right w:w="108" w:type="dxa"/>
            </w:tcMar>
          </w:tcPr>
          <w:p w14:paraId="14EE432B" w14:textId="1E00D536" w:rsidR="7EF9235B" w:rsidRPr="00200C27" w:rsidRDefault="7EF9235B">
            <w:pPr>
              <w:rPr>
                <w:rFonts w:ascii="Arial" w:hAnsi="Arial" w:cs="Arial"/>
                <w:sz w:val="20"/>
                <w:szCs w:val="20"/>
              </w:rPr>
            </w:pPr>
            <w:r w:rsidRPr="00200C27">
              <w:rPr>
                <w:rFonts w:ascii="Arial" w:eastAsia="Amasis MT Pro" w:hAnsi="Arial" w:cs="Arial"/>
                <w:b/>
                <w:bCs/>
                <w:sz w:val="20"/>
                <w:szCs w:val="20"/>
                <w:lang w:val="en-GB"/>
              </w:rPr>
              <w:t xml:space="preserve">Titre du </w:t>
            </w:r>
            <w:proofErr w:type="spellStart"/>
            <w:proofErr w:type="gramStart"/>
            <w:r w:rsidRPr="00200C27">
              <w:rPr>
                <w:rFonts w:ascii="Arial" w:eastAsia="Amasis MT Pro" w:hAnsi="Arial" w:cs="Arial"/>
                <w:b/>
                <w:bCs/>
                <w:sz w:val="20"/>
                <w:szCs w:val="20"/>
                <w:lang w:val="en-GB"/>
              </w:rPr>
              <w:t>contrat</w:t>
            </w:r>
            <w:proofErr w:type="spellEnd"/>
            <w:r w:rsidRPr="00200C27">
              <w:rPr>
                <w:rFonts w:ascii="Arial" w:eastAsia="Amasis MT Pro" w:hAnsi="Arial" w:cs="Arial"/>
                <w:b/>
                <w:bCs/>
                <w:sz w:val="20"/>
                <w:szCs w:val="20"/>
                <w:lang w:val="en-GB"/>
              </w:rPr>
              <w:t xml:space="preserve"> :</w:t>
            </w:r>
            <w:proofErr w:type="gramEnd"/>
          </w:p>
        </w:tc>
        <w:tc>
          <w:tcPr>
            <w:tcW w:w="2934" w:type="dxa"/>
            <w:tcBorders>
              <w:top w:val="single" w:sz="8" w:space="0" w:color="auto"/>
              <w:left w:val="single" w:sz="8" w:space="0" w:color="auto"/>
              <w:bottom w:val="single" w:sz="8" w:space="0" w:color="auto"/>
              <w:right w:val="single" w:sz="8" w:space="0" w:color="auto"/>
            </w:tcBorders>
            <w:tcMar>
              <w:left w:w="108" w:type="dxa"/>
              <w:right w:w="108" w:type="dxa"/>
            </w:tcMar>
          </w:tcPr>
          <w:p w14:paraId="6444F7A6" w14:textId="645FC24F" w:rsidR="7EF9235B" w:rsidRPr="00200C27" w:rsidRDefault="3961F917" w:rsidP="56DFBB7D">
            <w:pPr>
              <w:rPr>
                <w:rFonts w:ascii="Arial" w:eastAsia="Amasis MT Pro" w:hAnsi="Arial" w:cs="Arial"/>
                <w:color w:val="000000" w:themeColor="text1"/>
                <w:sz w:val="20"/>
                <w:szCs w:val="20"/>
                <w:highlight w:val="yellow"/>
                <w:lang w:val="fr"/>
              </w:rPr>
            </w:pPr>
            <w:r w:rsidRPr="00200C27">
              <w:rPr>
                <w:rFonts w:ascii="Arial" w:eastAsia="Amasis MT Pro" w:hAnsi="Arial" w:cs="Arial"/>
                <w:sz w:val="20"/>
                <w:szCs w:val="20"/>
                <w:lang w:val="fr"/>
              </w:rPr>
              <w:t xml:space="preserve">Travaux de réalisation, transformation et réhabilitation d’ouvrages </w:t>
            </w:r>
            <w:r w:rsidR="00DC56ED">
              <w:rPr>
                <w:rFonts w:ascii="Arial" w:eastAsia="Amasis MT Pro" w:hAnsi="Arial" w:cs="Arial"/>
                <w:sz w:val="20"/>
                <w:szCs w:val="20"/>
                <w:lang w:val="fr"/>
              </w:rPr>
              <w:t>Hydrauliques</w:t>
            </w:r>
          </w:p>
        </w:tc>
      </w:tr>
      <w:tr w:rsidR="7EF9235B" w:rsidRPr="00200C27" w14:paraId="470024D8" w14:textId="77777777" w:rsidTr="1662D09A">
        <w:trPr>
          <w:trHeight w:val="300"/>
        </w:trPr>
        <w:tc>
          <w:tcPr>
            <w:tcW w:w="3315" w:type="dxa"/>
            <w:vMerge/>
            <w:vAlign w:val="center"/>
          </w:tcPr>
          <w:p w14:paraId="64EAEB66" w14:textId="77777777" w:rsidR="007E7FD1" w:rsidRPr="00200C27" w:rsidRDefault="007E7FD1">
            <w:pPr>
              <w:rPr>
                <w:rFonts w:ascii="Arial" w:hAnsi="Arial" w:cs="Arial"/>
                <w:sz w:val="20"/>
                <w:szCs w:val="20"/>
              </w:rPr>
            </w:pPr>
          </w:p>
        </w:tc>
        <w:tc>
          <w:tcPr>
            <w:tcW w:w="1185" w:type="dxa"/>
            <w:tcBorders>
              <w:top w:val="nil"/>
              <w:left w:val="nil"/>
              <w:bottom w:val="nil"/>
              <w:right w:val="single" w:sz="8" w:space="0" w:color="auto"/>
            </w:tcBorders>
            <w:tcMar>
              <w:left w:w="108" w:type="dxa"/>
              <w:right w:w="108" w:type="dxa"/>
            </w:tcMar>
          </w:tcPr>
          <w:p w14:paraId="378858BE" w14:textId="563FF0C8" w:rsidR="7EF9235B" w:rsidRPr="00200C27" w:rsidRDefault="7EF9235B">
            <w:pPr>
              <w:rPr>
                <w:rFonts w:ascii="Arial" w:hAnsi="Arial" w:cs="Arial"/>
                <w:sz w:val="20"/>
                <w:szCs w:val="20"/>
              </w:rPr>
            </w:pPr>
            <w:r w:rsidRPr="00200C27">
              <w:rPr>
                <w:rFonts w:ascii="Arial" w:eastAsia="Amasis MT Pro" w:hAnsi="Arial" w:cs="Arial"/>
                <w:sz w:val="20"/>
                <w:szCs w:val="20"/>
                <w:lang w:val="fr"/>
              </w:rPr>
              <w:t xml:space="preserve"> </w:t>
            </w:r>
          </w:p>
        </w:tc>
        <w:tc>
          <w:tcPr>
            <w:tcW w:w="2525" w:type="dxa"/>
            <w:tcBorders>
              <w:top w:val="single" w:sz="8" w:space="0" w:color="auto"/>
              <w:left w:val="single" w:sz="8" w:space="0" w:color="auto"/>
              <w:bottom w:val="single" w:sz="8" w:space="0" w:color="auto"/>
              <w:right w:val="single" w:sz="8" w:space="0" w:color="auto"/>
            </w:tcBorders>
            <w:tcMar>
              <w:left w:w="108" w:type="dxa"/>
              <w:right w:w="108" w:type="dxa"/>
            </w:tcMar>
          </w:tcPr>
          <w:p w14:paraId="564363AF" w14:textId="3407B28D" w:rsidR="7EF9235B" w:rsidRPr="00200C27" w:rsidRDefault="7EF9235B">
            <w:pPr>
              <w:rPr>
                <w:rFonts w:ascii="Arial" w:hAnsi="Arial" w:cs="Arial"/>
                <w:sz w:val="20"/>
                <w:szCs w:val="20"/>
              </w:rPr>
            </w:pPr>
            <w:r w:rsidRPr="00200C27">
              <w:rPr>
                <w:rFonts w:ascii="Arial" w:eastAsia="Amasis MT Pro" w:hAnsi="Arial" w:cs="Arial"/>
                <w:b/>
                <w:bCs/>
                <w:sz w:val="20"/>
                <w:szCs w:val="20"/>
                <w:lang w:val="en-GB"/>
              </w:rPr>
              <w:t xml:space="preserve">Date de </w:t>
            </w:r>
            <w:proofErr w:type="spellStart"/>
            <w:proofErr w:type="gramStart"/>
            <w:r w:rsidRPr="00200C27">
              <w:rPr>
                <w:rFonts w:ascii="Arial" w:eastAsia="Amasis MT Pro" w:hAnsi="Arial" w:cs="Arial"/>
                <w:b/>
                <w:bCs/>
                <w:sz w:val="20"/>
                <w:szCs w:val="20"/>
                <w:lang w:val="en-GB"/>
              </w:rPr>
              <w:t>clôture</w:t>
            </w:r>
            <w:proofErr w:type="spellEnd"/>
            <w:r w:rsidRPr="00200C27">
              <w:rPr>
                <w:rFonts w:ascii="Arial" w:eastAsia="Amasis MT Pro" w:hAnsi="Arial" w:cs="Arial"/>
                <w:b/>
                <w:bCs/>
                <w:sz w:val="20"/>
                <w:szCs w:val="20"/>
                <w:lang w:val="en-GB"/>
              </w:rPr>
              <w:t xml:space="preserve"> :</w:t>
            </w:r>
            <w:proofErr w:type="gramEnd"/>
          </w:p>
        </w:tc>
        <w:tc>
          <w:tcPr>
            <w:tcW w:w="2934" w:type="dxa"/>
            <w:tcBorders>
              <w:top w:val="single" w:sz="8" w:space="0" w:color="auto"/>
              <w:left w:val="single" w:sz="8" w:space="0" w:color="auto"/>
              <w:bottom w:val="single" w:sz="8" w:space="0" w:color="auto"/>
              <w:right w:val="single" w:sz="8" w:space="0" w:color="auto"/>
            </w:tcBorders>
            <w:tcMar>
              <w:left w:w="108" w:type="dxa"/>
              <w:right w:w="108" w:type="dxa"/>
            </w:tcMar>
          </w:tcPr>
          <w:p w14:paraId="0E6D09A2" w14:textId="5E1866A3" w:rsidR="7EF9235B" w:rsidRPr="00200C27" w:rsidRDefault="00DA3C8C">
            <w:pPr>
              <w:rPr>
                <w:rFonts w:ascii="Arial" w:hAnsi="Arial" w:cs="Arial"/>
                <w:sz w:val="20"/>
                <w:szCs w:val="20"/>
              </w:rPr>
            </w:pPr>
            <w:r>
              <w:rPr>
                <w:rFonts w:ascii="Arial" w:hAnsi="Arial" w:cs="Arial"/>
                <w:sz w:val="20"/>
                <w:szCs w:val="20"/>
              </w:rPr>
              <w:t>18/01/2024</w:t>
            </w:r>
          </w:p>
        </w:tc>
      </w:tr>
      <w:tr w:rsidR="7EF9235B" w:rsidRPr="00C737A4" w14:paraId="450D1C61" w14:textId="77777777" w:rsidTr="1662D09A">
        <w:trPr>
          <w:trHeight w:val="300"/>
        </w:trPr>
        <w:tc>
          <w:tcPr>
            <w:tcW w:w="3315" w:type="dxa"/>
            <w:vMerge/>
            <w:vAlign w:val="center"/>
          </w:tcPr>
          <w:p w14:paraId="0990687F" w14:textId="77777777" w:rsidR="007E7FD1" w:rsidRPr="00200C27" w:rsidRDefault="007E7FD1">
            <w:pPr>
              <w:rPr>
                <w:rFonts w:ascii="Arial" w:hAnsi="Arial" w:cs="Arial"/>
                <w:sz w:val="20"/>
                <w:szCs w:val="20"/>
              </w:rPr>
            </w:pPr>
          </w:p>
        </w:tc>
        <w:tc>
          <w:tcPr>
            <w:tcW w:w="1185" w:type="dxa"/>
            <w:tcBorders>
              <w:top w:val="nil"/>
              <w:left w:val="nil"/>
              <w:bottom w:val="nil"/>
              <w:right w:val="single" w:sz="8" w:space="0" w:color="auto"/>
            </w:tcBorders>
            <w:tcMar>
              <w:left w:w="108" w:type="dxa"/>
              <w:right w:w="108" w:type="dxa"/>
            </w:tcMar>
          </w:tcPr>
          <w:p w14:paraId="4B9E873A" w14:textId="4338AE7C" w:rsidR="7EF9235B" w:rsidRPr="00200C27" w:rsidRDefault="7EF9235B">
            <w:pPr>
              <w:rPr>
                <w:rFonts w:ascii="Arial" w:hAnsi="Arial" w:cs="Arial"/>
                <w:sz w:val="20"/>
                <w:szCs w:val="20"/>
              </w:rPr>
            </w:pPr>
            <w:r w:rsidRPr="00200C27">
              <w:rPr>
                <w:rFonts w:ascii="Arial" w:eastAsia="Amasis MT Pro" w:hAnsi="Arial" w:cs="Arial"/>
                <w:sz w:val="20"/>
                <w:szCs w:val="20"/>
                <w:lang w:val="en-GB"/>
              </w:rPr>
              <w:t xml:space="preserve"> </w:t>
            </w:r>
          </w:p>
        </w:tc>
        <w:tc>
          <w:tcPr>
            <w:tcW w:w="2525" w:type="dxa"/>
            <w:tcBorders>
              <w:top w:val="single" w:sz="8" w:space="0" w:color="auto"/>
              <w:left w:val="single" w:sz="8" w:space="0" w:color="auto"/>
              <w:bottom w:val="single" w:sz="8" w:space="0" w:color="auto"/>
              <w:right w:val="single" w:sz="8" w:space="0" w:color="auto"/>
            </w:tcBorders>
            <w:tcMar>
              <w:left w:w="108" w:type="dxa"/>
              <w:right w:w="108" w:type="dxa"/>
            </w:tcMar>
          </w:tcPr>
          <w:p w14:paraId="77FCDFE9" w14:textId="5CDB26CE" w:rsidR="7EF9235B" w:rsidRPr="00200C27" w:rsidRDefault="7EF9235B">
            <w:pPr>
              <w:rPr>
                <w:rFonts w:ascii="Arial" w:hAnsi="Arial" w:cs="Arial"/>
                <w:sz w:val="20"/>
                <w:szCs w:val="20"/>
              </w:rPr>
            </w:pPr>
            <w:proofErr w:type="spellStart"/>
            <w:r w:rsidRPr="00200C27">
              <w:rPr>
                <w:rFonts w:ascii="Arial" w:eastAsia="Amasis MT Pro" w:hAnsi="Arial" w:cs="Arial"/>
                <w:b/>
                <w:bCs/>
                <w:sz w:val="20"/>
                <w:szCs w:val="20"/>
                <w:lang w:val="en-GB"/>
              </w:rPr>
              <w:t>Pouvoir</w:t>
            </w:r>
            <w:proofErr w:type="spellEnd"/>
            <w:r w:rsidRPr="00200C27">
              <w:rPr>
                <w:rFonts w:ascii="Arial" w:eastAsia="Amasis MT Pro" w:hAnsi="Arial" w:cs="Arial"/>
                <w:b/>
                <w:bCs/>
                <w:sz w:val="20"/>
                <w:szCs w:val="20"/>
                <w:lang w:val="en-GB"/>
              </w:rPr>
              <w:t xml:space="preserve"> </w:t>
            </w:r>
            <w:proofErr w:type="spellStart"/>
            <w:proofErr w:type="gramStart"/>
            <w:r w:rsidRPr="00200C27">
              <w:rPr>
                <w:rFonts w:ascii="Arial" w:eastAsia="Amasis MT Pro" w:hAnsi="Arial" w:cs="Arial"/>
                <w:b/>
                <w:bCs/>
                <w:sz w:val="20"/>
                <w:szCs w:val="20"/>
                <w:lang w:val="en-GB"/>
              </w:rPr>
              <w:t>Adjudicateur</w:t>
            </w:r>
            <w:proofErr w:type="spellEnd"/>
            <w:r w:rsidRPr="00200C27">
              <w:rPr>
                <w:rFonts w:ascii="Arial" w:eastAsia="Amasis MT Pro" w:hAnsi="Arial" w:cs="Arial"/>
                <w:b/>
                <w:bCs/>
                <w:sz w:val="20"/>
                <w:szCs w:val="20"/>
                <w:lang w:val="en-GB"/>
              </w:rPr>
              <w:t xml:space="preserve"> :</w:t>
            </w:r>
            <w:proofErr w:type="gramEnd"/>
          </w:p>
          <w:p w14:paraId="68936EF8" w14:textId="3ED9E514" w:rsidR="7EF9235B" w:rsidRPr="00200C27" w:rsidRDefault="7EF9235B">
            <w:pPr>
              <w:rPr>
                <w:rFonts w:ascii="Arial" w:hAnsi="Arial" w:cs="Arial"/>
                <w:sz w:val="20"/>
                <w:szCs w:val="20"/>
              </w:rPr>
            </w:pPr>
            <w:r w:rsidRPr="00200C27">
              <w:rPr>
                <w:rFonts w:ascii="Arial" w:eastAsia="Amasis MT Pro" w:hAnsi="Arial" w:cs="Arial"/>
                <w:b/>
                <w:bCs/>
                <w:sz w:val="20"/>
                <w:szCs w:val="20"/>
                <w:lang w:val="en-GB"/>
              </w:rPr>
              <w:t xml:space="preserve"> </w:t>
            </w:r>
          </w:p>
        </w:tc>
        <w:tc>
          <w:tcPr>
            <w:tcW w:w="2934" w:type="dxa"/>
            <w:tcBorders>
              <w:top w:val="single" w:sz="8" w:space="0" w:color="auto"/>
              <w:left w:val="single" w:sz="8" w:space="0" w:color="auto"/>
              <w:bottom w:val="single" w:sz="8" w:space="0" w:color="auto"/>
              <w:right w:val="single" w:sz="8" w:space="0" w:color="auto"/>
            </w:tcBorders>
            <w:tcMar>
              <w:left w:w="108" w:type="dxa"/>
              <w:right w:w="108" w:type="dxa"/>
            </w:tcMar>
          </w:tcPr>
          <w:p w14:paraId="564F634F" w14:textId="633FE4B2" w:rsidR="00996C66" w:rsidRPr="00C737A4" w:rsidRDefault="00996C66">
            <w:pPr>
              <w:rPr>
                <w:rFonts w:ascii="Arial" w:eastAsia="Amasis MT Pro" w:hAnsi="Arial" w:cs="Arial"/>
                <w:sz w:val="20"/>
                <w:szCs w:val="20"/>
                <w:lang w:val="fi-FI"/>
              </w:rPr>
            </w:pPr>
            <w:r w:rsidRPr="00C737A4">
              <w:rPr>
                <w:rFonts w:ascii="Arial" w:eastAsia="Amasis MT Pro" w:hAnsi="Arial" w:cs="Arial"/>
                <w:sz w:val="20"/>
                <w:szCs w:val="20"/>
                <w:lang w:val="fi-FI"/>
              </w:rPr>
              <w:t>AEN Mali</w:t>
            </w:r>
            <w:r w:rsidR="7EF9235B" w:rsidRPr="00C737A4">
              <w:rPr>
                <w:rFonts w:ascii="Arial" w:eastAsia="Amasis MT Pro" w:hAnsi="Arial" w:cs="Arial"/>
                <w:sz w:val="20"/>
                <w:szCs w:val="20"/>
                <w:lang w:val="fi-FI"/>
              </w:rPr>
              <w:t xml:space="preserve"> </w:t>
            </w:r>
          </w:p>
          <w:p w14:paraId="563F096B" w14:textId="29A5EEC8" w:rsidR="7EF9235B" w:rsidRPr="00C737A4" w:rsidRDefault="00AA567F">
            <w:pPr>
              <w:rPr>
                <w:rFonts w:ascii="Arial" w:hAnsi="Arial" w:cs="Arial"/>
                <w:sz w:val="20"/>
                <w:szCs w:val="20"/>
                <w:lang w:val="fi-FI"/>
              </w:rPr>
            </w:pPr>
            <w:hyperlink r:id="rId11" w:history="1">
              <w:r w:rsidR="00996C66" w:rsidRPr="00C737A4">
                <w:rPr>
                  <w:rStyle w:val="Lienhypertexte"/>
                  <w:rFonts w:ascii="Arial" w:eastAsia="Amasis MT Pro" w:hAnsi="Arial" w:cs="Arial"/>
                  <w:sz w:val="20"/>
                  <w:szCs w:val="20"/>
                  <w:lang w:val="fi-FI"/>
                </w:rPr>
                <w:t>mali.recruitment@nca.no</w:t>
              </w:r>
            </w:hyperlink>
            <w:r w:rsidR="00996C66" w:rsidRPr="00C737A4">
              <w:rPr>
                <w:rFonts w:ascii="Arial" w:eastAsia="Amasis MT Pro" w:hAnsi="Arial" w:cs="Arial"/>
                <w:sz w:val="20"/>
                <w:szCs w:val="20"/>
                <w:lang w:val="fi-FI"/>
              </w:rPr>
              <w:t xml:space="preserve"> </w:t>
            </w:r>
          </w:p>
        </w:tc>
      </w:tr>
    </w:tbl>
    <w:p w14:paraId="012069C0" w14:textId="78E62858" w:rsidR="009224FD" w:rsidRPr="00C737A4" w:rsidRDefault="009224FD" w:rsidP="7EF9235B">
      <w:pPr>
        <w:rPr>
          <w:rFonts w:ascii="Arial" w:hAnsi="Arial" w:cs="Arial"/>
          <w:b/>
          <w:bCs/>
          <w:caps/>
          <w:sz w:val="20"/>
          <w:szCs w:val="20"/>
          <w:lang w:val="fi-FI"/>
        </w:rPr>
      </w:pPr>
    </w:p>
    <w:p w14:paraId="5385A44B" w14:textId="77777777" w:rsidR="009224FD" w:rsidRPr="00C737A4" w:rsidRDefault="009224FD" w:rsidP="009224FD">
      <w:pPr>
        <w:jc w:val="both"/>
        <w:rPr>
          <w:rFonts w:ascii="Arial" w:hAnsi="Arial" w:cs="Arial"/>
          <w:sz w:val="20"/>
          <w:szCs w:val="20"/>
          <w:lang w:val="fi-FI"/>
        </w:rPr>
      </w:pPr>
    </w:p>
    <w:p w14:paraId="48FCBE45" w14:textId="537A950E" w:rsidR="009224FD" w:rsidRPr="00200C27" w:rsidRDefault="00DD6CB6" w:rsidP="009224FD">
      <w:pPr>
        <w:jc w:val="both"/>
        <w:rPr>
          <w:rFonts w:ascii="Arial" w:hAnsi="Arial" w:cs="Arial"/>
          <w:b/>
          <w:sz w:val="20"/>
          <w:szCs w:val="20"/>
        </w:rPr>
      </w:pPr>
      <w:r w:rsidRPr="00200C27">
        <w:rPr>
          <w:rFonts w:ascii="Arial" w:hAnsi="Arial" w:cs="Arial"/>
          <w:b/>
          <w:bCs/>
          <w:caps/>
          <w:sz w:val="20"/>
          <w:szCs w:val="20"/>
        </w:rPr>
        <w:t>AIDE DE L’EGLISE NORVEGIENNE</w:t>
      </w:r>
      <w:r w:rsidR="00F72E97" w:rsidRPr="00200C27">
        <w:rPr>
          <w:rFonts w:ascii="Arial" w:hAnsi="Arial" w:cs="Arial"/>
          <w:b/>
          <w:bCs/>
          <w:caps/>
          <w:sz w:val="20"/>
          <w:szCs w:val="20"/>
        </w:rPr>
        <w:t xml:space="preserve"> AEN </w:t>
      </w:r>
      <w:r w:rsidR="00E61D0B">
        <w:rPr>
          <w:rFonts w:ascii="Arial" w:hAnsi="Arial" w:cs="Arial"/>
          <w:b/>
          <w:bCs/>
          <w:caps/>
          <w:sz w:val="20"/>
          <w:szCs w:val="20"/>
        </w:rPr>
        <w:t>MALI</w:t>
      </w:r>
      <w:r w:rsidR="009224FD" w:rsidRPr="00200C27">
        <w:rPr>
          <w:rFonts w:ascii="Arial" w:hAnsi="Arial" w:cs="Arial"/>
          <w:bCs/>
          <w:caps/>
          <w:sz w:val="20"/>
          <w:szCs w:val="20"/>
        </w:rPr>
        <w:t xml:space="preserve"> </w:t>
      </w:r>
      <w:r w:rsidR="009224FD" w:rsidRPr="00200C27">
        <w:rPr>
          <w:rFonts w:ascii="Arial" w:hAnsi="Arial" w:cs="Arial"/>
          <w:b/>
          <w:bCs/>
          <w:caps/>
          <w:sz w:val="20"/>
          <w:szCs w:val="20"/>
        </w:rPr>
        <w:t xml:space="preserve">vous invite a soumettre une offre </w:t>
      </w:r>
      <w:r w:rsidR="006F7D7A" w:rsidRPr="00200C27">
        <w:rPr>
          <w:rFonts w:ascii="Arial" w:hAnsi="Arial" w:cs="Arial"/>
          <w:b/>
          <w:bCs/>
          <w:caps/>
          <w:sz w:val="20"/>
          <w:szCs w:val="20"/>
        </w:rPr>
        <w:t>POUR DES</w:t>
      </w:r>
      <w:r w:rsidR="00D4371C" w:rsidRPr="00200C27">
        <w:rPr>
          <w:rFonts w:ascii="Arial" w:hAnsi="Arial" w:cs="Arial"/>
          <w:b/>
          <w:bCs/>
          <w:caps/>
          <w:sz w:val="20"/>
          <w:szCs w:val="20"/>
        </w:rPr>
        <w:t xml:space="preserve"> TRAVAUX DE REALISATION</w:t>
      </w:r>
      <w:r w:rsidR="0049275C" w:rsidRPr="00200C27">
        <w:rPr>
          <w:rFonts w:ascii="Arial" w:hAnsi="Arial" w:cs="Arial"/>
          <w:b/>
          <w:bCs/>
          <w:caps/>
          <w:sz w:val="20"/>
          <w:szCs w:val="20"/>
        </w:rPr>
        <w:t>, REABILITATION ET TRANSFORMATION</w:t>
      </w:r>
      <w:r w:rsidR="00274274" w:rsidRPr="00200C27">
        <w:rPr>
          <w:rFonts w:ascii="Arial" w:hAnsi="Arial" w:cs="Arial"/>
          <w:b/>
          <w:bCs/>
          <w:caps/>
          <w:sz w:val="20"/>
          <w:szCs w:val="20"/>
        </w:rPr>
        <w:t xml:space="preserve"> D’OUVRAGE HYDRAULIQUE </w:t>
      </w:r>
      <w:r w:rsidR="0047441B" w:rsidRPr="00200C27">
        <w:rPr>
          <w:rFonts w:ascii="Arial" w:hAnsi="Arial" w:cs="Arial"/>
          <w:b/>
          <w:bCs/>
          <w:caps/>
          <w:sz w:val="20"/>
          <w:szCs w:val="20"/>
        </w:rPr>
        <w:t xml:space="preserve">dans la region de </w:t>
      </w:r>
      <w:r w:rsidR="00F74E29">
        <w:rPr>
          <w:rFonts w:ascii="Arial" w:hAnsi="Arial" w:cs="Arial"/>
          <w:b/>
          <w:bCs/>
          <w:caps/>
          <w:sz w:val="20"/>
          <w:szCs w:val="20"/>
        </w:rPr>
        <w:t>BANDIGARA (BANKASS et KANIBONZON)</w:t>
      </w:r>
      <w:r w:rsidR="0047441B" w:rsidRPr="00200C27">
        <w:rPr>
          <w:rFonts w:ascii="Arial" w:hAnsi="Arial" w:cs="Arial"/>
          <w:b/>
          <w:bCs/>
          <w:caps/>
          <w:sz w:val="20"/>
          <w:szCs w:val="20"/>
        </w:rPr>
        <w:t>.</w:t>
      </w:r>
    </w:p>
    <w:p w14:paraId="231C2706" w14:textId="77777777" w:rsidR="009224FD" w:rsidRPr="00200C27" w:rsidRDefault="009224FD" w:rsidP="009224FD">
      <w:pPr>
        <w:jc w:val="both"/>
        <w:rPr>
          <w:rFonts w:ascii="Arial" w:hAnsi="Arial" w:cs="Arial"/>
          <w:b/>
          <w:sz w:val="20"/>
          <w:szCs w:val="20"/>
        </w:rPr>
      </w:pPr>
    </w:p>
    <w:p w14:paraId="0A11CF60" w14:textId="5B427591" w:rsidR="009224FD" w:rsidRPr="00200C27" w:rsidRDefault="009224FD" w:rsidP="009224FD">
      <w:pPr>
        <w:tabs>
          <w:tab w:val="left" w:pos="709"/>
          <w:tab w:val="left" w:pos="851"/>
          <w:tab w:val="left" w:pos="1134"/>
          <w:tab w:val="left" w:pos="1418"/>
        </w:tabs>
        <w:spacing w:before="60" w:after="60"/>
        <w:jc w:val="both"/>
        <w:rPr>
          <w:rFonts w:ascii="Arial" w:hAnsi="Arial" w:cs="Arial"/>
          <w:sz w:val="20"/>
          <w:szCs w:val="20"/>
        </w:rPr>
      </w:pPr>
      <w:r w:rsidRPr="00200C27">
        <w:rPr>
          <w:rFonts w:ascii="Arial" w:hAnsi="Arial" w:cs="Arial"/>
          <w:sz w:val="20"/>
          <w:szCs w:val="20"/>
        </w:rPr>
        <w:t>Chère Monsieur/Madame,</w:t>
      </w:r>
    </w:p>
    <w:p w14:paraId="45629228" w14:textId="77777777" w:rsidR="0083316D" w:rsidRPr="00200C27" w:rsidRDefault="0083316D" w:rsidP="009224FD">
      <w:pPr>
        <w:tabs>
          <w:tab w:val="left" w:pos="709"/>
          <w:tab w:val="left" w:pos="851"/>
          <w:tab w:val="left" w:pos="1134"/>
          <w:tab w:val="left" w:pos="1418"/>
        </w:tabs>
        <w:spacing w:before="60" w:after="60"/>
        <w:jc w:val="both"/>
        <w:rPr>
          <w:rFonts w:ascii="Arial" w:hAnsi="Arial" w:cs="Arial"/>
          <w:sz w:val="20"/>
          <w:szCs w:val="20"/>
          <w:highlight w:val="cyan"/>
        </w:rPr>
      </w:pPr>
    </w:p>
    <w:p w14:paraId="76A52324" w14:textId="144F6CBF" w:rsidR="009224FD" w:rsidRPr="00200C27" w:rsidRDefault="0083316D" w:rsidP="009224FD">
      <w:pPr>
        <w:tabs>
          <w:tab w:val="left" w:pos="709"/>
          <w:tab w:val="left" w:pos="851"/>
          <w:tab w:val="left" w:pos="1134"/>
          <w:tab w:val="left" w:pos="1418"/>
        </w:tabs>
        <w:spacing w:before="60" w:after="60"/>
        <w:jc w:val="both"/>
        <w:rPr>
          <w:rFonts w:ascii="Arial" w:hAnsi="Arial" w:cs="Arial"/>
          <w:sz w:val="20"/>
          <w:szCs w:val="20"/>
        </w:rPr>
      </w:pPr>
      <w:r w:rsidRPr="00200C27">
        <w:rPr>
          <w:rFonts w:ascii="Arial" w:hAnsi="Arial" w:cs="Arial"/>
          <w:sz w:val="20"/>
          <w:szCs w:val="20"/>
        </w:rPr>
        <w:t>Veuillez trouver ci-joint les documents suivants, qui constituent le dossier d’appel d’offre :</w:t>
      </w:r>
    </w:p>
    <w:p w14:paraId="38421FE1" w14:textId="77777777" w:rsidR="009224FD" w:rsidRPr="00200C27" w:rsidRDefault="009224FD" w:rsidP="009224FD">
      <w:pPr>
        <w:jc w:val="both"/>
        <w:rPr>
          <w:rFonts w:ascii="Arial" w:hAnsi="Arial" w:cs="Arial"/>
          <w:b/>
          <w:sz w:val="20"/>
          <w:szCs w:val="20"/>
        </w:rPr>
      </w:pPr>
    </w:p>
    <w:p w14:paraId="5BCDC1B2" w14:textId="77777777" w:rsidR="009224FD" w:rsidRPr="00200C27" w:rsidRDefault="009224FD" w:rsidP="009224FD">
      <w:pPr>
        <w:jc w:val="both"/>
        <w:rPr>
          <w:rFonts w:ascii="Arial" w:hAnsi="Arial" w:cs="Arial"/>
          <w:b/>
          <w:sz w:val="20"/>
          <w:szCs w:val="20"/>
        </w:rPr>
      </w:pPr>
      <w:r w:rsidRPr="00200C27">
        <w:rPr>
          <w:rFonts w:ascii="Arial" w:hAnsi="Arial" w:cs="Arial"/>
          <w:b/>
          <w:sz w:val="20"/>
          <w:szCs w:val="20"/>
        </w:rPr>
        <w:t xml:space="preserve">A – Instructions </w:t>
      </w:r>
    </w:p>
    <w:p w14:paraId="7F8CA406" w14:textId="66311F92" w:rsidR="009224FD" w:rsidRPr="00200C27" w:rsidRDefault="009224FD" w:rsidP="009224FD">
      <w:pPr>
        <w:jc w:val="both"/>
        <w:rPr>
          <w:rFonts w:ascii="Arial" w:hAnsi="Arial" w:cs="Arial"/>
          <w:b/>
          <w:sz w:val="20"/>
          <w:szCs w:val="20"/>
        </w:rPr>
      </w:pPr>
      <w:r w:rsidRPr="00200C27">
        <w:rPr>
          <w:rFonts w:ascii="Arial" w:hAnsi="Arial" w:cs="Arial"/>
          <w:b/>
          <w:sz w:val="20"/>
          <w:szCs w:val="20"/>
        </w:rPr>
        <w:t>B –</w:t>
      </w:r>
      <w:r w:rsidR="00616E56" w:rsidRPr="00200C27">
        <w:rPr>
          <w:rFonts w:ascii="Arial" w:hAnsi="Arial" w:cs="Arial"/>
          <w:b/>
          <w:sz w:val="20"/>
          <w:szCs w:val="20"/>
        </w:rPr>
        <w:t xml:space="preserve"> </w:t>
      </w:r>
    </w:p>
    <w:p w14:paraId="517D7CA1" w14:textId="07C2C47D" w:rsidR="009224FD" w:rsidRPr="00200C27" w:rsidRDefault="009224FD" w:rsidP="009224FD">
      <w:pPr>
        <w:tabs>
          <w:tab w:val="left" w:pos="360"/>
        </w:tabs>
        <w:jc w:val="both"/>
        <w:rPr>
          <w:rFonts w:ascii="Arial" w:hAnsi="Arial" w:cs="Arial"/>
          <w:b/>
          <w:sz w:val="20"/>
          <w:szCs w:val="20"/>
        </w:rPr>
      </w:pPr>
      <w:r w:rsidRPr="00200C27">
        <w:rPr>
          <w:rFonts w:ascii="Arial" w:hAnsi="Arial" w:cs="Arial"/>
          <w:b/>
          <w:sz w:val="20"/>
          <w:szCs w:val="20"/>
        </w:rPr>
        <w:tab/>
        <w:t>Annex</w:t>
      </w:r>
      <w:r w:rsidR="0083316D" w:rsidRPr="00200C27">
        <w:rPr>
          <w:rFonts w:ascii="Arial" w:hAnsi="Arial" w:cs="Arial"/>
          <w:b/>
          <w:sz w:val="20"/>
          <w:szCs w:val="20"/>
        </w:rPr>
        <w:t>e</w:t>
      </w:r>
      <w:r w:rsidRPr="00200C27">
        <w:rPr>
          <w:rFonts w:ascii="Arial" w:hAnsi="Arial" w:cs="Arial"/>
          <w:b/>
          <w:sz w:val="20"/>
          <w:szCs w:val="20"/>
        </w:rPr>
        <w:t xml:space="preserve"> 1</w:t>
      </w:r>
      <w:r w:rsidR="0083316D" w:rsidRPr="00200C27">
        <w:rPr>
          <w:rFonts w:ascii="Arial" w:hAnsi="Arial" w:cs="Arial"/>
          <w:b/>
          <w:sz w:val="20"/>
          <w:szCs w:val="20"/>
        </w:rPr>
        <w:t xml:space="preserve"> </w:t>
      </w:r>
      <w:r w:rsidRPr="00200C27">
        <w:rPr>
          <w:rFonts w:ascii="Arial" w:hAnsi="Arial" w:cs="Arial"/>
          <w:b/>
          <w:sz w:val="20"/>
          <w:szCs w:val="20"/>
        </w:rPr>
        <w:t xml:space="preserve">: </w:t>
      </w:r>
      <w:r w:rsidR="0083316D" w:rsidRPr="00200C27">
        <w:rPr>
          <w:rFonts w:ascii="Arial" w:hAnsi="Arial" w:cs="Arial"/>
          <w:b/>
          <w:sz w:val="20"/>
          <w:szCs w:val="20"/>
        </w:rPr>
        <w:t xml:space="preserve">Spécifications techniques et Conditions </w:t>
      </w:r>
    </w:p>
    <w:p w14:paraId="56230F78" w14:textId="55F89E2A" w:rsidR="009224FD" w:rsidRPr="00200C27" w:rsidRDefault="009224FD" w:rsidP="009224FD">
      <w:pPr>
        <w:tabs>
          <w:tab w:val="left" w:pos="360"/>
          <w:tab w:val="left" w:pos="1440"/>
        </w:tabs>
        <w:jc w:val="both"/>
        <w:rPr>
          <w:rFonts w:ascii="Arial" w:hAnsi="Arial" w:cs="Arial"/>
          <w:b/>
          <w:sz w:val="20"/>
          <w:szCs w:val="20"/>
        </w:rPr>
      </w:pPr>
      <w:r w:rsidRPr="00200C27">
        <w:rPr>
          <w:rFonts w:ascii="Arial" w:hAnsi="Arial" w:cs="Arial"/>
          <w:b/>
          <w:sz w:val="20"/>
          <w:szCs w:val="20"/>
        </w:rPr>
        <w:tab/>
        <w:t>Annex</w:t>
      </w:r>
      <w:r w:rsidR="0083316D" w:rsidRPr="00200C27">
        <w:rPr>
          <w:rFonts w:ascii="Arial" w:hAnsi="Arial" w:cs="Arial"/>
          <w:b/>
          <w:sz w:val="20"/>
          <w:szCs w:val="20"/>
        </w:rPr>
        <w:t>e</w:t>
      </w:r>
      <w:r w:rsidRPr="00200C27">
        <w:rPr>
          <w:rFonts w:ascii="Arial" w:hAnsi="Arial" w:cs="Arial"/>
          <w:b/>
          <w:sz w:val="20"/>
          <w:szCs w:val="20"/>
        </w:rPr>
        <w:t xml:space="preserve"> 2</w:t>
      </w:r>
      <w:r w:rsidR="0083316D" w:rsidRPr="00200C27">
        <w:rPr>
          <w:rFonts w:ascii="Arial" w:hAnsi="Arial" w:cs="Arial"/>
          <w:b/>
          <w:sz w:val="20"/>
          <w:szCs w:val="20"/>
        </w:rPr>
        <w:t xml:space="preserve"> </w:t>
      </w:r>
      <w:r w:rsidRPr="00200C27">
        <w:rPr>
          <w:rFonts w:ascii="Arial" w:hAnsi="Arial" w:cs="Arial"/>
          <w:b/>
          <w:sz w:val="20"/>
          <w:szCs w:val="20"/>
        </w:rPr>
        <w:t xml:space="preserve">: </w:t>
      </w:r>
      <w:r w:rsidR="0083316D" w:rsidRPr="00200C27">
        <w:rPr>
          <w:rFonts w:ascii="Arial" w:hAnsi="Arial" w:cs="Arial"/>
          <w:b/>
          <w:sz w:val="20"/>
          <w:szCs w:val="20"/>
        </w:rPr>
        <w:t>Documents de Conception et Dessins Techniques</w:t>
      </w:r>
    </w:p>
    <w:p w14:paraId="1A15466A" w14:textId="3DD89849" w:rsidR="009224FD" w:rsidRPr="00200C27" w:rsidRDefault="009224FD" w:rsidP="009224FD">
      <w:pPr>
        <w:tabs>
          <w:tab w:val="left" w:pos="360"/>
          <w:tab w:val="left" w:pos="1440"/>
        </w:tabs>
        <w:jc w:val="both"/>
        <w:rPr>
          <w:rFonts w:ascii="Arial" w:hAnsi="Arial" w:cs="Arial"/>
          <w:sz w:val="20"/>
          <w:szCs w:val="20"/>
        </w:rPr>
      </w:pPr>
      <w:r w:rsidRPr="00200C27">
        <w:rPr>
          <w:rFonts w:ascii="Arial" w:hAnsi="Arial" w:cs="Arial"/>
          <w:b/>
          <w:sz w:val="20"/>
          <w:szCs w:val="20"/>
        </w:rPr>
        <w:tab/>
        <w:t>Annex</w:t>
      </w:r>
      <w:r w:rsidR="0083316D" w:rsidRPr="00200C27">
        <w:rPr>
          <w:rFonts w:ascii="Arial" w:hAnsi="Arial" w:cs="Arial"/>
          <w:b/>
          <w:sz w:val="20"/>
          <w:szCs w:val="20"/>
        </w:rPr>
        <w:t>e</w:t>
      </w:r>
      <w:r w:rsidRPr="00200C27">
        <w:rPr>
          <w:rFonts w:ascii="Arial" w:hAnsi="Arial" w:cs="Arial"/>
          <w:b/>
          <w:sz w:val="20"/>
          <w:szCs w:val="20"/>
        </w:rPr>
        <w:t xml:space="preserve"> 3</w:t>
      </w:r>
      <w:r w:rsidR="0083316D" w:rsidRPr="00200C27">
        <w:rPr>
          <w:rFonts w:ascii="Arial" w:hAnsi="Arial" w:cs="Arial"/>
          <w:b/>
          <w:sz w:val="20"/>
          <w:szCs w:val="20"/>
        </w:rPr>
        <w:t xml:space="preserve"> </w:t>
      </w:r>
      <w:r w:rsidRPr="00200C27">
        <w:rPr>
          <w:rFonts w:ascii="Arial" w:hAnsi="Arial" w:cs="Arial"/>
          <w:b/>
          <w:sz w:val="20"/>
          <w:szCs w:val="20"/>
        </w:rPr>
        <w:t xml:space="preserve">: </w:t>
      </w:r>
      <w:r w:rsidR="0083316D" w:rsidRPr="00200C27">
        <w:rPr>
          <w:rFonts w:ascii="Arial" w:hAnsi="Arial" w:cs="Arial"/>
          <w:b/>
          <w:sz w:val="20"/>
          <w:szCs w:val="20"/>
        </w:rPr>
        <w:t>Formulaire de Soumission d’Offre (</w:t>
      </w:r>
      <w:r w:rsidR="0083316D" w:rsidRPr="00200C27">
        <w:rPr>
          <w:rFonts w:ascii="Arial" w:hAnsi="Arial" w:cs="Arial"/>
          <w:sz w:val="20"/>
          <w:szCs w:val="20"/>
        </w:rPr>
        <w:t>à compléter par le Candidat</w:t>
      </w:r>
      <w:r w:rsidRPr="00200C27">
        <w:rPr>
          <w:rFonts w:ascii="Arial" w:hAnsi="Arial" w:cs="Arial"/>
          <w:sz w:val="20"/>
          <w:szCs w:val="20"/>
        </w:rPr>
        <w:t>)</w:t>
      </w:r>
    </w:p>
    <w:p w14:paraId="3D3AFF7D" w14:textId="3956F8FE" w:rsidR="009224FD" w:rsidRPr="00200C27" w:rsidRDefault="009224FD" w:rsidP="009224FD">
      <w:pPr>
        <w:tabs>
          <w:tab w:val="left" w:pos="360"/>
          <w:tab w:val="left" w:pos="1440"/>
        </w:tabs>
        <w:jc w:val="both"/>
        <w:rPr>
          <w:rFonts w:ascii="Arial" w:hAnsi="Arial" w:cs="Arial"/>
          <w:sz w:val="20"/>
          <w:szCs w:val="20"/>
        </w:rPr>
      </w:pPr>
      <w:r w:rsidRPr="00200C27">
        <w:rPr>
          <w:rFonts w:ascii="Arial" w:hAnsi="Arial" w:cs="Arial"/>
          <w:sz w:val="20"/>
          <w:szCs w:val="20"/>
        </w:rPr>
        <w:tab/>
      </w:r>
      <w:r w:rsidRPr="00200C27">
        <w:rPr>
          <w:rFonts w:ascii="Arial" w:hAnsi="Arial" w:cs="Arial"/>
          <w:b/>
          <w:sz w:val="20"/>
          <w:szCs w:val="20"/>
        </w:rPr>
        <w:t>Annex</w:t>
      </w:r>
      <w:r w:rsidR="0083316D" w:rsidRPr="00200C27">
        <w:rPr>
          <w:rFonts w:ascii="Arial" w:hAnsi="Arial" w:cs="Arial"/>
          <w:b/>
          <w:sz w:val="20"/>
          <w:szCs w:val="20"/>
        </w:rPr>
        <w:t>e</w:t>
      </w:r>
      <w:r w:rsidRPr="00200C27">
        <w:rPr>
          <w:rFonts w:ascii="Arial" w:hAnsi="Arial" w:cs="Arial"/>
          <w:b/>
          <w:sz w:val="20"/>
          <w:szCs w:val="20"/>
        </w:rPr>
        <w:t xml:space="preserve"> 4</w:t>
      </w:r>
      <w:r w:rsidR="0083316D" w:rsidRPr="00200C27">
        <w:rPr>
          <w:rFonts w:ascii="Arial" w:hAnsi="Arial" w:cs="Arial"/>
          <w:b/>
          <w:sz w:val="20"/>
          <w:szCs w:val="20"/>
        </w:rPr>
        <w:t xml:space="preserve"> </w:t>
      </w:r>
      <w:r w:rsidRPr="00200C27">
        <w:rPr>
          <w:rFonts w:ascii="Arial" w:hAnsi="Arial" w:cs="Arial"/>
          <w:b/>
          <w:sz w:val="20"/>
          <w:szCs w:val="20"/>
        </w:rPr>
        <w:t xml:space="preserve">: </w:t>
      </w:r>
      <w:r w:rsidR="0083316D" w:rsidRPr="00200C27">
        <w:rPr>
          <w:rFonts w:ascii="Arial" w:hAnsi="Arial" w:cs="Arial"/>
          <w:b/>
          <w:sz w:val="20"/>
          <w:szCs w:val="20"/>
        </w:rPr>
        <w:t>Termes et Conditions Générales pour les Contrats de Travaux</w:t>
      </w:r>
      <w:r w:rsidRPr="00200C27">
        <w:rPr>
          <w:rFonts w:ascii="Arial" w:hAnsi="Arial" w:cs="Arial"/>
          <w:b/>
          <w:sz w:val="20"/>
          <w:szCs w:val="20"/>
        </w:rPr>
        <w:t xml:space="preserve"> </w:t>
      </w:r>
    </w:p>
    <w:p w14:paraId="1B6833FB" w14:textId="378F5A1E" w:rsidR="009224FD" w:rsidRPr="00200C27" w:rsidRDefault="009224FD" w:rsidP="009224FD">
      <w:pPr>
        <w:tabs>
          <w:tab w:val="left" w:pos="360"/>
          <w:tab w:val="left" w:pos="1440"/>
        </w:tabs>
        <w:jc w:val="both"/>
        <w:rPr>
          <w:rFonts w:ascii="Arial" w:hAnsi="Arial" w:cs="Arial"/>
          <w:sz w:val="20"/>
          <w:szCs w:val="20"/>
        </w:rPr>
      </w:pPr>
      <w:r w:rsidRPr="00200C27">
        <w:rPr>
          <w:rFonts w:ascii="Arial" w:hAnsi="Arial" w:cs="Arial"/>
          <w:b/>
          <w:sz w:val="20"/>
          <w:szCs w:val="20"/>
        </w:rPr>
        <w:tab/>
        <w:t>Annex</w:t>
      </w:r>
      <w:r w:rsidR="0083316D" w:rsidRPr="00200C27">
        <w:rPr>
          <w:rFonts w:ascii="Arial" w:hAnsi="Arial" w:cs="Arial"/>
          <w:b/>
          <w:sz w:val="20"/>
          <w:szCs w:val="20"/>
        </w:rPr>
        <w:t>e</w:t>
      </w:r>
      <w:r w:rsidRPr="00200C27">
        <w:rPr>
          <w:rFonts w:ascii="Arial" w:hAnsi="Arial" w:cs="Arial"/>
          <w:b/>
          <w:sz w:val="20"/>
          <w:szCs w:val="20"/>
        </w:rPr>
        <w:t xml:space="preserve"> 5</w:t>
      </w:r>
      <w:r w:rsidR="0083316D" w:rsidRPr="00200C27">
        <w:rPr>
          <w:rFonts w:ascii="Arial" w:hAnsi="Arial" w:cs="Arial"/>
          <w:b/>
          <w:sz w:val="20"/>
          <w:szCs w:val="20"/>
        </w:rPr>
        <w:t xml:space="preserve"> </w:t>
      </w:r>
      <w:r w:rsidRPr="00200C27">
        <w:rPr>
          <w:rFonts w:ascii="Arial" w:hAnsi="Arial" w:cs="Arial"/>
          <w:b/>
          <w:sz w:val="20"/>
          <w:szCs w:val="20"/>
        </w:rPr>
        <w:t xml:space="preserve">: Code </w:t>
      </w:r>
      <w:r w:rsidR="0083316D" w:rsidRPr="00200C27">
        <w:rPr>
          <w:rFonts w:ascii="Arial" w:hAnsi="Arial" w:cs="Arial"/>
          <w:b/>
          <w:sz w:val="20"/>
          <w:szCs w:val="20"/>
        </w:rPr>
        <w:t xml:space="preserve">de Conduite pour les Contractants </w:t>
      </w:r>
    </w:p>
    <w:p w14:paraId="6BEA794A" w14:textId="77777777" w:rsidR="009224FD" w:rsidRPr="00200C27" w:rsidRDefault="009224FD" w:rsidP="009224FD">
      <w:pPr>
        <w:jc w:val="both"/>
        <w:rPr>
          <w:rFonts w:ascii="Arial" w:hAnsi="Arial" w:cs="Arial"/>
          <w:sz w:val="20"/>
          <w:szCs w:val="20"/>
        </w:rPr>
      </w:pPr>
    </w:p>
    <w:p w14:paraId="1D3C06FE" w14:textId="6B67CC12" w:rsidR="009224FD" w:rsidRPr="00200C27" w:rsidRDefault="0083316D" w:rsidP="009224FD">
      <w:pPr>
        <w:jc w:val="both"/>
        <w:rPr>
          <w:rFonts w:ascii="Arial" w:hAnsi="Arial" w:cs="Arial"/>
          <w:sz w:val="20"/>
          <w:szCs w:val="20"/>
        </w:rPr>
      </w:pPr>
      <w:r w:rsidRPr="00200C27">
        <w:rPr>
          <w:rFonts w:ascii="Arial" w:hAnsi="Arial" w:cs="Arial"/>
          <w:sz w:val="20"/>
          <w:szCs w:val="20"/>
        </w:rPr>
        <w:t xml:space="preserve">Si ce document est un format PDF, le Formulaire de Soumission d’offre peut, sur demande, être fourni en format WORD pour être compléter électroniquement. Il est interdit de modifier le contenu du texte. </w:t>
      </w:r>
    </w:p>
    <w:p w14:paraId="22E50289" w14:textId="77777777" w:rsidR="009224FD" w:rsidRPr="00200C27" w:rsidRDefault="009224FD" w:rsidP="009224FD">
      <w:pPr>
        <w:jc w:val="both"/>
        <w:rPr>
          <w:rFonts w:ascii="Arial" w:hAnsi="Arial" w:cs="Arial"/>
          <w:sz w:val="20"/>
          <w:szCs w:val="20"/>
        </w:rPr>
      </w:pPr>
    </w:p>
    <w:p w14:paraId="469F0774" w14:textId="51D4E803" w:rsidR="009224FD" w:rsidRPr="00200C27" w:rsidRDefault="0083316D" w:rsidP="009224FD">
      <w:pPr>
        <w:jc w:val="both"/>
        <w:rPr>
          <w:rFonts w:ascii="Arial" w:hAnsi="Arial" w:cs="Arial"/>
          <w:sz w:val="20"/>
          <w:szCs w:val="20"/>
        </w:rPr>
      </w:pPr>
      <w:r w:rsidRPr="00200C27">
        <w:rPr>
          <w:rFonts w:ascii="Arial" w:hAnsi="Arial" w:cs="Arial"/>
          <w:sz w:val="20"/>
          <w:szCs w:val="20"/>
        </w:rPr>
        <w:t xml:space="preserve">Nous vous serions reconnaissants de nous informer par </w:t>
      </w:r>
      <w:r w:rsidR="006869C5" w:rsidRPr="00200C27">
        <w:rPr>
          <w:rFonts w:ascii="Arial" w:hAnsi="Arial" w:cs="Arial"/>
          <w:sz w:val="20"/>
          <w:szCs w:val="20"/>
        </w:rPr>
        <w:t>courriel</w:t>
      </w:r>
      <w:r w:rsidRPr="00200C27">
        <w:rPr>
          <w:rFonts w:ascii="Arial" w:hAnsi="Arial" w:cs="Arial"/>
          <w:sz w:val="20"/>
          <w:szCs w:val="20"/>
        </w:rPr>
        <w:t xml:space="preserve"> de votre intention de soumettre une offre ou pas. </w:t>
      </w:r>
    </w:p>
    <w:p w14:paraId="32B7790C" w14:textId="5541DFC1" w:rsidR="0083316D" w:rsidRPr="00200C27" w:rsidRDefault="009224FD" w:rsidP="0083316D">
      <w:pPr>
        <w:numPr>
          <w:ilvl w:val="0"/>
          <w:numId w:val="36"/>
        </w:numPr>
        <w:jc w:val="center"/>
        <w:rPr>
          <w:rFonts w:ascii="Arial" w:hAnsi="Arial" w:cs="Arial"/>
          <w:b/>
          <w:sz w:val="20"/>
          <w:szCs w:val="20"/>
          <w:lang w:val="en-GB"/>
        </w:rPr>
      </w:pPr>
      <w:r w:rsidRPr="00200C27">
        <w:rPr>
          <w:rFonts w:ascii="Arial" w:hAnsi="Arial" w:cs="Arial"/>
          <w:sz w:val="20"/>
          <w:szCs w:val="20"/>
        </w:rPr>
        <w:br w:type="page"/>
      </w:r>
      <w:r w:rsidR="0083316D" w:rsidRPr="00200C27">
        <w:rPr>
          <w:rFonts w:ascii="Arial" w:hAnsi="Arial" w:cs="Arial"/>
          <w:b/>
          <w:sz w:val="20"/>
          <w:szCs w:val="20"/>
          <w:lang w:val="en-GB"/>
        </w:rPr>
        <w:lastRenderedPageBreak/>
        <w:t>INSTRUCTIONS AUX SOUMISSIONNAIRES</w:t>
      </w:r>
    </w:p>
    <w:p w14:paraId="43AB8E9C" w14:textId="77777777" w:rsidR="0083316D" w:rsidRPr="00200C27" w:rsidRDefault="0083316D" w:rsidP="0083316D">
      <w:pPr>
        <w:jc w:val="both"/>
        <w:rPr>
          <w:rFonts w:ascii="Arial" w:hAnsi="Arial" w:cs="Arial"/>
          <w:sz w:val="20"/>
          <w:szCs w:val="20"/>
          <w:lang w:val="en-GB"/>
        </w:rPr>
      </w:pPr>
    </w:p>
    <w:p w14:paraId="278ADAEE" w14:textId="6A224470" w:rsidR="0083316D" w:rsidRPr="00200C27" w:rsidRDefault="0083316D" w:rsidP="0083316D">
      <w:pPr>
        <w:pStyle w:val="Sous-titre"/>
        <w:spacing w:before="0" w:after="240"/>
        <w:jc w:val="both"/>
        <w:rPr>
          <w:rFonts w:cs="Arial"/>
          <w:sz w:val="20"/>
          <w:lang w:val="fr-FR"/>
        </w:rPr>
      </w:pPr>
      <w:r w:rsidRPr="00200C27">
        <w:rPr>
          <w:rFonts w:cs="Arial"/>
          <w:sz w:val="20"/>
          <w:lang w:val="fr-FR"/>
        </w:rPr>
        <w:t>En soumettant une off</w:t>
      </w:r>
      <w:r w:rsidR="008F0309" w:rsidRPr="00200C27">
        <w:rPr>
          <w:rFonts w:cs="Arial"/>
          <w:sz w:val="20"/>
          <w:lang w:val="fr-FR"/>
        </w:rPr>
        <w:t>re</w:t>
      </w:r>
      <w:r w:rsidRPr="00200C27">
        <w:rPr>
          <w:rFonts w:cs="Arial"/>
          <w:sz w:val="20"/>
          <w:lang w:val="fr-FR"/>
        </w:rPr>
        <w:t xml:space="preserve"> le Candidat accepte </w:t>
      </w:r>
      <w:r w:rsidR="008F0309" w:rsidRPr="00200C27">
        <w:rPr>
          <w:rFonts w:cs="Arial"/>
          <w:sz w:val="20"/>
          <w:lang w:val="fr-FR"/>
        </w:rPr>
        <w:t>entièrement et sans restriction les conditions spéciales et générales y-compris les annexes régissant ce contrat comme seule base de cette procédure, peu importe quelles que soient ses propres conditions de services, auxquelles il renonce par la présente. Les candidats se doivent d’examiner attentivement et se conformer à toutes les instructions, formulaires, dispositions contractuelles et spécifications contenus dans le présent dossier d'appel d'offres.</w:t>
      </w:r>
      <w:r w:rsidR="000A0F99" w:rsidRPr="00200C27">
        <w:rPr>
          <w:rFonts w:cs="Arial"/>
          <w:sz w:val="20"/>
          <w:lang w:val="fr-FR"/>
        </w:rPr>
        <w:t xml:space="preserve"> </w:t>
      </w:r>
      <w:r w:rsidR="00CF7245" w:rsidRPr="00200C27">
        <w:rPr>
          <w:rFonts w:cs="Arial"/>
          <w:sz w:val="20"/>
          <w:lang w:val="fr-FR"/>
        </w:rPr>
        <w:t xml:space="preserve">Le </w:t>
      </w:r>
      <w:r w:rsidR="000F4453" w:rsidRPr="00200C27">
        <w:rPr>
          <w:rFonts w:cs="Arial"/>
          <w:sz w:val="20"/>
          <w:lang w:val="fr-FR"/>
        </w:rPr>
        <w:t>présent</w:t>
      </w:r>
      <w:r w:rsidR="00CF7245" w:rsidRPr="00200C27">
        <w:rPr>
          <w:rFonts w:cs="Arial"/>
          <w:sz w:val="20"/>
          <w:lang w:val="fr-FR"/>
        </w:rPr>
        <w:t xml:space="preserve"> DAO est composé de trois lots </w:t>
      </w:r>
    </w:p>
    <w:p w14:paraId="06521756" w14:textId="1D54C7AC" w:rsidR="00CF7245" w:rsidRPr="00200C27" w:rsidRDefault="00CF7245" w:rsidP="002D2B9E">
      <w:pPr>
        <w:pStyle w:val="Sous-titre"/>
        <w:numPr>
          <w:ilvl w:val="0"/>
          <w:numId w:val="3"/>
        </w:numPr>
        <w:spacing w:before="0" w:after="240"/>
        <w:jc w:val="left"/>
        <w:rPr>
          <w:rFonts w:eastAsia="Amasis MT Pro" w:cs="Arial"/>
          <w:bCs/>
          <w:color w:val="000000" w:themeColor="text1"/>
          <w:sz w:val="20"/>
          <w:lang w:val="fr"/>
        </w:rPr>
      </w:pPr>
      <w:r w:rsidRPr="00200C27">
        <w:rPr>
          <w:rFonts w:cs="Arial"/>
          <w:sz w:val="20"/>
          <w:lang w:val="fr-FR"/>
        </w:rPr>
        <w:t xml:space="preserve"> </w:t>
      </w:r>
      <w:r w:rsidR="26E467BF" w:rsidRPr="00200C27">
        <w:rPr>
          <w:rFonts w:eastAsia="Amasis MT Pro" w:cs="Arial"/>
          <w:bCs/>
          <w:color w:val="000000" w:themeColor="text1"/>
          <w:sz w:val="20"/>
          <w:lang w:val="fr"/>
        </w:rPr>
        <w:t>Lot 1 : Construction d</w:t>
      </w:r>
      <w:r w:rsidR="003A24F6">
        <w:rPr>
          <w:rFonts w:eastAsia="Amasis MT Pro" w:cs="Arial"/>
          <w:bCs/>
          <w:color w:val="000000" w:themeColor="text1"/>
          <w:sz w:val="20"/>
          <w:lang w:val="fr"/>
        </w:rPr>
        <w:t>’</w:t>
      </w:r>
      <w:r w:rsidR="00516FE8">
        <w:rPr>
          <w:rFonts w:eastAsia="Amasis MT Pro" w:cs="Arial"/>
          <w:bCs/>
          <w:color w:val="000000" w:themeColor="text1"/>
          <w:sz w:val="20"/>
          <w:lang w:val="fr"/>
        </w:rPr>
        <w:t>un</w:t>
      </w:r>
      <w:r w:rsidR="26E467BF" w:rsidRPr="00200C27">
        <w:rPr>
          <w:rFonts w:eastAsia="Amasis MT Pro" w:cs="Arial"/>
          <w:bCs/>
          <w:color w:val="000000" w:themeColor="text1"/>
          <w:sz w:val="20"/>
          <w:lang w:val="fr"/>
        </w:rPr>
        <w:t xml:space="preserve"> nouveau point d’eau équipé de PMH</w:t>
      </w:r>
      <w:r w:rsidR="00516FE8">
        <w:rPr>
          <w:rFonts w:eastAsia="Amasis MT Pro" w:cs="Arial"/>
          <w:bCs/>
          <w:color w:val="000000" w:themeColor="text1"/>
          <w:sz w:val="20"/>
          <w:lang w:val="fr"/>
        </w:rPr>
        <w:t xml:space="preserve">, </w:t>
      </w:r>
      <w:r w:rsidR="002D2B9E">
        <w:rPr>
          <w:rFonts w:eastAsia="Amasis MT Pro" w:cs="Arial"/>
          <w:bCs/>
          <w:color w:val="000000" w:themeColor="text1"/>
          <w:sz w:val="20"/>
          <w:lang w:val="fr"/>
        </w:rPr>
        <w:t>Réhabilitation</w:t>
      </w:r>
      <w:r w:rsidR="00516FE8" w:rsidRPr="00200C27">
        <w:rPr>
          <w:rFonts w:eastAsia="Amasis MT Pro" w:cs="Arial"/>
          <w:bCs/>
          <w:color w:val="000000" w:themeColor="text1"/>
          <w:sz w:val="20"/>
          <w:lang w:val="fr"/>
        </w:rPr>
        <w:t xml:space="preserve"> d</w:t>
      </w:r>
      <w:r w:rsidR="00516FE8">
        <w:rPr>
          <w:rFonts w:eastAsia="Amasis MT Pro" w:cs="Arial"/>
          <w:bCs/>
          <w:color w:val="000000" w:themeColor="text1"/>
          <w:sz w:val="20"/>
          <w:lang w:val="fr"/>
        </w:rPr>
        <w:t>’un</w:t>
      </w:r>
      <w:r w:rsidR="009B7D85">
        <w:rPr>
          <w:rFonts w:eastAsia="Amasis MT Pro" w:cs="Arial"/>
          <w:bCs/>
          <w:color w:val="000000" w:themeColor="text1"/>
          <w:sz w:val="20"/>
          <w:lang w:val="fr"/>
        </w:rPr>
        <w:t xml:space="preserve"> mini</w:t>
      </w:r>
      <w:r w:rsidR="002D2B9E">
        <w:rPr>
          <w:rFonts w:eastAsia="Amasis MT Pro" w:cs="Arial"/>
          <w:bCs/>
          <w:color w:val="000000" w:themeColor="text1"/>
          <w:sz w:val="20"/>
          <w:lang w:val="fr"/>
        </w:rPr>
        <w:t xml:space="preserve"> réseau </w:t>
      </w:r>
      <w:proofErr w:type="spellStart"/>
      <w:r w:rsidR="002D2B9E">
        <w:rPr>
          <w:rFonts w:eastAsia="Amasis MT Pro" w:cs="Arial"/>
          <w:bCs/>
          <w:color w:val="000000" w:themeColor="text1"/>
          <w:sz w:val="20"/>
          <w:lang w:val="fr"/>
        </w:rPr>
        <w:t>Balagina</w:t>
      </w:r>
      <w:proofErr w:type="spellEnd"/>
      <w:r w:rsidR="002D2B9E">
        <w:rPr>
          <w:rFonts w:eastAsia="Amasis MT Pro" w:cs="Arial"/>
          <w:bCs/>
          <w:color w:val="000000" w:themeColor="text1"/>
          <w:sz w:val="20"/>
          <w:lang w:val="fr"/>
        </w:rPr>
        <w:t xml:space="preserve"> </w:t>
      </w:r>
      <w:r w:rsidR="009B7D85">
        <w:rPr>
          <w:rFonts w:eastAsia="Amasis MT Pro" w:cs="Arial"/>
          <w:bCs/>
          <w:color w:val="000000" w:themeColor="text1"/>
          <w:sz w:val="20"/>
          <w:lang w:val="fr"/>
        </w:rPr>
        <w:t xml:space="preserve">(SHVA) </w:t>
      </w:r>
      <w:r w:rsidR="00516FE8">
        <w:rPr>
          <w:rFonts w:eastAsia="Amasis MT Pro" w:cs="Arial"/>
          <w:bCs/>
          <w:color w:val="000000" w:themeColor="text1"/>
          <w:sz w:val="20"/>
          <w:lang w:val="fr"/>
        </w:rPr>
        <w:t xml:space="preserve">et </w:t>
      </w:r>
      <w:r w:rsidR="009B7D85">
        <w:rPr>
          <w:rFonts w:eastAsia="Amasis MT Pro" w:cs="Arial"/>
          <w:bCs/>
          <w:color w:val="000000" w:themeColor="text1"/>
          <w:sz w:val="20"/>
          <w:lang w:val="fr"/>
        </w:rPr>
        <w:t>r</w:t>
      </w:r>
      <w:r w:rsidR="00120890">
        <w:rPr>
          <w:rFonts w:eastAsia="Amasis MT Pro" w:cs="Arial"/>
          <w:bCs/>
          <w:color w:val="000000" w:themeColor="text1"/>
          <w:sz w:val="20"/>
          <w:lang w:val="fr"/>
        </w:rPr>
        <w:t>éhabilitation</w:t>
      </w:r>
      <w:r w:rsidR="00516FE8">
        <w:rPr>
          <w:rFonts w:eastAsia="Amasis MT Pro" w:cs="Arial"/>
          <w:bCs/>
          <w:color w:val="000000" w:themeColor="text1"/>
          <w:sz w:val="20"/>
          <w:lang w:val="fr"/>
        </w:rPr>
        <w:t xml:space="preserve"> de la mini adduction</w:t>
      </w:r>
      <w:r w:rsidR="00120890">
        <w:rPr>
          <w:rFonts w:eastAsia="Amasis MT Pro" w:cs="Arial"/>
          <w:bCs/>
          <w:color w:val="000000" w:themeColor="text1"/>
          <w:sz w:val="20"/>
          <w:lang w:val="fr"/>
        </w:rPr>
        <w:t xml:space="preserve">. Tout a </w:t>
      </w:r>
      <w:proofErr w:type="spellStart"/>
      <w:r w:rsidR="00382DC3">
        <w:rPr>
          <w:rFonts w:eastAsia="Amasis MT Pro" w:cs="Arial"/>
          <w:bCs/>
          <w:color w:val="000000" w:themeColor="text1"/>
          <w:sz w:val="20"/>
          <w:lang w:val="fr"/>
        </w:rPr>
        <w:t>K</w:t>
      </w:r>
      <w:r w:rsidR="00120890">
        <w:rPr>
          <w:rFonts w:eastAsia="Amasis MT Pro" w:cs="Arial"/>
          <w:bCs/>
          <w:color w:val="000000" w:themeColor="text1"/>
          <w:sz w:val="20"/>
          <w:lang w:val="fr"/>
        </w:rPr>
        <w:t>anibonzon</w:t>
      </w:r>
      <w:proofErr w:type="spellEnd"/>
      <w:r w:rsidR="009B7D85">
        <w:rPr>
          <w:rFonts w:eastAsia="Amasis MT Pro" w:cs="Arial"/>
          <w:bCs/>
          <w:color w:val="000000" w:themeColor="text1"/>
          <w:sz w:val="20"/>
          <w:lang w:val="fr"/>
        </w:rPr>
        <w:t>.</w:t>
      </w:r>
    </w:p>
    <w:p w14:paraId="4B81B6FA" w14:textId="3F2D572B" w:rsidR="7EF9235B" w:rsidRPr="00382DC3" w:rsidRDefault="26E467BF" w:rsidP="7EF9235B">
      <w:pPr>
        <w:pStyle w:val="Sous-titre"/>
        <w:numPr>
          <w:ilvl w:val="0"/>
          <w:numId w:val="3"/>
        </w:numPr>
        <w:spacing w:before="0" w:after="240"/>
        <w:jc w:val="both"/>
        <w:rPr>
          <w:rFonts w:eastAsia="Amasis MT Pro" w:cs="Arial"/>
          <w:bCs/>
          <w:color w:val="000000" w:themeColor="text1"/>
          <w:sz w:val="20"/>
          <w:lang w:val="fr"/>
        </w:rPr>
      </w:pPr>
      <w:r w:rsidRPr="00200C27">
        <w:rPr>
          <w:rFonts w:eastAsia="Amasis MT Pro" w:cs="Arial"/>
          <w:bCs/>
          <w:color w:val="000000" w:themeColor="text1"/>
          <w:sz w:val="20"/>
          <w:lang w:val="fr"/>
        </w:rPr>
        <w:t xml:space="preserve">Lot 2 : </w:t>
      </w:r>
      <w:r w:rsidR="00120890" w:rsidRPr="00200C27">
        <w:rPr>
          <w:rFonts w:eastAsia="Amasis MT Pro" w:cs="Arial"/>
          <w:bCs/>
          <w:color w:val="000000" w:themeColor="text1"/>
          <w:sz w:val="20"/>
          <w:lang w:val="fr"/>
        </w:rPr>
        <w:t>Construction d</w:t>
      </w:r>
      <w:r w:rsidR="00120890">
        <w:rPr>
          <w:rFonts w:eastAsia="Amasis MT Pro" w:cs="Arial"/>
          <w:bCs/>
          <w:color w:val="000000" w:themeColor="text1"/>
          <w:sz w:val="20"/>
          <w:lang w:val="fr"/>
        </w:rPr>
        <w:t>’un</w:t>
      </w:r>
      <w:r w:rsidR="00120890" w:rsidRPr="00200C27">
        <w:rPr>
          <w:rFonts w:eastAsia="Amasis MT Pro" w:cs="Arial"/>
          <w:bCs/>
          <w:color w:val="000000" w:themeColor="text1"/>
          <w:sz w:val="20"/>
          <w:lang w:val="fr"/>
        </w:rPr>
        <w:t xml:space="preserve"> nouveau point d’eau équipé de PMH </w:t>
      </w:r>
      <w:r w:rsidR="00120890">
        <w:rPr>
          <w:rFonts w:eastAsia="Amasis MT Pro" w:cs="Arial"/>
          <w:bCs/>
          <w:color w:val="000000" w:themeColor="text1"/>
          <w:sz w:val="20"/>
          <w:lang w:val="fr"/>
        </w:rPr>
        <w:t xml:space="preserve">et </w:t>
      </w:r>
      <w:r w:rsidRPr="00200C27">
        <w:rPr>
          <w:rFonts w:eastAsia="Amasis MT Pro" w:cs="Arial"/>
          <w:bCs/>
          <w:color w:val="000000" w:themeColor="text1"/>
          <w:sz w:val="20"/>
          <w:lang w:val="fr"/>
        </w:rPr>
        <w:t>Transformation d</w:t>
      </w:r>
      <w:r w:rsidR="00382DC3">
        <w:rPr>
          <w:rFonts w:eastAsia="Amasis MT Pro" w:cs="Arial"/>
          <w:bCs/>
          <w:color w:val="000000" w:themeColor="text1"/>
          <w:sz w:val="20"/>
          <w:lang w:val="fr"/>
        </w:rPr>
        <w:t>’une</w:t>
      </w:r>
      <w:r w:rsidRPr="00200C27">
        <w:rPr>
          <w:rFonts w:eastAsia="Amasis MT Pro" w:cs="Arial"/>
          <w:bCs/>
          <w:color w:val="000000" w:themeColor="text1"/>
          <w:sz w:val="20"/>
          <w:lang w:val="fr"/>
        </w:rPr>
        <w:t xml:space="preserve"> PMH en PEA solaire avec maintien de la fonction PMH. </w:t>
      </w:r>
      <w:r w:rsidR="00382DC3">
        <w:rPr>
          <w:rFonts w:eastAsia="Amasis MT Pro" w:cs="Arial"/>
          <w:bCs/>
          <w:color w:val="000000" w:themeColor="text1"/>
          <w:sz w:val="20"/>
          <w:lang w:val="fr"/>
        </w:rPr>
        <w:t xml:space="preserve">Tout a </w:t>
      </w:r>
      <w:proofErr w:type="spellStart"/>
      <w:r w:rsidR="00382DC3">
        <w:rPr>
          <w:rFonts w:eastAsia="Amasis MT Pro" w:cs="Arial"/>
          <w:bCs/>
          <w:color w:val="000000" w:themeColor="text1"/>
          <w:sz w:val="20"/>
          <w:lang w:val="fr"/>
        </w:rPr>
        <w:t>Bankass</w:t>
      </w:r>
      <w:proofErr w:type="spellEnd"/>
    </w:p>
    <w:p w14:paraId="75FF0F3A" w14:textId="140DD89A" w:rsidR="000F4453" w:rsidRPr="00200C27" w:rsidRDefault="000F4453" w:rsidP="0083316D">
      <w:pPr>
        <w:pStyle w:val="Sous-titre"/>
        <w:spacing w:before="0" w:after="240"/>
        <w:jc w:val="both"/>
        <w:rPr>
          <w:rFonts w:cs="Arial"/>
          <w:sz w:val="20"/>
          <w:lang w:val="fr-FR"/>
        </w:rPr>
      </w:pPr>
      <w:r w:rsidRPr="00200C27">
        <w:rPr>
          <w:rFonts w:cs="Arial"/>
          <w:sz w:val="20"/>
          <w:lang w:val="fr-FR"/>
        </w:rPr>
        <w:t xml:space="preserve">Une entreprise peut postuler pour un ou plusieurs lots </w:t>
      </w:r>
      <w:r w:rsidR="008476AF">
        <w:rPr>
          <w:rFonts w:cs="Arial"/>
          <w:sz w:val="20"/>
          <w:lang w:val="fr-FR"/>
        </w:rPr>
        <w:t>mais</w:t>
      </w:r>
      <w:r w:rsidRPr="00200C27">
        <w:rPr>
          <w:rFonts w:cs="Arial"/>
          <w:sz w:val="20"/>
          <w:lang w:val="fr-FR"/>
        </w:rPr>
        <w:t xml:space="preserve"> </w:t>
      </w:r>
      <w:r w:rsidR="008476AF">
        <w:rPr>
          <w:rFonts w:cs="Arial"/>
          <w:sz w:val="20"/>
          <w:lang w:val="fr-FR"/>
        </w:rPr>
        <w:t xml:space="preserve">ne </w:t>
      </w:r>
      <w:r w:rsidRPr="00200C27">
        <w:rPr>
          <w:rFonts w:cs="Arial"/>
          <w:sz w:val="20"/>
          <w:lang w:val="fr-FR"/>
        </w:rPr>
        <w:t>peut être retenu</w:t>
      </w:r>
      <w:r w:rsidR="008476AF">
        <w:rPr>
          <w:rFonts w:cs="Arial"/>
          <w:sz w:val="20"/>
          <w:lang w:val="fr-FR"/>
        </w:rPr>
        <w:t xml:space="preserve"> que</w:t>
      </w:r>
      <w:r w:rsidRPr="00200C27">
        <w:rPr>
          <w:rFonts w:cs="Arial"/>
          <w:sz w:val="20"/>
          <w:lang w:val="fr-FR"/>
        </w:rPr>
        <w:t xml:space="preserve"> pour un </w:t>
      </w:r>
      <w:r w:rsidR="008476AF">
        <w:rPr>
          <w:rFonts w:cs="Arial"/>
          <w:sz w:val="20"/>
          <w:lang w:val="fr-FR"/>
        </w:rPr>
        <w:t>seul</w:t>
      </w:r>
      <w:r w:rsidRPr="00200C27">
        <w:rPr>
          <w:rFonts w:cs="Arial"/>
          <w:sz w:val="20"/>
          <w:lang w:val="fr-FR"/>
        </w:rPr>
        <w:t xml:space="preserve"> lot. </w:t>
      </w:r>
    </w:p>
    <w:p w14:paraId="6806BD86" w14:textId="64AF3C49" w:rsidR="008F0309" w:rsidRPr="00200C27" w:rsidRDefault="008F0309" w:rsidP="008F0309">
      <w:pPr>
        <w:numPr>
          <w:ilvl w:val="0"/>
          <w:numId w:val="35"/>
        </w:numPr>
        <w:spacing w:before="120"/>
        <w:jc w:val="both"/>
        <w:rPr>
          <w:rFonts w:ascii="Arial" w:hAnsi="Arial" w:cs="Arial"/>
          <w:b/>
          <w:sz w:val="20"/>
          <w:szCs w:val="20"/>
          <w:lang w:val="en-GB"/>
        </w:rPr>
      </w:pPr>
      <w:proofErr w:type="spellStart"/>
      <w:r w:rsidRPr="00200C27">
        <w:rPr>
          <w:rFonts w:ascii="Arial" w:hAnsi="Arial" w:cs="Arial"/>
          <w:b/>
          <w:sz w:val="20"/>
          <w:szCs w:val="20"/>
          <w:lang w:val="en-GB"/>
        </w:rPr>
        <w:t>Portée</w:t>
      </w:r>
      <w:proofErr w:type="spellEnd"/>
      <w:r w:rsidRPr="00200C27">
        <w:rPr>
          <w:rFonts w:ascii="Arial" w:hAnsi="Arial" w:cs="Arial"/>
          <w:b/>
          <w:sz w:val="20"/>
          <w:szCs w:val="20"/>
          <w:lang w:val="en-GB"/>
        </w:rPr>
        <w:t xml:space="preserve"> des travaux</w:t>
      </w:r>
    </w:p>
    <w:p w14:paraId="65A1A108" w14:textId="77777777" w:rsidR="008F0309" w:rsidRPr="00200C27" w:rsidRDefault="008F0309" w:rsidP="008F0309">
      <w:pPr>
        <w:spacing w:before="120"/>
        <w:jc w:val="both"/>
        <w:rPr>
          <w:rFonts w:ascii="Arial" w:hAnsi="Arial" w:cs="Arial"/>
          <w:bCs/>
          <w:sz w:val="20"/>
          <w:szCs w:val="20"/>
        </w:rPr>
      </w:pPr>
      <w:r w:rsidRPr="00200C27">
        <w:rPr>
          <w:rFonts w:ascii="Arial" w:hAnsi="Arial" w:cs="Arial"/>
          <w:bCs/>
          <w:sz w:val="20"/>
          <w:szCs w:val="20"/>
        </w:rPr>
        <w:t>Les travaux requis par le pouvoir adjudicateur sont décrits dans les spécifications techniques de l'annexe 1.</w:t>
      </w:r>
    </w:p>
    <w:p w14:paraId="522FE2F3" w14:textId="5A1FFEE7" w:rsidR="008F0309" w:rsidRPr="00200C27" w:rsidRDefault="008F0309" w:rsidP="008F0309">
      <w:pPr>
        <w:spacing w:before="120"/>
        <w:jc w:val="both"/>
        <w:rPr>
          <w:rFonts w:ascii="Arial" w:hAnsi="Arial" w:cs="Arial"/>
          <w:b/>
          <w:sz w:val="20"/>
          <w:szCs w:val="20"/>
        </w:rPr>
      </w:pPr>
      <w:r w:rsidRPr="00200C27">
        <w:rPr>
          <w:rFonts w:ascii="Arial" w:hAnsi="Arial" w:cs="Arial"/>
          <w:bCs/>
          <w:sz w:val="20"/>
          <w:szCs w:val="20"/>
        </w:rPr>
        <w:t>Le Candidat est seul responsable de l'examen avec soin approprié du Dossier d'Appel d'Offres, y compris les documents de conception disponibles pour inspection, et d'obtenir les informations fiables concernant toutes les conditions et obligations susceptibles d'affecter de quelque manière que ce soit le montant ou la nature de l'offre ou l'exécution des travaux. En cas de succès du candidat, aucune demande de modification du montant de la proposition ne sera acceptée au motif d'erreurs ou d'omissions dans les obligations du candidat décrites ci-dessus.</w:t>
      </w:r>
    </w:p>
    <w:p w14:paraId="2748AF5F" w14:textId="77777777" w:rsidR="008F0309" w:rsidRPr="00200C27" w:rsidRDefault="008F0309" w:rsidP="008F0309">
      <w:pPr>
        <w:numPr>
          <w:ilvl w:val="0"/>
          <w:numId w:val="35"/>
        </w:numPr>
        <w:spacing w:before="120"/>
        <w:jc w:val="both"/>
        <w:rPr>
          <w:rFonts w:ascii="Arial" w:hAnsi="Arial" w:cs="Arial"/>
          <w:b/>
          <w:sz w:val="20"/>
          <w:szCs w:val="20"/>
          <w:lang w:val="en-GB"/>
        </w:rPr>
      </w:pPr>
      <w:proofErr w:type="spellStart"/>
      <w:r w:rsidRPr="00200C27">
        <w:rPr>
          <w:rFonts w:ascii="Arial" w:hAnsi="Arial" w:cs="Arial"/>
          <w:b/>
          <w:sz w:val="20"/>
          <w:szCs w:val="20"/>
          <w:lang w:val="en-GB"/>
        </w:rPr>
        <w:t>Coût</w:t>
      </w:r>
      <w:proofErr w:type="spellEnd"/>
      <w:r w:rsidRPr="00200C27">
        <w:rPr>
          <w:rFonts w:ascii="Arial" w:hAnsi="Arial" w:cs="Arial"/>
          <w:b/>
          <w:sz w:val="20"/>
          <w:szCs w:val="20"/>
          <w:lang w:val="en-GB"/>
        </w:rPr>
        <w:t xml:space="preserve"> de la proposition</w:t>
      </w:r>
    </w:p>
    <w:p w14:paraId="48C56C58" w14:textId="58DA3CD1" w:rsidR="00CD0ABB" w:rsidRPr="00200C27" w:rsidRDefault="008F0309" w:rsidP="008F0309">
      <w:pPr>
        <w:spacing w:before="120"/>
        <w:jc w:val="both"/>
        <w:rPr>
          <w:rFonts w:ascii="Arial" w:hAnsi="Arial" w:cs="Arial"/>
          <w:bCs/>
          <w:sz w:val="20"/>
          <w:szCs w:val="20"/>
        </w:rPr>
      </w:pPr>
      <w:r w:rsidRPr="00200C27">
        <w:rPr>
          <w:rFonts w:ascii="Arial" w:hAnsi="Arial" w:cs="Arial"/>
          <w:bCs/>
          <w:sz w:val="20"/>
          <w:szCs w:val="20"/>
        </w:rPr>
        <w:t>Le soumissionnaire supportera tous les coûts liés à la préparation et à la soumission de son offre et le pouvoir adjudicateur ne sera en aucun cas responsable de ces coûts, quel que soit le déroulement ou le résultat de la procédure d'appel d'offres.</w:t>
      </w:r>
    </w:p>
    <w:p w14:paraId="0B257B65" w14:textId="77777777" w:rsidR="008F0309" w:rsidRPr="00200C27" w:rsidRDefault="008F0309" w:rsidP="008F0309">
      <w:pPr>
        <w:numPr>
          <w:ilvl w:val="0"/>
          <w:numId w:val="35"/>
        </w:numPr>
        <w:spacing w:before="120"/>
        <w:jc w:val="both"/>
        <w:rPr>
          <w:rFonts w:ascii="Arial" w:hAnsi="Arial" w:cs="Arial"/>
          <w:b/>
          <w:sz w:val="20"/>
          <w:szCs w:val="20"/>
          <w:lang w:val="en-GB"/>
        </w:rPr>
      </w:pPr>
      <w:r w:rsidRPr="00200C27">
        <w:rPr>
          <w:rFonts w:ascii="Arial" w:hAnsi="Arial" w:cs="Arial"/>
          <w:b/>
          <w:sz w:val="20"/>
          <w:szCs w:val="20"/>
          <w:lang w:val="en-GB"/>
        </w:rPr>
        <w:t xml:space="preserve">A.3. Conditions </w:t>
      </w:r>
      <w:proofErr w:type="spellStart"/>
      <w:r w:rsidRPr="00200C27">
        <w:rPr>
          <w:rFonts w:ascii="Arial" w:hAnsi="Arial" w:cs="Arial"/>
          <w:b/>
          <w:sz w:val="20"/>
          <w:szCs w:val="20"/>
          <w:lang w:val="en-GB"/>
        </w:rPr>
        <w:t>contractuelles</w:t>
      </w:r>
      <w:proofErr w:type="spellEnd"/>
    </w:p>
    <w:p w14:paraId="37FB8D09" w14:textId="696E6356" w:rsidR="008F0309" w:rsidRPr="00200C27" w:rsidRDefault="008F0309" w:rsidP="008F0309">
      <w:pPr>
        <w:spacing w:before="120"/>
        <w:jc w:val="both"/>
        <w:rPr>
          <w:rFonts w:ascii="Arial" w:hAnsi="Arial" w:cs="Arial"/>
          <w:bCs/>
          <w:sz w:val="20"/>
          <w:szCs w:val="20"/>
        </w:rPr>
      </w:pPr>
      <w:r w:rsidRPr="00200C27">
        <w:rPr>
          <w:rFonts w:ascii="Arial" w:hAnsi="Arial" w:cs="Arial"/>
          <w:bCs/>
          <w:sz w:val="20"/>
          <w:szCs w:val="20"/>
        </w:rPr>
        <w:t>Les termes et conditions du contrat qui sera conclu entre le pouvoir adjudicateur et le candidat sélectionné seront ceux contenus dans le contrat ainsi que les conditions générales des contrats de travaux jointes en annexes à la présente demande de proposition.</w:t>
      </w:r>
    </w:p>
    <w:p w14:paraId="68974927" w14:textId="4F6E584D" w:rsidR="008F0309" w:rsidRPr="00200C27" w:rsidRDefault="008F0309" w:rsidP="008F0309">
      <w:pPr>
        <w:spacing w:before="120"/>
        <w:jc w:val="both"/>
        <w:rPr>
          <w:rFonts w:ascii="Arial" w:hAnsi="Arial" w:cs="Arial"/>
          <w:bCs/>
          <w:sz w:val="20"/>
          <w:szCs w:val="20"/>
        </w:rPr>
      </w:pPr>
      <w:r w:rsidRPr="00200C27">
        <w:rPr>
          <w:rFonts w:ascii="Arial" w:hAnsi="Arial" w:cs="Arial"/>
          <w:bCs/>
          <w:sz w:val="20"/>
          <w:szCs w:val="20"/>
        </w:rPr>
        <w:t>Les soumissionnaires peuvent poser des questions par écrit au plus tard à la date indiquée dans le calendrier de l'article A.4, en précisant le n ° de l'offre et l'intitulé du contrat. Les informations concernant l'interprétation de cet appel d'offres doivent être demandées par écrit à la personne de contact du pouvoir adjudicateur.</w:t>
      </w:r>
    </w:p>
    <w:p w14:paraId="0218A98D" w14:textId="77777777" w:rsidR="008F0309" w:rsidRPr="00200C27" w:rsidRDefault="008F0309" w:rsidP="008F0309">
      <w:pPr>
        <w:spacing w:before="120"/>
        <w:jc w:val="both"/>
        <w:rPr>
          <w:rFonts w:ascii="Arial" w:hAnsi="Arial" w:cs="Arial"/>
          <w:bCs/>
          <w:sz w:val="20"/>
          <w:szCs w:val="20"/>
        </w:rPr>
      </w:pPr>
      <w:r w:rsidRPr="00200C27">
        <w:rPr>
          <w:rFonts w:ascii="Arial" w:hAnsi="Arial" w:cs="Arial"/>
          <w:bCs/>
          <w:sz w:val="20"/>
          <w:szCs w:val="20"/>
        </w:rPr>
        <w:t>Les soumissionnaires ne sont pas autorisés à s'adresser au pouvoir adjudicateur pour obtenir des éclaircissements verbaux.</w:t>
      </w:r>
    </w:p>
    <w:p w14:paraId="6E6FC9AA" w14:textId="77777777" w:rsidR="008F0309" w:rsidRPr="00200C27" w:rsidRDefault="008F0309" w:rsidP="008F0309">
      <w:pPr>
        <w:spacing w:before="120"/>
        <w:jc w:val="both"/>
        <w:rPr>
          <w:rFonts w:ascii="Arial" w:hAnsi="Arial" w:cs="Arial"/>
          <w:bCs/>
          <w:sz w:val="20"/>
          <w:szCs w:val="20"/>
        </w:rPr>
      </w:pPr>
      <w:r w:rsidRPr="00200C27">
        <w:rPr>
          <w:rFonts w:ascii="Arial" w:hAnsi="Arial" w:cs="Arial"/>
          <w:bCs/>
          <w:sz w:val="20"/>
          <w:szCs w:val="20"/>
        </w:rPr>
        <w:t>Toute clarification du dossier d'appel d'offres donnée par le pouvoir adjudicateur sera soumise à tous les soumissionnaires au plus tard à la date indiquée dans le calendrier. Si le pouvoir adjudicateur fournit des informations supplémentaires sur le dossier d'appel d'offres, ces informations seront envoyées par écrit à tous les autres soumissionnaires potentiels en même temps.</w:t>
      </w:r>
    </w:p>
    <w:p w14:paraId="097C3304" w14:textId="475BF764" w:rsidR="008F0309" w:rsidRPr="00200C27" w:rsidRDefault="008F0309" w:rsidP="008F0309">
      <w:pPr>
        <w:spacing w:before="120"/>
        <w:jc w:val="both"/>
        <w:rPr>
          <w:rFonts w:ascii="Arial" w:hAnsi="Arial" w:cs="Arial"/>
          <w:b/>
          <w:sz w:val="20"/>
          <w:szCs w:val="20"/>
        </w:rPr>
      </w:pPr>
      <w:r w:rsidRPr="00200C27">
        <w:rPr>
          <w:rFonts w:ascii="Arial" w:hAnsi="Arial" w:cs="Arial"/>
          <w:b/>
          <w:sz w:val="20"/>
          <w:szCs w:val="20"/>
        </w:rPr>
        <w:t>Tout soumissionnaire potentiel souhaitant organiser des réunions individuelles pendant la période de soumission avec le pouvoir adjudicateur et / ou toute autre organisation avec laquelle le pouvoir adjudicateur est associé ou lié peut être exclu de la procédure d'appel d'offres.</w:t>
      </w:r>
    </w:p>
    <w:p w14:paraId="655C8545" w14:textId="7811D881" w:rsidR="0083316D" w:rsidRPr="00200C27" w:rsidRDefault="0064688C" w:rsidP="0083316D">
      <w:pPr>
        <w:numPr>
          <w:ilvl w:val="0"/>
          <w:numId w:val="35"/>
        </w:numPr>
        <w:spacing w:before="120"/>
        <w:jc w:val="both"/>
        <w:rPr>
          <w:rFonts w:ascii="Arial" w:hAnsi="Arial" w:cs="Arial"/>
          <w:b/>
          <w:sz w:val="20"/>
          <w:szCs w:val="20"/>
          <w:lang w:val="en-GB"/>
        </w:rPr>
      </w:pPr>
      <w:proofErr w:type="spellStart"/>
      <w:r w:rsidRPr="0064688C">
        <w:rPr>
          <w:rFonts w:ascii="Arial" w:hAnsi="Arial" w:cs="Arial"/>
          <w:b/>
          <w:sz w:val="20"/>
          <w:szCs w:val="20"/>
          <w:lang w:val="en-GB"/>
        </w:rPr>
        <w:t>Calendrier</w:t>
      </w:r>
      <w:proofErr w:type="spellEnd"/>
      <w:r w:rsidRPr="0064688C">
        <w:rPr>
          <w:rFonts w:ascii="Arial" w:hAnsi="Arial" w:cs="Arial"/>
          <w:b/>
          <w:sz w:val="20"/>
          <w:szCs w:val="20"/>
          <w:lang w:val="en-GB"/>
        </w:rPr>
        <w:t xml:space="preserve"> </w:t>
      </w:r>
      <w:proofErr w:type="spellStart"/>
      <w:r w:rsidRPr="0064688C">
        <w:rPr>
          <w:rFonts w:ascii="Arial" w:hAnsi="Arial" w:cs="Arial"/>
          <w:b/>
          <w:sz w:val="20"/>
          <w:szCs w:val="20"/>
          <w:lang w:val="en-GB"/>
        </w:rPr>
        <w:t>prévu</w:t>
      </w:r>
      <w:proofErr w:type="spellEnd"/>
      <w:r w:rsidR="001C0E85" w:rsidRPr="00200C27">
        <w:rPr>
          <w:rFonts w:ascii="Arial" w:hAnsi="Arial" w:cs="Arial"/>
          <w:b/>
          <w:sz w:val="20"/>
          <w:szCs w:val="20"/>
          <w:lang w:val="en-GB"/>
        </w:rPr>
        <w:t>.</w:t>
      </w:r>
    </w:p>
    <w:p w14:paraId="08489121" w14:textId="14817999" w:rsidR="0083316D" w:rsidRPr="00200C27" w:rsidRDefault="00CD0ABB" w:rsidP="0083316D">
      <w:pPr>
        <w:rPr>
          <w:rFonts w:ascii="Arial" w:hAnsi="Arial" w:cs="Arial"/>
          <w:b/>
          <w:sz w:val="20"/>
          <w:szCs w:val="20"/>
        </w:rPr>
      </w:pPr>
      <w:r w:rsidRPr="00200C27">
        <w:rPr>
          <w:rFonts w:ascii="Arial" w:hAnsi="Arial" w:cs="Arial"/>
          <w:sz w:val="20"/>
          <w:szCs w:val="20"/>
        </w:rPr>
        <w:t>Le pouvoir adjudicateur se réserve le droit de modifier les dates et l'heure dans le calendrier suivant, auquel cas tous les soumissionnaires seront informés par écrit et un nouveau calendrier sera fourni.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767"/>
        <w:gridCol w:w="1710"/>
      </w:tblGrid>
      <w:tr w:rsidR="0083316D" w:rsidRPr="00200C27" w14:paraId="3DDAA02A" w14:textId="77777777" w:rsidTr="1662D09A">
        <w:tc>
          <w:tcPr>
            <w:tcW w:w="5508" w:type="dxa"/>
          </w:tcPr>
          <w:p w14:paraId="62F45E60" w14:textId="77777777" w:rsidR="0083316D" w:rsidRPr="00200C27" w:rsidRDefault="0083316D" w:rsidP="00FC54ED">
            <w:pPr>
              <w:rPr>
                <w:rFonts w:ascii="Arial" w:hAnsi="Arial" w:cs="Arial"/>
                <w:b/>
                <w:sz w:val="20"/>
                <w:szCs w:val="20"/>
              </w:rPr>
            </w:pPr>
          </w:p>
        </w:tc>
        <w:tc>
          <w:tcPr>
            <w:tcW w:w="2767" w:type="dxa"/>
          </w:tcPr>
          <w:p w14:paraId="53D57C57" w14:textId="77777777" w:rsidR="0083316D" w:rsidRPr="00200C27" w:rsidRDefault="0083316D" w:rsidP="00FC54ED">
            <w:pPr>
              <w:rPr>
                <w:rFonts w:ascii="Arial" w:hAnsi="Arial" w:cs="Arial"/>
                <w:b/>
                <w:sz w:val="20"/>
                <w:szCs w:val="20"/>
                <w:lang w:val="en-GB"/>
              </w:rPr>
            </w:pPr>
            <w:r w:rsidRPr="00200C27">
              <w:rPr>
                <w:rFonts w:ascii="Arial" w:hAnsi="Arial" w:cs="Arial"/>
                <w:b/>
                <w:sz w:val="20"/>
                <w:szCs w:val="20"/>
                <w:lang w:val="en-GB"/>
              </w:rPr>
              <w:t>Date</w:t>
            </w:r>
          </w:p>
        </w:tc>
        <w:tc>
          <w:tcPr>
            <w:tcW w:w="1710" w:type="dxa"/>
          </w:tcPr>
          <w:p w14:paraId="400FEBEC" w14:textId="77777777" w:rsidR="0083316D" w:rsidRPr="00200C27" w:rsidRDefault="0083316D" w:rsidP="00FC54ED">
            <w:pPr>
              <w:rPr>
                <w:rFonts w:ascii="Arial" w:hAnsi="Arial" w:cs="Arial"/>
                <w:b/>
                <w:sz w:val="20"/>
                <w:szCs w:val="20"/>
                <w:lang w:val="en-GB"/>
              </w:rPr>
            </w:pPr>
            <w:r w:rsidRPr="00200C27">
              <w:rPr>
                <w:rFonts w:ascii="Arial" w:hAnsi="Arial" w:cs="Arial"/>
                <w:b/>
                <w:sz w:val="20"/>
                <w:szCs w:val="20"/>
                <w:lang w:val="en-GB"/>
              </w:rPr>
              <w:t>Time</w:t>
            </w:r>
          </w:p>
        </w:tc>
      </w:tr>
      <w:tr w:rsidR="0083316D" w:rsidRPr="00200C27" w14:paraId="46AA10F1" w14:textId="77777777" w:rsidTr="1662D09A">
        <w:tc>
          <w:tcPr>
            <w:tcW w:w="5508" w:type="dxa"/>
          </w:tcPr>
          <w:p w14:paraId="073F4686" w14:textId="71FD87E2" w:rsidR="0083316D" w:rsidRPr="00200C27" w:rsidRDefault="00CD0ABB" w:rsidP="00FC54ED">
            <w:pPr>
              <w:rPr>
                <w:rFonts w:ascii="Arial" w:hAnsi="Arial" w:cs="Arial"/>
                <w:sz w:val="20"/>
                <w:szCs w:val="20"/>
              </w:rPr>
            </w:pPr>
            <w:r w:rsidRPr="00200C27">
              <w:rPr>
                <w:rFonts w:ascii="Arial" w:hAnsi="Arial" w:cs="Arial"/>
                <w:sz w:val="20"/>
                <w:szCs w:val="20"/>
              </w:rPr>
              <w:t>Date limite de demande de clarification auprès du pouvoir adjudicateur</w:t>
            </w:r>
          </w:p>
        </w:tc>
        <w:tc>
          <w:tcPr>
            <w:tcW w:w="2767" w:type="dxa"/>
          </w:tcPr>
          <w:p w14:paraId="21813F4D" w14:textId="20B2D511" w:rsidR="0083316D" w:rsidRPr="00200C27" w:rsidRDefault="00DD5E06" w:rsidP="00FC54ED">
            <w:pPr>
              <w:rPr>
                <w:rFonts w:ascii="Arial" w:hAnsi="Arial" w:cs="Arial"/>
                <w:sz w:val="20"/>
                <w:szCs w:val="20"/>
              </w:rPr>
            </w:pPr>
            <w:r>
              <w:rPr>
                <w:rFonts w:ascii="Arial" w:hAnsi="Arial" w:cs="Arial"/>
                <w:sz w:val="20"/>
                <w:szCs w:val="20"/>
              </w:rPr>
              <w:t>11/01/2024</w:t>
            </w:r>
          </w:p>
        </w:tc>
        <w:tc>
          <w:tcPr>
            <w:tcW w:w="1710" w:type="dxa"/>
          </w:tcPr>
          <w:p w14:paraId="76661E6C" w14:textId="529B49EC" w:rsidR="0083316D" w:rsidRPr="00091E01" w:rsidRDefault="00AA5DA4" w:rsidP="00FC54ED">
            <w:pPr>
              <w:rPr>
                <w:rFonts w:ascii="Arial" w:hAnsi="Arial" w:cs="Arial"/>
                <w:sz w:val="20"/>
                <w:szCs w:val="20"/>
              </w:rPr>
            </w:pPr>
            <w:r>
              <w:rPr>
                <w:rFonts w:ascii="Arial" w:hAnsi="Arial" w:cs="Arial"/>
                <w:sz w:val="20"/>
                <w:szCs w:val="20"/>
              </w:rPr>
              <w:t>16h</w:t>
            </w:r>
          </w:p>
        </w:tc>
      </w:tr>
      <w:tr w:rsidR="0083316D" w:rsidRPr="00200C27" w14:paraId="1B69B533" w14:textId="77777777" w:rsidTr="1662D09A">
        <w:tc>
          <w:tcPr>
            <w:tcW w:w="5508" w:type="dxa"/>
          </w:tcPr>
          <w:p w14:paraId="0558C333" w14:textId="523D6CD9" w:rsidR="0083316D" w:rsidRPr="00200C27" w:rsidRDefault="00CD0ABB" w:rsidP="00FC54ED">
            <w:pPr>
              <w:rPr>
                <w:rFonts w:ascii="Arial" w:hAnsi="Arial" w:cs="Arial"/>
                <w:sz w:val="20"/>
                <w:szCs w:val="20"/>
              </w:rPr>
            </w:pPr>
            <w:r w:rsidRPr="00200C27">
              <w:rPr>
                <w:rFonts w:ascii="Arial" w:hAnsi="Arial" w:cs="Arial"/>
                <w:sz w:val="20"/>
                <w:szCs w:val="20"/>
              </w:rPr>
              <w:t>Date limite à laquelle les clarifications sont émises par le pouvoir adjudicateur</w:t>
            </w:r>
          </w:p>
        </w:tc>
        <w:tc>
          <w:tcPr>
            <w:tcW w:w="2767" w:type="dxa"/>
          </w:tcPr>
          <w:p w14:paraId="3945203E" w14:textId="7DFECEB2" w:rsidR="0083316D" w:rsidRPr="00200C27" w:rsidRDefault="00DD5E06" w:rsidP="00FC54ED">
            <w:pPr>
              <w:rPr>
                <w:rFonts w:ascii="Arial" w:hAnsi="Arial" w:cs="Arial"/>
                <w:sz w:val="20"/>
                <w:szCs w:val="20"/>
              </w:rPr>
            </w:pPr>
            <w:r>
              <w:rPr>
                <w:rFonts w:ascii="Arial" w:hAnsi="Arial" w:cs="Arial"/>
                <w:sz w:val="20"/>
                <w:szCs w:val="20"/>
              </w:rPr>
              <w:t>15/01/2024</w:t>
            </w:r>
          </w:p>
        </w:tc>
        <w:tc>
          <w:tcPr>
            <w:tcW w:w="1710" w:type="dxa"/>
          </w:tcPr>
          <w:p w14:paraId="2BF2C484" w14:textId="7BC15FFA" w:rsidR="0083316D" w:rsidRPr="00091E01" w:rsidRDefault="002F77D1" w:rsidP="00FC54ED">
            <w:pPr>
              <w:rPr>
                <w:rFonts w:ascii="Arial" w:hAnsi="Arial" w:cs="Arial"/>
                <w:sz w:val="20"/>
                <w:szCs w:val="20"/>
              </w:rPr>
            </w:pPr>
            <w:r>
              <w:rPr>
                <w:rFonts w:ascii="Arial" w:hAnsi="Arial" w:cs="Arial"/>
                <w:sz w:val="20"/>
                <w:szCs w:val="20"/>
              </w:rPr>
              <w:t>16h</w:t>
            </w:r>
          </w:p>
        </w:tc>
      </w:tr>
      <w:tr w:rsidR="0083316D" w:rsidRPr="00200C27" w14:paraId="7A5290E9" w14:textId="77777777" w:rsidTr="1662D09A">
        <w:tc>
          <w:tcPr>
            <w:tcW w:w="5508" w:type="dxa"/>
          </w:tcPr>
          <w:p w14:paraId="415936AD" w14:textId="1FEA8437" w:rsidR="0083316D" w:rsidRPr="00200C27" w:rsidRDefault="0083316D" w:rsidP="00FC54ED">
            <w:pPr>
              <w:rPr>
                <w:rFonts w:ascii="Arial" w:hAnsi="Arial" w:cs="Arial"/>
                <w:sz w:val="20"/>
                <w:szCs w:val="20"/>
              </w:rPr>
            </w:pPr>
            <w:r w:rsidRPr="00200C27">
              <w:rPr>
                <w:rFonts w:ascii="Arial" w:hAnsi="Arial" w:cs="Arial"/>
                <w:sz w:val="20"/>
                <w:szCs w:val="20"/>
              </w:rPr>
              <w:t>D</w:t>
            </w:r>
            <w:r w:rsidR="00CD0ABB" w:rsidRPr="00200C27">
              <w:rPr>
                <w:rFonts w:ascii="Arial" w:hAnsi="Arial" w:cs="Arial"/>
                <w:sz w:val="20"/>
                <w:szCs w:val="20"/>
              </w:rPr>
              <w:t>ate limite pour soumissions des offres</w:t>
            </w:r>
          </w:p>
        </w:tc>
        <w:tc>
          <w:tcPr>
            <w:tcW w:w="2767" w:type="dxa"/>
          </w:tcPr>
          <w:p w14:paraId="169359D3" w14:textId="4028AB13" w:rsidR="0083316D" w:rsidRPr="00091E01" w:rsidRDefault="002F77D1" w:rsidP="00FC54ED">
            <w:pPr>
              <w:rPr>
                <w:rFonts w:ascii="Arial" w:hAnsi="Arial" w:cs="Arial"/>
                <w:sz w:val="20"/>
                <w:szCs w:val="20"/>
              </w:rPr>
            </w:pPr>
            <w:r>
              <w:rPr>
                <w:rFonts w:ascii="Arial" w:hAnsi="Arial" w:cs="Arial"/>
                <w:sz w:val="20"/>
                <w:szCs w:val="20"/>
              </w:rPr>
              <w:t>18/01/2024</w:t>
            </w:r>
          </w:p>
        </w:tc>
        <w:tc>
          <w:tcPr>
            <w:tcW w:w="1710" w:type="dxa"/>
          </w:tcPr>
          <w:p w14:paraId="2DE9B85D" w14:textId="5C65585E" w:rsidR="0083316D" w:rsidRPr="00091E01" w:rsidRDefault="002F77D1" w:rsidP="00FC54ED">
            <w:pPr>
              <w:rPr>
                <w:rFonts w:ascii="Arial" w:hAnsi="Arial" w:cs="Arial"/>
                <w:sz w:val="20"/>
                <w:szCs w:val="20"/>
              </w:rPr>
            </w:pPr>
            <w:r>
              <w:rPr>
                <w:rFonts w:ascii="Arial" w:hAnsi="Arial" w:cs="Arial"/>
                <w:sz w:val="20"/>
                <w:szCs w:val="20"/>
              </w:rPr>
              <w:t>16h</w:t>
            </w:r>
          </w:p>
        </w:tc>
      </w:tr>
      <w:tr w:rsidR="0083316D" w:rsidRPr="00200C27" w14:paraId="68FC70ED" w14:textId="77777777" w:rsidTr="1662D09A">
        <w:tc>
          <w:tcPr>
            <w:tcW w:w="5508" w:type="dxa"/>
          </w:tcPr>
          <w:p w14:paraId="4C8E45A3" w14:textId="266F4C95" w:rsidR="0083316D" w:rsidRPr="00200C27" w:rsidRDefault="608D51F2" w:rsidP="00FC54ED">
            <w:pPr>
              <w:rPr>
                <w:rFonts w:ascii="Arial" w:hAnsi="Arial" w:cs="Arial"/>
                <w:sz w:val="20"/>
                <w:szCs w:val="20"/>
                <w:lang w:val="en-GB"/>
              </w:rPr>
            </w:pPr>
            <w:r w:rsidRPr="1662D09A">
              <w:rPr>
                <w:rFonts w:ascii="Arial" w:hAnsi="Arial" w:cs="Arial"/>
                <w:sz w:val="20"/>
                <w:szCs w:val="20"/>
                <w:lang w:val="en-GB"/>
              </w:rPr>
              <w:t xml:space="preserve">Séance </w:t>
            </w:r>
            <w:r w:rsidR="1CF789ED" w:rsidRPr="1662D09A">
              <w:rPr>
                <w:rFonts w:ascii="Arial" w:hAnsi="Arial" w:cs="Arial"/>
                <w:sz w:val="20"/>
                <w:szCs w:val="20"/>
                <w:lang w:val="en-GB"/>
              </w:rPr>
              <w:t>overture</w:t>
            </w:r>
            <w:r w:rsidRPr="1662D09A">
              <w:rPr>
                <w:rFonts w:ascii="Arial" w:hAnsi="Arial" w:cs="Arial"/>
                <w:sz w:val="20"/>
                <w:szCs w:val="20"/>
                <w:lang w:val="en-GB"/>
              </w:rPr>
              <w:t xml:space="preserve"> des </w:t>
            </w:r>
            <w:proofErr w:type="spellStart"/>
            <w:r w:rsidRPr="1662D09A">
              <w:rPr>
                <w:rFonts w:ascii="Arial" w:hAnsi="Arial" w:cs="Arial"/>
                <w:sz w:val="20"/>
                <w:szCs w:val="20"/>
                <w:lang w:val="en-GB"/>
              </w:rPr>
              <w:t>offres</w:t>
            </w:r>
            <w:proofErr w:type="spellEnd"/>
          </w:p>
        </w:tc>
        <w:tc>
          <w:tcPr>
            <w:tcW w:w="2767" w:type="dxa"/>
          </w:tcPr>
          <w:p w14:paraId="091255F6" w14:textId="6D08FDF1" w:rsidR="0083316D" w:rsidRPr="00200C27" w:rsidRDefault="008645A4" w:rsidP="00FC54ED">
            <w:pPr>
              <w:rPr>
                <w:rFonts w:ascii="Arial" w:hAnsi="Arial" w:cs="Arial"/>
                <w:sz w:val="20"/>
                <w:szCs w:val="20"/>
                <w:lang w:val="en-GB"/>
              </w:rPr>
            </w:pPr>
            <w:r>
              <w:rPr>
                <w:rFonts w:ascii="Arial" w:hAnsi="Arial" w:cs="Arial"/>
                <w:sz w:val="20"/>
                <w:szCs w:val="20"/>
                <w:lang w:val="en-GB"/>
              </w:rPr>
              <w:t>23/01/2024</w:t>
            </w:r>
          </w:p>
        </w:tc>
        <w:tc>
          <w:tcPr>
            <w:tcW w:w="1710" w:type="dxa"/>
          </w:tcPr>
          <w:p w14:paraId="1F786662" w14:textId="7E80B997" w:rsidR="0083316D" w:rsidRPr="00200C27" w:rsidRDefault="008645A4" w:rsidP="00FC54ED">
            <w:pPr>
              <w:rPr>
                <w:rFonts w:ascii="Arial" w:hAnsi="Arial" w:cs="Arial"/>
                <w:sz w:val="20"/>
                <w:szCs w:val="20"/>
                <w:lang w:val="en-GB"/>
              </w:rPr>
            </w:pPr>
            <w:r>
              <w:rPr>
                <w:rFonts w:ascii="Arial" w:hAnsi="Arial" w:cs="Arial"/>
                <w:sz w:val="20"/>
                <w:szCs w:val="20"/>
                <w:lang w:val="en-GB"/>
              </w:rPr>
              <w:t>10h</w:t>
            </w:r>
          </w:p>
        </w:tc>
      </w:tr>
      <w:tr w:rsidR="0083316D" w:rsidRPr="00200C27" w14:paraId="6729FD49" w14:textId="77777777" w:rsidTr="1662D09A">
        <w:tc>
          <w:tcPr>
            <w:tcW w:w="5508" w:type="dxa"/>
          </w:tcPr>
          <w:p w14:paraId="37851E32" w14:textId="5ABE28A5" w:rsidR="0083316D" w:rsidRPr="00200C27" w:rsidRDefault="00CD0ABB" w:rsidP="00FC54ED">
            <w:pPr>
              <w:rPr>
                <w:rFonts w:ascii="Arial" w:hAnsi="Arial" w:cs="Arial"/>
                <w:sz w:val="20"/>
                <w:szCs w:val="20"/>
                <w:lang w:val="en-GB"/>
              </w:rPr>
            </w:pPr>
            <w:r w:rsidRPr="00200C27">
              <w:rPr>
                <w:rFonts w:ascii="Arial" w:hAnsi="Arial" w:cs="Arial"/>
                <w:sz w:val="20"/>
                <w:szCs w:val="20"/>
                <w:lang w:val="en-GB"/>
              </w:rPr>
              <w:t xml:space="preserve">Attribution du </w:t>
            </w:r>
            <w:proofErr w:type="spellStart"/>
            <w:r w:rsidRPr="00200C27">
              <w:rPr>
                <w:rFonts w:ascii="Arial" w:hAnsi="Arial" w:cs="Arial"/>
                <w:sz w:val="20"/>
                <w:szCs w:val="20"/>
                <w:lang w:val="en-GB"/>
              </w:rPr>
              <w:t>contrat</w:t>
            </w:r>
            <w:proofErr w:type="spellEnd"/>
          </w:p>
        </w:tc>
        <w:tc>
          <w:tcPr>
            <w:tcW w:w="2767" w:type="dxa"/>
          </w:tcPr>
          <w:p w14:paraId="08E445CD" w14:textId="7326C7E7" w:rsidR="0083316D" w:rsidRPr="00200C27" w:rsidRDefault="00E56137" w:rsidP="00FC54ED">
            <w:pPr>
              <w:rPr>
                <w:rFonts w:ascii="Arial" w:hAnsi="Arial" w:cs="Arial"/>
                <w:sz w:val="20"/>
                <w:szCs w:val="20"/>
                <w:lang w:val="en-GB"/>
              </w:rPr>
            </w:pPr>
            <w:r>
              <w:rPr>
                <w:rFonts w:ascii="Arial" w:hAnsi="Arial" w:cs="Arial"/>
                <w:sz w:val="20"/>
                <w:szCs w:val="20"/>
                <w:lang w:val="en-GB"/>
              </w:rPr>
              <w:t>31/01/2024</w:t>
            </w:r>
          </w:p>
        </w:tc>
        <w:tc>
          <w:tcPr>
            <w:tcW w:w="1710" w:type="dxa"/>
          </w:tcPr>
          <w:p w14:paraId="38567096" w14:textId="3942A9D1" w:rsidR="0083316D" w:rsidRPr="00200C27" w:rsidRDefault="00E56137" w:rsidP="00FC54ED">
            <w:pPr>
              <w:rPr>
                <w:rFonts w:ascii="Arial" w:hAnsi="Arial" w:cs="Arial"/>
                <w:sz w:val="20"/>
                <w:szCs w:val="20"/>
                <w:lang w:val="en-GB"/>
              </w:rPr>
            </w:pPr>
            <w:r>
              <w:rPr>
                <w:rFonts w:ascii="Arial" w:hAnsi="Arial" w:cs="Arial"/>
                <w:sz w:val="20"/>
                <w:szCs w:val="20"/>
                <w:lang w:val="en-GB"/>
              </w:rPr>
              <w:t>16h</w:t>
            </w:r>
          </w:p>
        </w:tc>
      </w:tr>
      <w:tr w:rsidR="0083316D" w:rsidRPr="00200C27" w14:paraId="7F70F667" w14:textId="77777777" w:rsidTr="1662D09A">
        <w:tc>
          <w:tcPr>
            <w:tcW w:w="5508" w:type="dxa"/>
          </w:tcPr>
          <w:p w14:paraId="50E6CEB5" w14:textId="3B84C786" w:rsidR="0083316D" w:rsidRPr="00200C27" w:rsidRDefault="00CD0ABB" w:rsidP="00FC54ED">
            <w:pPr>
              <w:rPr>
                <w:rFonts w:ascii="Arial" w:hAnsi="Arial" w:cs="Arial"/>
                <w:sz w:val="20"/>
                <w:szCs w:val="20"/>
                <w:lang w:val="en-GB"/>
              </w:rPr>
            </w:pPr>
            <w:r w:rsidRPr="00200C27">
              <w:rPr>
                <w:rFonts w:ascii="Arial" w:hAnsi="Arial" w:cs="Arial"/>
                <w:sz w:val="20"/>
                <w:szCs w:val="20"/>
                <w:lang w:val="en-GB"/>
              </w:rPr>
              <w:t xml:space="preserve">Début du </w:t>
            </w:r>
            <w:proofErr w:type="spellStart"/>
            <w:r w:rsidRPr="00200C27">
              <w:rPr>
                <w:rFonts w:ascii="Arial" w:hAnsi="Arial" w:cs="Arial"/>
                <w:sz w:val="20"/>
                <w:szCs w:val="20"/>
                <w:lang w:val="en-GB"/>
              </w:rPr>
              <w:t>contrat</w:t>
            </w:r>
            <w:proofErr w:type="spellEnd"/>
          </w:p>
        </w:tc>
        <w:tc>
          <w:tcPr>
            <w:tcW w:w="2767" w:type="dxa"/>
          </w:tcPr>
          <w:p w14:paraId="4194D2E4" w14:textId="47C23100" w:rsidR="0083316D" w:rsidRPr="00200C27" w:rsidRDefault="0076029A" w:rsidP="00FC54ED">
            <w:pPr>
              <w:rPr>
                <w:rFonts w:ascii="Arial" w:hAnsi="Arial" w:cs="Arial"/>
                <w:sz w:val="20"/>
                <w:szCs w:val="20"/>
                <w:lang w:val="en-GB"/>
              </w:rPr>
            </w:pPr>
            <w:r>
              <w:rPr>
                <w:rFonts w:ascii="Arial" w:hAnsi="Arial" w:cs="Arial"/>
                <w:sz w:val="20"/>
                <w:szCs w:val="20"/>
                <w:lang w:val="en-GB"/>
              </w:rPr>
              <w:t>0</w:t>
            </w:r>
            <w:r w:rsidR="003C7F85">
              <w:rPr>
                <w:rFonts w:ascii="Arial" w:hAnsi="Arial" w:cs="Arial"/>
                <w:sz w:val="20"/>
                <w:szCs w:val="20"/>
                <w:lang w:val="en-GB"/>
              </w:rPr>
              <w:t>5/02/2024</w:t>
            </w:r>
          </w:p>
        </w:tc>
        <w:tc>
          <w:tcPr>
            <w:tcW w:w="1710" w:type="dxa"/>
          </w:tcPr>
          <w:p w14:paraId="056B4634" w14:textId="14122ED9" w:rsidR="0083316D" w:rsidRPr="00200C27" w:rsidRDefault="003C7F85" w:rsidP="00FC54ED">
            <w:pPr>
              <w:rPr>
                <w:rFonts w:ascii="Arial" w:hAnsi="Arial" w:cs="Arial"/>
                <w:sz w:val="20"/>
                <w:szCs w:val="20"/>
                <w:lang w:val="en-GB"/>
              </w:rPr>
            </w:pPr>
            <w:r>
              <w:rPr>
                <w:rFonts w:ascii="Arial" w:hAnsi="Arial" w:cs="Arial"/>
                <w:sz w:val="20"/>
                <w:szCs w:val="20"/>
                <w:lang w:val="en-GB"/>
              </w:rPr>
              <w:t>08h</w:t>
            </w:r>
          </w:p>
        </w:tc>
      </w:tr>
    </w:tbl>
    <w:p w14:paraId="2BA9D27E" w14:textId="0F216905" w:rsidR="0083316D" w:rsidRPr="00200C27" w:rsidRDefault="00CD0ABB" w:rsidP="0083316D">
      <w:pPr>
        <w:rPr>
          <w:rFonts w:ascii="Arial" w:hAnsi="Arial" w:cs="Arial"/>
          <w:sz w:val="20"/>
          <w:szCs w:val="20"/>
        </w:rPr>
      </w:pPr>
      <w:r w:rsidRPr="00200C27">
        <w:rPr>
          <w:rFonts w:ascii="Arial" w:hAnsi="Arial" w:cs="Arial"/>
          <w:sz w:val="20"/>
          <w:szCs w:val="20"/>
        </w:rPr>
        <w:t xml:space="preserve">Toutes les heures sont dans le fuseau horaire </w:t>
      </w:r>
      <w:r w:rsidR="00D20667">
        <w:rPr>
          <w:rFonts w:ascii="Arial" w:hAnsi="Arial" w:cs="Arial"/>
          <w:sz w:val="20"/>
          <w:szCs w:val="20"/>
        </w:rPr>
        <w:t>du Mali</w:t>
      </w:r>
      <w:r w:rsidRPr="00200C27">
        <w:rPr>
          <w:rFonts w:ascii="Arial" w:hAnsi="Arial" w:cs="Arial"/>
          <w:sz w:val="20"/>
          <w:szCs w:val="20"/>
        </w:rPr>
        <w:t>.</w:t>
      </w:r>
    </w:p>
    <w:p w14:paraId="510AD037" w14:textId="40817E04" w:rsidR="00EA6335" w:rsidRPr="00200C27" w:rsidRDefault="00EA6335" w:rsidP="00EA6335">
      <w:pPr>
        <w:numPr>
          <w:ilvl w:val="0"/>
          <w:numId w:val="35"/>
        </w:numPr>
        <w:spacing w:before="120"/>
        <w:jc w:val="both"/>
        <w:rPr>
          <w:rFonts w:ascii="Arial" w:hAnsi="Arial" w:cs="Arial"/>
          <w:b/>
          <w:sz w:val="20"/>
          <w:szCs w:val="20"/>
        </w:rPr>
      </w:pPr>
      <w:r w:rsidRPr="00200C27">
        <w:rPr>
          <w:rFonts w:ascii="Arial" w:hAnsi="Arial" w:cs="Arial"/>
          <w:b/>
          <w:sz w:val="20"/>
          <w:szCs w:val="20"/>
        </w:rPr>
        <w:t>Conditions d'éligibilité et de qualification</w:t>
      </w:r>
    </w:p>
    <w:p w14:paraId="26E2B3CF" w14:textId="2943CFF8" w:rsidR="00EA6335" w:rsidRPr="00200C27" w:rsidRDefault="00EA6335" w:rsidP="00EA6335">
      <w:pPr>
        <w:spacing w:before="120"/>
        <w:jc w:val="both"/>
        <w:rPr>
          <w:rFonts w:ascii="Arial" w:hAnsi="Arial" w:cs="Arial"/>
          <w:bCs/>
          <w:sz w:val="20"/>
          <w:szCs w:val="20"/>
        </w:rPr>
      </w:pPr>
      <w:r w:rsidRPr="00200C27">
        <w:rPr>
          <w:rFonts w:ascii="Arial" w:hAnsi="Arial" w:cs="Arial"/>
          <w:bCs/>
          <w:sz w:val="20"/>
          <w:szCs w:val="20"/>
        </w:rPr>
        <w:t>Les soumissionnaires ne sont pas éligibles à participer à cette procédure s'ils se trouvent dans l'une des situations énumérées à l'article 59 des conditions générales des contrats de travaux.</w:t>
      </w:r>
    </w:p>
    <w:p w14:paraId="6F608943" w14:textId="77777777" w:rsidR="00EA6335" w:rsidRPr="00200C27" w:rsidRDefault="00EA6335" w:rsidP="00EA6335">
      <w:pPr>
        <w:spacing w:before="120"/>
        <w:jc w:val="both"/>
        <w:rPr>
          <w:rFonts w:ascii="Arial" w:hAnsi="Arial" w:cs="Arial"/>
          <w:bCs/>
          <w:sz w:val="20"/>
          <w:szCs w:val="20"/>
        </w:rPr>
      </w:pPr>
      <w:r w:rsidRPr="00200C27">
        <w:rPr>
          <w:rFonts w:ascii="Arial" w:hAnsi="Arial" w:cs="Arial"/>
          <w:bCs/>
          <w:sz w:val="20"/>
          <w:szCs w:val="20"/>
        </w:rPr>
        <w:t>Les soumissionnaires devront dans le formulaire de soumission attester qu'ils satisfont aux critères d'éligibilité ci-dessus. Si le pouvoir adjudicateur l'exige, le soumissionnaire dont l'offre est acceptée fournira en outre des preuves satisfaisantes pour le pouvoir adjudicateur de son éligibilité au moyen de certificats délivrés par les autorités compétentes de son pays d'établissement ou d'exploitation, ou, si ces certificats ne sont pas disponibles, par une déclaration sous serment.</w:t>
      </w:r>
    </w:p>
    <w:p w14:paraId="48AB6A2F" w14:textId="2A2B7CF5" w:rsidR="00EA6335" w:rsidRPr="00200C27" w:rsidRDefault="00EA6335" w:rsidP="00EA6335">
      <w:pPr>
        <w:spacing w:before="120"/>
        <w:jc w:val="both"/>
        <w:rPr>
          <w:rFonts w:ascii="Arial" w:hAnsi="Arial" w:cs="Arial"/>
          <w:bCs/>
          <w:sz w:val="20"/>
          <w:szCs w:val="20"/>
        </w:rPr>
      </w:pPr>
      <w:r w:rsidRPr="00200C27">
        <w:rPr>
          <w:rFonts w:ascii="Arial" w:hAnsi="Arial" w:cs="Arial"/>
          <w:bCs/>
          <w:sz w:val="20"/>
          <w:szCs w:val="20"/>
        </w:rPr>
        <w:t>Les soumissionnaires sont également invités à certifier qu'ils se conforment au code de conduite des contractants.</w:t>
      </w:r>
    </w:p>
    <w:p w14:paraId="2F3D6F65" w14:textId="46DD6F0D" w:rsidR="00EA6335" w:rsidRPr="00200C27" w:rsidRDefault="00EA6335" w:rsidP="00EA6335">
      <w:pPr>
        <w:spacing w:before="120"/>
        <w:jc w:val="both"/>
        <w:rPr>
          <w:rFonts w:ascii="Arial" w:hAnsi="Arial" w:cs="Arial"/>
          <w:bCs/>
          <w:sz w:val="20"/>
          <w:szCs w:val="20"/>
        </w:rPr>
      </w:pPr>
      <w:r w:rsidRPr="00200C27">
        <w:rPr>
          <w:rFonts w:ascii="Arial" w:hAnsi="Arial" w:cs="Arial"/>
          <w:bCs/>
          <w:sz w:val="20"/>
          <w:szCs w:val="20"/>
        </w:rPr>
        <w:t>Pour prouver leur capacité et leurs ressources adéquates, les soumissionnaires doivent fournir les informations et les documents demandés dans le dossier d'appel d'offres.</w:t>
      </w:r>
    </w:p>
    <w:p w14:paraId="5F42EC05" w14:textId="77777777" w:rsidR="00EA6335" w:rsidRPr="00200C27" w:rsidRDefault="00EA6335" w:rsidP="00EA6335">
      <w:pPr>
        <w:jc w:val="both"/>
        <w:rPr>
          <w:rFonts w:ascii="Arial" w:hAnsi="Arial" w:cs="Arial"/>
          <w:sz w:val="20"/>
          <w:szCs w:val="20"/>
        </w:rPr>
      </w:pPr>
    </w:p>
    <w:p w14:paraId="62FD30C4" w14:textId="4E8476FE" w:rsidR="00EA6335" w:rsidRPr="00200C27" w:rsidRDefault="00EA6335" w:rsidP="00EA6335">
      <w:pPr>
        <w:numPr>
          <w:ilvl w:val="0"/>
          <w:numId w:val="35"/>
        </w:numPr>
        <w:spacing w:before="120"/>
        <w:jc w:val="both"/>
        <w:rPr>
          <w:rFonts w:ascii="Arial" w:hAnsi="Arial" w:cs="Arial"/>
          <w:b/>
          <w:sz w:val="20"/>
          <w:szCs w:val="20"/>
        </w:rPr>
      </w:pPr>
      <w:r w:rsidRPr="00200C27">
        <w:rPr>
          <w:rFonts w:ascii="Arial" w:hAnsi="Arial" w:cs="Arial"/>
          <w:b/>
          <w:sz w:val="20"/>
          <w:szCs w:val="20"/>
        </w:rPr>
        <w:t>Exclusion de l'attribution des marchés</w:t>
      </w:r>
    </w:p>
    <w:p w14:paraId="2644A7B2" w14:textId="0EE2980B" w:rsidR="00EA6335" w:rsidRPr="00200C27" w:rsidRDefault="00EA6335" w:rsidP="00EA6335">
      <w:pPr>
        <w:spacing w:before="120"/>
        <w:jc w:val="both"/>
        <w:rPr>
          <w:rFonts w:ascii="Arial" w:hAnsi="Arial" w:cs="Arial"/>
          <w:bCs/>
          <w:sz w:val="20"/>
          <w:szCs w:val="20"/>
        </w:rPr>
      </w:pPr>
      <w:r w:rsidRPr="00200C27">
        <w:rPr>
          <w:rFonts w:ascii="Arial" w:hAnsi="Arial" w:cs="Arial"/>
          <w:bCs/>
          <w:sz w:val="20"/>
          <w:szCs w:val="20"/>
        </w:rPr>
        <w:t>Les contrats ne peuvent pas être attribués aux soumissionnaires qui, au cours de la procédure de passation de marché :</w:t>
      </w:r>
    </w:p>
    <w:p w14:paraId="27CBF37B" w14:textId="77777777" w:rsidR="00EA6335" w:rsidRPr="00200C27" w:rsidRDefault="00EA6335" w:rsidP="00EA6335">
      <w:pPr>
        <w:spacing w:before="120"/>
        <w:ind w:firstLine="360"/>
        <w:jc w:val="both"/>
        <w:rPr>
          <w:rFonts w:ascii="Arial" w:hAnsi="Arial" w:cs="Arial"/>
          <w:bCs/>
          <w:sz w:val="20"/>
          <w:szCs w:val="20"/>
        </w:rPr>
      </w:pPr>
      <w:r w:rsidRPr="00200C27">
        <w:rPr>
          <w:rFonts w:ascii="Arial" w:hAnsi="Arial" w:cs="Arial"/>
          <w:bCs/>
          <w:sz w:val="20"/>
          <w:szCs w:val="20"/>
        </w:rPr>
        <w:t>(a) sont sujets à un conflit d'intérêts</w:t>
      </w:r>
    </w:p>
    <w:p w14:paraId="38AB48A1" w14:textId="77777777" w:rsidR="00EA6335" w:rsidRPr="00200C27" w:rsidRDefault="00EA6335" w:rsidP="00EA6335">
      <w:pPr>
        <w:spacing w:before="120"/>
        <w:ind w:firstLine="360"/>
        <w:jc w:val="both"/>
        <w:rPr>
          <w:rFonts w:ascii="Arial" w:hAnsi="Arial" w:cs="Arial"/>
          <w:bCs/>
          <w:sz w:val="20"/>
          <w:szCs w:val="20"/>
        </w:rPr>
      </w:pPr>
      <w:r w:rsidRPr="00200C27">
        <w:rPr>
          <w:rFonts w:ascii="Arial" w:hAnsi="Arial" w:cs="Arial"/>
          <w:bCs/>
          <w:sz w:val="20"/>
          <w:szCs w:val="20"/>
        </w:rPr>
        <w:t>(b) se sont rendus coupables de fausses déclarations en fournissant les informations requises par le pouvoir adjudicateur comme condition de participation à la procédure contractuelle ou en omettant de fournir ces informations.</w:t>
      </w:r>
    </w:p>
    <w:p w14:paraId="2392528A" w14:textId="77777777" w:rsidR="00EA6335" w:rsidRPr="00200C27" w:rsidRDefault="00EA6335" w:rsidP="00EA6335">
      <w:pPr>
        <w:jc w:val="both"/>
        <w:rPr>
          <w:rFonts w:ascii="Arial" w:hAnsi="Arial" w:cs="Arial"/>
          <w:sz w:val="20"/>
          <w:szCs w:val="20"/>
        </w:rPr>
      </w:pPr>
    </w:p>
    <w:p w14:paraId="50EC84B2" w14:textId="2E8E89C9" w:rsidR="00EA6335" w:rsidRPr="00200C27" w:rsidRDefault="00EA6335" w:rsidP="00EA6335">
      <w:pPr>
        <w:numPr>
          <w:ilvl w:val="0"/>
          <w:numId w:val="35"/>
        </w:numPr>
        <w:spacing w:before="120"/>
        <w:jc w:val="both"/>
        <w:rPr>
          <w:rFonts w:ascii="Arial" w:hAnsi="Arial" w:cs="Arial"/>
          <w:b/>
          <w:sz w:val="20"/>
          <w:szCs w:val="20"/>
          <w:lang w:val="en-GB"/>
        </w:rPr>
      </w:pPr>
      <w:r w:rsidRPr="00200C27">
        <w:rPr>
          <w:rFonts w:ascii="Arial" w:hAnsi="Arial" w:cs="Arial"/>
          <w:b/>
          <w:sz w:val="20"/>
          <w:szCs w:val="20"/>
          <w:lang w:val="en-GB"/>
        </w:rPr>
        <w:t xml:space="preserve">Langue des </w:t>
      </w:r>
      <w:proofErr w:type="spellStart"/>
      <w:r w:rsidRPr="00200C27">
        <w:rPr>
          <w:rFonts w:ascii="Arial" w:hAnsi="Arial" w:cs="Arial"/>
          <w:b/>
          <w:sz w:val="20"/>
          <w:szCs w:val="20"/>
          <w:lang w:val="en-GB"/>
        </w:rPr>
        <w:t>offres</w:t>
      </w:r>
      <w:proofErr w:type="spellEnd"/>
    </w:p>
    <w:p w14:paraId="5880E282" w14:textId="3FF9F15D" w:rsidR="00EA6335" w:rsidRPr="00200C27" w:rsidRDefault="00EA6335" w:rsidP="00EA6335">
      <w:pPr>
        <w:spacing w:before="120"/>
        <w:jc w:val="both"/>
        <w:rPr>
          <w:rFonts w:ascii="Arial" w:hAnsi="Arial" w:cs="Arial"/>
          <w:bCs/>
          <w:sz w:val="20"/>
          <w:szCs w:val="20"/>
        </w:rPr>
      </w:pPr>
      <w:r w:rsidRPr="00200C27">
        <w:rPr>
          <w:rFonts w:ascii="Arial" w:hAnsi="Arial" w:cs="Arial"/>
          <w:bCs/>
          <w:sz w:val="20"/>
          <w:szCs w:val="20"/>
        </w:rPr>
        <w:t xml:space="preserve">L’offre, toute les correspondances et documents relatifs à l'offre échangés par le soumissionnaire et le pouvoir adjudicateur doivent être rédigés en </w:t>
      </w:r>
      <w:r w:rsidR="00454D82" w:rsidRPr="00200C27">
        <w:rPr>
          <w:rFonts w:ascii="Arial" w:hAnsi="Arial" w:cs="Arial"/>
          <w:bCs/>
          <w:sz w:val="20"/>
          <w:szCs w:val="20"/>
        </w:rPr>
        <w:t>français</w:t>
      </w:r>
      <w:r w:rsidRPr="00200C27">
        <w:rPr>
          <w:rFonts w:ascii="Arial" w:hAnsi="Arial" w:cs="Arial"/>
          <w:bCs/>
          <w:sz w:val="20"/>
          <w:szCs w:val="20"/>
        </w:rPr>
        <w:t>.</w:t>
      </w:r>
    </w:p>
    <w:p w14:paraId="5C2F15EE" w14:textId="77777777" w:rsidR="00EA6335" w:rsidRPr="00200C27" w:rsidRDefault="00EA6335" w:rsidP="00EA6335">
      <w:pPr>
        <w:spacing w:before="120"/>
        <w:jc w:val="both"/>
        <w:rPr>
          <w:rFonts w:ascii="Arial" w:hAnsi="Arial" w:cs="Arial"/>
          <w:bCs/>
          <w:sz w:val="20"/>
          <w:szCs w:val="20"/>
        </w:rPr>
      </w:pPr>
    </w:p>
    <w:p w14:paraId="3F7E7CC2" w14:textId="714107FA" w:rsidR="00EA6335" w:rsidRPr="00200C27" w:rsidRDefault="00EA6335" w:rsidP="00EA6335">
      <w:pPr>
        <w:numPr>
          <w:ilvl w:val="0"/>
          <w:numId w:val="35"/>
        </w:numPr>
        <w:spacing w:before="120"/>
        <w:jc w:val="both"/>
        <w:rPr>
          <w:rFonts w:ascii="Arial" w:hAnsi="Arial" w:cs="Arial"/>
          <w:b/>
          <w:sz w:val="20"/>
          <w:szCs w:val="20"/>
          <w:lang w:val="en-GB"/>
        </w:rPr>
      </w:pPr>
      <w:r w:rsidRPr="00200C27">
        <w:rPr>
          <w:rFonts w:ascii="Arial" w:hAnsi="Arial" w:cs="Arial"/>
          <w:b/>
          <w:sz w:val="20"/>
          <w:szCs w:val="20"/>
          <w:lang w:val="en-GB"/>
        </w:rPr>
        <w:t xml:space="preserve">Documents </w:t>
      </w:r>
      <w:proofErr w:type="spellStart"/>
      <w:r w:rsidRPr="00200C27">
        <w:rPr>
          <w:rFonts w:ascii="Arial" w:hAnsi="Arial" w:cs="Arial"/>
          <w:b/>
          <w:sz w:val="20"/>
          <w:szCs w:val="20"/>
          <w:lang w:val="en-GB"/>
        </w:rPr>
        <w:t>composant</w:t>
      </w:r>
      <w:r w:rsidR="00E401E2">
        <w:rPr>
          <w:rFonts w:ascii="Arial" w:hAnsi="Arial" w:cs="Arial"/>
          <w:b/>
          <w:sz w:val="20"/>
          <w:szCs w:val="20"/>
          <w:lang w:val="en-GB"/>
        </w:rPr>
        <w:t>s</w:t>
      </w:r>
      <w:proofErr w:type="spellEnd"/>
      <w:r w:rsidRPr="00200C27">
        <w:rPr>
          <w:rFonts w:ascii="Arial" w:hAnsi="Arial" w:cs="Arial"/>
          <w:b/>
          <w:sz w:val="20"/>
          <w:szCs w:val="20"/>
          <w:lang w:val="en-GB"/>
        </w:rPr>
        <w:t xml:space="preserve"> </w:t>
      </w:r>
      <w:proofErr w:type="spellStart"/>
      <w:r w:rsidRPr="00200C27">
        <w:rPr>
          <w:rFonts w:ascii="Arial" w:hAnsi="Arial" w:cs="Arial"/>
          <w:b/>
          <w:sz w:val="20"/>
          <w:szCs w:val="20"/>
          <w:lang w:val="en-GB"/>
        </w:rPr>
        <w:t>l'offre</w:t>
      </w:r>
      <w:proofErr w:type="spellEnd"/>
    </w:p>
    <w:p w14:paraId="7284E8BA" w14:textId="21F61F13" w:rsidR="00EA6335" w:rsidRPr="00200C27" w:rsidRDefault="00EA6335" w:rsidP="00EA6335">
      <w:pPr>
        <w:spacing w:before="120"/>
        <w:jc w:val="both"/>
        <w:rPr>
          <w:rFonts w:ascii="Arial" w:hAnsi="Arial" w:cs="Arial"/>
          <w:bCs/>
          <w:sz w:val="20"/>
          <w:szCs w:val="20"/>
        </w:rPr>
      </w:pPr>
      <w:r w:rsidRPr="00200C27">
        <w:rPr>
          <w:rFonts w:ascii="Arial" w:hAnsi="Arial" w:cs="Arial"/>
          <w:bCs/>
          <w:sz w:val="20"/>
          <w:szCs w:val="20"/>
        </w:rPr>
        <w:t>Le candidat doit compléter et soumettre les documents suivants avec son offre :</w:t>
      </w:r>
    </w:p>
    <w:p w14:paraId="6FE127FF" w14:textId="0F9C1077" w:rsidR="00EA6335" w:rsidRPr="00200C27" w:rsidRDefault="00EA6335" w:rsidP="00EA6335">
      <w:pPr>
        <w:pStyle w:val="Titre8"/>
        <w:ind w:left="360"/>
        <w:rPr>
          <w:rFonts w:ascii="Arial" w:hAnsi="Arial" w:cs="Arial"/>
          <w:sz w:val="20"/>
          <w:szCs w:val="20"/>
        </w:rPr>
      </w:pPr>
      <w:r w:rsidRPr="00200C27">
        <w:rPr>
          <w:rFonts w:ascii="Arial" w:hAnsi="Arial" w:cs="Arial"/>
          <w:sz w:val="20"/>
          <w:szCs w:val="20"/>
        </w:rPr>
        <w:lastRenderedPageBreak/>
        <w:t>a. Formulaire de soumission d'offre (annexe 3) dûment complété et signé par le candidat.</w:t>
      </w:r>
    </w:p>
    <w:p w14:paraId="2BC8485D" w14:textId="7039BC19" w:rsidR="00EA6335" w:rsidRPr="00200C27" w:rsidRDefault="00EA6335" w:rsidP="00EA6335">
      <w:pPr>
        <w:pStyle w:val="Titre8"/>
        <w:ind w:left="360"/>
        <w:rPr>
          <w:rFonts w:ascii="Arial" w:hAnsi="Arial" w:cs="Arial"/>
          <w:sz w:val="20"/>
          <w:szCs w:val="20"/>
        </w:rPr>
      </w:pPr>
      <w:r w:rsidRPr="00200C27">
        <w:rPr>
          <w:rFonts w:ascii="Arial" w:hAnsi="Arial" w:cs="Arial"/>
          <w:sz w:val="20"/>
          <w:szCs w:val="20"/>
        </w:rPr>
        <w:t xml:space="preserve">b. </w:t>
      </w:r>
      <w:r w:rsidR="008534B0">
        <w:rPr>
          <w:rFonts w:ascii="Arial" w:hAnsi="Arial" w:cs="Arial"/>
          <w:sz w:val="20"/>
          <w:szCs w:val="20"/>
        </w:rPr>
        <w:t>L</w:t>
      </w:r>
      <w:r w:rsidRPr="00200C27">
        <w:rPr>
          <w:rFonts w:ascii="Arial" w:hAnsi="Arial" w:cs="Arial"/>
          <w:sz w:val="20"/>
          <w:szCs w:val="20"/>
        </w:rPr>
        <w:t>'expérience du candidat dans le domaine spécifique des travaux et l'expérience spécifique dans le pays / la région où les travaux doivent être exécutés.</w:t>
      </w:r>
    </w:p>
    <w:p w14:paraId="3D8CF2D3" w14:textId="44713B64" w:rsidR="00EA6335" w:rsidRPr="00200C27" w:rsidRDefault="00EA6335" w:rsidP="00EA6335">
      <w:pPr>
        <w:pStyle w:val="Titre8"/>
        <w:ind w:left="360"/>
        <w:rPr>
          <w:rFonts w:ascii="Arial" w:hAnsi="Arial" w:cs="Arial"/>
          <w:sz w:val="20"/>
          <w:szCs w:val="20"/>
        </w:rPr>
      </w:pPr>
      <w:r w:rsidRPr="00200C27">
        <w:rPr>
          <w:rFonts w:ascii="Arial" w:hAnsi="Arial" w:cs="Arial"/>
          <w:sz w:val="20"/>
          <w:szCs w:val="20"/>
        </w:rPr>
        <w:t xml:space="preserve">c. CV du personnel clé pour travailler dans le cadre de ce contrat de travaux. </w:t>
      </w:r>
    </w:p>
    <w:p w14:paraId="634C56BA" w14:textId="55BB1BCA" w:rsidR="00EA6335" w:rsidRPr="00200C27" w:rsidRDefault="00EA6335" w:rsidP="00EA6335">
      <w:pPr>
        <w:pStyle w:val="Titre8"/>
        <w:ind w:left="360"/>
        <w:rPr>
          <w:rFonts w:ascii="Arial" w:hAnsi="Arial" w:cs="Arial"/>
          <w:sz w:val="20"/>
          <w:szCs w:val="20"/>
        </w:rPr>
      </w:pPr>
      <w:r w:rsidRPr="00200C27">
        <w:rPr>
          <w:rFonts w:ascii="Arial" w:hAnsi="Arial" w:cs="Arial"/>
          <w:sz w:val="20"/>
          <w:szCs w:val="20"/>
        </w:rPr>
        <w:t>d. Un état financier de la société</w:t>
      </w:r>
      <w:r w:rsidR="0079185E" w:rsidRPr="00200C27">
        <w:rPr>
          <w:rFonts w:ascii="Arial" w:hAnsi="Arial" w:cs="Arial"/>
          <w:sz w:val="20"/>
          <w:szCs w:val="20"/>
        </w:rPr>
        <w:t xml:space="preserve"> des trois dernières année</w:t>
      </w:r>
      <w:r w:rsidR="00043B82" w:rsidRPr="00200C27">
        <w:rPr>
          <w:rFonts w:ascii="Arial" w:hAnsi="Arial" w:cs="Arial"/>
          <w:sz w:val="20"/>
          <w:szCs w:val="20"/>
        </w:rPr>
        <w:t>s</w:t>
      </w:r>
      <w:r w:rsidR="0079185E" w:rsidRPr="00200C27">
        <w:rPr>
          <w:rFonts w:ascii="Arial" w:hAnsi="Arial" w:cs="Arial"/>
          <w:sz w:val="20"/>
          <w:szCs w:val="20"/>
        </w:rPr>
        <w:t xml:space="preserve"> </w:t>
      </w:r>
    </w:p>
    <w:p w14:paraId="02A801C1" w14:textId="0283F787" w:rsidR="00EA6335" w:rsidRPr="00200C27" w:rsidRDefault="00EA6335" w:rsidP="00EA6335">
      <w:pPr>
        <w:pStyle w:val="Titre8"/>
        <w:ind w:left="360"/>
        <w:rPr>
          <w:rFonts w:ascii="Arial" w:hAnsi="Arial" w:cs="Arial"/>
          <w:sz w:val="20"/>
          <w:szCs w:val="20"/>
        </w:rPr>
      </w:pPr>
      <w:r w:rsidRPr="00200C27">
        <w:rPr>
          <w:rFonts w:ascii="Arial" w:hAnsi="Arial" w:cs="Arial"/>
          <w:sz w:val="20"/>
          <w:szCs w:val="20"/>
        </w:rPr>
        <w:t xml:space="preserve">e. Document officiel prouvant que la personne qui signe au nom de l'entreprise de construction est dûment autorisée à le faire. </w:t>
      </w:r>
    </w:p>
    <w:p w14:paraId="0257F6F9" w14:textId="5911BFFF" w:rsidR="00EA6335" w:rsidRPr="00200C27" w:rsidRDefault="00EA6335" w:rsidP="00EA6335">
      <w:pPr>
        <w:pStyle w:val="Titre8"/>
        <w:ind w:left="360"/>
        <w:rPr>
          <w:rFonts w:ascii="Arial" w:hAnsi="Arial" w:cs="Arial"/>
          <w:sz w:val="20"/>
          <w:szCs w:val="20"/>
        </w:rPr>
      </w:pPr>
      <w:r w:rsidRPr="00200C27">
        <w:rPr>
          <w:rFonts w:ascii="Arial" w:hAnsi="Arial" w:cs="Arial"/>
          <w:sz w:val="20"/>
          <w:szCs w:val="20"/>
        </w:rPr>
        <w:t>f. Certificat d'enregistrement de la société ou autres certifications requises dans le pays d'exécution des travaux</w:t>
      </w:r>
      <w:r w:rsidR="00844629" w:rsidRPr="00200C27">
        <w:rPr>
          <w:rFonts w:ascii="Arial" w:hAnsi="Arial" w:cs="Arial"/>
          <w:sz w:val="20"/>
          <w:szCs w:val="20"/>
        </w:rPr>
        <w:t xml:space="preserve"> (</w:t>
      </w:r>
      <w:r w:rsidR="005C5138">
        <w:rPr>
          <w:rFonts w:ascii="Arial" w:hAnsi="Arial" w:cs="Arial"/>
          <w:sz w:val="20"/>
          <w:szCs w:val="20"/>
        </w:rPr>
        <w:t>NIF</w:t>
      </w:r>
      <w:r w:rsidR="00844629" w:rsidRPr="00200C27">
        <w:rPr>
          <w:rFonts w:ascii="Arial" w:hAnsi="Arial" w:cs="Arial"/>
          <w:sz w:val="20"/>
          <w:szCs w:val="20"/>
        </w:rPr>
        <w:t xml:space="preserve">, RCCM, </w:t>
      </w:r>
      <w:r w:rsidR="00F35036" w:rsidRPr="00200C27">
        <w:rPr>
          <w:rFonts w:ascii="Arial" w:hAnsi="Arial" w:cs="Arial"/>
          <w:sz w:val="20"/>
          <w:szCs w:val="20"/>
        </w:rPr>
        <w:t>Agrément, carte professionnel</w:t>
      </w:r>
      <w:r w:rsidR="00570CDE" w:rsidRPr="00200C27">
        <w:rPr>
          <w:rFonts w:ascii="Arial" w:hAnsi="Arial" w:cs="Arial"/>
          <w:sz w:val="20"/>
          <w:szCs w:val="20"/>
        </w:rPr>
        <w:t xml:space="preserve">, </w:t>
      </w:r>
      <w:r w:rsidR="008A4CFC" w:rsidRPr="00200C27">
        <w:rPr>
          <w:rFonts w:ascii="Arial" w:hAnsi="Arial" w:cs="Arial"/>
          <w:sz w:val="20"/>
          <w:szCs w:val="20"/>
        </w:rPr>
        <w:t>attestation de situation fiscale</w:t>
      </w:r>
      <w:r w:rsidR="001B3D57">
        <w:rPr>
          <w:rFonts w:ascii="Arial" w:hAnsi="Arial" w:cs="Arial"/>
          <w:sz w:val="20"/>
          <w:szCs w:val="20"/>
        </w:rPr>
        <w:t>/attestation TVA</w:t>
      </w:r>
      <w:r w:rsidR="00F705B4" w:rsidRPr="00200C27">
        <w:rPr>
          <w:rFonts w:ascii="Arial" w:hAnsi="Arial" w:cs="Arial"/>
          <w:sz w:val="20"/>
          <w:szCs w:val="20"/>
        </w:rPr>
        <w:t xml:space="preserve">, attestation de </w:t>
      </w:r>
      <w:r w:rsidR="005452D7" w:rsidRPr="00200C27">
        <w:rPr>
          <w:rFonts w:ascii="Arial" w:hAnsi="Arial" w:cs="Arial"/>
          <w:sz w:val="20"/>
          <w:szCs w:val="20"/>
        </w:rPr>
        <w:t>non-faillite</w:t>
      </w:r>
      <w:r w:rsidR="008A4CFC" w:rsidRPr="00200C27">
        <w:rPr>
          <w:rFonts w:ascii="Arial" w:hAnsi="Arial" w:cs="Arial"/>
          <w:sz w:val="20"/>
          <w:szCs w:val="20"/>
        </w:rPr>
        <w:t>)</w:t>
      </w:r>
      <w:r w:rsidR="008E6149" w:rsidRPr="00200C27">
        <w:rPr>
          <w:rFonts w:ascii="Arial" w:hAnsi="Arial" w:cs="Arial"/>
          <w:sz w:val="20"/>
          <w:szCs w:val="20"/>
        </w:rPr>
        <w:t xml:space="preserve"> </w:t>
      </w:r>
      <w:r w:rsidR="008E6149" w:rsidRPr="00200C27">
        <w:rPr>
          <w:rFonts w:ascii="Arial" w:hAnsi="Arial" w:cs="Arial"/>
          <w:color w:val="FF0000"/>
          <w:sz w:val="20"/>
          <w:szCs w:val="20"/>
        </w:rPr>
        <w:t>obligatoire</w:t>
      </w:r>
      <w:r w:rsidRPr="00200C27">
        <w:rPr>
          <w:rFonts w:ascii="Arial" w:hAnsi="Arial" w:cs="Arial"/>
          <w:sz w:val="20"/>
          <w:szCs w:val="20"/>
        </w:rPr>
        <w:t>.</w:t>
      </w:r>
    </w:p>
    <w:p w14:paraId="1BF3BEB9" w14:textId="0262EB9B" w:rsidR="007E1CD9" w:rsidRPr="00200C27" w:rsidRDefault="00E66570" w:rsidP="00EA6335">
      <w:pPr>
        <w:pStyle w:val="Titre8"/>
        <w:ind w:left="360"/>
        <w:rPr>
          <w:rFonts w:ascii="Arial" w:hAnsi="Arial" w:cs="Arial"/>
          <w:sz w:val="20"/>
          <w:szCs w:val="20"/>
        </w:rPr>
      </w:pPr>
      <w:r w:rsidRPr="00200C27">
        <w:rPr>
          <w:rFonts w:ascii="Arial" w:hAnsi="Arial" w:cs="Arial"/>
          <w:sz w:val="20"/>
          <w:szCs w:val="20"/>
        </w:rPr>
        <w:t>G. Liste des</w:t>
      </w:r>
      <w:r w:rsidR="00EA6335" w:rsidRPr="00200C27">
        <w:rPr>
          <w:rFonts w:ascii="Arial" w:hAnsi="Arial" w:cs="Arial"/>
          <w:sz w:val="20"/>
          <w:szCs w:val="20"/>
        </w:rPr>
        <w:t xml:space="preserve"> matériel</w:t>
      </w:r>
      <w:r w:rsidRPr="00200C27">
        <w:rPr>
          <w:rFonts w:ascii="Arial" w:hAnsi="Arial" w:cs="Arial"/>
          <w:sz w:val="20"/>
          <w:szCs w:val="20"/>
        </w:rPr>
        <w:t>s</w:t>
      </w:r>
      <w:r w:rsidR="007E1CD9" w:rsidRPr="00200C27">
        <w:rPr>
          <w:rFonts w:ascii="Arial" w:hAnsi="Arial" w:cs="Arial"/>
          <w:sz w:val="20"/>
          <w:szCs w:val="20"/>
        </w:rPr>
        <w:t>/</w:t>
      </w:r>
      <w:r w:rsidR="00F705B4" w:rsidRPr="00200C27">
        <w:rPr>
          <w:rFonts w:ascii="Arial" w:hAnsi="Arial" w:cs="Arial"/>
          <w:sz w:val="20"/>
          <w:szCs w:val="20"/>
        </w:rPr>
        <w:t>équipement</w:t>
      </w:r>
      <w:r w:rsidR="007E1CD9" w:rsidRPr="00200C27">
        <w:rPr>
          <w:rFonts w:ascii="Arial" w:hAnsi="Arial" w:cs="Arial"/>
          <w:sz w:val="20"/>
          <w:szCs w:val="20"/>
        </w:rPr>
        <w:t xml:space="preserve"> de la </w:t>
      </w:r>
      <w:r w:rsidR="00F705B4" w:rsidRPr="00200C27">
        <w:rPr>
          <w:rFonts w:ascii="Arial" w:hAnsi="Arial" w:cs="Arial"/>
          <w:sz w:val="20"/>
          <w:szCs w:val="20"/>
        </w:rPr>
        <w:t>société</w:t>
      </w:r>
      <w:r w:rsidR="007E1CD9" w:rsidRPr="00200C27">
        <w:rPr>
          <w:rFonts w:ascii="Arial" w:hAnsi="Arial" w:cs="Arial"/>
          <w:sz w:val="20"/>
          <w:szCs w:val="20"/>
        </w:rPr>
        <w:t xml:space="preserve"> </w:t>
      </w:r>
      <w:r w:rsidR="00F705B4" w:rsidRPr="00200C27">
        <w:rPr>
          <w:rFonts w:ascii="Arial" w:hAnsi="Arial" w:cs="Arial"/>
          <w:sz w:val="20"/>
          <w:szCs w:val="20"/>
        </w:rPr>
        <w:t>(</w:t>
      </w:r>
      <w:r w:rsidR="00AC7582" w:rsidRPr="00200C27">
        <w:rPr>
          <w:rFonts w:ascii="Arial" w:hAnsi="Arial" w:cs="Arial"/>
          <w:sz w:val="20"/>
          <w:szCs w:val="20"/>
        </w:rPr>
        <w:t>à</w:t>
      </w:r>
      <w:r w:rsidR="00F705B4" w:rsidRPr="00200C27">
        <w:rPr>
          <w:rFonts w:ascii="Arial" w:hAnsi="Arial" w:cs="Arial"/>
          <w:sz w:val="20"/>
          <w:szCs w:val="20"/>
        </w:rPr>
        <w:t xml:space="preserve"> préciser si propriétaire ou location)</w:t>
      </w:r>
    </w:p>
    <w:p w14:paraId="7975405E" w14:textId="05C4230E" w:rsidR="00EA6335" w:rsidRPr="00200C27" w:rsidRDefault="00EA6335" w:rsidP="00EA6335">
      <w:pPr>
        <w:pStyle w:val="Titre8"/>
        <w:ind w:left="360"/>
        <w:rPr>
          <w:rFonts w:ascii="Arial" w:hAnsi="Arial" w:cs="Arial"/>
          <w:sz w:val="20"/>
          <w:szCs w:val="20"/>
        </w:rPr>
      </w:pPr>
      <w:r w:rsidRPr="00200C27">
        <w:rPr>
          <w:rFonts w:ascii="Arial" w:hAnsi="Arial" w:cs="Arial"/>
          <w:sz w:val="20"/>
          <w:szCs w:val="20"/>
        </w:rPr>
        <w:t xml:space="preserve"> </w:t>
      </w:r>
      <w:proofErr w:type="gramStart"/>
      <w:r w:rsidRPr="00200C27">
        <w:rPr>
          <w:rFonts w:ascii="Arial" w:hAnsi="Arial" w:cs="Arial"/>
          <w:sz w:val="20"/>
          <w:szCs w:val="20"/>
        </w:rPr>
        <w:t>et</w:t>
      </w:r>
      <w:proofErr w:type="gramEnd"/>
      <w:r w:rsidRPr="00200C27">
        <w:rPr>
          <w:rFonts w:ascii="Arial" w:hAnsi="Arial" w:cs="Arial"/>
          <w:sz w:val="20"/>
          <w:szCs w:val="20"/>
        </w:rPr>
        <w:t xml:space="preserve"> </w:t>
      </w:r>
      <w:r w:rsidR="00F705B4" w:rsidRPr="00200C27">
        <w:rPr>
          <w:rFonts w:ascii="Arial" w:hAnsi="Arial" w:cs="Arial"/>
          <w:sz w:val="20"/>
          <w:szCs w:val="20"/>
        </w:rPr>
        <w:t xml:space="preserve">toute </w:t>
      </w:r>
      <w:r w:rsidRPr="00200C27">
        <w:rPr>
          <w:rFonts w:ascii="Arial" w:hAnsi="Arial" w:cs="Arial"/>
          <w:sz w:val="20"/>
          <w:szCs w:val="20"/>
        </w:rPr>
        <w:t>information qui devrait être fourni et porté à l</w:t>
      </w:r>
      <w:r w:rsidR="00F705B4" w:rsidRPr="00200C27">
        <w:rPr>
          <w:rFonts w:ascii="Arial" w:hAnsi="Arial" w:cs="Arial"/>
          <w:sz w:val="20"/>
          <w:szCs w:val="20"/>
        </w:rPr>
        <w:t xml:space="preserve">a </w:t>
      </w:r>
      <w:r w:rsidRPr="00200C27">
        <w:rPr>
          <w:rFonts w:ascii="Arial" w:hAnsi="Arial" w:cs="Arial"/>
          <w:sz w:val="20"/>
          <w:szCs w:val="20"/>
        </w:rPr>
        <w:t>connaissance du pouvoir adjudicateur.</w:t>
      </w:r>
    </w:p>
    <w:p w14:paraId="4352A6F4" w14:textId="77777777" w:rsidR="00EA6335" w:rsidRPr="00200C27" w:rsidRDefault="00EA6335" w:rsidP="00EA6335">
      <w:pPr>
        <w:jc w:val="both"/>
        <w:rPr>
          <w:rFonts w:ascii="Arial" w:hAnsi="Arial" w:cs="Arial"/>
          <w:color w:val="FF0000"/>
          <w:sz w:val="20"/>
          <w:szCs w:val="20"/>
        </w:rPr>
      </w:pPr>
    </w:p>
    <w:p w14:paraId="082CAA44" w14:textId="6F0B00CC" w:rsidR="00B24F9F" w:rsidRPr="00200C27" w:rsidRDefault="00B24F9F" w:rsidP="00B24F9F">
      <w:pPr>
        <w:numPr>
          <w:ilvl w:val="0"/>
          <w:numId w:val="35"/>
        </w:numPr>
        <w:spacing w:before="120"/>
        <w:jc w:val="both"/>
        <w:rPr>
          <w:rFonts w:ascii="Arial" w:hAnsi="Arial" w:cs="Arial"/>
          <w:b/>
          <w:sz w:val="20"/>
          <w:szCs w:val="20"/>
          <w:lang w:val="en-GB"/>
        </w:rPr>
      </w:pPr>
      <w:r w:rsidRPr="00200C27">
        <w:rPr>
          <w:rFonts w:ascii="Arial" w:hAnsi="Arial" w:cs="Arial"/>
          <w:b/>
          <w:sz w:val="20"/>
          <w:szCs w:val="20"/>
          <w:lang w:val="en-GB"/>
        </w:rPr>
        <w:t>Proposition financière</w:t>
      </w:r>
    </w:p>
    <w:p w14:paraId="348CB11F" w14:textId="0FF12365" w:rsidR="00B24F9F" w:rsidRPr="00200C27" w:rsidRDefault="00B24F9F" w:rsidP="00B24F9F">
      <w:pPr>
        <w:spacing w:before="120"/>
        <w:jc w:val="both"/>
        <w:rPr>
          <w:rFonts w:ascii="Arial" w:hAnsi="Arial" w:cs="Arial"/>
          <w:bCs/>
          <w:sz w:val="20"/>
          <w:szCs w:val="20"/>
        </w:rPr>
      </w:pPr>
      <w:r w:rsidRPr="00200C27">
        <w:rPr>
          <w:rFonts w:ascii="Arial" w:hAnsi="Arial" w:cs="Arial"/>
          <w:bCs/>
          <w:sz w:val="20"/>
          <w:szCs w:val="20"/>
        </w:rPr>
        <w:t>La proposition financière sera présentée sous la forme d'un montant en</w:t>
      </w:r>
      <w:r w:rsidR="00EF3748" w:rsidRPr="00200C27">
        <w:rPr>
          <w:rFonts w:ascii="Arial" w:hAnsi="Arial" w:cs="Arial"/>
          <w:bCs/>
          <w:sz w:val="20"/>
          <w:szCs w:val="20"/>
        </w:rPr>
        <w:t xml:space="preserve"> FCFA</w:t>
      </w:r>
      <w:r w:rsidRPr="00200C27">
        <w:rPr>
          <w:rFonts w:ascii="Arial" w:hAnsi="Arial" w:cs="Arial"/>
          <w:bCs/>
          <w:sz w:val="20"/>
          <w:szCs w:val="20"/>
        </w:rPr>
        <w:t xml:space="preserve"> dans le formulaire de soumission d'offres figurant à l'annexe 3. La rémunération du contractant au titre du contrat sera globale. La proposition financière doit être présentée comme un prix global et être soumise en utilisant le tableau du formulaire de soumission d'offres.</w:t>
      </w:r>
    </w:p>
    <w:p w14:paraId="356D6107" w14:textId="77777777" w:rsidR="00B24F9F" w:rsidRPr="00200C27" w:rsidRDefault="00B24F9F" w:rsidP="00B24F9F">
      <w:pPr>
        <w:spacing w:before="120"/>
        <w:jc w:val="both"/>
        <w:rPr>
          <w:rFonts w:ascii="Arial" w:hAnsi="Arial" w:cs="Arial"/>
          <w:bCs/>
          <w:sz w:val="20"/>
          <w:szCs w:val="20"/>
        </w:rPr>
      </w:pPr>
      <w:r w:rsidRPr="00200C27">
        <w:rPr>
          <w:rFonts w:ascii="Arial" w:hAnsi="Arial" w:cs="Arial"/>
          <w:bCs/>
          <w:sz w:val="20"/>
          <w:szCs w:val="20"/>
        </w:rPr>
        <w:t>Les montants inscrits dans le devis quantitatif seront utilisés pour le calcul des paiements et des acomptes ainsi que pour l'évaluation des variations.</w:t>
      </w:r>
    </w:p>
    <w:p w14:paraId="127F5021" w14:textId="2DE49E41" w:rsidR="00B24F9F" w:rsidRPr="00200C27" w:rsidRDefault="00B24F9F" w:rsidP="00B24F9F">
      <w:pPr>
        <w:spacing w:before="120"/>
        <w:jc w:val="both"/>
        <w:rPr>
          <w:rFonts w:ascii="Arial" w:hAnsi="Arial" w:cs="Arial"/>
          <w:bCs/>
          <w:sz w:val="20"/>
          <w:szCs w:val="20"/>
        </w:rPr>
      </w:pPr>
      <w:r w:rsidRPr="00200C27">
        <w:rPr>
          <w:rFonts w:ascii="Arial" w:hAnsi="Arial" w:cs="Arial"/>
          <w:bCs/>
          <w:sz w:val="20"/>
          <w:szCs w:val="20"/>
        </w:rPr>
        <w:t>Le Candidat sera réputé avoir pleinement tenu compte de toutes les exigences et obligations, explicites ou implicites, couvertes par toutes les parties du présent Dossier d'Appel d'Offres et avoir fixé le prix des articles dans le devis quantitatif en conséquence. Le montant doit donc inclure tous les frais et risques accessoires et éventuels de toute nature, nécessaires à la construction, à l'achèvement et à l'entretien de l'ensemble des Travaux conformément au Contrat. À moins que des articles distincts ne soient fournis dans le devis quantitatif, les tarifs et les sommes comprennent tous les coûts liés aux différents articles du devis quantitatif. Les descriptions d'articles données dans le devis quantitatif ne limiteront en aucun cas les obligations de l'entrepreneur en vertu du contrat de fournir tous les travaux décrits ailleurs. Nonobstant les limites qui pourraient être impliquées par le libellé des éléments individuels, les montants inscrits seront réputés être des travaux achevés à tous égards.</w:t>
      </w:r>
    </w:p>
    <w:p w14:paraId="46AB73A0" w14:textId="5B764E4C" w:rsidR="00EA6335" w:rsidRPr="00200C27" w:rsidRDefault="00B24F9F" w:rsidP="00B24F9F">
      <w:pPr>
        <w:spacing w:before="120"/>
        <w:jc w:val="both"/>
        <w:rPr>
          <w:rFonts w:ascii="Arial" w:hAnsi="Arial" w:cs="Arial"/>
          <w:b/>
          <w:sz w:val="20"/>
          <w:szCs w:val="20"/>
        </w:rPr>
      </w:pPr>
      <w:r w:rsidRPr="00200C27">
        <w:rPr>
          <w:rFonts w:ascii="Arial" w:hAnsi="Arial" w:cs="Arial"/>
          <w:b/>
          <w:sz w:val="20"/>
          <w:szCs w:val="20"/>
        </w:rPr>
        <w:t>La TVA et / ou toute taxe de vente applicable à l'achat d'œuvres seront indiquées séparément dans la proposition</w:t>
      </w:r>
    </w:p>
    <w:p w14:paraId="4D084AD2" w14:textId="77777777" w:rsidR="00EA6335" w:rsidRPr="00200C27" w:rsidRDefault="00EA6335" w:rsidP="00EA6335">
      <w:pPr>
        <w:jc w:val="both"/>
        <w:rPr>
          <w:rFonts w:ascii="Arial" w:hAnsi="Arial" w:cs="Arial"/>
          <w:b/>
          <w:bCs/>
          <w:i/>
          <w:iCs/>
          <w:sz w:val="20"/>
          <w:szCs w:val="20"/>
          <w:highlight w:val="red"/>
        </w:rPr>
      </w:pPr>
    </w:p>
    <w:p w14:paraId="68691762" w14:textId="105D37F7" w:rsidR="00422225" w:rsidRPr="00200C27" w:rsidRDefault="00422225" w:rsidP="00422225">
      <w:pPr>
        <w:numPr>
          <w:ilvl w:val="0"/>
          <w:numId w:val="35"/>
        </w:numPr>
        <w:spacing w:before="120"/>
        <w:jc w:val="both"/>
        <w:rPr>
          <w:rFonts w:ascii="Arial" w:hAnsi="Arial" w:cs="Arial"/>
          <w:b/>
          <w:sz w:val="20"/>
          <w:szCs w:val="20"/>
        </w:rPr>
      </w:pPr>
      <w:r w:rsidRPr="00200C27">
        <w:rPr>
          <w:rFonts w:ascii="Arial" w:hAnsi="Arial" w:cs="Arial"/>
          <w:b/>
          <w:sz w:val="20"/>
          <w:szCs w:val="20"/>
        </w:rPr>
        <w:t>Lois du pays d’exécution des travaux</w:t>
      </w:r>
    </w:p>
    <w:p w14:paraId="07C6ABD4" w14:textId="56BE97E2" w:rsidR="00EA6335" w:rsidRPr="00200C27" w:rsidRDefault="00422225" w:rsidP="00422225">
      <w:pPr>
        <w:spacing w:before="120"/>
        <w:jc w:val="both"/>
        <w:rPr>
          <w:rFonts w:ascii="Arial" w:hAnsi="Arial" w:cs="Arial"/>
          <w:bCs/>
          <w:sz w:val="20"/>
          <w:szCs w:val="20"/>
        </w:rPr>
      </w:pPr>
      <w:r w:rsidRPr="00200C27">
        <w:rPr>
          <w:rFonts w:ascii="Arial" w:hAnsi="Arial" w:cs="Arial"/>
          <w:bCs/>
          <w:sz w:val="20"/>
          <w:szCs w:val="20"/>
        </w:rPr>
        <w:t>En soumettant sa proposition, le soumissionnaire est supposé connaître et avoir pris en considération toutes les lois et réglementations pertinentes d</w:t>
      </w:r>
      <w:r w:rsidR="007E0E3F">
        <w:rPr>
          <w:rFonts w:ascii="Arial" w:hAnsi="Arial" w:cs="Arial"/>
          <w:bCs/>
          <w:sz w:val="20"/>
          <w:szCs w:val="20"/>
        </w:rPr>
        <w:t>u</w:t>
      </w:r>
      <w:r w:rsidRPr="00200C27">
        <w:rPr>
          <w:rFonts w:ascii="Arial" w:hAnsi="Arial" w:cs="Arial"/>
          <w:bCs/>
          <w:sz w:val="20"/>
          <w:szCs w:val="20"/>
        </w:rPr>
        <w:t xml:space="preserve"> </w:t>
      </w:r>
      <w:r w:rsidR="00E61D0B">
        <w:rPr>
          <w:rFonts w:ascii="Arial" w:hAnsi="Arial" w:cs="Arial"/>
          <w:bCs/>
          <w:sz w:val="20"/>
          <w:szCs w:val="20"/>
        </w:rPr>
        <w:t>Mali</w:t>
      </w:r>
      <w:r w:rsidR="00585836" w:rsidRPr="00200C27">
        <w:rPr>
          <w:rFonts w:ascii="Arial" w:hAnsi="Arial" w:cs="Arial"/>
          <w:bCs/>
          <w:sz w:val="20"/>
          <w:szCs w:val="20"/>
        </w:rPr>
        <w:t xml:space="preserve"> </w:t>
      </w:r>
      <w:r w:rsidRPr="00200C27">
        <w:rPr>
          <w:rFonts w:ascii="Arial" w:hAnsi="Arial" w:cs="Arial"/>
          <w:bCs/>
          <w:sz w:val="20"/>
          <w:szCs w:val="20"/>
        </w:rPr>
        <w:t>qui peuvent de quelque manière que ce soit affecter ou régir les opérations et activités couvertes par la proposition et le contrat résultant.</w:t>
      </w:r>
    </w:p>
    <w:p w14:paraId="730D0F04" w14:textId="77777777" w:rsidR="00EA6335" w:rsidRPr="00200C27" w:rsidRDefault="00EA6335" w:rsidP="00EA6335">
      <w:pPr>
        <w:jc w:val="both"/>
        <w:rPr>
          <w:rFonts w:ascii="Arial" w:hAnsi="Arial" w:cs="Arial"/>
          <w:sz w:val="20"/>
          <w:szCs w:val="20"/>
        </w:rPr>
      </w:pPr>
    </w:p>
    <w:p w14:paraId="5706084F" w14:textId="2D26981B" w:rsidR="00EA6335" w:rsidRPr="00200C27" w:rsidRDefault="00EA6335" w:rsidP="00EA6335">
      <w:pPr>
        <w:numPr>
          <w:ilvl w:val="0"/>
          <w:numId w:val="35"/>
        </w:numPr>
        <w:spacing w:before="120"/>
        <w:jc w:val="both"/>
        <w:rPr>
          <w:rFonts w:ascii="Arial" w:hAnsi="Arial" w:cs="Arial"/>
          <w:b/>
          <w:sz w:val="20"/>
          <w:szCs w:val="20"/>
          <w:lang w:val="en-GB"/>
        </w:rPr>
      </w:pPr>
      <w:proofErr w:type="spellStart"/>
      <w:r w:rsidRPr="00200C27">
        <w:rPr>
          <w:rFonts w:ascii="Arial" w:hAnsi="Arial" w:cs="Arial"/>
          <w:b/>
          <w:sz w:val="20"/>
          <w:szCs w:val="20"/>
          <w:lang w:val="en-GB"/>
        </w:rPr>
        <w:t>Validit</w:t>
      </w:r>
      <w:r w:rsidR="00422225" w:rsidRPr="00200C27">
        <w:rPr>
          <w:rFonts w:ascii="Arial" w:hAnsi="Arial" w:cs="Arial"/>
          <w:b/>
          <w:sz w:val="20"/>
          <w:szCs w:val="20"/>
          <w:lang w:val="en-GB"/>
        </w:rPr>
        <w:t>é</w:t>
      </w:r>
      <w:proofErr w:type="spellEnd"/>
    </w:p>
    <w:p w14:paraId="5E5366FE" w14:textId="25514A07" w:rsidR="00EA6335" w:rsidRPr="00200C27" w:rsidRDefault="00422225" w:rsidP="00EA6335">
      <w:pPr>
        <w:jc w:val="both"/>
        <w:rPr>
          <w:rFonts w:ascii="Arial" w:hAnsi="Arial" w:cs="Arial"/>
          <w:sz w:val="20"/>
          <w:szCs w:val="20"/>
        </w:rPr>
      </w:pPr>
      <w:r w:rsidRPr="00200C27">
        <w:rPr>
          <w:rFonts w:ascii="Arial" w:hAnsi="Arial" w:cs="Arial"/>
          <w:sz w:val="20"/>
          <w:szCs w:val="20"/>
        </w:rPr>
        <w:t xml:space="preserve">Les propositions doivent rester valables et ouvertes à l'acceptation pendant </w:t>
      </w:r>
      <w:r w:rsidR="00585836" w:rsidRPr="00200C27">
        <w:rPr>
          <w:rFonts w:ascii="Arial" w:hAnsi="Arial" w:cs="Arial"/>
          <w:sz w:val="20"/>
          <w:szCs w:val="20"/>
        </w:rPr>
        <w:t>90</w:t>
      </w:r>
      <w:r w:rsidRPr="00200C27">
        <w:rPr>
          <w:rFonts w:ascii="Arial" w:hAnsi="Arial" w:cs="Arial"/>
          <w:sz w:val="20"/>
          <w:szCs w:val="20"/>
        </w:rPr>
        <w:t xml:space="preserve"> jours après la date de clôture.</w:t>
      </w:r>
    </w:p>
    <w:p w14:paraId="030D04D6" w14:textId="77777777" w:rsidR="00422225" w:rsidRPr="00200C27" w:rsidRDefault="00422225" w:rsidP="00EA6335">
      <w:pPr>
        <w:jc w:val="both"/>
        <w:rPr>
          <w:rFonts w:ascii="Arial" w:hAnsi="Arial" w:cs="Arial"/>
          <w:b/>
          <w:i/>
          <w:sz w:val="20"/>
          <w:szCs w:val="20"/>
        </w:rPr>
      </w:pPr>
    </w:p>
    <w:p w14:paraId="73D2A56A" w14:textId="69008E41" w:rsidR="00422225" w:rsidRPr="00200C27" w:rsidRDefault="00422225" w:rsidP="00422225">
      <w:pPr>
        <w:tabs>
          <w:tab w:val="left" w:pos="851"/>
          <w:tab w:val="left" w:pos="993"/>
        </w:tabs>
        <w:ind w:left="810" w:hanging="450"/>
        <w:rPr>
          <w:rFonts w:ascii="Arial" w:hAnsi="Arial" w:cs="Arial"/>
          <w:b/>
          <w:sz w:val="20"/>
          <w:szCs w:val="20"/>
        </w:rPr>
      </w:pPr>
      <w:r w:rsidRPr="00200C27">
        <w:rPr>
          <w:rFonts w:ascii="Arial" w:hAnsi="Arial" w:cs="Arial"/>
          <w:b/>
          <w:sz w:val="20"/>
          <w:szCs w:val="20"/>
        </w:rPr>
        <w:t xml:space="preserve">A.17. </w:t>
      </w:r>
      <w:r w:rsidRPr="00200C27">
        <w:rPr>
          <w:rFonts w:ascii="Arial" w:hAnsi="Arial" w:cs="Arial"/>
          <w:b/>
          <w:sz w:val="20"/>
          <w:szCs w:val="20"/>
        </w:rPr>
        <w:tab/>
      </w:r>
      <w:r w:rsidRPr="00200C27">
        <w:rPr>
          <w:rFonts w:ascii="Arial" w:hAnsi="Arial" w:cs="Arial"/>
          <w:b/>
          <w:sz w:val="20"/>
          <w:szCs w:val="20"/>
        </w:rPr>
        <w:tab/>
        <w:t>Soumission des propositions et date de clôture</w:t>
      </w:r>
    </w:p>
    <w:p w14:paraId="7320BD9A" w14:textId="4CE59272" w:rsidR="00422225" w:rsidRPr="00200C27" w:rsidRDefault="00422225" w:rsidP="00422225">
      <w:pPr>
        <w:tabs>
          <w:tab w:val="left" w:pos="851"/>
          <w:tab w:val="left" w:pos="993"/>
        </w:tabs>
        <w:rPr>
          <w:rFonts w:ascii="Arial" w:hAnsi="Arial" w:cs="Arial"/>
          <w:bCs/>
          <w:sz w:val="20"/>
          <w:szCs w:val="20"/>
        </w:rPr>
      </w:pPr>
      <w:r w:rsidRPr="00200C27">
        <w:rPr>
          <w:rFonts w:ascii="Arial" w:hAnsi="Arial" w:cs="Arial"/>
          <w:bCs/>
          <w:sz w:val="20"/>
          <w:szCs w:val="20"/>
        </w:rPr>
        <w:t>Les offres doivent être reçues dans une enveloppe scellée</w:t>
      </w:r>
      <w:r w:rsidR="001416C4" w:rsidRPr="00200C27">
        <w:rPr>
          <w:rFonts w:ascii="Arial" w:hAnsi="Arial" w:cs="Arial"/>
          <w:bCs/>
          <w:sz w:val="20"/>
          <w:szCs w:val="20"/>
        </w:rPr>
        <w:t xml:space="preserve"> contenant </w:t>
      </w:r>
      <w:r w:rsidR="00653292" w:rsidRPr="00200C27">
        <w:rPr>
          <w:rFonts w:ascii="Arial" w:hAnsi="Arial" w:cs="Arial"/>
          <w:bCs/>
          <w:sz w:val="20"/>
          <w:szCs w:val="20"/>
        </w:rPr>
        <w:t xml:space="preserve">deux enveloppes </w:t>
      </w:r>
      <w:r w:rsidR="00E536CE" w:rsidRPr="00200C27">
        <w:rPr>
          <w:rFonts w:ascii="Arial" w:hAnsi="Arial" w:cs="Arial"/>
          <w:bCs/>
          <w:sz w:val="20"/>
          <w:szCs w:val="20"/>
        </w:rPr>
        <w:t>séparées</w:t>
      </w:r>
      <w:r w:rsidR="00653292" w:rsidRPr="00200C27">
        <w:rPr>
          <w:rFonts w:ascii="Arial" w:hAnsi="Arial" w:cs="Arial"/>
          <w:bCs/>
          <w:sz w:val="20"/>
          <w:szCs w:val="20"/>
        </w:rPr>
        <w:t xml:space="preserve"> (offre technique avec documentation administrative, offre </w:t>
      </w:r>
      <w:r w:rsidR="00E536CE" w:rsidRPr="00200C27">
        <w:rPr>
          <w:rFonts w:ascii="Arial" w:hAnsi="Arial" w:cs="Arial"/>
          <w:bCs/>
          <w:sz w:val="20"/>
          <w:szCs w:val="20"/>
        </w:rPr>
        <w:t>financière</w:t>
      </w:r>
      <w:r w:rsidR="00653292" w:rsidRPr="00200C27">
        <w:rPr>
          <w:rFonts w:ascii="Arial" w:hAnsi="Arial" w:cs="Arial"/>
          <w:bCs/>
          <w:sz w:val="20"/>
          <w:szCs w:val="20"/>
        </w:rPr>
        <w:t>)</w:t>
      </w:r>
      <w:r w:rsidRPr="00200C27">
        <w:rPr>
          <w:rFonts w:ascii="Arial" w:hAnsi="Arial" w:cs="Arial"/>
          <w:bCs/>
          <w:sz w:val="20"/>
          <w:szCs w:val="20"/>
        </w:rPr>
        <w:t xml:space="preserve"> à l'adresse mentionnée ci-dessous en main propre ou par courrier au plus tard à la date et à l'heure de clôture spécifiées à l'article A.4 du calendrier. Les offres reçues après ce délai ne seront pas prises en considération.</w:t>
      </w:r>
    </w:p>
    <w:p w14:paraId="4A16C4F1" w14:textId="13C7C505" w:rsidR="00422225" w:rsidRPr="00200C27" w:rsidRDefault="00422225" w:rsidP="00422225">
      <w:pPr>
        <w:tabs>
          <w:tab w:val="left" w:pos="851"/>
          <w:tab w:val="left" w:pos="993"/>
        </w:tabs>
        <w:rPr>
          <w:rFonts w:ascii="Arial" w:hAnsi="Arial" w:cs="Arial"/>
          <w:bCs/>
          <w:sz w:val="20"/>
          <w:szCs w:val="20"/>
        </w:rPr>
      </w:pPr>
      <w:r w:rsidRPr="00200C27">
        <w:rPr>
          <w:rFonts w:ascii="Arial" w:hAnsi="Arial" w:cs="Arial"/>
          <w:bCs/>
          <w:sz w:val="20"/>
          <w:szCs w:val="20"/>
        </w:rPr>
        <w:t>Les offres sont présentées dans une enveloppe scellée contenant les informations suivantes :</w:t>
      </w:r>
    </w:p>
    <w:p w14:paraId="668E1F19" w14:textId="77777777" w:rsidR="00422225" w:rsidRPr="00200C27" w:rsidRDefault="00422225" w:rsidP="00422225">
      <w:pPr>
        <w:tabs>
          <w:tab w:val="left" w:pos="851"/>
          <w:tab w:val="left" w:pos="993"/>
        </w:tabs>
        <w:rPr>
          <w:rFonts w:ascii="Arial" w:hAnsi="Arial" w:cs="Arial"/>
          <w:b/>
          <w:sz w:val="20"/>
          <w:szCs w:val="20"/>
        </w:rPr>
      </w:pPr>
    </w:p>
    <w:p w14:paraId="754C0235" w14:textId="059CADAC" w:rsidR="00422225" w:rsidRPr="00200C27" w:rsidRDefault="00422225" w:rsidP="00422225">
      <w:pPr>
        <w:tabs>
          <w:tab w:val="left" w:pos="851"/>
          <w:tab w:val="left" w:pos="993"/>
        </w:tabs>
        <w:rPr>
          <w:rFonts w:ascii="Arial" w:hAnsi="Arial" w:cs="Arial"/>
          <w:bCs/>
          <w:sz w:val="20"/>
          <w:szCs w:val="20"/>
        </w:rPr>
      </w:pPr>
      <w:r w:rsidRPr="00200C27">
        <w:rPr>
          <w:rFonts w:ascii="Arial" w:hAnsi="Arial" w:cs="Arial"/>
          <w:bCs/>
          <w:sz w:val="20"/>
          <w:szCs w:val="20"/>
        </w:rPr>
        <w:t>Adresse</w:t>
      </w:r>
      <w:r w:rsidR="00797ED6">
        <w:rPr>
          <w:rFonts w:ascii="Arial" w:hAnsi="Arial" w:cs="Arial"/>
          <w:bCs/>
          <w:sz w:val="20"/>
          <w:szCs w:val="20"/>
        </w:rPr>
        <w:t> :</w:t>
      </w:r>
    </w:p>
    <w:p w14:paraId="7FFD9C51" w14:textId="003C2094" w:rsidR="00422225" w:rsidRPr="00200C27" w:rsidRDefault="00422225" w:rsidP="7EF9235B">
      <w:pPr>
        <w:tabs>
          <w:tab w:val="left" w:pos="851"/>
          <w:tab w:val="left" w:pos="993"/>
        </w:tabs>
        <w:rPr>
          <w:rFonts w:ascii="Arial" w:hAnsi="Arial" w:cs="Arial"/>
          <w:sz w:val="20"/>
          <w:szCs w:val="20"/>
        </w:rPr>
      </w:pPr>
      <w:r w:rsidRPr="00200C27">
        <w:rPr>
          <w:rFonts w:ascii="Arial" w:hAnsi="Arial" w:cs="Arial"/>
          <w:sz w:val="20"/>
          <w:szCs w:val="20"/>
        </w:rPr>
        <w:lastRenderedPageBreak/>
        <w:t xml:space="preserve">Attention : </w:t>
      </w:r>
      <w:r w:rsidR="48162748" w:rsidRPr="00200C27">
        <w:rPr>
          <w:rFonts w:ascii="Arial" w:hAnsi="Arial" w:cs="Arial"/>
          <w:sz w:val="20"/>
          <w:szCs w:val="20"/>
        </w:rPr>
        <w:t xml:space="preserve">AEN </w:t>
      </w:r>
      <w:r w:rsidR="00AF21BE">
        <w:rPr>
          <w:rFonts w:ascii="Arial" w:hAnsi="Arial" w:cs="Arial"/>
          <w:sz w:val="20"/>
          <w:szCs w:val="20"/>
        </w:rPr>
        <w:t>MALI</w:t>
      </w:r>
    </w:p>
    <w:p w14:paraId="6C01DC0F" w14:textId="6639ABA8" w:rsidR="0083316D" w:rsidRPr="00200C27" w:rsidRDefault="00422225" w:rsidP="7EF9235B">
      <w:pPr>
        <w:rPr>
          <w:rFonts w:ascii="Arial" w:hAnsi="Arial" w:cs="Arial"/>
          <w:sz w:val="20"/>
          <w:szCs w:val="20"/>
        </w:rPr>
      </w:pPr>
      <w:r w:rsidRPr="00200C27">
        <w:rPr>
          <w:rFonts w:ascii="Arial" w:hAnsi="Arial" w:cs="Arial"/>
          <w:sz w:val="20"/>
          <w:szCs w:val="20"/>
        </w:rPr>
        <w:t>Récépissé de soumission</w:t>
      </w:r>
      <w:r w:rsidR="00276B69" w:rsidRPr="00200C27">
        <w:rPr>
          <w:rFonts w:ascii="Arial" w:hAnsi="Arial" w:cs="Arial"/>
          <w:sz w:val="20"/>
          <w:szCs w:val="20"/>
        </w:rPr>
        <w:t xml:space="preserve"> </w:t>
      </w:r>
      <w:r w:rsidRPr="00200C27">
        <w:rPr>
          <w:rFonts w:ascii="Arial" w:hAnsi="Arial" w:cs="Arial"/>
          <w:sz w:val="20"/>
          <w:szCs w:val="20"/>
        </w:rPr>
        <w:t xml:space="preserve">: </w:t>
      </w:r>
      <w:r w:rsidR="00AF21BE">
        <w:rPr>
          <w:rFonts w:ascii="Arial" w:hAnsi="Arial" w:cs="Arial"/>
          <w:sz w:val="20"/>
          <w:szCs w:val="20"/>
        </w:rPr>
        <w:t>……</w:t>
      </w:r>
      <w:proofErr w:type="gramStart"/>
      <w:r w:rsidR="00AF21BE">
        <w:rPr>
          <w:rFonts w:ascii="Arial" w:hAnsi="Arial" w:cs="Arial"/>
          <w:sz w:val="20"/>
          <w:szCs w:val="20"/>
        </w:rPr>
        <w:t>…….</w:t>
      </w:r>
      <w:proofErr w:type="gramEnd"/>
      <w:r w:rsidR="00AF21BE">
        <w:rPr>
          <w:rFonts w:ascii="Arial" w:hAnsi="Arial" w:cs="Arial"/>
          <w:sz w:val="20"/>
          <w:szCs w:val="20"/>
        </w:rPr>
        <w:t>.</w:t>
      </w:r>
    </w:p>
    <w:p w14:paraId="08E9E55E" w14:textId="41BF2528" w:rsidR="0083316D" w:rsidRPr="00200C27" w:rsidRDefault="0083316D" w:rsidP="7EF9235B">
      <w:pPr>
        <w:tabs>
          <w:tab w:val="left" w:pos="851"/>
          <w:tab w:val="left" w:pos="993"/>
        </w:tabs>
        <w:rPr>
          <w:rFonts w:ascii="Arial" w:hAnsi="Arial" w:cs="Arial"/>
          <w:sz w:val="20"/>
          <w:szCs w:val="20"/>
        </w:rPr>
      </w:pPr>
    </w:p>
    <w:p w14:paraId="365A4A4A" w14:textId="26CC6598" w:rsidR="0083316D" w:rsidRPr="00200C27" w:rsidRDefault="00422225" w:rsidP="7EF9235B">
      <w:pPr>
        <w:tabs>
          <w:tab w:val="left" w:pos="851"/>
          <w:tab w:val="left" w:pos="993"/>
        </w:tabs>
        <w:rPr>
          <w:rFonts w:ascii="Arial" w:hAnsi="Arial" w:cs="Arial"/>
          <w:sz w:val="20"/>
          <w:szCs w:val="20"/>
        </w:rPr>
      </w:pPr>
      <w:r w:rsidRPr="00200C27">
        <w:rPr>
          <w:rFonts w:ascii="Arial" w:hAnsi="Arial" w:cs="Arial"/>
          <w:sz w:val="20"/>
          <w:szCs w:val="20"/>
        </w:rPr>
        <w:t xml:space="preserve">N ° de l'offre : </w:t>
      </w:r>
      <w:r w:rsidR="00AF21BE">
        <w:rPr>
          <w:rFonts w:ascii="Arial" w:hAnsi="Arial" w:cs="Arial"/>
          <w:b/>
          <w:bCs/>
          <w:sz w:val="20"/>
          <w:szCs w:val="20"/>
        </w:rPr>
        <w:t>……………</w:t>
      </w:r>
    </w:p>
    <w:p w14:paraId="0BD2D6F4" w14:textId="77777777" w:rsidR="0083316D" w:rsidRPr="00200C27" w:rsidRDefault="0083316D" w:rsidP="009224FD">
      <w:pPr>
        <w:tabs>
          <w:tab w:val="left" w:pos="851"/>
          <w:tab w:val="left" w:pos="993"/>
        </w:tabs>
        <w:jc w:val="center"/>
        <w:rPr>
          <w:rFonts w:ascii="Arial" w:hAnsi="Arial" w:cs="Arial"/>
          <w:b/>
          <w:sz w:val="20"/>
          <w:szCs w:val="20"/>
        </w:rPr>
      </w:pPr>
    </w:p>
    <w:p w14:paraId="0088A9EA" w14:textId="09DC7122" w:rsidR="00422225" w:rsidRPr="00200C27" w:rsidRDefault="00422225" w:rsidP="00422225">
      <w:pPr>
        <w:tabs>
          <w:tab w:val="left" w:pos="851"/>
          <w:tab w:val="left" w:pos="993"/>
        </w:tabs>
        <w:rPr>
          <w:rFonts w:ascii="Arial" w:hAnsi="Arial" w:cs="Arial"/>
          <w:b/>
          <w:sz w:val="20"/>
          <w:szCs w:val="20"/>
        </w:rPr>
      </w:pPr>
      <w:r w:rsidRPr="00200C27">
        <w:rPr>
          <w:rFonts w:ascii="Arial" w:hAnsi="Arial" w:cs="Arial"/>
          <w:b/>
          <w:sz w:val="20"/>
          <w:szCs w:val="20"/>
        </w:rPr>
        <w:t xml:space="preserve">NE PAS OUVRIR AVANT LA SESSION D'OUVERTURE DES SOUMISSIONS LE </w:t>
      </w:r>
      <w:r w:rsidR="00C34EA1">
        <w:rPr>
          <w:rFonts w:ascii="Arial" w:hAnsi="Arial" w:cs="Arial"/>
          <w:b/>
          <w:sz w:val="20"/>
          <w:szCs w:val="20"/>
        </w:rPr>
        <w:t>23 janvier</w:t>
      </w:r>
      <w:r w:rsidR="00041153" w:rsidRPr="00200C27">
        <w:rPr>
          <w:rFonts w:ascii="Arial" w:hAnsi="Arial" w:cs="Arial"/>
          <w:b/>
          <w:sz w:val="20"/>
          <w:szCs w:val="20"/>
        </w:rPr>
        <w:t xml:space="preserve"> 202</w:t>
      </w:r>
      <w:r w:rsidR="00C34EA1">
        <w:rPr>
          <w:rFonts w:ascii="Arial" w:hAnsi="Arial" w:cs="Arial"/>
          <w:b/>
          <w:sz w:val="20"/>
          <w:szCs w:val="20"/>
        </w:rPr>
        <w:t>4</w:t>
      </w:r>
    </w:p>
    <w:p w14:paraId="15EB339A" w14:textId="77777777" w:rsidR="00422225" w:rsidRPr="00200C27" w:rsidRDefault="00422225" w:rsidP="00422225">
      <w:pPr>
        <w:tabs>
          <w:tab w:val="left" w:pos="851"/>
          <w:tab w:val="left" w:pos="993"/>
        </w:tabs>
        <w:rPr>
          <w:rFonts w:ascii="Arial" w:hAnsi="Arial" w:cs="Arial"/>
          <w:b/>
          <w:sz w:val="20"/>
          <w:szCs w:val="20"/>
        </w:rPr>
      </w:pPr>
    </w:p>
    <w:p w14:paraId="64E7DDF8" w14:textId="66BF4672" w:rsidR="0083316D" w:rsidRPr="00200C27" w:rsidRDefault="139CB163" w:rsidP="56DFBB7D">
      <w:pPr>
        <w:tabs>
          <w:tab w:val="left" w:pos="851"/>
          <w:tab w:val="left" w:pos="993"/>
        </w:tabs>
        <w:rPr>
          <w:rFonts w:ascii="Arial" w:hAnsi="Arial" w:cs="Arial"/>
          <w:sz w:val="20"/>
          <w:szCs w:val="20"/>
        </w:rPr>
      </w:pPr>
      <w:r w:rsidRPr="00200C27">
        <w:rPr>
          <w:rFonts w:ascii="Arial" w:hAnsi="Arial" w:cs="Arial"/>
          <w:sz w:val="20"/>
          <w:szCs w:val="20"/>
        </w:rPr>
        <w:t>Toutes les offres doivent être soumises en un original, marqué</w:t>
      </w:r>
      <w:r w:rsidR="01018629" w:rsidRPr="00200C27">
        <w:rPr>
          <w:rFonts w:ascii="Arial" w:hAnsi="Arial" w:cs="Arial"/>
          <w:sz w:val="20"/>
          <w:szCs w:val="20"/>
        </w:rPr>
        <w:t xml:space="preserve"> « </w:t>
      </w:r>
      <w:r w:rsidR="001C0E85" w:rsidRPr="00200C27">
        <w:rPr>
          <w:rFonts w:ascii="Arial" w:hAnsi="Arial" w:cs="Arial"/>
          <w:sz w:val="20"/>
          <w:szCs w:val="20"/>
        </w:rPr>
        <w:t>original »</w:t>
      </w:r>
      <w:r w:rsidRPr="00200C27">
        <w:rPr>
          <w:rFonts w:ascii="Arial" w:hAnsi="Arial" w:cs="Arial"/>
          <w:sz w:val="20"/>
          <w:szCs w:val="20"/>
        </w:rPr>
        <w:t xml:space="preserve"> et </w:t>
      </w:r>
      <w:r w:rsidR="7699C55F" w:rsidRPr="00200C27">
        <w:rPr>
          <w:rFonts w:ascii="Arial" w:hAnsi="Arial" w:cs="Arial"/>
          <w:sz w:val="20"/>
          <w:szCs w:val="20"/>
        </w:rPr>
        <w:t>deux</w:t>
      </w:r>
      <w:r w:rsidRPr="00200C27">
        <w:rPr>
          <w:rFonts w:ascii="Arial" w:hAnsi="Arial" w:cs="Arial"/>
          <w:sz w:val="20"/>
          <w:szCs w:val="20"/>
        </w:rPr>
        <w:t xml:space="preserve"> copies signées de la même manière que l'original et marquées</w:t>
      </w:r>
      <w:r w:rsidR="465C9929" w:rsidRPr="00200C27">
        <w:rPr>
          <w:rFonts w:ascii="Arial" w:hAnsi="Arial" w:cs="Arial"/>
          <w:sz w:val="20"/>
          <w:szCs w:val="20"/>
        </w:rPr>
        <w:t xml:space="preserve"> « copie</w:t>
      </w:r>
      <w:r w:rsidR="00797ED6">
        <w:rPr>
          <w:rFonts w:ascii="Arial" w:hAnsi="Arial" w:cs="Arial"/>
          <w:sz w:val="20"/>
          <w:szCs w:val="20"/>
        </w:rPr>
        <w:t xml:space="preserve"> </w:t>
      </w:r>
      <w:r w:rsidRPr="00200C27">
        <w:rPr>
          <w:rFonts w:ascii="Arial" w:hAnsi="Arial" w:cs="Arial"/>
          <w:sz w:val="20"/>
          <w:szCs w:val="20"/>
        </w:rPr>
        <w:t>».</w:t>
      </w:r>
    </w:p>
    <w:p w14:paraId="1EC9DAC9" w14:textId="77777777" w:rsidR="001148A5" w:rsidRPr="00200C27" w:rsidRDefault="001148A5" w:rsidP="001148A5">
      <w:pPr>
        <w:jc w:val="both"/>
        <w:rPr>
          <w:rFonts w:ascii="Arial" w:hAnsi="Arial" w:cs="Arial"/>
          <w:sz w:val="20"/>
          <w:szCs w:val="20"/>
        </w:rPr>
      </w:pPr>
    </w:p>
    <w:p w14:paraId="53BCDEDC" w14:textId="2560DFCA" w:rsidR="001148A5" w:rsidRPr="00200C27" w:rsidRDefault="001148A5" w:rsidP="001148A5">
      <w:pPr>
        <w:numPr>
          <w:ilvl w:val="0"/>
          <w:numId w:val="35"/>
        </w:numPr>
        <w:spacing w:before="120"/>
        <w:jc w:val="both"/>
        <w:rPr>
          <w:rFonts w:ascii="Arial" w:hAnsi="Arial" w:cs="Arial"/>
          <w:b/>
          <w:sz w:val="20"/>
          <w:szCs w:val="20"/>
          <w:lang w:val="en-GB"/>
        </w:rPr>
      </w:pPr>
      <w:proofErr w:type="spellStart"/>
      <w:r w:rsidRPr="00200C27">
        <w:rPr>
          <w:rFonts w:ascii="Arial" w:hAnsi="Arial" w:cs="Arial"/>
          <w:b/>
          <w:sz w:val="20"/>
          <w:szCs w:val="20"/>
          <w:lang w:val="en-GB"/>
        </w:rPr>
        <w:t>Évaluation</w:t>
      </w:r>
      <w:proofErr w:type="spellEnd"/>
      <w:r w:rsidRPr="00200C27">
        <w:rPr>
          <w:rFonts w:ascii="Arial" w:hAnsi="Arial" w:cs="Arial"/>
          <w:b/>
          <w:sz w:val="20"/>
          <w:szCs w:val="20"/>
          <w:lang w:val="en-GB"/>
        </w:rPr>
        <w:t xml:space="preserve"> de </w:t>
      </w:r>
      <w:proofErr w:type="spellStart"/>
      <w:r w:rsidRPr="00200C27">
        <w:rPr>
          <w:rFonts w:ascii="Arial" w:hAnsi="Arial" w:cs="Arial"/>
          <w:b/>
          <w:sz w:val="20"/>
          <w:szCs w:val="20"/>
          <w:lang w:val="en-GB"/>
        </w:rPr>
        <w:t>l'offre</w:t>
      </w:r>
      <w:proofErr w:type="spellEnd"/>
    </w:p>
    <w:p w14:paraId="0FBE919D" w14:textId="77777777" w:rsidR="001148A5" w:rsidRPr="00200C27" w:rsidRDefault="001148A5" w:rsidP="001148A5">
      <w:pPr>
        <w:spacing w:before="120"/>
        <w:jc w:val="both"/>
        <w:rPr>
          <w:rFonts w:ascii="Arial" w:hAnsi="Arial" w:cs="Arial"/>
          <w:bCs/>
          <w:sz w:val="20"/>
          <w:szCs w:val="20"/>
        </w:rPr>
      </w:pPr>
      <w:r w:rsidRPr="00200C27">
        <w:rPr>
          <w:rFonts w:ascii="Arial" w:hAnsi="Arial" w:cs="Arial"/>
          <w:bCs/>
          <w:sz w:val="20"/>
          <w:szCs w:val="20"/>
        </w:rPr>
        <w:t>Les soumissionnaires sont invités à assister à l'ouverture des offres. Les soumissionnaires sont priés d'informer la personne de contact, au moins un jour avant l'ouverture des offres, s'ils seront présents.</w:t>
      </w:r>
    </w:p>
    <w:p w14:paraId="172D4043" w14:textId="02F67CCC" w:rsidR="001148A5" w:rsidRPr="00200C27" w:rsidRDefault="1B99D7B9" w:rsidP="56DFBB7D">
      <w:pPr>
        <w:spacing w:before="120"/>
        <w:jc w:val="both"/>
        <w:rPr>
          <w:rFonts w:ascii="Arial" w:hAnsi="Arial" w:cs="Arial"/>
          <w:sz w:val="20"/>
          <w:szCs w:val="20"/>
        </w:rPr>
      </w:pPr>
      <w:r w:rsidRPr="00200C27">
        <w:rPr>
          <w:rFonts w:ascii="Arial" w:hAnsi="Arial" w:cs="Arial"/>
          <w:sz w:val="20"/>
          <w:szCs w:val="20"/>
        </w:rPr>
        <w:t xml:space="preserve">L'ouverture des offres aura lieu </w:t>
      </w:r>
      <w:r w:rsidR="7A686623" w:rsidRPr="00200C27">
        <w:rPr>
          <w:rFonts w:ascii="Arial" w:hAnsi="Arial" w:cs="Arial"/>
          <w:sz w:val="20"/>
          <w:szCs w:val="20"/>
        </w:rPr>
        <w:t xml:space="preserve">au Bureau de l’AEN </w:t>
      </w:r>
      <w:r w:rsidR="000212E0">
        <w:rPr>
          <w:rFonts w:ascii="Arial" w:hAnsi="Arial" w:cs="Arial"/>
          <w:sz w:val="20"/>
          <w:szCs w:val="20"/>
        </w:rPr>
        <w:t>à Bamako</w:t>
      </w:r>
      <w:r w:rsidR="7A686623" w:rsidRPr="00200C27">
        <w:rPr>
          <w:rFonts w:ascii="Arial" w:hAnsi="Arial" w:cs="Arial"/>
          <w:sz w:val="20"/>
          <w:szCs w:val="20"/>
        </w:rPr>
        <w:t xml:space="preserve"> </w:t>
      </w:r>
      <w:r w:rsidRPr="00200C27">
        <w:rPr>
          <w:rFonts w:ascii="Arial" w:hAnsi="Arial" w:cs="Arial"/>
          <w:sz w:val="20"/>
          <w:szCs w:val="20"/>
        </w:rPr>
        <w:t>à l'heure et à la date précisée à l'article A.4. Les représentants des soumissionnaires présents signeront un registre indiquant leur présence.</w:t>
      </w:r>
    </w:p>
    <w:p w14:paraId="2DA5C834" w14:textId="77777777" w:rsidR="001148A5" w:rsidRPr="00200C27" w:rsidRDefault="001148A5" w:rsidP="001148A5">
      <w:pPr>
        <w:spacing w:before="120"/>
        <w:jc w:val="both"/>
        <w:rPr>
          <w:rFonts w:ascii="Arial" w:hAnsi="Arial" w:cs="Arial"/>
          <w:bCs/>
          <w:sz w:val="20"/>
          <w:szCs w:val="20"/>
        </w:rPr>
      </w:pPr>
      <w:r w:rsidRPr="00200C27">
        <w:rPr>
          <w:rFonts w:ascii="Arial" w:hAnsi="Arial" w:cs="Arial"/>
          <w:bCs/>
          <w:sz w:val="20"/>
          <w:szCs w:val="20"/>
        </w:rPr>
        <w:t>Lors de l'ouverture des offres, seuls les noms des soumissionnaires et le montant total des offres seront lus et enregistrés. Aucune discussion ne sera engagée entre les soumissionnaires et le pouvoir adjudicateur à ce stade.</w:t>
      </w:r>
    </w:p>
    <w:p w14:paraId="72011F93" w14:textId="1B12A8E7" w:rsidR="001148A5" w:rsidRPr="00200C27" w:rsidRDefault="001148A5" w:rsidP="001148A5">
      <w:pPr>
        <w:spacing w:before="120"/>
        <w:jc w:val="both"/>
        <w:rPr>
          <w:rFonts w:ascii="Arial" w:hAnsi="Arial" w:cs="Arial"/>
          <w:bCs/>
          <w:sz w:val="20"/>
          <w:szCs w:val="20"/>
        </w:rPr>
      </w:pPr>
      <w:r w:rsidRPr="00200C27">
        <w:rPr>
          <w:rFonts w:ascii="Arial" w:hAnsi="Arial" w:cs="Arial"/>
          <w:bCs/>
          <w:sz w:val="20"/>
          <w:szCs w:val="20"/>
        </w:rPr>
        <w:t>Avant l'évaluation détaillée des offres, le comité d'évaluation (établi par le pouvoir adjudicateur aux fins de la présente procédure d'appel d'offres), vérifie si les offres satisfont aux conditions d'éligibilité</w:t>
      </w:r>
      <w:r w:rsidR="003749B0" w:rsidRPr="00200C27">
        <w:rPr>
          <w:rFonts w:ascii="Arial" w:hAnsi="Arial" w:cs="Arial"/>
          <w:bCs/>
          <w:sz w:val="20"/>
          <w:szCs w:val="20"/>
        </w:rPr>
        <w:t xml:space="preserve"> </w:t>
      </w:r>
      <w:r w:rsidRPr="00200C27">
        <w:rPr>
          <w:rFonts w:ascii="Arial" w:hAnsi="Arial" w:cs="Arial"/>
          <w:bCs/>
          <w:sz w:val="20"/>
          <w:szCs w:val="20"/>
        </w:rPr>
        <w:t>; ont été correctement signés, répondent substantiellement aux documents d'appel d'offres</w:t>
      </w:r>
      <w:r w:rsidR="003749B0" w:rsidRPr="00200C27">
        <w:rPr>
          <w:rFonts w:ascii="Arial" w:hAnsi="Arial" w:cs="Arial"/>
          <w:bCs/>
          <w:sz w:val="20"/>
          <w:szCs w:val="20"/>
        </w:rPr>
        <w:t xml:space="preserve"> </w:t>
      </w:r>
      <w:r w:rsidRPr="00200C27">
        <w:rPr>
          <w:rFonts w:ascii="Arial" w:hAnsi="Arial" w:cs="Arial"/>
          <w:bCs/>
          <w:sz w:val="20"/>
          <w:szCs w:val="20"/>
        </w:rPr>
        <w:t xml:space="preserve">; </w:t>
      </w:r>
      <w:r w:rsidR="003749B0" w:rsidRPr="00200C27">
        <w:rPr>
          <w:rFonts w:ascii="Arial" w:hAnsi="Arial" w:cs="Arial"/>
          <w:bCs/>
          <w:sz w:val="20"/>
          <w:szCs w:val="20"/>
        </w:rPr>
        <w:t xml:space="preserve">ont </w:t>
      </w:r>
      <w:r w:rsidRPr="00200C27">
        <w:rPr>
          <w:rFonts w:ascii="Arial" w:hAnsi="Arial" w:cs="Arial"/>
          <w:bCs/>
          <w:sz w:val="20"/>
          <w:szCs w:val="20"/>
        </w:rPr>
        <w:t>des erreurs matérielles dans le calcul</w:t>
      </w:r>
      <w:r w:rsidR="003749B0" w:rsidRPr="00200C27">
        <w:rPr>
          <w:rFonts w:ascii="Arial" w:hAnsi="Arial" w:cs="Arial"/>
          <w:bCs/>
          <w:sz w:val="20"/>
          <w:szCs w:val="20"/>
        </w:rPr>
        <w:t xml:space="preserve"> </w:t>
      </w:r>
      <w:r w:rsidRPr="00200C27">
        <w:rPr>
          <w:rFonts w:ascii="Arial" w:hAnsi="Arial" w:cs="Arial"/>
          <w:bCs/>
          <w:sz w:val="20"/>
          <w:szCs w:val="20"/>
        </w:rPr>
        <w:t>; et sont par ailleurs généralement en ordre.</w:t>
      </w:r>
    </w:p>
    <w:p w14:paraId="1EDD4E64" w14:textId="6FF0436F" w:rsidR="001148A5" w:rsidRPr="00200C27" w:rsidRDefault="001148A5" w:rsidP="001148A5">
      <w:pPr>
        <w:spacing w:before="120"/>
        <w:jc w:val="both"/>
        <w:rPr>
          <w:rFonts w:ascii="Arial" w:hAnsi="Arial" w:cs="Arial"/>
          <w:bCs/>
          <w:sz w:val="20"/>
          <w:szCs w:val="20"/>
        </w:rPr>
      </w:pPr>
      <w:r w:rsidRPr="00200C27">
        <w:rPr>
          <w:rFonts w:ascii="Arial" w:hAnsi="Arial" w:cs="Arial"/>
          <w:bCs/>
          <w:sz w:val="20"/>
          <w:szCs w:val="20"/>
        </w:rPr>
        <w:t>La méthode d'évaluation sera la sélection basée sur la qualité et les coûts. Une procédure en deux étapes sera utilisée pour l'évaluation des soumissionnaires</w:t>
      </w:r>
      <w:r w:rsidR="003749B0" w:rsidRPr="00200C27">
        <w:rPr>
          <w:rFonts w:ascii="Arial" w:hAnsi="Arial" w:cs="Arial"/>
          <w:bCs/>
          <w:sz w:val="20"/>
          <w:szCs w:val="20"/>
        </w:rPr>
        <w:t xml:space="preserve"> </w:t>
      </w:r>
      <w:r w:rsidRPr="00200C27">
        <w:rPr>
          <w:rFonts w:ascii="Arial" w:hAnsi="Arial" w:cs="Arial"/>
          <w:bCs/>
          <w:sz w:val="20"/>
          <w:szCs w:val="20"/>
        </w:rPr>
        <w:t>: une évaluation technique et une évaluation financière.</w:t>
      </w:r>
    </w:p>
    <w:p w14:paraId="60B1DFD3" w14:textId="63B3AB34" w:rsidR="001148A5" w:rsidRPr="00200C27" w:rsidRDefault="001148A5" w:rsidP="001148A5">
      <w:pPr>
        <w:spacing w:before="120"/>
        <w:jc w:val="both"/>
        <w:rPr>
          <w:rFonts w:ascii="Arial" w:hAnsi="Arial" w:cs="Arial"/>
          <w:bCs/>
          <w:sz w:val="20"/>
          <w:szCs w:val="20"/>
        </w:rPr>
      </w:pPr>
      <w:r w:rsidRPr="00200C27">
        <w:rPr>
          <w:rFonts w:ascii="Arial" w:hAnsi="Arial" w:cs="Arial"/>
          <w:bCs/>
          <w:sz w:val="20"/>
          <w:szCs w:val="20"/>
        </w:rPr>
        <w:t>Les offres seront classées en fonction de leurs notes combinées technique (St) et financière (</w:t>
      </w:r>
      <w:proofErr w:type="spellStart"/>
      <w:r w:rsidRPr="00200C27">
        <w:rPr>
          <w:rFonts w:ascii="Arial" w:hAnsi="Arial" w:cs="Arial"/>
          <w:bCs/>
          <w:sz w:val="20"/>
          <w:szCs w:val="20"/>
        </w:rPr>
        <w:t>Sf</w:t>
      </w:r>
      <w:proofErr w:type="spellEnd"/>
      <w:r w:rsidRPr="00200C27">
        <w:rPr>
          <w:rFonts w:ascii="Arial" w:hAnsi="Arial" w:cs="Arial"/>
          <w:bCs/>
          <w:sz w:val="20"/>
          <w:szCs w:val="20"/>
        </w:rPr>
        <w:t xml:space="preserve">) en utilisant les </w:t>
      </w:r>
      <w:r w:rsidRPr="0085309E">
        <w:rPr>
          <w:rFonts w:ascii="Arial" w:hAnsi="Arial" w:cs="Arial"/>
          <w:bCs/>
          <w:sz w:val="20"/>
          <w:szCs w:val="20"/>
        </w:rPr>
        <w:t>pondérations &lt;</w:t>
      </w:r>
      <w:r w:rsidR="00560AE2" w:rsidRPr="0085309E">
        <w:rPr>
          <w:rFonts w:ascii="Arial" w:hAnsi="Arial" w:cs="Arial"/>
          <w:bCs/>
          <w:sz w:val="20"/>
          <w:szCs w:val="20"/>
        </w:rPr>
        <w:t>70</w:t>
      </w:r>
      <w:r w:rsidRPr="0085309E">
        <w:rPr>
          <w:rFonts w:ascii="Arial" w:hAnsi="Arial" w:cs="Arial"/>
          <w:bCs/>
          <w:sz w:val="20"/>
          <w:szCs w:val="20"/>
        </w:rPr>
        <w:t>&gt;% pour la proposition technique</w:t>
      </w:r>
      <w:r w:rsidR="003749B0" w:rsidRPr="0085309E">
        <w:rPr>
          <w:rFonts w:ascii="Arial" w:hAnsi="Arial" w:cs="Arial"/>
          <w:bCs/>
          <w:sz w:val="20"/>
          <w:szCs w:val="20"/>
        </w:rPr>
        <w:t xml:space="preserve"> </w:t>
      </w:r>
      <w:r w:rsidRPr="0085309E">
        <w:rPr>
          <w:rFonts w:ascii="Arial" w:hAnsi="Arial" w:cs="Arial"/>
          <w:bCs/>
          <w:sz w:val="20"/>
          <w:szCs w:val="20"/>
        </w:rPr>
        <w:t>; et &lt;</w:t>
      </w:r>
      <w:r w:rsidR="00560AE2" w:rsidRPr="0085309E">
        <w:rPr>
          <w:rFonts w:ascii="Arial" w:hAnsi="Arial" w:cs="Arial"/>
          <w:bCs/>
          <w:sz w:val="20"/>
          <w:szCs w:val="20"/>
        </w:rPr>
        <w:t>3</w:t>
      </w:r>
      <w:r w:rsidRPr="0085309E">
        <w:rPr>
          <w:rFonts w:ascii="Arial" w:hAnsi="Arial" w:cs="Arial"/>
          <w:bCs/>
          <w:sz w:val="20"/>
          <w:szCs w:val="20"/>
        </w:rPr>
        <w:t>0&gt;% pour le prix offert. La note globale de chaque proposition sera donc</w:t>
      </w:r>
      <w:r w:rsidR="003749B0" w:rsidRPr="0085309E">
        <w:rPr>
          <w:rFonts w:ascii="Arial" w:hAnsi="Arial" w:cs="Arial"/>
          <w:bCs/>
          <w:sz w:val="20"/>
          <w:szCs w:val="20"/>
        </w:rPr>
        <w:t xml:space="preserve"> </w:t>
      </w:r>
      <w:r w:rsidRPr="0085309E">
        <w:rPr>
          <w:rFonts w:ascii="Arial" w:hAnsi="Arial" w:cs="Arial"/>
          <w:bCs/>
          <w:sz w:val="20"/>
          <w:szCs w:val="20"/>
        </w:rPr>
        <w:t>: St X &lt;</w:t>
      </w:r>
      <w:r w:rsidR="00560AE2" w:rsidRPr="0085309E">
        <w:rPr>
          <w:rFonts w:ascii="Arial" w:hAnsi="Arial" w:cs="Arial"/>
          <w:bCs/>
          <w:sz w:val="20"/>
          <w:szCs w:val="20"/>
        </w:rPr>
        <w:t>7</w:t>
      </w:r>
      <w:r w:rsidRPr="0085309E">
        <w:rPr>
          <w:rFonts w:ascii="Arial" w:hAnsi="Arial" w:cs="Arial"/>
          <w:bCs/>
          <w:sz w:val="20"/>
          <w:szCs w:val="20"/>
        </w:rPr>
        <w:t xml:space="preserve">0&gt;% + </w:t>
      </w:r>
      <w:proofErr w:type="spellStart"/>
      <w:r w:rsidRPr="0085309E">
        <w:rPr>
          <w:rFonts w:ascii="Arial" w:hAnsi="Arial" w:cs="Arial"/>
          <w:bCs/>
          <w:sz w:val="20"/>
          <w:szCs w:val="20"/>
        </w:rPr>
        <w:t>Sf</w:t>
      </w:r>
      <w:proofErr w:type="spellEnd"/>
      <w:r w:rsidRPr="0085309E">
        <w:rPr>
          <w:rFonts w:ascii="Arial" w:hAnsi="Arial" w:cs="Arial"/>
          <w:bCs/>
          <w:sz w:val="20"/>
          <w:szCs w:val="20"/>
        </w:rPr>
        <w:t xml:space="preserve"> X &lt;</w:t>
      </w:r>
      <w:r w:rsidR="00560AE2" w:rsidRPr="0085309E">
        <w:rPr>
          <w:rFonts w:ascii="Arial" w:hAnsi="Arial" w:cs="Arial"/>
          <w:bCs/>
          <w:sz w:val="20"/>
          <w:szCs w:val="20"/>
        </w:rPr>
        <w:t>3</w:t>
      </w:r>
      <w:r w:rsidRPr="0085309E">
        <w:rPr>
          <w:rFonts w:ascii="Arial" w:hAnsi="Arial" w:cs="Arial"/>
          <w:bCs/>
          <w:sz w:val="20"/>
          <w:szCs w:val="20"/>
        </w:rPr>
        <w:t>0&gt;%.</w:t>
      </w:r>
    </w:p>
    <w:p w14:paraId="30749C9E" w14:textId="77777777" w:rsidR="003749B0" w:rsidRPr="00200C27" w:rsidRDefault="001148A5" w:rsidP="003749B0">
      <w:pPr>
        <w:pStyle w:val="Titre8"/>
        <w:rPr>
          <w:rFonts w:ascii="Arial" w:hAnsi="Arial" w:cs="Arial"/>
          <w:b/>
          <w:bCs/>
          <w:sz w:val="20"/>
          <w:szCs w:val="20"/>
        </w:rPr>
      </w:pPr>
      <w:r w:rsidRPr="00200C27">
        <w:rPr>
          <w:rFonts w:ascii="Arial" w:hAnsi="Arial" w:cs="Arial"/>
          <w:b/>
          <w:bCs/>
          <w:sz w:val="20"/>
          <w:szCs w:val="20"/>
        </w:rPr>
        <w:t>Évaluation technique</w:t>
      </w:r>
    </w:p>
    <w:p w14:paraId="35C95B43" w14:textId="56A5A26A" w:rsidR="001148A5" w:rsidRPr="00200C27" w:rsidRDefault="001148A5" w:rsidP="003749B0">
      <w:pPr>
        <w:pStyle w:val="Titre8"/>
        <w:rPr>
          <w:rFonts w:ascii="Arial" w:hAnsi="Arial" w:cs="Arial"/>
          <w:bCs/>
          <w:sz w:val="20"/>
          <w:szCs w:val="20"/>
        </w:rPr>
      </w:pPr>
      <w:r w:rsidRPr="00200C27">
        <w:rPr>
          <w:rFonts w:ascii="Arial" w:hAnsi="Arial" w:cs="Arial"/>
          <w:bCs/>
          <w:sz w:val="20"/>
          <w:szCs w:val="20"/>
        </w:rPr>
        <w:t xml:space="preserve">Pour l'évaluation de la proposition technique, le pouvoir adjudicateur prend en considération les critères suivants avec les </w:t>
      </w:r>
      <w:r w:rsidR="003749B0" w:rsidRPr="00200C27">
        <w:rPr>
          <w:rFonts w:ascii="Arial" w:hAnsi="Arial" w:cs="Arial"/>
          <w:bCs/>
          <w:sz w:val="20"/>
          <w:szCs w:val="20"/>
        </w:rPr>
        <w:t>pondérations indiquées :</w:t>
      </w:r>
    </w:p>
    <w:p w14:paraId="414EC440" w14:textId="77777777" w:rsidR="00CE7A34" w:rsidRPr="00200C27" w:rsidRDefault="00CE7A34" w:rsidP="00CE7A34">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CE7A34" w:rsidRPr="00200C27" w14:paraId="0D26F4A7" w14:textId="77777777" w:rsidTr="7EF9235B">
        <w:trPr>
          <w:cantSplit/>
          <w:jc w:val="center"/>
        </w:trPr>
        <w:tc>
          <w:tcPr>
            <w:tcW w:w="4981" w:type="dxa"/>
            <w:gridSpan w:val="2"/>
            <w:vMerge w:val="restart"/>
          </w:tcPr>
          <w:p w14:paraId="362103D3" w14:textId="77777777" w:rsidR="00CE7A34" w:rsidRPr="00200C27" w:rsidRDefault="00CE7A34" w:rsidP="00E504CE">
            <w:pPr>
              <w:rPr>
                <w:rFonts w:ascii="Arial" w:hAnsi="Arial" w:cs="Arial"/>
                <w:snapToGrid w:val="0"/>
                <w:sz w:val="20"/>
                <w:szCs w:val="20"/>
              </w:rPr>
            </w:pPr>
            <w:r w:rsidRPr="00200C27">
              <w:rPr>
                <w:rFonts w:ascii="Arial" w:hAnsi="Arial" w:cs="Arial"/>
                <w:sz w:val="20"/>
                <w:szCs w:val="20"/>
              </w:rPr>
              <w:t>Évaluation technique</w:t>
            </w:r>
          </w:p>
        </w:tc>
        <w:tc>
          <w:tcPr>
            <w:tcW w:w="1260" w:type="dxa"/>
            <w:vMerge w:val="restart"/>
          </w:tcPr>
          <w:p w14:paraId="2B9C9257" w14:textId="77777777" w:rsidR="00CE7A34" w:rsidRPr="00200C27" w:rsidRDefault="00CE7A34" w:rsidP="00E504CE">
            <w:pPr>
              <w:jc w:val="center"/>
              <w:rPr>
                <w:rFonts w:ascii="Arial" w:hAnsi="Arial" w:cs="Arial"/>
                <w:snapToGrid w:val="0"/>
                <w:sz w:val="20"/>
                <w:szCs w:val="20"/>
              </w:rPr>
            </w:pPr>
            <w:r w:rsidRPr="00200C27">
              <w:rPr>
                <w:rFonts w:ascii="Arial" w:hAnsi="Arial" w:cs="Arial"/>
                <w:sz w:val="20"/>
                <w:szCs w:val="20"/>
              </w:rPr>
              <w:t xml:space="preserve">Points maximum </w:t>
            </w:r>
          </w:p>
        </w:tc>
        <w:tc>
          <w:tcPr>
            <w:tcW w:w="3240" w:type="dxa"/>
            <w:gridSpan w:val="5"/>
          </w:tcPr>
          <w:p w14:paraId="30A6E188" w14:textId="77777777" w:rsidR="00CE7A34" w:rsidRPr="00200C27" w:rsidRDefault="00CE7A34" w:rsidP="00E504CE">
            <w:pPr>
              <w:jc w:val="center"/>
              <w:rPr>
                <w:rFonts w:ascii="Arial" w:hAnsi="Arial" w:cs="Arial"/>
                <w:snapToGrid w:val="0"/>
                <w:sz w:val="20"/>
                <w:szCs w:val="20"/>
              </w:rPr>
            </w:pPr>
            <w:r w:rsidRPr="00200C27">
              <w:rPr>
                <w:rFonts w:ascii="Arial" w:hAnsi="Arial" w:cs="Arial"/>
                <w:sz w:val="20"/>
                <w:szCs w:val="20"/>
              </w:rPr>
              <w:t>Candidat</w:t>
            </w:r>
          </w:p>
        </w:tc>
      </w:tr>
      <w:tr w:rsidR="00CE7A34" w:rsidRPr="00200C27" w14:paraId="75CA45F3" w14:textId="77777777" w:rsidTr="7EF9235B">
        <w:trPr>
          <w:cantSplit/>
          <w:jc w:val="center"/>
        </w:trPr>
        <w:tc>
          <w:tcPr>
            <w:tcW w:w="4981" w:type="dxa"/>
            <w:gridSpan w:val="2"/>
            <w:vMerge/>
          </w:tcPr>
          <w:p w14:paraId="2A8460C5" w14:textId="77777777" w:rsidR="00CE7A34" w:rsidRPr="00200C27" w:rsidRDefault="00CE7A34" w:rsidP="00E504CE">
            <w:pPr>
              <w:rPr>
                <w:rFonts w:ascii="Arial" w:hAnsi="Arial" w:cs="Arial"/>
                <w:snapToGrid w:val="0"/>
                <w:sz w:val="20"/>
                <w:szCs w:val="20"/>
              </w:rPr>
            </w:pPr>
          </w:p>
        </w:tc>
        <w:tc>
          <w:tcPr>
            <w:tcW w:w="1260" w:type="dxa"/>
            <w:vMerge/>
          </w:tcPr>
          <w:p w14:paraId="33811E97" w14:textId="77777777" w:rsidR="00CE7A34" w:rsidRPr="00200C27" w:rsidRDefault="00CE7A34" w:rsidP="00E504CE">
            <w:pPr>
              <w:jc w:val="center"/>
              <w:rPr>
                <w:rFonts w:ascii="Arial" w:hAnsi="Arial" w:cs="Arial"/>
                <w:snapToGrid w:val="0"/>
                <w:sz w:val="20"/>
                <w:szCs w:val="20"/>
              </w:rPr>
            </w:pPr>
          </w:p>
        </w:tc>
        <w:tc>
          <w:tcPr>
            <w:tcW w:w="630" w:type="dxa"/>
            <w:tcBorders>
              <w:bottom w:val="nil"/>
            </w:tcBorders>
          </w:tcPr>
          <w:p w14:paraId="7B7F4318" w14:textId="77777777" w:rsidR="00CE7A34" w:rsidRPr="00200C27" w:rsidRDefault="00CE7A34" w:rsidP="00E504CE">
            <w:pPr>
              <w:jc w:val="center"/>
              <w:rPr>
                <w:rFonts w:ascii="Arial" w:hAnsi="Arial" w:cs="Arial"/>
                <w:snapToGrid w:val="0"/>
                <w:sz w:val="20"/>
                <w:szCs w:val="20"/>
              </w:rPr>
            </w:pPr>
            <w:r w:rsidRPr="00200C27">
              <w:rPr>
                <w:rFonts w:ascii="Arial" w:hAnsi="Arial" w:cs="Arial"/>
                <w:sz w:val="20"/>
                <w:szCs w:val="20"/>
              </w:rPr>
              <w:t>A</w:t>
            </w:r>
          </w:p>
        </w:tc>
        <w:tc>
          <w:tcPr>
            <w:tcW w:w="630" w:type="dxa"/>
            <w:tcBorders>
              <w:bottom w:val="nil"/>
            </w:tcBorders>
          </w:tcPr>
          <w:p w14:paraId="5C3DF16B" w14:textId="77777777" w:rsidR="00CE7A34" w:rsidRPr="00200C27" w:rsidRDefault="00CE7A34" w:rsidP="00E504CE">
            <w:pPr>
              <w:jc w:val="center"/>
              <w:rPr>
                <w:rFonts w:ascii="Arial" w:hAnsi="Arial" w:cs="Arial"/>
                <w:snapToGrid w:val="0"/>
                <w:sz w:val="20"/>
                <w:szCs w:val="20"/>
              </w:rPr>
            </w:pPr>
            <w:r w:rsidRPr="00200C27">
              <w:rPr>
                <w:rFonts w:ascii="Arial" w:hAnsi="Arial" w:cs="Arial"/>
                <w:sz w:val="20"/>
                <w:szCs w:val="20"/>
              </w:rPr>
              <w:t>B</w:t>
            </w:r>
          </w:p>
        </w:tc>
        <w:tc>
          <w:tcPr>
            <w:tcW w:w="720" w:type="dxa"/>
            <w:tcBorders>
              <w:bottom w:val="nil"/>
            </w:tcBorders>
          </w:tcPr>
          <w:p w14:paraId="4F637FE5" w14:textId="77777777" w:rsidR="00CE7A34" w:rsidRPr="00200C27" w:rsidRDefault="00CE7A34" w:rsidP="00E504CE">
            <w:pPr>
              <w:jc w:val="center"/>
              <w:rPr>
                <w:rFonts w:ascii="Arial" w:hAnsi="Arial" w:cs="Arial"/>
                <w:snapToGrid w:val="0"/>
                <w:sz w:val="20"/>
                <w:szCs w:val="20"/>
              </w:rPr>
            </w:pPr>
            <w:r w:rsidRPr="00200C27">
              <w:rPr>
                <w:rFonts w:ascii="Arial" w:hAnsi="Arial" w:cs="Arial"/>
                <w:sz w:val="20"/>
                <w:szCs w:val="20"/>
              </w:rPr>
              <w:t>C</w:t>
            </w:r>
          </w:p>
        </w:tc>
        <w:tc>
          <w:tcPr>
            <w:tcW w:w="630" w:type="dxa"/>
            <w:tcBorders>
              <w:bottom w:val="nil"/>
            </w:tcBorders>
          </w:tcPr>
          <w:p w14:paraId="372E4EDB" w14:textId="77777777" w:rsidR="00CE7A34" w:rsidRPr="00200C27" w:rsidRDefault="00CE7A34" w:rsidP="00E504CE">
            <w:pPr>
              <w:jc w:val="center"/>
              <w:rPr>
                <w:rFonts w:ascii="Arial" w:hAnsi="Arial" w:cs="Arial"/>
                <w:snapToGrid w:val="0"/>
                <w:sz w:val="20"/>
                <w:szCs w:val="20"/>
              </w:rPr>
            </w:pPr>
            <w:r w:rsidRPr="00200C27">
              <w:rPr>
                <w:rFonts w:ascii="Arial" w:hAnsi="Arial" w:cs="Arial"/>
                <w:sz w:val="20"/>
                <w:szCs w:val="20"/>
              </w:rPr>
              <w:t>D</w:t>
            </w:r>
          </w:p>
        </w:tc>
        <w:tc>
          <w:tcPr>
            <w:tcW w:w="630" w:type="dxa"/>
            <w:tcBorders>
              <w:bottom w:val="nil"/>
            </w:tcBorders>
          </w:tcPr>
          <w:p w14:paraId="0693F929" w14:textId="77777777" w:rsidR="00CE7A34" w:rsidRPr="00200C27" w:rsidRDefault="00CE7A34" w:rsidP="00E504CE">
            <w:pPr>
              <w:jc w:val="center"/>
              <w:rPr>
                <w:rFonts w:ascii="Arial" w:hAnsi="Arial" w:cs="Arial"/>
                <w:snapToGrid w:val="0"/>
                <w:sz w:val="20"/>
                <w:szCs w:val="20"/>
              </w:rPr>
            </w:pPr>
            <w:r w:rsidRPr="00200C27">
              <w:rPr>
                <w:rFonts w:ascii="Arial" w:hAnsi="Arial" w:cs="Arial"/>
                <w:sz w:val="20"/>
                <w:szCs w:val="20"/>
              </w:rPr>
              <w:t>E</w:t>
            </w:r>
          </w:p>
        </w:tc>
      </w:tr>
      <w:tr w:rsidR="00CE7A34" w:rsidRPr="00200C27" w14:paraId="5114B27D" w14:textId="77777777" w:rsidTr="7EF9235B">
        <w:trPr>
          <w:cantSplit/>
          <w:trHeight w:val="320"/>
          <w:jc w:val="center"/>
        </w:trPr>
        <w:tc>
          <w:tcPr>
            <w:tcW w:w="9481" w:type="dxa"/>
            <w:gridSpan w:val="8"/>
            <w:shd w:val="clear" w:color="auto" w:fill="FFFFFF" w:themeFill="background1"/>
          </w:tcPr>
          <w:p w14:paraId="225FD254" w14:textId="1D55C894" w:rsidR="00CE7A34" w:rsidRPr="00200C27" w:rsidRDefault="00CE7A34" w:rsidP="00E504CE">
            <w:pPr>
              <w:rPr>
                <w:rFonts w:ascii="Arial" w:hAnsi="Arial" w:cs="Arial"/>
                <w:b/>
                <w:snapToGrid w:val="0"/>
                <w:sz w:val="20"/>
                <w:szCs w:val="20"/>
              </w:rPr>
            </w:pPr>
            <w:r w:rsidRPr="00200C27">
              <w:rPr>
                <w:rFonts w:ascii="Arial" w:hAnsi="Arial" w:cs="Arial"/>
                <w:b/>
                <w:sz w:val="20"/>
                <w:szCs w:val="20"/>
              </w:rPr>
              <w:t>Expertise du candidat qui soumet la proposition</w:t>
            </w:r>
          </w:p>
        </w:tc>
      </w:tr>
      <w:tr w:rsidR="00CE7A34" w:rsidRPr="00200C27" w14:paraId="1BCC7762" w14:textId="77777777" w:rsidTr="7EF9235B">
        <w:trPr>
          <w:jc w:val="center"/>
        </w:trPr>
        <w:tc>
          <w:tcPr>
            <w:tcW w:w="679" w:type="dxa"/>
            <w:shd w:val="clear" w:color="auto" w:fill="auto"/>
          </w:tcPr>
          <w:p w14:paraId="22103450" w14:textId="77777777" w:rsidR="00CE7A34" w:rsidRPr="00200C27" w:rsidRDefault="00CE7A34" w:rsidP="00E504CE">
            <w:pPr>
              <w:rPr>
                <w:rFonts w:ascii="Arial" w:hAnsi="Arial" w:cs="Arial"/>
                <w:snapToGrid w:val="0"/>
                <w:sz w:val="20"/>
                <w:szCs w:val="20"/>
              </w:rPr>
            </w:pPr>
            <w:r w:rsidRPr="00200C27">
              <w:rPr>
                <w:rFonts w:ascii="Arial" w:hAnsi="Arial" w:cs="Arial"/>
                <w:sz w:val="20"/>
                <w:szCs w:val="20"/>
              </w:rPr>
              <w:t>1</w:t>
            </w:r>
          </w:p>
        </w:tc>
        <w:tc>
          <w:tcPr>
            <w:tcW w:w="4302" w:type="dxa"/>
            <w:shd w:val="clear" w:color="auto" w:fill="auto"/>
          </w:tcPr>
          <w:p w14:paraId="62B39ECD" w14:textId="456A7ADC" w:rsidR="00CE7A34" w:rsidRPr="00200C27" w:rsidRDefault="00CE7A34" w:rsidP="00E504CE">
            <w:pPr>
              <w:rPr>
                <w:rFonts w:ascii="Arial" w:hAnsi="Arial" w:cs="Arial"/>
                <w:sz w:val="20"/>
                <w:szCs w:val="20"/>
              </w:rPr>
            </w:pPr>
            <w:r w:rsidRPr="00200C27">
              <w:rPr>
                <w:rFonts w:ascii="Arial" w:hAnsi="Arial" w:cs="Arial"/>
                <w:sz w:val="20"/>
                <w:szCs w:val="20"/>
              </w:rPr>
              <w:t>Connaissances spécialisées et expérience de l'</w:t>
            </w:r>
            <w:r w:rsidR="002E5A64">
              <w:rPr>
                <w:rFonts w:ascii="Arial" w:hAnsi="Arial" w:cs="Arial"/>
                <w:sz w:val="20"/>
                <w:szCs w:val="20"/>
              </w:rPr>
              <w:t>entreprise</w:t>
            </w:r>
            <w:r w:rsidRPr="00200C27">
              <w:rPr>
                <w:rFonts w:ascii="Arial" w:hAnsi="Arial" w:cs="Arial"/>
                <w:sz w:val="20"/>
                <w:szCs w:val="20"/>
              </w:rPr>
              <w:t xml:space="preserve"> dans le domaine de l'affectation et de la région choisie :</w:t>
            </w:r>
          </w:p>
          <w:p w14:paraId="1FE01217" w14:textId="77777777" w:rsidR="00CE7A34" w:rsidRPr="00200C27" w:rsidRDefault="00CE7A34" w:rsidP="00CE7A34">
            <w:pPr>
              <w:numPr>
                <w:ilvl w:val="0"/>
                <w:numId w:val="47"/>
              </w:numPr>
              <w:rPr>
                <w:rFonts w:ascii="Arial" w:hAnsi="Arial" w:cs="Arial"/>
                <w:snapToGrid w:val="0"/>
                <w:sz w:val="20"/>
                <w:szCs w:val="20"/>
              </w:rPr>
            </w:pPr>
            <w:r w:rsidRPr="00200C27">
              <w:rPr>
                <w:rFonts w:ascii="Arial" w:hAnsi="Arial" w:cs="Arial"/>
                <w:sz w:val="20"/>
                <w:szCs w:val="20"/>
              </w:rPr>
              <w:t>Au moins 5 PV de réception définitives 30 points</w:t>
            </w:r>
          </w:p>
          <w:p w14:paraId="7222BA3E" w14:textId="77777777" w:rsidR="00CE7A34" w:rsidRPr="00200C27" w:rsidRDefault="00CE7A34" w:rsidP="00CE7A34">
            <w:pPr>
              <w:numPr>
                <w:ilvl w:val="0"/>
                <w:numId w:val="47"/>
              </w:numPr>
              <w:rPr>
                <w:rFonts w:ascii="Arial" w:hAnsi="Arial" w:cs="Arial"/>
                <w:snapToGrid w:val="0"/>
                <w:sz w:val="20"/>
                <w:szCs w:val="20"/>
              </w:rPr>
            </w:pPr>
            <w:r w:rsidRPr="00200C27">
              <w:rPr>
                <w:rFonts w:ascii="Arial" w:hAnsi="Arial" w:cs="Arial"/>
                <w:snapToGrid w:val="0"/>
                <w:sz w:val="20"/>
                <w:szCs w:val="20"/>
              </w:rPr>
              <w:t>3 PV de réception définitive 20 points</w:t>
            </w:r>
          </w:p>
          <w:p w14:paraId="394FDE13" w14:textId="59B14B8C" w:rsidR="00CE7A34" w:rsidRPr="00200C27" w:rsidRDefault="00DB6545" w:rsidP="00CE7A34">
            <w:pPr>
              <w:numPr>
                <w:ilvl w:val="0"/>
                <w:numId w:val="47"/>
              </w:numPr>
              <w:rPr>
                <w:rFonts w:ascii="Arial" w:hAnsi="Arial" w:cs="Arial"/>
                <w:snapToGrid w:val="0"/>
                <w:sz w:val="20"/>
                <w:szCs w:val="20"/>
              </w:rPr>
            </w:pPr>
            <w:r>
              <w:rPr>
                <w:rFonts w:ascii="Arial" w:hAnsi="Arial" w:cs="Arial"/>
                <w:snapToGrid w:val="0"/>
                <w:sz w:val="20"/>
                <w:szCs w:val="20"/>
              </w:rPr>
              <w:t>1</w:t>
            </w:r>
            <w:r w:rsidR="00CE7A34" w:rsidRPr="00200C27">
              <w:rPr>
                <w:rFonts w:ascii="Arial" w:hAnsi="Arial" w:cs="Arial"/>
                <w:snapToGrid w:val="0"/>
                <w:sz w:val="20"/>
                <w:szCs w:val="20"/>
              </w:rPr>
              <w:t>&lt; 3 PV de réception définitive 10</w:t>
            </w:r>
          </w:p>
        </w:tc>
        <w:tc>
          <w:tcPr>
            <w:tcW w:w="1260" w:type="dxa"/>
            <w:tcBorders>
              <w:bottom w:val="nil"/>
            </w:tcBorders>
            <w:shd w:val="clear" w:color="auto" w:fill="auto"/>
          </w:tcPr>
          <w:p w14:paraId="48075AFD" w14:textId="425A8BD0" w:rsidR="00CE7A34" w:rsidRPr="00200C27" w:rsidRDefault="00CB75AD" w:rsidP="00E504CE">
            <w:pPr>
              <w:jc w:val="center"/>
              <w:rPr>
                <w:rFonts w:ascii="Arial" w:hAnsi="Arial" w:cs="Arial"/>
                <w:snapToGrid w:val="0"/>
                <w:sz w:val="20"/>
                <w:szCs w:val="20"/>
              </w:rPr>
            </w:pPr>
            <w:r>
              <w:rPr>
                <w:rFonts w:ascii="Arial" w:hAnsi="Arial" w:cs="Arial"/>
                <w:sz w:val="20"/>
                <w:szCs w:val="20"/>
              </w:rPr>
              <w:t>30</w:t>
            </w:r>
          </w:p>
        </w:tc>
        <w:tc>
          <w:tcPr>
            <w:tcW w:w="630" w:type="dxa"/>
          </w:tcPr>
          <w:p w14:paraId="5D3A7ED0" w14:textId="77777777" w:rsidR="00CE7A34" w:rsidRPr="00200C27" w:rsidRDefault="00CE7A34" w:rsidP="00E504CE">
            <w:pPr>
              <w:jc w:val="center"/>
              <w:rPr>
                <w:rFonts w:ascii="Arial" w:hAnsi="Arial" w:cs="Arial"/>
                <w:snapToGrid w:val="0"/>
                <w:sz w:val="20"/>
                <w:szCs w:val="20"/>
              </w:rPr>
            </w:pPr>
          </w:p>
        </w:tc>
        <w:tc>
          <w:tcPr>
            <w:tcW w:w="630" w:type="dxa"/>
          </w:tcPr>
          <w:p w14:paraId="281FE8C6" w14:textId="77777777" w:rsidR="00CE7A34" w:rsidRPr="00200C27" w:rsidRDefault="00CE7A34" w:rsidP="00E504CE">
            <w:pPr>
              <w:jc w:val="center"/>
              <w:rPr>
                <w:rFonts w:ascii="Arial" w:hAnsi="Arial" w:cs="Arial"/>
                <w:snapToGrid w:val="0"/>
                <w:sz w:val="20"/>
                <w:szCs w:val="20"/>
              </w:rPr>
            </w:pPr>
          </w:p>
        </w:tc>
        <w:tc>
          <w:tcPr>
            <w:tcW w:w="720" w:type="dxa"/>
          </w:tcPr>
          <w:p w14:paraId="6B31CD64" w14:textId="77777777" w:rsidR="00CE7A34" w:rsidRPr="00200C27" w:rsidRDefault="00CE7A34" w:rsidP="00E504CE">
            <w:pPr>
              <w:jc w:val="center"/>
              <w:rPr>
                <w:rFonts w:ascii="Arial" w:hAnsi="Arial" w:cs="Arial"/>
                <w:snapToGrid w:val="0"/>
                <w:sz w:val="20"/>
                <w:szCs w:val="20"/>
              </w:rPr>
            </w:pPr>
          </w:p>
        </w:tc>
        <w:tc>
          <w:tcPr>
            <w:tcW w:w="630" w:type="dxa"/>
          </w:tcPr>
          <w:p w14:paraId="70A170E2" w14:textId="77777777" w:rsidR="00CE7A34" w:rsidRPr="00200C27" w:rsidRDefault="00CE7A34" w:rsidP="00E504CE">
            <w:pPr>
              <w:jc w:val="center"/>
              <w:rPr>
                <w:rFonts w:ascii="Arial" w:hAnsi="Arial" w:cs="Arial"/>
                <w:snapToGrid w:val="0"/>
                <w:sz w:val="20"/>
                <w:szCs w:val="20"/>
              </w:rPr>
            </w:pPr>
          </w:p>
        </w:tc>
        <w:tc>
          <w:tcPr>
            <w:tcW w:w="630" w:type="dxa"/>
          </w:tcPr>
          <w:p w14:paraId="7C747C2B" w14:textId="77777777" w:rsidR="00CE7A34" w:rsidRPr="00200C27" w:rsidRDefault="00CE7A34" w:rsidP="00E504CE">
            <w:pPr>
              <w:jc w:val="center"/>
              <w:rPr>
                <w:rFonts w:ascii="Arial" w:hAnsi="Arial" w:cs="Arial"/>
                <w:snapToGrid w:val="0"/>
                <w:sz w:val="20"/>
                <w:szCs w:val="20"/>
              </w:rPr>
            </w:pPr>
          </w:p>
        </w:tc>
      </w:tr>
      <w:tr w:rsidR="00CE7A34" w:rsidRPr="00200C27" w14:paraId="29250B5B" w14:textId="77777777" w:rsidTr="7EF9235B">
        <w:trPr>
          <w:jc w:val="center"/>
        </w:trPr>
        <w:tc>
          <w:tcPr>
            <w:tcW w:w="679" w:type="dxa"/>
            <w:tcBorders>
              <w:top w:val="single" w:sz="4" w:space="0" w:color="auto"/>
            </w:tcBorders>
            <w:shd w:val="clear" w:color="auto" w:fill="auto"/>
          </w:tcPr>
          <w:p w14:paraId="501C7F37" w14:textId="346235C6" w:rsidR="00CE7A34" w:rsidRPr="00200C27" w:rsidRDefault="009F444F" w:rsidP="00E504CE">
            <w:pPr>
              <w:rPr>
                <w:rFonts w:ascii="Arial" w:hAnsi="Arial" w:cs="Arial"/>
                <w:snapToGrid w:val="0"/>
                <w:sz w:val="20"/>
                <w:szCs w:val="20"/>
              </w:rPr>
            </w:pPr>
            <w:r>
              <w:rPr>
                <w:rFonts w:ascii="Arial" w:hAnsi="Arial" w:cs="Arial"/>
                <w:sz w:val="20"/>
                <w:szCs w:val="20"/>
              </w:rPr>
              <w:t>2</w:t>
            </w:r>
          </w:p>
        </w:tc>
        <w:tc>
          <w:tcPr>
            <w:tcW w:w="4302" w:type="dxa"/>
            <w:tcBorders>
              <w:top w:val="single" w:sz="4" w:space="0" w:color="auto"/>
            </w:tcBorders>
            <w:shd w:val="clear" w:color="auto" w:fill="auto"/>
          </w:tcPr>
          <w:p w14:paraId="2DDB1417" w14:textId="77777777" w:rsidR="00CE7A34" w:rsidRPr="00200C27" w:rsidRDefault="00CE7A34" w:rsidP="00E504CE">
            <w:pPr>
              <w:rPr>
                <w:rFonts w:ascii="Arial" w:hAnsi="Arial" w:cs="Arial"/>
                <w:sz w:val="20"/>
                <w:szCs w:val="20"/>
              </w:rPr>
            </w:pPr>
            <w:r w:rsidRPr="00200C27">
              <w:rPr>
                <w:rFonts w:ascii="Arial" w:hAnsi="Arial" w:cs="Arial"/>
                <w:sz w:val="20"/>
                <w:szCs w:val="20"/>
              </w:rPr>
              <w:t>Expérience du candidat dans la région/pays</w:t>
            </w:r>
          </w:p>
          <w:p w14:paraId="69DCDDCA" w14:textId="7C21A835" w:rsidR="002C1CF5" w:rsidRPr="00200C27" w:rsidRDefault="001D2FE3" w:rsidP="001D2FE3">
            <w:pPr>
              <w:pStyle w:val="Paragraphedeliste"/>
              <w:numPr>
                <w:ilvl w:val="0"/>
                <w:numId w:val="47"/>
              </w:numPr>
              <w:rPr>
                <w:rFonts w:ascii="Arial" w:hAnsi="Arial" w:cs="Arial"/>
                <w:snapToGrid w:val="0"/>
                <w:sz w:val="20"/>
                <w:szCs w:val="20"/>
              </w:rPr>
            </w:pPr>
            <w:r w:rsidRPr="00200C27">
              <w:rPr>
                <w:rFonts w:ascii="Arial" w:hAnsi="Arial" w:cs="Arial"/>
                <w:snapToGrid w:val="0"/>
                <w:sz w:val="20"/>
                <w:szCs w:val="20"/>
              </w:rPr>
              <w:t xml:space="preserve">Expérience de travaux hydraulique dans la </w:t>
            </w:r>
            <w:r w:rsidR="00BF5E9F" w:rsidRPr="00200C27">
              <w:rPr>
                <w:rFonts w:ascii="Arial" w:hAnsi="Arial" w:cs="Arial"/>
                <w:snapToGrid w:val="0"/>
                <w:sz w:val="20"/>
                <w:szCs w:val="20"/>
              </w:rPr>
              <w:t>région</w:t>
            </w:r>
            <w:r w:rsidRPr="00200C27">
              <w:rPr>
                <w:rFonts w:ascii="Arial" w:hAnsi="Arial" w:cs="Arial"/>
                <w:snapToGrid w:val="0"/>
                <w:sz w:val="20"/>
                <w:szCs w:val="20"/>
              </w:rPr>
              <w:t xml:space="preserve"> de </w:t>
            </w:r>
            <w:r w:rsidR="009F444F">
              <w:rPr>
                <w:rFonts w:ascii="Arial" w:hAnsi="Arial" w:cs="Arial"/>
                <w:snapToGrid w:val="0"/>
                <w:sz w:val="20"/>
                <w:szCs w:val="20"/>
              </w:rPr>
              <w:t>Bandiagara a</w:t>
            </w:r>
            <w:r w:rsidR="00ED37BC" w:rsidRPr="00200C27">
              <w:rPr>
                <w:rFonts w:ascii="Arial" w:hAnsi="Arial" w:cs="Arial"/>
                <w:snapToGrid w:val="0"/>
                <w:sz w:val="20"/>
                <w:szCs w:val="20"/>
              </w:rPr>
              <w:t>u moins 1 PV de réception définitive 10</w:t>
            </w:r>
          </w:p>
          <w:p w14:paraId="704953D8" w14:textId="27205DAF" w:rsidR="00ED37BC" w:rsidRPr="00200C27" w:rsidRDefault="00ED37BC" w:rsidP="001D2FE3">
            <w:pPr>
              <w:pStyle w:val="Paragraphedeliste"/>
              <w:numPr>
                <w:ilvl w:val="0"/>
                <w:numId w:val="47"/>
              </w:numPr>
              <w:rPr>
                <w:rFonts w:ascii="Arial" w:hAnsi="Arial" w:cs="Arial"/>
                <w:snapToGrid w:val="0"/>
                <w:sz w:val="20"/>
                <w:szCs w:val="20"/>
              </w:rPr>
            </w:pPr>
            <w:r w:rsidRPr="00200C27">
              <w:rPr>
                <w:rFonts w:ascii="Arial" w:hAnsi="Arial" w:cs="Arial"/>
                <w:snapToGrid w:val="0"/>
                <w:sz w:val="20"/>
                <w:szCs w:val="20"/>
              </w:rPr>
              <w:t>Pas d’</w:t>
            </w:r>
            <w:r w:rsidR="00BF5E9F" w:rsidRPr="00200C27">
              <w:rPr>
                <w:rFonts w:ascii="Arial" w:hAnsi="Arial" w:cs="Arial"/>
                <w:snapToGrid w:val="0"/>
                <w:sz w:val="20"/>
                <w:szCs w:val="20"/>
              </w:rPr>
              <w:t>expérience</w:t>
            </w:r>
            <w:r w:rsidRPr="00200C27">
              <w:rPr>
                <w:rFonts w:ascii="Arial" w:hAnsi="Arial" w:cs="Arial"/>
                <w:snapToGrid w:val="0"/>
                <w:sz w:val="20"/>
                <w:szCs w:val="20"/>
              </w:rPr>
              <w:t xml:space="preserve"> de travaux hydraulique</w:t>
            </w:r>
            <w:r w:rsidR="00BF5E9F" w:rsidRPr="00200C27">
              <w:rPr>
                <w:rFonts w:ascii="Arial" w:hAnsi="Arial" w:cs="Arial"/>
                <w:snapToGrid w:val="0"/>
                <w:sz w:val="20"/>
                <w:szCs w:val="20"/>
              </w:rPr>
              <w:t xml:space="preserve"> dans la région de l’Est 0 points</w:t>
            </w:r>
          </w:p>
        </w:tc>
        <w:tc>
          <w:tcPr>
            <w:tcW w:w="1260" w:type="dxa"/>
            <w:tcBorders>
              <w:top w:val="single" w:sz="4" w:space="0" w:color="auto"/>
              <w:bottom w:val="nil"/>
            </w:tcBorders>
            <w:shd w:val="clear" w:color="auto" w:fill="auto"/>
          </w:tcPr>
          <w:p w14:paraId="482270C4" w14:textId="34A96771" w:rsidR="00CE7A34" w:rsidRPr="00200C27" w:rsidRDefault="00BF5E9F" w:rsidP="00E504CE">
            <w:pPr>
              <w:jc w:val="center"/>
              <w:rPr>
                <w:rFonts w:ascii="Arial" w:hAnsi="Arial" w:cs="Arial"/>
                <w:snapToGrid w:val="0"/>
                <w:sz w:val="20"/>
                <w:szCs w:val="20"/>
              </w:rPr>
            </w:pPr>
            <w:r w:rsidRPr="00200C27">
              <w:rPr>
                <w:rFonts w:ascii="Arial" w:hAnsi="Arial" w:cs="Arial"/>
                <w:sz w:val="20"/>
                <w:szCs w:val="20"/>
              </w:rPr>
              <w:t>10</w:t>
            </w:r>
          </w:p>
        </w:tc>
        <w:tc>
          <w:tcPr>
            <w:tcW w:w="630" w:type="dxa"/>
            <w:tcBorders>
              <w:top w:val="single" w:sz="4" w:space="0" w:color="auto"/>
            </w:tcBorders>
          </w:tcPr>
          <w:p w14:paraId="6C4CED3C" w14:textId="77777777" w:rsidR="00CE7A34" w:rsidRPr="00200C27" w:rsidRDefault="00CE7A34" w:rsidP="00E504CE">
            <w:pPr>
              <w:jc w:val="center"/>
              <w:rPr>
                <w:rFonts w:ascii="Arial" w:hAnsi="Arial" w:cs="Arial"/>
                <w:snapToGrid w:val="0"/>
                <w:sz w:val="20"/>
                <w:szCs w:val="20"/>
              </w:rPr>
            </w:pPr>
          </w:p>
        </w:tc>
        <w:tc>
          <w:tcPr>
            <w:tcW w:w="630" w:type="dxa"/>
            <w:tcBorders>
              <w:top w:val="single" w:sz="4" w:space="0" w:color="auto"/>
            </w:tcBorders>
          </w:tcPr>
          <w:p w14:paraId="5E36156D" w14:textId="77777777" w:rsidR="00CE7A34" w:rsidRPr="00200C27" w:rsidRDefault="00CE7A34" w:rsidP="00E504CE">
            <w:pPr>
              <w:jc w:val="center"/>
              <w:rPr>
                <w:rFonts w:ascii="Arial" w:hAnsi="Arial" w:cs="Arial"/>
                <w:snapToGrid w:val="0"/>
                <w:sz w:val="20"/>
                <w:szCs w:val="20"/>
              </w:rPr>
            </w:pPr>
          </w:p>
        </w:tc>
        <w:tc>
          <w:tcPr>
            <w:tcW w:w="720" w:type="dxa"/>
            <w:tcBorders>
              <w:top w:val="single" w:sz="4" w:space="0" w:color="auto"/>
            </w:tcBorders>
          </w:tcPr>
          <w:p w14:paraId="5BE0CF89" w14:textId="77777777" w:rsidR="00CE7A34" w:rsidRPr="00200C27" w:rsidRDefault="00CE7A34" w:rsidP="00E504CE">
            <w:pPr>
              <w:jc w:val="center"/>
              <w:rPr>
                <w:rFonts w:ascii="Arial" w:hAnsi="Arial" w:cs="Arial"/>
                <w:snapToGrid w:val="0"/>
                <w:sz w:val="20"/>
                <w:szCs w:val="20"/>
              </w:rPr>
            </w:pPr>
          </w:p>
        </w:tc>
        <w:tc>
          <w:tcPr>
            <w:tcW w:w="630" w:type="dxa"/>
            <w:tcBorders>
              <w:top w:val="single" w:sz="4" w:space="0" w:color="auto"/>
            </w:tcBorders>
          </w:tcPr>
          <w:p w14:paraId="5A86ABE9" w14:textId="77777777" w:rsidR="00CE7A34" w:rsidRPr="00200C27" w:rsidRDefault="00CE7A34" w:rsidP="00E504CE">
            <w:pPr>
              <w:jc w:val="center"/>
              <w:rPr>
                <w:rFonts w:ascii="Arial" w:hAnsi="Arial" w:cs="Arial"/>
                <w:snapToGrid w:val="0"/>
                <w:sz w:val="20"/>
                <w:szCs w:val="20"/>
              </w:rPr>
            </w:pPr>
          </w:p>
        </w:tc>
        <w:tc>
          <w:tcPr>
            <w:tcW w:w="630" w:type="dxa"/>
            <w:tcBorders>
              <w:top w:val="single" w:sz="4" w:space="0" w:color="auto"/>
            </w:tcBorders>
          </w:tcPr>
          <w:p w14:paraId="7B7DEE1F" w14:textId="77777777" w:rsidR="00CE7A34" w:rsidRPr="00200C27" w:rsidRDefault="00CE7A34" w:rsidP="00E504CE">
            <w:pPr>
              <w:jc w:val="center"/>
              <w:rPr>
                <w:rFonts w:ascii="Arial" w:hAnsi="Arial" w:cs="Arial"/>
                <w:snapToGrid w:val="0"/>
                <w:sz w:val="20"/>
                <w:szCs w:val="20"/>
              </w:rPr>
            </w:pPr>
          </w:p>
        </w:tc>
      </w:tr>
      <w:tr w:rsidR="00CE7A34" w:rsidRPr="00200C27" w14:paraId="1CE773BC" w14:textId="77777777" w:rsidTr="7EF9235B">
        <w:trPr>
          <w:jc w:val="center"/>
        </w:trPr>
        <w:tc>
          <w:tcPr>
            <w:tcW w:w="4981" w:type="dxa"/>
            <w:gridSpan w:val="2"/>
            <w:shd w:val="clear" w:color="auto" w:fill="auto"/>
          </w:tcPr>
          <w:p w14:paraId="0D3171B6" w14:textId="77777777" w:rsidR="00CE7A34" w:rsidRPr="00200C27" w:rsidRDefault="00CE7A34" w:rsidP="00E504CE">
            <w:pPr>
              <w:rPr>
                <w:rFonts w:ascii="Arial" w:hAnsi="Arial" w:cs="Arial"/>
                <w:b/>
                <w:snapToGrid w:val="0"/>
                <w:sz w:val="20"/>
                <w:szCs w:val="20"/>
              </w:rPr>
            </w:pPr>
            <w:r w:rsidRPr="00200C27">
              <w:rPr>
                <w:rFonts w:ascii="Arial" w:hAnsi="Arial" w:cs="Arial"/>
                <w:b/>
                <w:sz w:val="20"/>
                <w:szCs w:val="20"/>
              </w:rPr>
              <w:lastRenderedPageBreak/>
              <w:t>Sous-total candidat et/ou organisation</w:t>
            </w:r>
          </w:p>
        </w:tc>
        <w:tc>
          <w:tcPr>
            <w:tcW w:w="1260" w:type="dxa"/>
            <w:tcBorders>
              <w:bottom w:val="nil"/>
            </w:tcBorders>
            <w:shd w:val="clear" w:color="auto" w:fill="auto"/>
          </w:tcPr>
          <w:p w14:paraId="3CE409D1" w14:textId="7386888B" w:rsidR="00CE7A34" w:rsidRPr="007E1085" w:rsidRDefault="009F444F" w:rsidP="00E504CE">
            <w:pPr>
              <w:jc w:val="center"/>
              <w:rPr>
                <w:rFonts w:ascii="Arial" w:hAnsi="Arial" w:cs="Arial"/>
                <w:b/>
                <w:bCs/>
                <w:snapToGrid w:val="0"/>
                <w:sz w:val="20"/>
                <w:szCs w:val="20"/>
              </w:rPr>
            </w:pPr>
            <w:r w:rsidRPr="007E1085">
              <w:rPr>
                <w:rFonts w:ascii="Arial" w:hAnsi="Arial" w:cs="Arial"/>
                <w:b/>
                <w:bCs/>
                <w:sz w:val="20"/>
                <w:szCs w:val="20"/>
              </w:rPr>
              <w:t>4</w:t>
            </w:r>
            <w:r w:rsidR="00BF5E9F" w:rsidRPr="007E1085">
              <w:rPr>
                <w:rFonts w:ascii="Arial" w:hAnsi="Arial" w:cs="Arial"/>
                <w:b/>
                <w:bCs/>
                <w:sz w:val="20"/>
                <w:szCs w:val="20"/>
              </w:rPr>
              <w:t>0</w:t>
            </w:r>
          </w:p>
        </w:tc>
        <w:tc>
          <w:tcPr>
            <w:tcW w:w="630" w:type="dxa"/>
          </w:tcPr>
          <w:p w14:paraId="13596155" w14:textId="77777777" w:rsidR="00CE7A34" w:rsidRPr="00200C27" w:rsidRDefault="00CE7A34" w:rsidP="00E504CE">
            <w:pPr>
              <w:jc w:val="center"/>
              <w:rPr>
                <w:rFonts w:ascii="Arial" w:hAnsi="Arial" w:cs="Arial"/>
                <w:b/>
                <w:snapToGrid w:val="0"/>
                <w:sz w:val="20"/>
                <w:szCs w:val="20"/>
              </w:rPr>
            </w:pPr>
          </w:p>
        </w:tc>
        <w:tc>
          <w:tcPr>
            <w:tcW w:w="630" w:type="dxa"/>
          </w:tcPr>
          <w:p w14:paraId="66F7BB84" w14:textId="77777777" w:rsidR="00CE7A34" w:rsidRPr="00200C27" w:rsidRDefault="00CE7A34" w:rsidP="00E504CE">
            <w:pPr>
              <w:jc w:val="center"/>
              <w:rPr>
                <w:rFonts w:ascii="Arial" w:hAnsi="Arial" w:cs="Arial"/>
                <w:b/>
                <w:snapToGrid w:val="0"/>
                <w:sz w:val="20"/>
                <w:szCs w:val="20"/>
              </w:rPr>
            </w:pPr>
          </w:p>
        </w:tc>
        <w:tc>
          <w:tcPr>
            <w:tcW w:w="720" w:type="dxa"/>
          </w:tcPr>
          <w:p w14:paraId="48E1954A" w14:textId="77777777" w:rsidR="00CE7A34" w:rsidRPr="00200C27" w:rsidRDefault="00CE7A34" w:rsidP="00E504CE">
            <w:pPr>
              <w:jc w:val="center"/>
              <w:rPr>
                <w:rFonts w:ascii="Arial" w:hAnsi="Arial" w:cs="Arial"/>
                <w:b/>
                <w:snapToGrid w:val="0"/>
                <w:sz w:val="20"/>
                <w:szCs w:val="20"/>
              </w:rPr>
            </w:pPr>
          </w:p>
        </w:tc>
        <w:tc>
          <w:tcPr>
            <w:tcW w:w="630" w:type="dxa"/>
          </w:tcPr>
          <w:p w14:paraId="112905A9" w14:textId="77777777" w:rsidR="00CE7A34" w:rsidRPr="00200C27" w:rsidRDefault="00CE7A34" w:rsidP="00E504CE">
            <w:pPr>
              <w:jc w:val="center"/>
              <w:rPr>
                <w:rFonts w:ascii="Arial" w:hAnsi="Arial" w:cs="Arial"/>
                <w:b/>
                <w:snapToGrid w:val="0"/>
                <w:sz w:val="20"/>
                <w:szCs w:val="20"/>
              </w:rPr>
            </w:pPr>
          </w:p>
        </w:tc>
        <w:tc>
          <w:tcPr>
            <w:tcW w:w="630" w:type="dxa"/>
          </w:tcPr>
          <w:p w14:paraId="6DCAECB3" w14:textId="77777777" w:rsidR="00CE7A34" w:rsidRPr="00200C27" w:rsidRDefault="00CE7A34" w:rsidP="00E504CE">
            <w:pPr>
              <w:jc w:val="center"/>
              <w:rPr>
                <w:rFonts w:ascii="Arial" w:hAnsi="Arial" w:cs="Arial"/>
                <w:b/>
                <w:snapToGrid w:val="0"/>
                <w:sz w:val="20"/>
                <w:szCs w:val="20"/>
              </w:rPr>
            </w:pPr>
          </w:p>
        </w:tc>
      </w:tr>
      <w:tr w:rsidR="00CE7A34" w:rsidRPr="00200C27" w14:paraId="6975C353" w14:textId="77777777" w:rsidTr="7EF9235B">
        <w:trPr>
          <w:jc w:val="center"/>
        </w:trPr>
        <w:tc>
          <w:tcPr>
            <w:tcW w:w="9481" w:type="dxa"/>
            <w:gridSpan w:val="8"/>
            <w:shd w:val="clear" w:color="auto" w:fill="D9D9D9" w:themeFill="background1" w:themeFillShade="D9"/>
          </w:tcPr>
          <w:p w14:paraId="764FAB91" w14:textId="77777777" w:rsidR="00CE7A34" w:rsidRPr="00200C27" w:rsidRDefault="00CE7A34" w:rsidP="00E504CE">
            <w:pPr>
              <w:rPr>
                <w:rFonts w:ascii="Arial" w:hAnsi="Arial" w:cs="Arial"/>
                <w:snapToGrid w:val="0"/>
                <w:sz w:val="20"/>
                <w:szCs w:val="20"/>
                <w:highlight w:val="cyan"/>
              </w:rPr>
            </w:pPr>
            <w:r w:rsidRPr="00200C27">
              <w:rPr>
                <w:rFonts w:ascii="Arial" w:hAnsi="Arial" w:cs="Arial"/>
                <w:b/>
                <w:sz w:val="20"/>
                <w:szCs w:val="20"/>
              </w:rPr>
              <w:t>Organisation et méthodologie proposées</w:t>
            </w:r>
          </w:p>
        </w:tc>
      </w:tr>
      <w:tr w:rsidR="00CE7A34" w:rsidRPr="00200C27" w14:paraId="398D35FB" w14:textId="77777777" w:rsidTr="7EF9235B">
        <w:trPr>
          <w:jc w:val="center"/>
        </w:trPr>
        <w:tc>
          <w:tcPr>
            <w:tcW w:w="679" w:type="dxa"/>
          </w:tcPr>
          <w:p w14:paraId="385BC129" w14:textId="77777777" w:rsidR="00CE7A34" w:rsidRPr="00200C27" w:rsidRDefault="00CE7A34" w:rsidP="00E504CE">
            <w:pPr>
              <w:rPr>
                <w:rFonts w:ascii="Arial" w:hAnsi="Arial" w:cs="Arial"/>
                <w:snapToGrid w:val="0"/>
                <w:sz w:val="20"/>
                <w:szCs w:val="20"/>
              </w:rPr>
            </w:pPr>
            <w:r w:rsidRPr="00200C27">
              <w:rPr>
                <w:rFonts w:ascii="Arial" w:hAnsi="Arial" w:cs="Arial"/>
                <w:sz w:val="20"/>
                <w:szCs w:val="20"/>
              </w:rPr>
              <w:t>2</w:t>
            </w:r>
          </w:p>
        </w:tc>
        <w:tc>
          <w:tcPr>
            <w:tcW w:w="4302" w:type="dxa"/>
            <w:shd w:val="clear" w:color="auto" w:fill="FFFFFF" w:themeFill="background1"/>
          </w:tcPr>
          <w:p w14:paraId="2B0CEF55" w14:textId="77777777" w:rsidR="00CE7A34" w:rsidRPr="00200C27" w:rsidRDefault="00CE7A34" w:rsidP="00E504CE">
            <w:pPr>
              <w:rPr>
                <w:rFonts w:ascii="Arial" w:hAnsi="Arial" w:cs="Arial"/>
                <w:spacing w:val="-3"/>
                <w:sz w:val="20"/>
                <w:szCs w:val="20"/>
              </w:rPr>
            </w:pPr>
            <w:r w:rsidRPr="00200C27">
              <w:rPr>
                <w:rFonts w:ascii="Arial" w:hAnsi="Arial" w:cs="Arial"/>
                <w:spacing w:val="-3"/>
                <w:sz w:val="20"/>
                <w:szCs w:val="20"/>
              </w:rPr>
              <w:t xml:space="preserve">Organisation et méthodologie proposée </w:t>
            </w:r>
            <w:r w:rsidR="00204C56" w:rsidRPr="00200C27">
              <w:rPr>
                <w:rFonts w:ascii="Arial" w:hAnsi="Arial" w:cs="Arial"/>
                <w:spacing w:val="-3"/>
                <w:sz w:val="20"/>
                <w:szCs w:val="20"/>
              </w:rPr>
              <w:t>est-elle</w:t>
            </w:r>
            <w:r w:rsidRPr="00200C27">
              <w:rPr>
                <w:rFonts w:ascii="Arial" w:hAnsi="Arial" w:cs="Arial"/>
                <w:spacing w:val="-3"/>
                <w:sz w:val="20"/>
                <w:szCs w:val="20"/>
              </w:rPr>
              <w:t xml:space="preserve"> bien détaillée</w:t>
            </w:r>
            <w:r w:rsidR="00204C56" w:rsidRPr="00200C27">
              <w:rPr>
                <w:rFonts w:ascii="Arial" w:hAnsi="Arial" w:cs="Arial"/>
                <w:spacing w:val="-3"/>
                <w:sz w:val="20"/>
                <w:szCs w:val="20"/>
              </w:rPr>
              <w:t xml:space="preserve"> et adaptée</w:t>
            </w:r>
            <w:r w:rsidR="005721E5" w:rsidRPr="00200C27">
              <w:rPr>
                <w:rFonts w:ascii="Arial" w:hAnsi="Arial" w:cs="Arial"/>
                <w:spacing w:val="-3"/>
                <w:sz w:val="20"/>
                <w:szCs w:val="20"/>
              </w:rPr>
              <w:t> :</w:t>
            </w:r>
          </w:p>
          <w:p w14:paraId="08018C72" w14:textId="13FA7B4C" w:rsidR="005721E5" w:rsidRPr="00200C27" w:rsidRDefault="005721E5" w:rsidP="005721E5">
            <w:pPr>
              <w:pStyle w:val="Paragraphedeliste"/>
              <w:numPr>
                <w:ilvl w:val="0"/>
                <w:numId w:val="47"/>
              </w:numPr>
              <w:rPr>
                <w:rFonts w:ascii="Arial" w:hAnsi="Arial" w:cs="Arial"/>
                <w:snapToGrid w:val="0"/>
                <w:sz w:val="20"/>
                <w:szCs w:val="20"/>
              </w:rPr>
            </w:pPr>
            <w:r w:rsidRPr="00200C27">
              <w:rPr>
                <w:rFonts w:ascii="Arial" w:hAnsi="Arial" w:cs="Arial"/>
                <w:snapToGrid w:val="0"/>
                <w:sz w:val="20"/>
                <w:szCs w:val="20"/>
              </w:rPr>
              <w:t xml:space="preserve">Tous les sujets nécessaires sont pris en compte </w:t>
            </w:r>
            <w:r w:rsidR="00320E14">
              <w:rPr>
                <w:rFonts w:ascii="Arial" w:hAnsi="Arial" w:cs="Arial"/>
                <w:snapToGrid w:val="0"/>
                <w:sz w:val="20"/>
                <w:szCs w:val="20"/>
              </w:rPr>
              <w:t xml:space="preserve">entièrement : </w:t>
            </w:r>
            <w:r w:rsidR="00AF266A" w:rsidRPr="00200C27">
              <w:rPr>
                <w:rFonts w:ascii="Arial" w:hAnsi="Arial" w:cs="Arial"/>
                <w:snapToGrid w:val="0"/>
                <w:sz w:val="20"/>
                <w:szCs w:val="20"/>
              </w:rPr>
              <w:t>20 points</w:t>
            </w:r>
          </w:p>
          <w:p w14:paraId="5BCF1FC1" w14:textId="636E85FF" w:rsidR="00AF266A" w:rsidRDefault="00E4762E" w:rsidP="005721E5">
            <w:pPr>
              <w:pStyle w:val="Paragraphedeliste"/>
              <w:numPr>
                <w:ilvl w:val="0"/>
                <w:numId w:val="47"/>
              </w:numPr>
              <w:rPr>
                <w:rFonts w:ascii="Arial" w:hAnsi="Arial" w:cs="Arial"/>
                <w:snapToGrid w:val="0"/>
                <w:sz w:val="20"/>
                <w:szCs w:val="20"/>
              </w:rPr>
            </w:pPr>
            <w:r w:rsidRPr="00200C27">
              <w:rPr>
                <w:rFonts w:ascii="Arial" w:hAnsi="Arial" w:cs="Arial"/>
                <w:snapToGrid w:val="0"/>
                <w:sz w:val="20"/>
                <w:szCs w:val="20"/>
              </w:rPr>
              <w:t>Tous les sujets ne sont pas traités</w:t>
            </w:r>
            <w:r w:rsidR="00320E14">
              <w:rPr>
                <w:rFonts w:ascii="Arial" w:hAnsi="Arial" w:cs="Arial"/>
                <w:snapToGrid w:val="0"/>
                <w:sz w:val="20"/>
                <w:szCs w:val="20"/>
              </w:rPr>
              <w:t xml:space="preserve"> partiellement :</w:t>
            </w:r>
            <w:r w:rsidRPr="00200C27">
              <w:rPr>
                <w:rFonts w:ascii="Arial" w:hAnsi="Arial" w:cs="Arial"/>
                <w:snapToGrid w:val="0"/>
                <w:sz w:val="20"/>
                <w:szCs w:val="20"/>
              </w:rPr>
              <w:t xml:space="preserve"> </w:t>
            </w:r>
            <w:r w:rsidR="001A450C" w:rsidRPr="00200C27">
              <w:rPr>
                <w:rFonts w:ascii="Arial" w:hAnsi="Arial" w:cs="Arial"/>
                <w:snapToGrid w:val="0"/>
                <w:sz w:val="20"/>
                <w:szCs w:val="20"/>
              </w:rPr>
              <w:t>10 points</w:t>
            </w:r>
          </w:p>
          <w:p w14:paraId="330E16B7" w14:textId="786D5B2F" w:rsidR="00320E14" w:rsidRPr="00320E14" w:rsidRDefault="00320E14" w:rsidP="00320E14">
            <w:pPr>
              <w:pStyle w:val="Paragraphedeliste"/>
              <w:numPr>
                <w:ilvl w:val="0"/>
                <w:numId w:val="47"/>
              </w:numPr>
              <w:rPr>
                <w:rFonts w:ascii="Arial" w:hAnsi="Arial" w:cs="Arial"/>
                <w:snapToGrid w:val="0"/>
                <w:sz w:val="20"/>
                <w:szCs w:val="20"/>
              </w:rPr>
            </w:pPr>
            <w:r w:rsidRPr="00200C27">
              <w:rPr>
                <w:rFonts w:ascii="Arial" w:hAnsi="Arial" w:cs="Arial"/>
                <w:snapToGrid w:val="0"/>
                <w:sz w:val="20"/>
                <w:szCs w:val="20"/>
              </w:rPr>
              <w:t>Tous les sujets ne sont pas traités</w:t>
            </w:r>
            <w:r>
              <w:rPr>
                <w:rFonts w:ascii="Arial" w:hAnsi="Arial" w:cs="Arial"/>
                <w:snapToGrid w:val="0"/>
                <w:sz w:val="20"/>
                <w:szCs w:val="20"/>
              </w:rPr>
              <w:t> :</w:t>
            </w:r>
            <w:r w:rsidRPr="00200C27">
              <w:rPr>
                <w:rFonts w:ascii="Arial" w:hAnsi="Arial" w:cs="Arial"/>
                <w:snapToGrid w:val="0"/>
                <w:sz w:val="20"/>
                <w:szCs w:val="20"/>
              </w:rPr>
              <w:t xml:space="preserve"> 0 points</w:t>
            </w:r>
          </w:p>
        </w:tc>
        <w:tc>
          <w:tcPr>
            <w:tcW w:w="1260" w:type="dxa"/>
            <w:tcBorders>
              <w:bottom w:val="nil"/>
            </w:tcBorders>
          </w:tcPr>
          <w:p w14:paraId="3E8A35A2" w14:textId="77777777" w:rsidR="00CE7A34" w:rsidRPr="00200C27" w:rsidRDefault="455FF1AB" w:rsidP="00E504CE">
            <w:pPr>
              <w:jc w:val="center"/>
              <w:rPr>
                <w:rFonts w:ascii="Arial" w:hAnsi="Arial" w:cs="Arial"/>
                <w:snapToGrid w:val="0"/>
                <w:sz w:val="20"/>
                <w:szCs w:val="20"/>
              </w:rPr>
            </w:pPr>
            <w:r w:rsidRPr="00200C27">
              <w:rPr>
                <w:rFonts w:ascii="Arial" w:hAnsi="Arial" w:cs="Arial"/>
                <w:snapToGrid w:val="0"/>
                <w:sz w:val="20"/>
                <w:szCs w:val="20"/>
              </w:rPr>
              <w:t>20</w:t>
            </w:r>
          </w:p>
        </w:tc>
        <w:tc>
          <w:tcPr>
            <w:tcW w:w="630" w:type="dxa"/>
          </w:tcPr>
          <w:p w14:paraId="573868CF" w14:textId="77777777" w:rsidR="00CE7A34" w:rsidRPr="00200C27" w:rsidRDefault="00CE7A34" w:rsidP="00E504CE">
            <w:pPr>
              <w:jc w:val="center"/>
              <w:rPr>
                <w:rFonts w:ascii="Arial" w:hAnsi="Arial" w:cs="Arial"/>
                <w:snapToGrid w:val="0"/>
                <w:sz w:val="20"/>
                <w:szCs w:val="20"/>
              </w:rPr>
            </w:pPr>
          </w:p>
        </w:tc>
        <w:tc>
          <w:tcPr>
            <w:tcW w:w="630" w:type="dxa"/>
          </w:tcPr>
          <w:p w14:paraId="2A19A8B0" w14:textId="77777777" w:rsidR="00CE7A34" w:rsidRPr="00200C27" w:rsidRDefault="00CE7A34" w:rsidP="00E504CE">
            <w:pPr>
              <w:jc w:val="center"/>
              <w:rPr>
                <w:rFonts w:ascii="Arial" w:hAnsi="Arial" w:cs="Arial"/>
                <w:snapToGrid w:val="0"/>
                <w:sz w:val="20"/>
                <w:szCs w:val="20"/>
              </w:rPr>
            </w:pPr>
          </w:p>
        </w:tc>
        <w:tc>
          <w:tcPr>
            <w:tcW w:w="720" w:type="dxa"/>
          </w:tcPr>
          <w:p w14:paraId="35693976" w14:textId="77777777" w:rsidR="00CE7A34" w:rsidRPr="00200C27" w:rsidRDefault="00CE7A34" w:rsidP="00E504CE">
            <w:pPr>
              <w:jc w:val="center"/>
              <w:rPr>
                <w:rFonts w:ascii="Arial" w:hAnsi="Arial" w:cs="Arial"/>
                <w:snapToGrid w:val="0"/>
                <w:sz w:val="20"/>
                <w:szCs w:val="20"/>
              </w:rPr>
            </w:pPr>
          </w:p>
        </w:tc>
        <w:tc>
          <w:tcPr>
            <w:tcW w:w="630" w:type="dxa"/>
          </w:tcPr>
          <w:p w14:paraId="20CE2F52" w14:textId="77777777" w:rsidR="00CE7A34" w:rsidRPr="00200C27" w:rsidRDefault="00CE7A34" w:rsidP="00E504CE">
            <w:pPr>
              <w:jc w:val="center"/>
              <w:rPr>
                <w:rFonts w:ascii="Arial" w:hAnsi="Arial" w:cs="Arial"/>
                <w:snapToGrid w:val="0"/>
                <w:sz w:val="20"/>
                <w:szCs w:val="20"/>
              </w:rPr>
            </w:pPr>
          </w:p>
        </w:tc>
        <w:tc>
          <w:tcPr>
            <w:tcW w:w="630" w:type="dxa"/>
          </w:tcPr>
          <w:p w14:paraId="20FA3342" w14:textId="77777777" w:rsidR="00CE7A34" w:rsidRPr="00200C27" w:rsidRDefault="00CE7A34" w:rsidP="00E504CE">
            <w:pPr>
              <w:jc w:val="center"/>
              <w:rPr>
                <w:rFonts w:ascii="Arial" w:hAnsi="Arial" w:cs="Arial"/>
                <w:snapToGrid w:val="0"/>
                <w:sz w:val="20"/>
                <w:szCs w:val="20"/>
              </w:rPr>
            </w:pPr>
          </w:p>
        </w:tc>
      </w:tr>
      <w:tr w:rsidR="00CE7A34" w:rsidRPr="00200C27" w14:paraId="51C38410" w14:textId="77777777" w:rsidTr="7EF9235B">
        <w:trPr>
          <w:jc w:val="center"/>
        </w:trPr>
        <w:tc>
          <w:tcPr>
            <w:tcW w:w="679" w:type="dxa"/>
          </w:tcPr>
          <w:p w14:paraId="795CB133" w14:textId="77777777" w:rsidR="00CE7A34" w:rsidRPr="00200C27" w:rsidRDefault="00CE7A34" w:rsidP="00E504CE">
            <w:pPr>
              <w:rPr>
                <w:rFonts w:ascii="Arial" w:hAnsi="Arial" w:cs="Arial"/>
                <w:snapToGrid w:val="0"/>
                <w:sz w:val="20"/>
                <w:szCs w:val="20"/>
              </w:rPr>
            </w:pPr>
            <w:r w:rsidRPr="00200C27">
              <w:rPr>
                <w:rFonts w:ascii="Arial" w:hAnsi="Arial" w:cs="Arial"/>
                <w:sz w:val="20"/>
                <w:szCs w:val="20"/>
              </w:rPr>
              <w:t>3</w:t>
            </w:r>
          </w:p>
        </w:tc>
        <w:tc>
          <w:tcPr>
            <w:tcW w:w="4302" w:type="dxa"/>
            <w:shd w:val="clear" w:color="auto" w:fill="FFFFFF" w:themeFill="background1"/>
          </w:tcPr>
          <w:p w14:paraId="7406FB9E" w14:textId="4237EC44" w:rsidR="00CE7A34" w:rsidRPr="00200C27" w:rsidRDefault="00CE7A34" w:rsidP="00E504CE">
            <w:pPr>
              <w:rPr>
                <w:rFonts w:ascii="Arial" w:hAnsi="Arial" w:cs="Arial"/>
                <w:snapToGrid w:val="0"/>
                <w:sz w:val="20"/>
                <w:szCs w:val="20"/>
              </w:rPr>
            </w:pPr>
            <w:r w:rsidRPr="00200C27">
              <w:rPr>
                <w:rFonts w:ascii="Arial" w:hAnsi="Arial" w:cs="Arial"/>
                <w:spacing w:val="-3"/>
                <w:sz w:val="20"/>
                <w:szCs w:val="20"/>
              </w:rPr>
              <w:t xml:space="preserve">Planning d’activités bien détaillé </w:t>
            </w:r>
            <w:r w:rsidR="00277493" w:rsidRPr="00200C27">
              <w:rPr>
                <w:rFonts w:ascii="Arial" w:hAnsi="Arial" w:cs="Arial"/>
                <w:spacing w:val="-3"/>
                <w:sz w:val="20"/>
                <w:szCs w:val="20"/>
              </w:rPr>
              <w:t xml:space="preserve">et adapter en fonction de la </w:t>
            </w:r>
            <w:r w:rsidR="008A49F2" w:rsidRPr="00200C27">
              <w:rPr>
                <w:rFonts w:ascii="Arial" w:hAnsi="Arial" w:cs="Arial"/>
                <w:spacing w:val="-3"/>
                <w:sz w:val="20"/>
                <w:szCs w:val="20"/>
              </w:rPr>
              <w:t>méthodologie</w:t>
            </w:r>
            <w:r w:rsidR="00011580">
              <w:rPr>
                <w:rFonts w:ascii="Arial" w:hAnsi="Arial" w:cs="Arial"/>
                <w:spacing w:val="-3"/>
                <w:sz w:val="20"/>
                <w:szCs w:val="20"/>
              </w:rPr>
              <w:t xml:space="preserve"> </w:t>
            </w:r>
          </w:p>
        </w:tc>
        <w:tc>
          <w:tcPr>
            <w:tcW w:w="1260" w:type="dxa"/>
          </w:tcPr>
          <w:p w14:paraId="4AEFD39C" w14:textId="582CD2C2" w:rsidR="00CE7A34" w:rsidRPr="00200C27" w:rsidRDefault="3196138C" w:rsidP="00E504CE">
            <w:pPr>
              <w:rPr>
                <w:rFonts w:ascii="Arial" w:hAnsi="Arial" w:cs="Arial"/>
                <w:snapToGrid w:val="0"/>
                <w:sz w:val="20"/>
                <w:szCs w:val="20"/>
              </w:rPr>
            </w:pPr>
            <w:r w:rsidRPr="00200C27">
              <w:rPr>
                <w:rFonts w:ascii="Arial" w:hAnsi="Arial" w:cs="Arial"/>
                <w:snapToGrid w:val="0"/>
                <w:sz w:val="20"/>
                <w:szCs w:val="20"/>
              </w:rPr>
              <w:t xml:space="preserve">       </w:t>
            </w:r>
            <w:r w:rsidR="00EB067E">
              <w:rPr>
                <w:rFonts w:ascii="Arial" w:hAnsi="Arial" w:cs="Arial"/>
                <w:snapToGrid w:val="0"/>
                <w:sz w:val="20"/>
                <w:szCs w:val="20"/>
              </w:rPr>
              <w:t>10</w:t>
            </w:r>
          </w:p>
        </w:tc>
        <w:tc>
          <w:tcPr>
            <w:tcW w:w="630" w:type="dxa"/>
          </w:tcPr>
          <w:p w14:paraId="6D95E135" w14:textId="77777777" w:rsidR="00CE7A34" w:rsidRPr="00200C27" w:rsidRDefault="00CE7A34" w:rsidP="00E504CE">
            <w:pPr>
              <w:jc w:val="center"/>
              <w:rPr>
                <w:rFonts w:ascii="Arial" w:hAnsi="Arial" w:cs="Arial"/>
                <w:snapToGrid w:val="0"/>
                <w:sz w:val="20"/>
                <w:szCs w:val="20"/>
              </w:rPr>
            </w:pPr>
          </w:p>
        </w:tc>
        <w:tc>
          <w:tcPr>
            <w:tcW w:w="630" w:type="dxa"/>
          </w:tcPr>
          <w:p w14:paraId="29EDB0C8" w14:textId="77777777" w:rsidR="00CE7A34" w:rsidRPr="00200C27" w:rsidRDefault="00CE7A34" w:rsidP="00E504CE">
            <w:pPr>
              <w:jc w:val="center"/>
              <w:rPr>
                <w:rFonts w:ascii="Arial" w:hAnsi="Arial" w:cs="Arial"/>
                <w:snapToGrid w:val="0"/>
                <w:sz w:val="20"/>
                <w:szCs w:val="20"/>
              </w:rPr>
            </w:pPr>
          </w:p>
        </w:tc>
        <w:tc>
          <w:tcPr>
            <w:tcW w:w="720" w:type="dxa"/>
          </w:tcPr>
          <w:p w14:paraId="1EA3AC52" w14:textId="77777777" w:rsidR="00CE7A34" w:rsidRPr="00200C27" w:rsidRDefault="00CE7A34" w:rsidP="00E504CE">
            <w:pPr>
              <w:jc w:val="center"/>
              <w:rPr>
                <w:rFonts w:ascii="Arial" w:hAnsi="Arial" w:cs="Arial"/>
                <w:snapToGrid w:val="0"/>
                <w:sz w:val="20"/>
                <w:szCs w:val="20"/>
              </w:rPr>
            </w:pPr>
          </w:p>
        </w:tc>
        <w:tc>
          <w:tcPr>
            <w:tcW w:w="630" w:type="dxa"/>
          </w:tcPr>
          <w:p w14:paraId="08167A18" w14:textId="77777777" w:rsidR="00CE7A34" w:rsidRPr="00200C27" w:rsidRDefault="00CE7A34" w:rsidP="00E504CE">
            <w:pPr>
              <w:jc w:val="center"/>
              <w:rPr>
                <w:rFonts w:ascii="Arial" w:hAnsi="Arial" w:cs="Arial"/>
                <w:snapToGrid w:val="0"/>
                <w:sz w:val="20"/>
                <w:szCs w:val="20"/>
              </w:rPr>
            </w:pPr>
          </w:p>
        </w:tc>
        <w:tc>
          <w:tcPr>
            <w:tcW w:w="630" w:type="dxa"/>
          </w:tcPr>
          <w:p w14:paraId="615695F3" w14:textId="77777777" w:rsidR="00CE7A34" w:rsidRPr="00200C27" w:rsidRDefault="00CE7A34" w:rsidP="00E504CE">
            <w:pPr>
              <w:jc w:val="center"/>
              <w:rPr>
                <w:rFonts w:ascii="Arial" w:hAnsi="Arial" w:cs="Arial"/>
                <w:snapToGrid w:val="0"/>
                <w:sz w:val="20"/>
                <w:szCs w:val="20"/>
              </w:rPr>
            </w:pPr>
          </w:p>
        </w:tc>
      </w:tr>
      <w:tr w:rsidR="00CE7A34" w:rsidRPr="00200C27" w14:paraId="54F6448A" w14:textId="77777777" w:rsidTr="7EF9235B">
        <w:trPr>
          <w:jc w:val="center"/>
        </w:trPr>
        <w:tc>
          <w:tcPr>
            <w:tcW w:w="679" w:type="dxa"/>
          </w:tcPr>
          <w:p w14:paraId="54AE2C28" w14:textId="77777777" w:rsidR="00CE7A34" w:rsidRPr="00200C27" w:rsidRDefault="00CE7A34" w:rsidP="00E504CE">
            <w:pPr>
              <w:rPr>
                <w:rFonts w:ascii="Arial" w:hAnsi="Arial" w:cs="Arial"/>
                <w:snapToGrid w:val="0"/>
                <w:sz w:val="20"/>
                <w:szCs w:val="20"/>
              </w:rPr>
            </w:pPr>
            <w:r w:rsidRPr="00200C27">
              <w:rPr>
                <w:rFonts w:ascii="Arial" w:hAnsi="Arial" w:cs="Arial"/>
                <w:sz w:val="20"/>
                <w:szCs w:val="20"/>
              </w:rPr>
              <w:t>4</w:t>
            </w:r>
          </w:p>
        </w:tc>
        <w:tc>
          <w:tcPr>
            <w:tcW w:w="4302" w:type="dxa"/>
            <w:shd w:val="clear" w:color="auto" w:fill="FFFFFF" w:themeFill="background1"/>
          </w:tcPr>
          <w:p w14:paraId="38E0EC46" w14:textId="03109B31" w:rsidR="00CE7A34" w:rsidRPr="00200C27" w:rsidRDefault="00277493" w:rsidP="00E504CE">
            <w:pPr>
              <w:rPr>
                <w:rFonts w:ascii="Arial" w:hAnsi="Arial" w:cs="Arial"/>
                <w:snapToGrid w:val="0"/>
                <w:sz w:val="20"/>
                <w:szCs w:val="20"/>
              </w:rPr>
            </w:pPr>
            <w:r w:rsidRPr="00200C27">
              <w:rPr>
                <w:rFonts w:ascii="Arial" w:hAnsi="Arial" w:cs="Arial"/>
                <w:spacing w:val="-3"/>
                <w:sz w:val="20"/>
                <w:szCs w:val="20"/>
              </w:rPr>
              <w:t>Liste d</w:t>
            </w:r>
            <w:r w:rsidR="00D812D5" w:rsidRPr="00200C27">
              <w:rPr>
                <w:rFonts w:ascii="Arial" w:hAnsi="Arial" w:cs="Arial"/>
                <w:spacing w:val="-3"/>
                <w:sz w:val="20"/>
                <w:szCs w:val="20"/>
              </w:rPr>
              <w:t xml:space="preserve">es </w:t>
            </w:r>
            <w:r w:rsidR="008A49F2" w:rsidRPr="00200C27">
              <w:rPr>
                <w:rFonts w:ascii="Arial" w:hAnsi="Arial" w:cs="Arial"/>
                <w:spacing w:val="-3"/>
                <w:sz w:val="20"/>
                <w:szCs w:val="20"/>
              </w:rPr>
              <w:t>équipement</w:t>
            </w:r>
            <w:r w:rsidR="00D812D5" w:rsidRPr="00200C27">
              <w:rPr>
                <w:rFonts w:ascii="Arial" w:hAnsi="Arial" w:cs="Arial"/>
                <w:spacing w:val="-3"/>
                <w:sz w:val="20"/>
                <w:szCs w:val="20"/>
              </w:rPr>
              <w:t>s</w:t>
            </w:r>
            <w:r w:rsidR="008A49F2" w:rsidRPr="00200C27">
              <w:rPr>
                <w:rFonts w:ascii="Arial" w:hAnsi="Arial" w:cs="Arial"/>
                <w:spacing w:val="-3"/>
                <w:sz w:val="20"/>
                <w:szCs w:val="20"/>
              </w:rPr>
              <w:t xml:space="preserve"> nécessaires pour les travaux</w:t>
            </w:r>
          </w:p>
        </w:tc>
        <w:tc>
          <w:tcPr>
            <w:tcW w:w="1260" w:type="dxa"/>
          </w:tcPr>
          <w:p w14:paraId="27D508EE" w14:textId="57A38CE5" w:rsidR="00CE7A34" w:rsidRPr="00200C27" w:rsidRDefault="005C5214" w:rsidP="00E504CE">
            <w:pPr>
              <w:jc w:val="center"/>
              <w:rPr>
                <w:rFonts w:ascii="Arial" w:hAnsi="Arial" w:cs="Arial"/>
                <w:snapToGrid w:val="0"/>
                <w:sz w:val="20"/>
                <w:szCs w:val="20"/>
              </w:rPr>
            </w:pPr>
            <w:r>
              <w:rPr>
                <w:rFonts w:ascii="Arial" w:hAnsi="Arial" w:cs="Arial"/>
                <w:snapToGrid w:val="0"/>
                <w:sz w:val="20"/>
                <w:szCs w:val="20"/>
              </w:rPr>
              <w:t>5</w:t>
            </w:r>
          </w:p>
        </w:tc>
        <w:tc>
          <w:tcPr>
            <w:tcW w:w="630" w:type="dxa"/>
          </w:tcPr>
          <w:p w14:paraId="32C46196" w14:textId="77777777" w:rsidR="00CE7A34" w:rsidRPr="00200C27" w:rsidRDefault="00CE7A34" w:rsidP="00E504CE">
            <w:pPr>
              <w:jc w:val="center"/>
              <w:rPr>
                <w:rFonts w:ascii="Arial" w:hAnsi="Arial" w:cs="Arial"/>
                <w:snapToGrid w:val="0"/>
                <w:sz w:val="20"/>
                <w:szCs w:val="20"/>
              </w:rPr>
            </w:pPr>
          </w:p>
        </w:tc>
        <w:tc>
          <w:tcPr>
            <w:tcW w:w="630" w:type="dxa"/>
          </w:tcPr>
          <w:p w14:paraId="32E08A24" w14:textId="77777777" w:rsidR="00CE7A34" w:rsidRPr="00200C27" w:rsidRDefault="00CE7A34" w:rsidP="00E504CE">
            <w:pPr>
              <w:jc w:val="center"/>
              <w:rPr>
                <w:rFonts w:ascii="Arial" w:hAnsi="Arial" w:cs="Arial"/>
                <w:snapToGrid w:val="0"/>
                <w:sz w:val="20"/>
                <w:szCs w:val="20"/>
              </w:rPr>
            </w:pPr>
          </w:p>
        </w:tc>
        <w:tc>
          <w:tcPr>
            <w:tcW w:w="720" w:type="dxa"/>
          </w:tcPr>
          <w:p w14:paraId="6B2047F7" w14:textId="77777777" w:rsidR="00CE7A34" w:rsidRPr="00200C27" w:rsidRDefault="00CE7A34" w:rsidP="00E504CE">
            <w:pPr>
              <w:jc w:val="center"/>
              <w:rPr>
                <w:rFonts w:ascii="Arial" w:hAnsi="Arial" w:cs="Arial"/>
                <w:snapToGrid w:val="0"/>
                <w:sz w:val="20"/>
                <w:szCs w:val="20"/>
              </w:rPr>
            </w:pPr>
          </w:p>
        </w:tc>
        <w:tc>
          <w:tcPr>
            <w:tcW w:w="630" w:type="dxa"/>
          </w:tcPr>
          <w:p w14:paraId="5075B41C" w14:textId="77777777" w:rsidR="00CE7A34" w:rsidRPr="00200C27" w:rsidRDefault="00CE7A34" w:rsidP="00E504CE">
            <w:pPr>
              <w:jc w:val="center"/>
              <w:rPr>
                <w:rFonts w:ascii="Arial" w:hAnsi="Arial" w:cs="Arial"/>
                <w:snapToGrid w:val="0"/>
                <w:sz w:val="20"/>
                <w:szCs w:val="20"/>
              </w:rPr>
            </w:pPr>
          </w:p>
        </w:tc>
        <w:tc>
          <w:tcPr>
            <w:tcW w:w="630" w:type="dxa"/>
          </w:tcPr>
          <w:p w14:paraId="4E8B66DE" w14:textId="77777777" w:rsidR="00CE7A34" w:rsidRPr="00200C27" w:rsidRDefault="00CE7A34" w:rsidP="00E504CE">
            <w:pPr>
              <w:jc w:val="center"/>
              <w:rPr>
                <w:rFonts w:ascii="Arial" w:hAnsi="Arial" w:cs="Arial"/>
                <w:snapToGrid w:val="0"/>
                <w:sz w:val="20"/>
                <w:szCs w:val="20"/>
              </w:rPr>
            </w:pPr>
          </w:p>
        </w:tc>
      </w:tr>
      <w:tr w:rsidR="00CE7A34" w:rsidRPr="00200C27" w14:paraId="39575C24" w14:textId="77777777" w:rsidTr="7EF9235B">
        <w:trPr>
          <w:jc w:val="center"/>
        </w:trPr>
        <w:tc>
          <w:tcPr>
            <w:tcW w:w="4981" w:type="dxa"/>
            <w:gridSpan w:val="2"/>
            <w:tcBorders>
              <w:bottom w:val="single" w:sz="4" w:space="0" w:color="auto"/>
            </w:tcBorders>
          </w:tcPr>
          <w:p w14:paraId="06B03F92" w14:textId="52DCFA9E" w:rsidR="00CE7A34" w:rsidRPr="00200C27" w:rsidRDefault="00CE7A34" w:rsidP="00E504CE">
            <w:pPr>
              <w:rPr>
                <w:rFonts w:ascii="Arial" w:hAnsi="Arial" w:cs="Arial"/>
                <w:snapToGrid w:val="0"/>
                <w:sz w:val="20"/>
                <w:szCs w:val="20"/>
                <w:highlight w:val="lightGray"/>
              </w:rPr>
            </w:pPr>
            <w:r w:rsidRPr="00200C27">
              <w:rPr>
                <w:rFonts w:ascii="Arial" w:hAnsi="Arial" w:cs="Arial"/>
                <w:b/>
                <w:sz w:val="20"/>
                <w:szCs w:val="20"/>
              </w:rPr>
              <w:t xml:space="preserve">Sous-total </w:t>
            </w:r>
            <w:r w:rsidR="0089379F" w:rsidRPr="00200C27">
              <w:rPr>
                <w:rFonts w:ascii="Arial" w:hAnsi="Arial" w:cs="Arial"/>
                <w:b/>
                <w:sz w:val="20"/>
                <w:szCs w:val="20"/>
              </w:rPr>
              <w:t>Organisation et méthodologie proposées</w:t>
            </w:r>
          </w:p>
        </w:tc>
        <w:tc>
          <w:tcPr>
            <w:tcW w:w="1260" w:type="dxa"/>
            <w:tcBorders>
              <w:bottom w:val="single" w:sz="4" w:space="0" w:color="auto"/>
            </w:tcBorders>
          </w:tcPr>
          <w:p w14:paraId="32838AEC" w14:textId="348838F2" w:rsidR="00CE7A34" w:rsidRPr="00200C27" w:rsidRDefault="005C5214" w:rsidP="7EF9235B">
            <w:pPr>
              <w:jc w:val="center"/>
              <w:rPr>
                <w:rFonts w:ascii="Arial" w:hAnsi="Arial" w:cs="Arial"/>
                <w:b/>
                <w:bCs/>
                <w:snapToGrid w:val="0"/>
                <w:sz w:val="20"/>
                <w:szCs w:val="20"/>
              </w:rPr>
            </w:pPr>
            <w:r>
              <w:rPr>
                <w:rFonts w:ascii="Arial" w:hAnsi="Arial" w:cs="Arial"/>
                <w:b/>
                <w:bCs/>
                <w:snapToGrid w:val="0"/>
                <w:sz w:val="20"/>
                <w:szCs w:val="20"/>
              </w:rPr>
              <w:t>35</w:t>
            </w:r>
          </w:p>
        </w:tc>
        <w:tc>
          <w:tcPr>
            <w:tcW w:w="630" w:type="dxa"/>
            <w:tcBorders>
              <w:bottom w:val="single" w:sz="4" w:space="0" w:color="auto"/>
            </w:tcBorders>
          </w:tcPr>
          <w:p w14:paraId="7B755320" w14:textId="77777777" w:rsidR="00CE7A34" w:rsidRPr="00200C27" w:rsidRDefault="00CE7A34" w:rsidP="00E504CE">
            <w:pPr>
              <w:jc w:val="center"/>
              <w:rPr>
                <w:rFonts w:ascii="Arial" w:hAnsi="Arial" w:cs="Arial"/>
                <w:b/>
                <w:snapToGrid w:val="0"/>
                <w:sz w:val="20"/>
                <w:szCs w:val="20"/>
              </w:rPr>
            </w:pPr>
          </w:p>
        </w:tc>
        <w:tc>
          <w:tcPr>
            <w:tcW w:w="630" w:type="dxa"/>
            <w:tcBorders>
              <w:bottom w:val="single" w:sz="4" w:space="0" w:color="auto"/>
            </w:tcBorders>
          </w:tcPr>
          <w:p w14:paraId="5F02F932" w14:textId="77777777" w:rsidR="00CE7A34" w:rsidRPr="00200C27" w:rsidRDefault="00CE7A34" w:rsidP="00E504CE">
            <w:pPr>
              <w:jc w:val="center"/>
              <w:rPr>
                <w:rFonts w:ascii="Arial" w:hAnsi="Arial" w:cs="Arial"/>
                <w:b/>
                <w:snapToGrid w:val="0"/>
                <w:sz w:val="20"/>
                <w:szCs w:val="20"/>
              </w:rPr>
            </w:pPr>
          </w:p>
        </w:tc>
        <w:tc>
          <w:tcPr>
            <w:tcW w:w="720" w:type="dxa"/>
            <w:tcBorders>
              <w:bottom w:val="single" w:sz="4" w:space="0" w:color="auto"/>
            </w:tcBorders>
          </w:tcPr>
          <w:p w14:paraId="101ED5B3" w14:textId="77777777" w:rsidR="00CE7A34" w:rsidRPr="00200C27" w:rsidRDefault="00CE7A34" w:rsidP="00E504CE">
            <w:pPr>
              <w:jc w:val="center"/>
              <w:rPr>
                <w:rFonts w:ascii="Arial" w:hAnsi="Arial" w:cs="Arial"/>
                <w:b/>
                <w:snapToGrid w:val="0"/>
                <w:sz w:val="20"/>
                <w:szCs w:val="20"/>
              </w:rPr>
            </w:pPr>
          </w:p>
        </w:tc>
        <w:tc>
          <w:tcPr>
            <w:tcW w:w="630" w:type="dxa"/>
            <w:tcBorders>
              <w:bottom w:val="single" w:sz="4" w:space="0" w:color="auto"/>
            </w:tcBorders>
          </w:tcPr>
          <w:p w14:paraId="09F8E209" w14:textId="77777777" w:rsidR="00CE7A34" w:rsidRPr="00200C27" w:rsidRDefault="00CE7A34" w:rsidP="00E504CE">
            <w:pPr>
              <w:jc w:val="center"/>
              <w:rPr>
                <w:rFonts w:ascii="Arial" w:hAnsi="Arial" w:cs="Arial"/>
                <w:b/>
                <w:snapToGrid w:val="0"/>
                <w:sz w:val="20"/>
                <w:szCs w:val="20"/>
              </w:rPr>
            </w:pPr>
          </w:p>
        </w:tc>
        <w:tc>
          <w:tcPr>
            <w:tcW w:w="630" w:type="dxa"/>
            <w:tcBorders>
              <w:bottom w:val="single" w:sz="4" w:space="0" w:color="auto"/>
            </w:tcBorders>
          </w:tcPr>
          <w:p w14:paraId="2C043AFA" w14:textId="77777777" w:rsidR="00CE7A34" w:rsidRPr="00200C27" w:rsidRDefault="00CE7A34" w:rsidP="00E504CE">
            <w:pPr>
              <w:jc w:val="center"/>
              <w:rPr>
                <w:rFonts w:ascii="Arial" w:hAnsi="Arial" w:cs="Arial"/>
                <w:b/>
                <w:snapToGrid w:val="0"/>
                <w:sz w:val="20"/>
                <w:szCs w:val="20"/>
              </w:rPr>
            </w:pPr>
          </w:p>
        </w:tc>
      </w:tr>
      <w:tr w:rsidR="008A49F2" w:rsidRPr="00200C27" w14:paraId="07A66877" w14:textId="77777777" w:rsidTr="7EF9235B">
        <w:trPr>
          <w:jc w:val="center"/>
        </w:trPr>
        <w:tc>
          <w:tcPr>
            <w:tcW w:w="4981" w:type="dxa"/>
            <w:gridSpan w:val="2"/>
            <w:tcBorders>
              <w:bottom w:val="single" w:sz="4" w:space="0" w:color="auto"/>
            </w:tcBorders>
          </w:tcPr>
          <w:p w14:paraId="5AA2848E" w14:textId="77777777" w:rsidR="008A49F2" w:rsidRPr="00200C27" w:rsidRDefault="008A49F2" w:rsidP="00E504CE">
            <w:pPr>
              <w:rPr>
                <w:rFonts w:ascii="Arial" w:hAnsi="Arial" w:cs="Arial"/>
                <w:bCs/>
                <w:sz w:val="20"/>
                <w:szCs w:val="20"/>
              </w:rPr>
            </w:pPr>
            <w:r w:rsidRPr="00200C27">
              <w:rPr>
                <w:rFonts w:ascii="Arial" w:hAnsi="Arial" w:cs="Arial"/>
                <w:bCs/>
                <w:sz w:val="20"/>
                <w:szCs w:val="20"/>
              </w:rPr>
              <w:t xml:space="preserve">CV </w:t>
            </w:r>
            <w:r w:rsidR="0092568D" w:rsidRPr="00200C27">
              <w:rPr>
                <w:rFonts w:ascii="Arial" w:hAnsi="Arial" w:cs="Arial"/>
                <w:bCs/>
                <w:sz w:val="20"/>
                <w:szCs w:val="20"/>
              </w:rPr>
              <w:t xml:space="preserve">expert </w:t>
            </w:r>
            <w:r w:rsidR="008C717F" w:rsidRPr="00200C27">
              <w:rPr>
                <w:rFonts w:ascii="Arial" w:hAnsi="Arial" w:cs="Arial"/>
                <w:bCs/>
                <w:sz w:val="20"/>
                <w:szCs w:val="20"/>
              </w:rPr>
              <w:t>chef de projet</w:t>
            </w:r>
          </w:p>
          <w:p w14:paraId="728F5F07" w14:textId="389B2D57" w:rsidR="008C717F" w:rsidRPr="00200C27" w:rsidRDefault="008C717F" w:rsidP="008C717F">
            <w:pPr>
              <w:pStyle w:val="Paragraphedeliste"/>
              <w:numPr>
                <w:ilvl w:val="0"/>
                <w:numId w:val="47"/>
              </w:numPr>
              <w:rPr>
                <w:rFonts w:ascii="Arial" w:hAnsi="Arial" w:cs="Arial"/>
                <w:bCs/>
                <w:sz w:val="20"/>
                <w:szCs w:val="20"/>
              </w:rPr>
            </w:pPr>
            <w:r w:rsidRPr="00200C27">
              <w:rPr>
                <w:rFonts w:ascii="Arial" w:hAnsi="Arial" w:cs="Arial"/>
                <w:bCs/>
                <w:sz w:val="20"/>
                <w:szCs w:val="20"/>
              </w:rPr>
              <w:t xml:space="preserve">Diplôme d’ingénieur </w:t>
            </w:r>
            <w:r w:rsidR="009B7E73" w:rsidRPr="00200C27">
              <w:rPr>
                <w:rFonts w:ascii="Arial" w:hAnsi="Arial" w:cs="Arial"/>
                <w:bCs/>
                <w:sz w:val="20"/>
                <w:szCs w:val="20"/>
              </w:rPr>
              <w:t>en génie civil ou assimilé</w:t>
            </w:r>
            <w:r w:rsidR="00AA7FFD">
              <w:rPr>
                <w:rFonts w:ascii="Arial" w:hAnsi="Arial" w:cs="Arial"/>
                <w:bCs/>
                <w:sz w:val="20"/>
                <w:szCs w:val="20"/>
              </w:rPr>
              <w:t xml:space="preserve"> : </w:t>
            </w:r>
            <w:r w:rsidR="004245BE">
              <w:rPr>
                <w:rFonts w:ascii="Arial" w:hAnsi="Arial" w:cs="Arial"/>
                <w:bCs/>
                <w:sz w:val="20"/>
                <w:szCs w:val="20"/>
              </w:rPr>
              <w:t xml:space="preserve"> </w:t>
            </w:r>
            <w:r w:rsidR="00726C9F">
              <w:rPr>
                <w:rFonts w:ascii="Arial" w:hAnsi="Arial" w:cs="Arial"/>
                <w:bCs/>
                <w:sz w:val="20"/>
                <w:szCs w:val="20"/>
              </w:rPr>
              <w:t>6 points</w:t>
            </w:r>
          </w:p>
          <w:p w14:paraId="0FBDB05B" w14:textId="41F63B6E" w:rsidR="008C717F" w:rsidRPr="00200C27" w:rsidRDefault="008C717F" w:rsidP="008C717F">
            <w:pPr>
              <w:pStyle w:val="Paragraphedeliste"/>
              <w:numPr>
                <w:ilvl w:val="0"/>
                <w:numId w:val="47"/>
              </w:numPr>
              <w:rPr>
                <w:rFonts w:ascii="Arial" w:hAnsi="Arial" w:cs="Arial"/>
                <w:bCs/>
                <w:sz w:val="20"/>
                <w:szCs w:val="20"/>
              </w:rPr>
            </w:pPr>
            <w:r w:rsidRPr="00200C27">
              <w:rPr>
                <w:rFonts w:ascii="Arial" w:hAnsi="Arial" w:cs="Arial"/>
                <w:bCs/>
                <w:sz w:val="20"/>
                <w:szCs w:val="20"/>
              </w:rPr>
              <w:t xml:space="preserve">Au moins </w:t>
            </w:r>
            <w:r w:rsidR="00062444" w:rsidRPr="00200C27">
              <w:rPr>
                <w:rFonts w:ascii="Arial" w:hAnsi="Arial" w:cs="Arial"/>
                <w:bCs/>
                <w:sz w:val="20"/>
                <w:szCs w:val="20"/>
              </w:rPr>
              <w:t>chef de projet pour 5 travaux similaire</w:t>
            </w:r>
            <w:r w:rsidR="004245BE">
              <w:rPr>
                <w:rFonts w:ascii="Arial" w:hAnsi="Arial" w:cs="Arial"/>
                <w:bCs/>
                <w:sz w:val="20"/>
                <w:szCs w:val="20"/>
              </w:rPr>
              <w:t>s</w:t>
            </w:r>
            <w:r w:rsidR="00AA7FFD">
              <w:rPr>
                <w:rFonts w:ascii="Arial" w:hAnsi="Arial" w:cs="Arial"/>
                <w:bCs/>
                <w:sz w:val="20"/>
                <w:szCs w:val="20"/>
              </w:rPr>
              <w:t> :</w:t>
            </w:r>
            <w:r w:rsidR="007D6314">
              <w:rPr>
                <w:rFonts w:ascii="Arial" w:hAnsi="Arial" w:cs="Arial"/>
                <w:bCs/>
                <w:sz w:val="20"/>
                <w:szCs w:val="20"/>
              </w:rPr>
              <w:t xml:space="preserve"> </w:t>
            </w:r>
            <w:r w:rsidR="00AA7FFD">
              <w:rPr>
                <w:rFonts w:ascii="Arial" w:hAnsi="Arial" w:cs="Arial"/>
                <w:bCs/>
                <w:sz w:val="20"/>
                <w:szCs w:val="20"/>
              </w:rPr>
              <w:t>4</w:t>
            </w:r>
            <w:r w:rsidR="007D6314">
              <w:rPr>
                <w:rFonts w:ascii="Arial" w:hAnsi="Arial" w:cs="Arial"/>
                <w:bCs/>
                <w:sz w:val="20"/>
                <w:szCs w:val="20"/>
              </w:rPr>
              <w:t>pts</w:t>
            </w:r>
          </w:p>
        </w:tc>
        <w:tc>
          <w:tcPr>
            <w:tcW w:w="1260" w:type="dxa"/>
            <w:tcBorders>
              <w:bottom w:val="single" w:sz="4" w:space="0" w:color="auto"/>
            </w:tcBorders>
          </w:tcPr>
          <w:p w14:paraId="7B2350F2" w14:textId="2EE0120E" w:rsidR="008A49F2" w:rsidRPr="00200C27" w:rsidRDefault="009B7E73" w:rsidP="7EF9235B">
            <w:pPr>
              <w:jc w:val="center"/>
              <w:rPr>
                <w:rFonts w:ascii="Arial" w:hAnsi="Arial" w:cs="Arial"/>
                <w:sz w:val="20"/>
                <w:szCs w:val="20"/>
              </w:rPr>
            </w:pPr>
            <w:r w:rsidRPr="00200C27">
              <w:rPr>
                <w:rFonts w:ascii="Arial" w:hAnsi="Arial" w:cs="Arial"/>
                <w:sz w:val="20"/>
                <w:szCs w:val="20"/>
              </w:rPr>
              <w:t>1</w:t>
            </w:r>
            <w:r w:rsidR="00F401C8">
              <w:rPr>
                <w:rFonts w:ascii="Arial" w:hAnsi="Arial" w:cs="Arial"/>
                <w:sz w:val="20"/>
                <w:szCs w:val="20"/>
              </w:rPr>
              <w:t>0</w:t>
            </w:r>
          </w:p>
        </w:tc>
        <w:tc>
          <w:tcPr>
            <w:tcW w:w="630" w:type="dxa"/>
            <w:tcBorders>
              <w:bottom w:val="single" w:sz="4" w:space="0" w:color="auto"/>
            </w:tcBorders>
          </w:tcPr>
          <w:p w14:paraId="14E55578" w14:textId="77777777" w:rsidR="008A49F2" w:rsidRPr="00200C27" w:rsidRDefault="008A49F2" w:rsidP="00E504CE">
            <w:pPr>
              <w:jc w:val="center"/>
              <w:rPr>
                <w:rFonts w:ascii="Arial" w:hAnsi="Arial" w:cs="Arial"/>
                <w:b/>
                <w:snapToGrid w:val="0"/>
                <w:sz w:val="20"/>
                <w:szCs w:val="20"/>
              </w:rPr>
            </w:pPr>
          </w:p>
        </w:tc>
        <w:tc>
          <w:tcPr>
            <w:tcW w:w="630" w:type="dxa"/>
            <w:tcBorders>
              <w:bottom w:val="single" w:sz="4" w:space="0" w:color="auto"/>
            </w:tcBorders>
          </w:tcPr>
          <w:p w14:paraId="3D0C9251" w14:textId="77777777" w:rsidR="008A49F2" w:rsidRPr="00200C27" w:rsidRDefault="008A49F2" w:rsidP="00E504CE">
            <w:pPr>
              <w:jc w:val="center"/>
              <w:rPr>
                <w:rFonts w:ascii="Arial" w:hAnsi="Arial" w:cs="Arial"/>
                <w:b/>
                <w:snapToGrid w:val="0"/>
                <w:sz w:val="20"/>
                <w:szCs w:val="20"/>
              </w:rPr>
            </w:pPr>
          </w:p>
        </w:tc>
        <w:tc>
          <w:tcPr>
            <w:tcW w:w="720" w:type="dxa"/>
            <w:tcBorders>
              <w:bottom w:val="single" w:sz="4" w:space="0" w:color="auto"/>
            </w:tcBorders>
          </w:tcPr>
          <w:p w14:paraId="26561055" w14:textId="77777777" w:rsidR="008A49F2" w:rsidRPr="00200C27" w:rsidRDefault="008A49F2" w:rsidP="00E504CE">
            <w:pPr>
              <w:jc w:val="center"/>
              <w:rPr>
                <w:rFonts w:ascii="Arial" w:hAnsi="Arial" w:cs="Arial"/>
                <w:b/>
                <w:snapToGrid w:val="0"/>
                <w:sz w:val="20"/>
                <w:szCs w:val="20"/>
              </w:rPr>
            </w:pPr>
          </w:p>
        </w:tc>
        <w:tc>
          <w:tcPr>
            <w:tcW w:w="630" w:type="dxa"/>
            <w:tcBorders>
              <w:bottom w:val="single" w:sz="4" w:space="0" w:color="auto"/>
            </w:tcBorders>
          </w:tcPr>
          <w:p w14:paraId="4EBD5DBA" w14:textId="77777777" w:rsidR="008A49F2" w:rsidRPr="00200C27" w:rsidRDefault="008A49F2" w:rsidP="00E504CE">
            <w:pPr>
              <w:jc w:val="center"/>
              <w:rPr>
                <w:rFonts w:ascii="Arial" w:hAnsi="Arial" w:cs="Arial"/>
                <w:b/>
                <w:snapToGrid w:val="0"/>
                <w:sz w:val="20"/>
                <w:szCs w:val="20"/>
              </w:rPr>
            </w:pPr>
          </w:p>
        </w:tc>
        <w:tc>
          <w:tcPr>
            <w:tcW w:w="630" w:type="dxa"/>
            <w:tcBorders>
              <w:bottom w:val="single" w:sz="4" w:space="0" w:color="auto"/>
            </w:tcBorders>
          </w:tcPr>
          <w:p w14:paraId="51C18209" w14:textId="77777777" w:rsidR="008A49F2" w:rsidRPr="00200C27" w:rsidRDefault="008A49F2" w:rsidP="00E504CE">
            <w:pPr>
              <w:jc w:val="center"/>
              <w:rPr>
                <w:rFonts w:ascii="Arial" w:hAnsi="Arial" w:cs="Arial"/>
                <w:b/>
                <w:snapToGrid w:val="0"/>
                <w:sz w:val="20"/>
                <w:szCs w:val="20"/>
              </w:rPr>
            </w:pPr>
          </w:p>
        </w:tc>
      </w:tr>
      <w:tr w:rsidR="008A49F2" w:rsidRPr="00200C27" w14:paraId="286EAD16" w14:textId="77777777" w:rsidTr="7EF9235B">
        <w:trPr>
          <w:jc w:val="center"/>
        </w:trPr>
        <w:tc>
          <w:tcPr>
            <w:tcW w:w="4981" w:type="dxa"/>
            <w:gridSpan w:val="2"/>
            <w:tcBorders>
              <w:bottom w:val="single" w:sz="4" w:space="0" w:color="auto"/>
            </w:tcBorders>
          </w:tcPr>
          <w:p w14:paraId="12FFB442" w14:textId="77777777" w:rsidR="008A49F2" w:rsidRPr="00200C27" w:rsidRDefault="009B7E73" w:rsidP="00E504CE">
            <w:pPr>
              <w:rPr>
                <w:rFonts w:ascii="Arial" w:hAnsi="Arial" w:cs="Arial"/>
                <w:bCs/>
                <w:sz w:val="20"/>
                <w:szCs w:val="20"/>
              </w:rPr>
            </w:pPr>
            <w:r w:rsidRPr="00200C27">
              <w:rPr>
                <w:rFonts w:ascii="Arial" w:hAnsi="Arial" w:cs="Arial"/>
                <w:bCs/>
                <w:sz w:val="20"/>
                <w:szCs w:val="20"/>
              </w:rPr>
              <w:t>CV chef de chantier</w:t>
            </w:r>
            <w:r w:rsidR="006864A7" w:rsidRPr="00200C27">
              <w:rPr>
                <w:rFonts w:ascii="Arial" w:hAnsi="Arial" w:cs="Arial"/>
                <w:bCs/>
                <w:sz w:val="20"/>
                <w:szCs w:val="20"/>
              </w:rPr>
              <w:t xml:space="preserve"> </w:t>
            </w:r>
          </w:p>
          <w:p w14:paraId="39B42A0A" w14:textId="0E7166B8" w:rsidR="00062444" w:rsidRPr="00200C27" w:rsidRDefault="00062444" w:rsidP="006864A7">
            <w:pPr>
              <w:pStyle w:val="Paragraphedeliste"/>
              <w:numPr>
                <w:ilvl w:val="0"/>
                <w:numId w:val="47"/>
              </w:numPr>
              <w:rPr>
                <w:rFonts w:ascii="Arial" w:hAnsi="Arial" w:cs="Arial"/>
                <w:bCs/>
                <w:sz w:val="20"/>
                <w:szCs w:val="20"/>
              </w:rPr>
            </w:pPr>
            <w:r w:rsidRPr="00200C27">
              <w:rPr>
                <w:rFonts w:ascii="Arial" w:hAnsi="Arial" w:cs="Arial"/>
                <w:bCs/>
                <w:sz w:val="20"/>
                <w:szCs w:val="20"/>
              </w:rPr>
              <w:t xml:space="preserve">Diplôme technicien </w:t>
            </w:r>
            <w:r w:rsidR="00FC1BE7" w:rsidRPr="00200C27">
              <w:rPr>
                <w:rFonts w:ascii="Arial" w:hAnsi="Arial" w:cs="Arial"/>
                <w:bCs/>
                <w:sz w:val="20"/>
                <w:szCs w:val="20"/>
              </w:rPr>
              <w:t>supérieur</w:t>
            </w:r>
            <w:r w:rsidRPr="00200C27">
              <w:rPr>
                <w:rFonts w:ascii="Arial" w:hAnsi="Arial" w:cs="Arial"/>
                <w:bCs/>
                <w:sz w:val="20"/>
                <w:szCs w:val="20"/>
              </w:rPr>
              <w:t xml:space="preserve"> </w:t>
            </w:r>
            <w:r w:rsidR="00677403" w:rsidRPr="00200C27">
              <w:rPr>
                <w:rFonts w:ascii="Arial" w:hAnsi="Arial" w:cs="Arial"/>
                <w:bCs/>
                <w:sz w:val="20"/>
                <w:szCs w:val="20"/>
              </w:rPr>
              <w:t>en</w:t>
            </w:r>
            <w:r w:rsidRPr="00200C27">
              <w:rPr>
                <w:rFonts w:ascii="Arial" w:hAnsi="Arial" w:cs="Arial"/>
                <w:bCs/>
                <w:sz w:val="20"/>
                <w:szCs w:val="20"/>
              </w:rPr>
              <w:t xml:space="preserve"> </w:t>
            </w:r>
            <w:r w:rsidR="00FC1BE7" w:rsidRPr="00200C27">
              <w:rPr>
                <w:rFonts w:ascii="Arial" w:hAnsi="Arial" w:cs="Arial"/>
                <w:bCs/>
                <w:sz w:val="20"/>
                <w:szCs w:val="20"/>
              </w:rPr>
              <w:t xml:space="preserve">génie civil ou assimilé </w:t>
            </w:r>
            <w:r w:rsidR="007D6314">
              <w:rPr>
                <w:rFonts w:ascii="Arial" w:hAnsi="Arial" w:cs="Arial"/>
                <w:bCs/>
                <w:sz w:val="20"/>
                <w:szCs w:val="20"/>
              </w:rPr>
              <w:t>6</w:t>
            </w:r>
            <w:r w:rsidR="00FC1BE7" w:rsidRPr="00200C27">
              <w:rPr>
                <w:rFonts w:ascii="Arial" w:hAnsi="Arial" w:cs="Arial"/>
                <w:bCs/>
                <w:sz w:val="20"/>
                <w:szCs w:val="20"/>
              </w:rPr>
              <w:t xml:space="preserve"> points</w:t>
            </w:r>
            <w:r w:rsidR="007D6314">
              <w:rPr>
                <w:rFonts w:ascii="Arial" w:hAnsi="Arial" w:cs="Arial"/>
                <w:bCs/>
                <w:sz w:val="20"/>
                <w:szCs w:val="20"/>
              </w:rPr>
              <w:t xml:space="preserve"> </w:t>
            </w:r>
          </w:p>
          <w:p w14:paraId="268F5A83" w14:textId="7611ADAC" w:rsidR="006864A7" w:rsidRPr="00200C27" w:rsidRDefault="006864A7" w:rsidP="006864A7">
            <w:pPr>
              <w:pStyle w:val="Paragraphedeliste"/>
              <w:numPr>
                <w:ilvl w:val="0"/>
                <w:numId w:val="47"/>
              </w:numPr>
              <w:rPr>
                <w:rFonts w:ascii="Arial" w:hAnsi="Arial" w:cs="Arial"/>
                <w:bCs/>
                <w:sz w:val="20"/>
                <w:szCs w:val="20"/>
              </w:rPr>
            </w:pPr>
            <w:r w:rsidRPr="00200C27">
              <w:rPr>
                <w:rFonts w:ascii="Arial" w:hAnsi="Arial" w:cs="Arial"/>
                <w:bCs/>
                <w:sz w:val="20"/>
                <w:szCs w:val="20"/>
              </w:rPr>
              <w:t xml:space="preserve">Au moins </w:t>
            </w:r>
            <w:r w:rsidR="00AE41DD" w:rsidRPr="00200C27">
              <w:rPr>
                <w:rFonts w:ascii="Arial" w:hAnsi="Arial" w:cs="Arial"/>
                <w:bCs/>
                <w:sz w:val="20"/>
                <w:szCs w:val="20"/>
              </w:rPr>
              <w:t>avoir réalisé 3 chantiers similaires</w:t>
            </w:r>
            <w:r w:rsidR="00FC1BE7" w:rsidRPr="00200C27">
              <w:rPr>
                <w:rFonts w:ascii="Arial" w:hAnsi="Arial" w:cs="Arial"/>
                <w:bCs/>
                <w:sz w:val="20"/>
                <w:szCs w:val="20"/>
              </w:rPr>
              <w:t xml:space="preserve"> </w:t>
            </w:r>
            <w:r w:rsidR="007D6314">
              <w:rPr>
                <w:rFonts w:ascii="Arial" w:hAnsi="Arial" w:cs="Arial"/>
                <w:bCs/>
                <w:sz w:val="20"/>
                <w:szCs w:val="20"/>
              </w:rPr>
              <w:t>9</w:t>
            </w:r>
            <w:r w:rsidR="00FC1BE7" w:rsidRPr="00200C27">
              <w:rPr>
                <w:rFonts w:ascii="Arial" w:hAnsi="Arial" w:cs="Arial"/>
                <w:bCs/>
                <w:sz w:val="20"/>
                <w:szCs w:val="20"/>
              </w:rPr>
              <w:t xml:space="preserve"> points</w:t>
            </w:r>
            <w:r w:rsidR="007D6314">
              <w:rPr>
                <w:rFonts w:ascii="Arial" w:hAnsi="Arial" w:cs="Arial"/>
                <w:bCs/>
                <w:sz w:val="20"/>
                <w:szCs w:val="20"/>
              </w:rPr>
              <w:t xml:space="preserve"> </w:t>
            </w:r>
          </w:p>
        </w:tc>
        <w:tc>
          <w:tcPr>
            <w:tcW w:w="1260" w:type="dxa"/>
            <w:tcBorders>
              <w:bottom w:val="single" w:sz="4" w:space="0" w:color="auto"/>
            </w:tcBorders>
          </w:tcPr>
          <w:p w14:paraId="147199DA" w14:textId="77777777" w:rsidR="008A49F2" w:rsidRPr="00200C27" w:rsidRDefault="008A49F2" w:rsidP="7EF9235B">
            <w:pPr>
              <w:jc w:val="center"/>
              <w:rPr>
                <w:rFonts w:ascii="Arial" w:hAnsi="Arial" w:cs="Arial"/>
                <w:sz w:val="20"/>
                <w:szCs w:val="20"/>
              </w:rPr>
            </w:pPr>
          </w:p>
          <w:p w14:paraId="6490130D" w14:textId="4B931E70" w:rsidR="00677403" w:rsidRPr="00200C27" w:rsidRDefault="00677403" w:rsidP="7EF9235B">
            <w:pPr>
              <w:jc w:val="center"/>
              <w:rPr>
                <w:rFonts w:ascii="Arial" w:hAnsi="Arial" w:cs="Arial"/>
                <w:sz w:val="20"/>
                <w:szCs w:val="20"/>
              </w:rPr>
            </w:pPr>
            <w:r w:rsidRPr="00200C27">
              <w:rPr>
                <w:rFonts w:ascii="Arial" w:hAnsi="Arial" w:cs="Arial"/>
                <w:sz w:val="20"/>
                <w:szCs w:val="20"/>
              </w:rPr>
              <w:t>15</w:t>
            </w:r>
          </w:p>
        </w:tc>
        <w:tc>
          <w:tcPr>
            <w:tcW w:w="630" w:type="dxa"/>
            <w:tcBorders>
              <w:bottom w:val="single" w:sz="4" w:space="0" w:color="auto"/>
            </w:tcBorders>
          </w:tcPr>
          <w:p w14:paraId="0637D429" w14:textId="77777777" w:rsidR="008A49F2" w:rsidRPr="00200C27" w:rsidRDefault="008A49F2" w:rsidP="00E504CE">
            <w:pPr>
              <w:jc w:val="center"/>
              <w:rPr>
                <w:rFonts w:ascii="Arial" w:hAnsi="Arial" w:cs="Arial"/>
                <w:b/>
                <w:snapToGrid w:val="0"/>
                <w:sz w:val="20"/>
                <w:szCs w:val="20"/>
              </w:rPr>
            </w:pPr>
          </w:p>
        </w:tc>
        <w:tc>
          <w:tcPr>
            <w:tcW w:w="630" w:type="dxa"/>
            <w:tcBorders>
              <w:bottom w:val="single" w:sz="4" w:space="0" w:color="auto"/>
            </w:tcBorders>
          </w:tcPr>
          <w:p w14:paraId="26D2D4BB" w14:textId="77777777" w:rsidR="008A49F2" w:rsidRPr="00200C27" w:rsidRDefault="008A49F2" w:rsidP="00E504CE">
            <w:pPr>
              <w:jc w:val="center"/>
              <w:rPr>
                <w:rFonts w:ascii="Arial" w:hAnsi="Arial" w:cs="Arial"/>
                <w:b/>
                <w:snapToGrid w:val="0"/>
                <w:sz w:val="20"/>
                <w:szCs w:val="20"/>
              </w:rPr>
            </w:pPr>
          </w:p>
        </w:tc>
        <w:tc>
          <w:tcPr>
            <w:tcW w:w="720" w:type="dxa"/>
            <w:tcBorders>
              <w:bottom w:val="single" w:sz="4" w:space="0" w:color="auto"/>
            </w:tcBorders>
          </w:tcPr>
          <w:p w14:paraId="0137C761" w14:textId="77777777" w:rsidR="008A49F2" w:rsidRPr="00200C27" w:rsidRDefault="008A49F2" w:rsidP="00E504CE">
            <w:pPr>
              <w:jc w:val="center"/>
              <w:rPr>
                <w:rFonts w:ascii="Arial" w:hAnsi="Arial" w:cs="Arial"/>
                <w:b/>
                <w:snapToGrid w:val="0"/>
                <w:sz w:val="20"/>
                <w:szCs w:val="20"/>
              </w:rPr>
            </w:pPr>
          </w:p>
        </w:tc>
        <w:tc>
          <w:tcPr>
            <w:tcW w:w="630" w:type="dxa"/>
            <w:tcBorders>
              <w:bottom w:val="single" w:sz="4" w:space="0" w:color="auto"/>
            </w:tcBorders>
          </w:tcPr>
          <w:p w14:paraId="53E8859D" w14:textId="77777777" w:rsidR="008A49F2" w:rsidRPr="00200C27" w:rsidRDefault="008A49F2" w:rsidP="00E504CE">
            <w:pPr>
              <w:jc w:val="center"/>
              <w:rPr>
                <w:rFonts w:ascii="Arial" w:hAnsi="Arial" w:cs="Arial"/>
                <w:b/>
                <w:snapToGrid w:val="0"/>
                <w:sz w:val="20"/>
                <w:szCs w:val="20"/>
              </w:rPr>
            </w:pPr>
          </w:p>
        </w:tc>
        <w:tc>
          <w:tcPr>
            <w:tcW w:w="630" w:type="dxa"/>
            <w:tcBorders>
              <w:bottom w:val="single" w:sz="4" w:space="0" w:color="auto"/>
            </w:tcBorders>
          </w:tcPr>
          <w:p w14:paraId="1A5ACCC7" w14:textId="77777777" w:rsidR="008A49F2" w:rsidRPr="00200C27" w:rsidRDefault="008A49F2" w:rsidP="00E504CE">
            <w:pPr>
              <w:jc w:val="center"/>
              <w:rPr>
                <w:rFonts w:ascii="Arial" w:hAnsi="Arial" w:cs="Arial"/>
                <w:b/>
                <w:snapToGrid w:val="0"/>
                <w:sz w:val="20"/>
                <w:szCs w:val="20"/>
              </w:rPr>
            </w:pPr>
          </w:p>
        </w:tc>
      </w:tr>
      <w:tr w:rsidR="00677403" w:rsidRPr="00200C27" w14:paraId="57F03FAB" w14:textId="77777777" w:rsidTr="7EF9235B">
        <w:trPr>
          <w:jc w:val="center"/>
        </w:trPr>
        <w:tc>
          <w:tcPr>
            <w:tcW w:w="4981" w:type="dxa"/>
            <w:gridSpan w:val="2"/>
            <w:tcBorders>
              <w:bottom w:val="single" w:sz="4" w:space="0" w:color="auto"/>
            </w:tcBorders>
          </w:tcPr>
          <w:p w14:paraId="40EB83F0" w14:textId="3344B3C4" w:rsidR="00677403" w:rsidRPr="00200C27" w:rsidRDefault="0089379F" w:rsidP="00E504CE">
            <w:pPr>
              <w:rPr>
                <w:rFonts w:ascii="Arial" w:hAnsi="Arial" w:cs="Arial"/>
                <w:b/>
                <w:sz w:val="20"/>
                <w:szCs w:val="20"/>
              </w:rPr>
            </w:pPr>
            <w:r w:rsidRPr="00200C27">
              <w:rPr>
                <w:rFonts w:ascii="Arial" w:hAnsi="Arial" w:cs="Arial"/>
                <w:b/>
                <w:sz w:val="20"/>
                <w:szCs w:val="20"/>
              </w:rPr>
              <w:t>Sous-total Expert clé 1</w:t>
            </w:r>
          </w:p>
        </w:tc>
        <w:tc>
          <w:tcPr>
            <w:tcW w:w="1260" w:type="dxa"/>
            <w:tcBorders>
              <w:bottom w:val="single" w:sz="4" w:space="0" w:color="auto"/>
            </w:tcBorders>
          </w:tcPr>
          <w:p w14:paraId="263176F0" w14:textId="614B4A13" w:rsidR="00677403" w:rsidRPr="00200C27" w:rsidRDefault="00FD3B61" w:rsidP="7EF9235B">
            <w:pPr>
              <w:jc w:val="center"/>
              <w:rPr>
                <w:rFonts w:ascii="Arial" w:hAnsi="Arial" w:cs="Arial"/>
                <w:sz w:val="20"/>
                <w:szCs w:val="20"/>
              </w:rPr>
            </w:pPr>
            <w:r>
              <w:rPr>
                <w:rFonts w:ascii="Arial" w:hAnsi="Arial" w:cs="Arial"/>
                <w:sz w:val="20"/>
                <w:szCs w:val="20"/>
              </w:rPr>
              <w:t>25</w:t>
            </w:r>
          </w:p>
        </w:tc>
        <w:tc>
          <w:tcPr>
            <w:tcW w:w="630" w:type="dxa"/>
            <w:tcBorders>
              <w:bottom w:val="single" w:sz="4" w:space="0" w:color="auto"/>
            </w:tcBorders>
          </w:tcPr>
          <w:p w14:paraId="52ACAC7A" w14:textId="77777777" w:rsidR="00677403" w:rsidRPr="00200C27" w:rsidRDefault="00677403" w:rsidP="00E504CE">
            <w:pPr>
              <w:jc w:val="center"/>
              <w:rPr>
                <w:rFonts w:ascii="Arial" w:hAnsi="Arial" w:cs="Arial"/>
                <w:b/>
                <w:snapToGrid w:val="0"/>
                <w:sz w:val="20"/>
                <w:szCs w:val="20"/>
              </w:rPr>
            </w:pPr>
          </w:p>
        </w:tc>
        <w:tc>
          <w:tcPr>
            <w:tcW w:w="630" w:type="dxa"/>
            <w:tcBorders>
              <w:bottom w:val="single" w:sz="4" w:space="0" w:color="auto"/>
            </w:tcBorders>
          </w:tcPr>
          <w:p w14:paraId="4561B59D" w14:textId="77777777" w:rsidR="00677403" w:rsidRPr="00200C27" w:rsidRDefault="00677403" w:rsidP="00E504CE">
            <w:pPr>
              <w:jc w:val="center"/>
              <w:rPr>
                <w:rFonts w:ascii="Arial" w:hAnsi="Arial" w:cs="Arial"/>
                <w:b/>
                <w:snapToGrid w:val="0"/>
                <w:sz w:val="20"/>
                <w:szCs w:val="20"/>
              </w:rPr>
            </w:pPr>
          </w:p>
        </w:tc>
        <w:tc>
          <w:tcPr>
            <w:tcW w:w="720" w:type="dxa"/>
            <w:tcBorders>
              <w:bottom w:val="single" w:sz="4" w:space="0" w:color="auto"/>
            </w:tcBorders>
          </w:tcPr>
          <w:p w14:paraId="50811416" w14:textId="77777777" w:rsidR="00677403" w:rsidRPr="00200C27" w:rsidRDefault="00677403" w:rsidP="00E504CE">
            <w:pPr>
              <w:jc w:val="center"/>
              <w:rPr>
                <w:rFonts w:ascii="Arial" w:hAnsi="Arial" w:cs="Arial"/>
                <w:b/>
                <w:snapToGrid w:val="0"/>
                <w:sz w:val="20"/>
                <w:szCs w:val="20"/>
              </w:rPr>
            </w:pPr>
          </w:p>
        </w:tc>
        <w:tc>
          <w:tcPr>
            <w:tcW w:w="630" w:type="dxa"/>
            <w:tcBorders>
              <w:bottom w:val="single" w:sz="4" w:space="0" w:color="auto"/>
            </w:tcBorders>
          </w:tcPr>
          <w:p w14:paraId="02EC77D9" w14:textId="77777777" w:rsidR="00677403" w:rsidRPr="00200C27" w:rsidRDefault="00677403" w:rsidP="00E504CE">
            <w:pPr>
              <w:jc w:val="center"/>
              <w:rPr>
                <w:rFonts w:ascii="Arial" w:hAnsi="Arial" w:cs="Arial"/>
                <w:b/>
                <w:snapToGrid w:val="0"/>
                <w:sz w:val="20"/>
                <w:szCs w:val="20"/>
              </w:rPr>
            </w:pPr>
          </w:p>
        </w:tc>
        <w:tc>
          <w:tcPr>
            <w:tcW w:w="630" w:type="dxa"/>
            <w:tcBorders>
              <w:bottom w:val="single" w:sz="4" w:space="0" w:color="auto"/>
            </w:tcBorders>
          </w:tcPr>
          <w:p w14:paraId="44BE69DE" w14:textId="77777777" w:rsidR="00677403" w:rsidRPr="00200C27" w:rsidRDefault="00677403" w:rsidP="00E504CE">
            <w:pPr>
              <w:jc w:val="center"/>
              <w:rPr>
                <w:rFonts w:ascii="Arial" w:hAnsi="Arial" w:cs="Arial"/>
                <w:b/>
                <w:snapToGrid w:val="0"/>
                <w:sz w:val="20"/>
                <w:szCs w:val="20"/>
              </w:rPr>
            </w:pPr>
          </w:p>
        </w:tc>
      </w:tr>
      <w:tr w:rsidR="00CE7A34" w:rsidRPr="00200C27" w14:paraId="5A54A891" w14:textId="77777777" w:rsidTr="7EF9235B">
        <w:trPr>
          <w:jc w:val="center"/>
        </w:trPr>
        <w:tc>
          <w:tcPr>
            <w:tcW w:w="4981" w:type="dxa"/>
            <w:gridSpan w:val="2"/>
            <w:tcBorders>
              <w:bottom w:val="single" w:sz="4" w:space="0" w:color="auto"/>
            </w:tcBorders>
            <w:shd w:val="clear" w:color="auto" w:fill="D9D9D9" w:themeFill="background1" w:themeFillShade="D9"/>
          </w:tcPr>
          <w:p w14:paraId="6776AA51" w14:textId="77777777" w:rsidR="00CE7A34" w:rsidRPr="00200C27" w:rsidRDefault="00CE7A34" w:rsidP="00E504CE">
            <w:pPr>
              <w:rPr>
                <w:rFonts w:ascii="Arial" w:hAnsi="Arial" w:cs="Arial"/>
                <w:snapToGrid w:val="0"/>
                <w:sz w:val="20"/>
                <w:szCs w:val="20"/>
                <w:highlight w:val="lightGray"/>
              </w:rPr>
            </w:pPr>
            <w:r w:rsidRPr="00200C27">
              <w:rPr>
                <w:rFonts w:ascii="Arial" w:hAnsi="Arial" w:cs="Arial"/>
                <w:b/>
                <w:sz w:val="20"/>
                <w:szCs w:val="20"/>
              </w:rPr>
              <w:t>Score technique total</w:t>
            </w:r>
          </w:p>
        </w:tc>
        <w:tc>
          <w:tcPr>
            <w:tcW w:w="1260" w:type="dxa"/>
            <w:tcBorders>
              <w:bottom w:val="single" w:sz="4" w:space="0" w:color="auto"/>
            </w:tcBorders>
            <w:shd w:val="clear" w:color="auto" w:fill="D9D9D9" w:themeFill="background1" w:themeFillShade="D9"/>
          </w:tcPr>
          <w:p w14:paraId="4E70CC14" w14:textId="77777777" w:rsidR="00CE7A34" w:rsidRPr="00200C27" w:rsidRDefault="00CE7A34" w:rsidP="00E504CE">
            <w:pPr>
              <w:jc w:val="center"/>
              <w:rPr>
                <w:rFonts w:ascii="Arial" w:hAnsi="Arial" w:cs="Arial"/>
                <w:b/>
                <w:snapToGrid w:val="0"/>
                <w:sz w:val="20"/>
                <w:szCs w:val="20"/>
                <w:highlight w:val="lightGray"/>
              </w:rPr>
            </w:pPr>
            <w:r w:rsidRPr="00200C27">
              <w:rPr>
                <w:rFonts w:ascii="Arial" w:hAnsi="Arial" w:cs="Arial"/>
                <w:b/>
                <w:sz w:val="20"/>
                <w:szCs w:val="20"/>
              </w:rPr>
              <w:t>100</w:t>
            </w:r>
          </w:p>
        </w:tc>
        <w:tc>
          <w:tcPr>
            <w:tcW w:w="3240" w:type="dxa"/>
            <w:gridSpan w:val="5"/>
            <w:tcBorders>
              <w:bottom w:val="single" w:sz="4" w:space="0" w:color="auto"/>
            </w:tcBorders>
            <w:shd w:val="clear" w:color="auto" w:fill="D9D9D9" w:themeFill="background1" w:themeFillShade="D9"/>
          </w:tcPr>
          <w:p w14:paraId="5851EF42" w14:textId="77777777" w:rsidR="00CE7A34" w:rsidRPr="00200C27" w:rsidRDefault="00CE7A34" w:rsidP="00E504CE">
            <w:pPr>
              <w:jc w:val="center"/>
              <w:rPr>
                <w:rFonts w:ascii="Arial" w:hAnsi="Arial" w:cs="Arial"/>
                <w:b/>
                <w:snapToGrid w:val="0"/>
                <w:sz w:val="20"/>
                <w:szCs w:val="20"/>
              </w:rPr>
            </w:pPr>
          </w:p>
        </w:tc>
      </w:tr>
    </w:tbl>
    <w:p w14:paraId="368BFB8C" w14:textId="5E87E2FE" w:rsidR="001148A5" w:rsidRPr="00200C27" w:rsidRDefault="003749B0" w:rsidP="001148A5">
      <w:pPr>
        <w:pStyle w:val="Titre4"/>
        <w:spacing w:after="0"/>
        <w:jc w:val="both"/>
        <w:rPr>
          <w:rFonts w:ascii="Arial" w:hAnsi="Arial" w:cs="Arial"/>
          <w:sz w:val="20"/>
          <w:szCs w:val="20"/>
        </w:rPr>
      </w:pPr>
      <w:r w:rsidRPr="00200C27">
        <w:rPr>
          <w:rFonts w:ascii="Arial" w:hAnsi="Arial" w:cs="Arial"/>
          <w:sz w:val="20"/>
          <w:szCs w:val="20"/>
        </w:rPr>
        <w:t>Evaluation Financière</w:t>
      </w:r>
    </w:p>
    <w:p w14:paraId="704D57CF" w14:textId="33C36127" w:rsidR="003749B0" w:rsidRPr="00200C27" w:rsidRDefault="003749B0" w:rsidP="003749B0">
      <w:pPr>
        <w:tabs>
          <w:tab w:val="right" w:pos="1440"/>
          <w:tab w:val="left" w:pos="2160"/>
          <w:tab w:val="right" w:pos="3600"/>
        </w:tabs>
        <w:jc w:val="both"/>
        <w:rPr>
          <w:rFonts w:ascii="Arial" w:hAnsi="Arial" w:cs="Arial"/>
          <w:sz w:val="20"/>
          <w:szCs w:val="20"/>
        </w:rPr>
      </w:pPr>
      <w:r w:rsidRPr="00200C27">
        <w:rPr>
          <w:rFonts w:ascii="Arial" w:hAnsi="Arial" w:cs="Arial"/>
          <w:sz w:val="20"/>
          <w:szCs w:val="20"/>
        </w:rPr>
        <w:t>Chaque offre se verra attribuer une note financière. La proposition financière la plus basse (Fm) se verra attribuer une note financière (</w:t>
      </w:r>
      <w:proofErr w:type="spellStart"/>
      <w:r w:rsidRPr="00200C27">
        <w:rPr>
          <w:rFonts w:ascii="Arial" w:hAnsi="Arial" w:cs="Arial"/>
          <w:sz w:val="20"/>
          <w:szCs w:val="20"/>
        </w:rPr>
        <w:t>Sf</w:t>
      </w:r>
      <w:proofErr w:type="spellEnd"/>
      <w:r w:rsidRPr="00200C27">
        <w:rPr>
          <w:rFonts w:ascii="Arial" w:hAnsi="Arial" w:cs="Arial"/>
          <w:sz w:val="20"/>
          <w:szCs w:val="20"/>
        </w:rPr>
        <w:t>) de 100 points. La formule de détermination des notes financières est la suivante :</w:t>
      </w:r>
    </w:p>
    <w:p w14:paraId="622E9A1B" w14:textId="77777777" w:rsidR="003749B0" w:rsidRPr="00200C27" w:rsidRDefault="003749B0" w:rsidP="003749B0">
      <w:pPr>
        <w:tabs>
          <w:tab w:val="right" w:pos="1440"/>
          <w:tab w:val="left" w:pos="2160"/>
          <w:tab w:val="right" w:pos="3600"/>
        </w:tabs>
        <w:jc w:val="both"/>
        <w:rPr>
          <w:rFonts w:ascii="Arial" w:hAnsi="Arial" w:cs="Arial"/>
          <w:sz w:val="20"/>
          <w:szCs w:val="20"/>
        </w:rPr>
      </w:pPr>
    </w:p>
    <w:p w14:paraId="30DAEC08" w14:textId="77777777" w:rsidR="003749B0" w:rsidRPr="00200C27" w:rsidRDefault="003749B0" w:rsidP="003749B0">
      <w:pPr>
        <w:tabs>
          <w:tab w:val="right" w:pos="1440"/>
          <w:tab w:val="left" w:pos="2160"/>
          <w:tab w:val="right" w:pos="3600"/>
        </w:tabs>
        <w:jc w:val="both"/>
        <w:rPr>
          <w:rFonts w:ascii="Arial" w:hAnsi="Arial" w:cs="Arial"/>
          <w:sz w:val="20"/>
          <w:szCs w:val="20"/>
        </w:rPr>
      </w:pPr>
      <w:proofErr w:type="spellStart"/>
      <w:r w:rsidRPr="00200C27">
        <w:rPr>
          <w:rFonts w:ascii="Arial" w:hAnsi="Arial" w:cs="Arial"/>
          <w:sz w:val="20"/>
          <w:szCs w:val="20"/>
        </w:rPr>
        <w:t>Sf</w:t>
      </w:r>
      <w:proofErr w:type="spellEnd"/>
      <w:r w:rsidRPr="00200C27">
        <w:rPr>
          <w:rFonts w:ascii="Arial" w:hAnsi="Arial" w:cs="Arial"/>
          <w:sz w:val="20"/>
          <w:szCs w:val="20"/>
        </w:rPr>
        <w:t xml:space="preserve"> = 100 x Fm / F, dans laquelle</w:t>
      </w:r>
    </w:p>
    <w:p w14:paraId="599DA9CC" w14:textId="77777777" w:rsidR="003749B0" w:rsidRPr="00200C27" w:rsidRDefault="003749B0" w:rsidP="003749B0">
      <w:pPr>
        <w:tabs>
          <w:tab w:val="right" w:pos="1440"/>
          <w:tab w:val="left" w:pos="2160"/>
          <w:tab w:val="right" w:pos="3600"/>
        </w:tabs>
        <w:jc w:val="both"/>
        <w:rPr>
          <w:rFonts w:ascii="Arial" w:hAnsi="Arial" w:cs="Arial"/>
          <w:sz w:val="20"/>
          <w:szCs w:val="20"/>
        </w:rPr>
      </w:pPr>
      <w:proofErr w:type="spellStart"/>
      <w:r w:rsidRPr="00200C27">
        <w:rPr>
          <w:rFonts w:ascii="Arial" w:hAnsi="Arial" w:cs="Arial"/>
          <w:sz w:val="20"/>
          <w:szCs w:val="20"/>
        </w:rPr>
        <w:t>Sf</w:t>
      </w:r>
      <w:proofErr w:type="spellEnd"/>
      <w:r w:rsidRPr="00200C27">
        <w:rPr>
          <w:rFonts w:ascii="Arial" w:hAnsi="Arial" w:cs="Arial"/>
          <w:sz w:val="20"/>
          <w:szCs w:val="20"/>
        </w:rPr>
        <w:t xml:space="preserve"> est le score financier</w:t>
      </w:r>
    </w:p>
    <w:p w14:paraId="1087EE79" w14:textId="77777777" w:rsidR="003749B0" w:rsidRPr="00200C27" w:rsidRDefault="003749B0" w:rsidP="003749B0">
      <w:pPr>
        <w:tabs>
          <w:tab w:val="right" w:pos="1440"/>
          <w:tab w:val="left" w:pos="2160"/>
          <w:tab w:val="right" w:pos="3600"/>
        </w:tabs>
        <w:jc w:val="both"/>
        <w:rPr>
          <w:rFonts w:ascii="Arial" w:hAnsi="Arial" w:cs="Arial"/>
          <w:sz w:val="20"/>
          <w:szCs w:val="20"/>
        </w:rPr>
      </w:pPr>
      <w:r w:rsidRPr="00200C27">
        <w:rPr>
          <w:rFonts w:ascii="Arial" w:hAnsi="Arial" w:cs="Arial"/>
          <w:sz w:val="20"/>
          <w:szCs w:val="20"/>
        </w:rPr>
        <w:t>Fm est le prix le plus bas et</w:t>
      </w:r>
    </w:p>
    <w:p w14:paraId="49D458FF" w14:textId="77777777" w:rsidR="003749B0" w:rsidRPr="00200C27" w:rsidRDefault="003749B0" w:rsidP="003749B0">
      <w:pPr>
        <w:tabs>
          <w:tab w:val="right" w:pos="1440"/>
          <w:tab w:val="left" w:pos="2160"/>
          <w:tab w:val="right" w:pos="3600"/>
        </w:tabs>
        <w:jc w:val="both"/>
        <w:rPr>
          <w:rFonts w:ascii="Arial" w:hAnsi="Arial" w:cs="Arial"/>
          <w:sz w:val="20"/>
          <w:szCs w:val="20"/>
        </w:rPr>
      </w:pPr>
      <w:r w:rsidRPr="00200C27">
        <w:rPr>
          <w:rFonts w:ascii="Arial" w:hAnsi="Arial" w:cs="Arial"/>
          <w:sz w:val="20"/>
          <w:szCs w:val="20"/>
        </w:rPr>
        <w:t>F est le prix de la proposition en cours d'évaluation</w:t>
      </w:r>
    </w:p>
    <w:p w14:paraId="7266FB96" w14:textId="77777777" w:rsidR="003749B0" w:rsidRPr="00200C27" w:rsidRDefault="003749B0" w:rsidP="003749B0">
      <w:pPr>
        <w:tabs>
          <w:tab w:val="right" w:pos="1440"/>
          <w:tab w:val="left" w:pos="2160"/>
          <w:tab w:val="right" w:pos="3600"/>
        </w:tabs>
        <w:jc w:val="both"/>
        <w:rPr>
          <w:rFonts w:ascii="Arial" w:hAnsi="Arial" w:cs="Arial"/>
          <w:sz w:val="20"/>
          <w:szCs w:val="20"/>
        </w:rPr>
      </w:pPr>
    </w:p>
    <w:p w14:paraId="22084778" w14:textId="05CF6386" w:rsidR="001148A5" w:rsidRPr="00200C27" w:rsidRDefault="003749B0" w:rsidP="003749B0">
      <w:pPr>
        <w:tabs>
          <w:tab w:val="right" w:pos="1440"/>
          <w:tab w:val="left" w:pos="2160"/>
          <w:tab w:val="right" w:pos="3600"/>
        </w:tabs>
        <w:jc w:val="both"/>
        <w:rPr>
          <w:rFonts w:ascii="Arial" w:hAnsi="Arial" w:cs="Arial"/>
          <w:sz w:val="20"/>
          <w:szCs w:val="20"/>
        </w:rPr>
      </w:pPr>
      <w:r w:rsidRPr="00200C27">
        <w:rPr>
          <w:rFonts w:ascii="Arial" w:hAnsi="Arial" w:cs="Arial"/>
          <w:sz w:val="20"/>
          <w:szCs w:val="20"/>
        </w:rPr>
        <w:t xml:space="preserve">Les propositions jugées substantiellement conformes et techniquement recevables seront vérifiées par l'autorité contractante pour toute erreur arithmétique. En cas de divergence entre les montants en chiffres et en mots, le montant en lettres prévaudra. Si un candidat refuse d'accepter la correction, sa proposition sera rejetée. </w:t>
      </w:r>
    </w:p>
    <w:p w14:paraId="32AA9652" w14:textId="77777777" w:rsidR="001148A5" w:rsidRPr="00200C27" w:rsidRDefault="001148A5" w:rsidP="001148A5">
      <w:pPr>
        <w:autoSpaceDE w:val="0"/>
        <w:autoSpaceDN w:val="0"/>
        <w:adjustRightInd w:val="0"/>
        <w:jc w:val="both"/>
        <w:rPr>
          <w:rFonts w:ascii="Arial" w:hAnsi="Arial" w:cs="Arial"/>
          <w:sz w:val="20"/>
          <w:szCs w:val="20"/>
        </w:rPr>
      </w:pPr>
    </w:p>
    <w:p w14:paraId="55558574" w14:textId="494986DA" w:rsidR="001148A5" w:rsidRPr="00200C27" w:rsidRDefault="001148A5" w:rsidP="001148A5">
      <w:pPr>
        <w:jc w:val="both"/>
        <w:rPr>
          <w:rFonts w:ascii="Arial" w:hAnsi="Arial" w:cs="Arial"/>
          <w:b/>
          <w:sz w:val="20"/>
          <w:szCs w:val="20"/>
        </w:rPr>
      </w:pPr>
      <w:r w:rsidRPr="00200C27">
        <w:rPr>
          <w:rFonts w:ascii="Arial" w:hAnsi="Arial" w:cs="Arial"/>
          <w:b/>
          <w:sz w:val="20"/>
          <w:szCs w:val="20"/>
        </w:rPr>
        <w:t>N</w:t>
      </w:r>
      <w:r w:rsidR="003749B0" w:rsidRPr="00200C27">
        <w:rPr>
          <w:rFonts w:ascii="Arial" w:hAnsi="Arial" w:cs="Arial"/>
          <w:b/>
          <w:sz w:val="20"/>
          <w:szCs w:val="20"/>
        </w:rPr>
        <w:t>é</w:t>
      </w:r>
      <w:r w:rsidRPr="00200C27">
        <w:rPr>
          <w:rFonts w:ascii="Arial" w:hAnsi="Arial" w:cs="Arial"/>
          <w:b/>
          <w:sz w:val="20"/>
          <w:szCs w:val="20"/>
        </w:rPr>
        <w:t>go</w:t>
      </w:r>
      <w:r w:rsidR="003749B0" w:rsidRPr="00200C27">
        <w:rPr>
          <w:rFonts w:ascii="Arial" w:hAnsi="Arial" w:cs="Arial"/>
          <w:b/>
          <w:sz w:val="20"/>
          <w:szCs w:val="20"/>
        </w:rPr>
        <w:t>c</w:t>
      </w:r>
      <w:r w:rsidRPr="00200C27">
        <w:rPr>
          <w:rFonts w:ascii="Arial" w:hAnsi="Arial" w:cs="Arial"/>
          <w:b/>
          <w:sz w:val="20"/>
          <w:szCs w:val="20"/>
        </w:rPr>
        <w:t>iations</w:t>
      </w:r>
    </w:p>
    <w:p w14:paraId="4ADBF3AE" w14:textId="067E68ED" w:rsidR="003749B0" w:rsidRPr="00200C27" w:rsidRDefault="003749B0" w:rsidP="003749B0">
      <w:pPr>
        <w:jc w:val="both"/>
        <w:rPr>
          <w:rFonts w:ascii="Arial" w:hAnsi="Arial" w:cs="Arial"/>
          <w:bCs/>
          <w:sz w:val="20"/>
          <w:szCs w:val="20"/>
        </w:rPr>
      </w:pPr>
      <w:r w:rsidRPr="00200C27">
        <w:rPr>
          <w:rFonts w:ascii="Arial" w:hAnsi="Arial" w:cs="Arial"/>
          <w:bCs/>
          <w:sz w:val="20"/>
          <w:szCs w:val="20"/>
        </w:rPr>
        <w:t>Le pouvoir adjudicateur se réserve le droit de contacter les candidats ayant soumis des propositions jugées substantiellement et techniquement recevables, afin de proposer la négociation des termes de ces propositions. Les négociations n'entraîneront pas de dérogation substantielle aux termes et conditions de la demande de proposition, mais auront pour objectif d'obtenir des Candidats de meilleures conditions en termes de qualité technique, de délais de mise en œuvre, de conditions de paiement, etc.</w:t>
      </w:r>
    </w:p>
    <w:p w14:paraId="73203ACA" w14:textId="77777777" w:rsidR="003749B0" w:rsidRPr="00200C27" w:rsidRDefault="003749B0" w:rsidP="003749B0">
      <w:pPr>
        <w:jc w:val="both"/>
        <w:rPr>
          <w:rFonts w:ascii="Arial" w:hAnsi="Arial" w:cs="Arial"/>
          <w:bCs/>
          <w:sz w:val="20"/>
          <w:szCs w:val="20"/>
        </w:rPr>
      </w:pPr>
    </w:p>
    <w:p w14:paraId="5317CA65" w14:textId="680961AC" w:rsidR="001148A5" w:rsidRPr="00200C27" w:rsidRDefault="003749B0" w:rsidP="001148A5">
      <w:pPr>
        <w:jc w:val="both"/>
        <w:rPr>
          <w:rFonts w:ascii="Arial" w:hAnsi="Arial" w:cs="Arial"/>
          <w:sz w:val="20"/>
          <w:szCs w:val="20"/>
        </w:rPr>
      </w:pPr>
      <w:r w:rsidRPr="00200C27">
        <w:rPr>
          <w:rFonts w:ascii="Arial" w:hAnsi="Arial" w:cs="Arial"/>
          <w:sz w:val="20"/>
          <w:szCs w:val="20"/>
        </w:rPr>
        <w:lastRenderedPageBreak/>
        <w:t>Les négociations peuvent cependant avoir pour objet de réduire la portée des travaux ou de réviser d'autres clauses du contrat afin de réduire la rémunération proposée lorsque les rémunérations proposées dépassent le budget disponible.</w:t>
      </w:r>
    </w:p>
    <w:p w14:paraId="1FA8B766" w14:textId="77777777" w:rsidR="001148A5" w:rsidRPr="00200C27" w:rsidRDefault="001148A5" w:rsidP="001148A5">
      <w:pPr>
        <w:pStyle w:val="Corpsdetexte"/>
        <w:jc w:val="both"/>
        <w:rPr>
          <w:b/>
          <w:color w:val="00FF00"/>
        </w:rPr>
      </w:pPr>
    </w:p>
    <w:p w14:paraId="26908E3C" w14:textId="7A1B05F3" w:rsidR="001148A5" w:rsidRPr="00200C27" w:rsidRDefault="00C72A07" w:rsidP="001148A5">
      <w:pPr>
        <w:numPr>
          <w:ilvl w:val="0"/>
          <w:numId w:val="35"/>
        </w:numPr>
        <w:spacing w:before="120"/>
        <w:jc w:val="both"/>
        <w:rPr>
          <w:rFonts w:ascii="Arial" w:hAnsi="Arial" w:cs="Arial"/>
          <w:b/>
          <w:sz w:val="20"/>
          <w:szCs w:val="20"/>
          <w:lang w:val="en-GB"/>
        </w:rPr>
      </w:pPr>
      <w:proofErr w:type="spellStart"/>
      <w:r w:rsidRPr="00200C27">
        <w:rPr>
          <w:rFonts w:ascii="Arial" w:hAnsi="Arial" w:cs="Arial"/>
          <w:b/>
          <w:sz w:val="20"/>
          <w:szCs w:val="20"/>
          <w:lang w:val="en-GB"/>
        </w:rPr>
        <w:t>Critères</w:t>
      </w:r>
      <w:proofErr w:type="spellEnd"/>
      <w:r w:rsidRPr="00200C27">
        <w:rPr>
          <w:rFonts w:ascii="Arial" w:hAnsi="Arial" w:cs="Arial"/>
          <w:b/>
          <w:sz w:val="20"/>
          <w:szCs w:val="20"/>
          <w:lang w:val="en-GB"/>
        </w:rPr>
        <w:t xml:space="preserve"> </w:t>
      </w:r>
      <w:proofErr w:type="spellStart"/>
      <w:r w:rsidRPr="00200C27">
        <w:rPr>
          <w:rFonts w:ascii="Arial" w:hAnsi="Arial" w:cs="Arial"/>
          <w:b/>
          <w:sz w:val="20"/>
          <w:szCs w:val="20"/>
          <w:lang w:val="en-GB"/>
        </w:rPr>
        <w:t>d’Attribution</w:t>
      </w:r>
      <w:proofErr w:type="spellEnd"/>
    </w:p>
    <w:p w14:paraId="5049C1AC" w14:textId="5337AED8" w:rsidR="003749B0" w:rsidRPr="00200C27" w:rsidRDefault="003749B0" w:rsidP="001148A5">
      <w:pPr>
        <w:pStyle w:val="Corpsdetexte"/>
        <w:jc w:val="both"/>
      </w:pPr>
      <w:r w:rsidRPr="00200C27">
        <w:t xml:space="preserve">Le pouvoir adjudicateur attribuera le contrat au soumissionnaire qui semble avoir la capacité et les ressources nécessaires pour exécuter le contrat de manière efficace, qui a été jugé substantiellement conforme aux documents du dossier d'appel d'offres et qui a obtenu la note globale la plus élevée. </w:t>
      </w:r>
    </w:p>
    <w:p w14:paraId="5D7071E5" w14:textId="3DCE39E7" w:rsidR="003749B0" w:rsidRPr="00200C27" w:rsidRDefault="003749B0" w:rsidP="001148A5">
      <w:pPr>
        <w:pStyle w:val="Corpsdetexte"/>
        <w:jc w:val="both"/>
      </w:pPr>
    </w:p>
    <w:p w14:paraId="2B903959" w14:textId="2FB00103" w:rsidR="003749B0" w:rsidRPr="00200C27" w:rsidRDefault="003749B0" w:rsidP="001148A5">
      <w:pPr>
        <w:pStyle w:val="Corpsdetexte"/>
        <w:jc w:val="both"/>
      </w:pPr>
      <w:r w:rsidRPr="00200C27">
        <w:t>Le pouvoir adjudicateur peut, à sa discrétion, prendre en considération des considérations environnementales / de durabilité, par exemple si les matériaux sont produits localement, si l'énergie solaire est offerte, si les articles sont emballés dans le respect de l'environnement, si les pièces de rechange et le service sont disponibles localement, si les articles sont recyclables.</w:t>
      </w:r>
    </w:p>
    <w:p w14:paraId="09BC858A" w14:textId="77777777" w:rsidR="001148A5" w:rsidRPr="00200C27" w:rsidRDefault="001148A5" w:rsidP="001148A5">
      <w:pPr>
        <w:pStyle w:val="Corpsdetexte"/>
        <w:jc w:val="both"/>
        <w:rPr>
          <w:b/>
          <w:color w:val="FF0000"/>
          <w:spacing w:val="-2"/>
        </w:rPr>
      </w:pPr>
    </w:p>
    <w:p w14:paraId="542E18D7" w14:textId="67CEF5EE" w:rsidR="002A23B1" w:rsidRPr="00200C27" w:rsidRDefault="002A23B1" w:rsidP="002A23B1">
      <w:pPr>
        <w:numPr>
          <w:ilvl w:val="0"/>
          <w:numId w:val="35"/>
        </w:numPr>
        <w:spacing w:before="120"/>
        <w:jc w:val="both"/>
        <w:rPr>
          <w:rFonts w:ascii="Arial" w:hAnsi="Arial" w:cs="Arial"/>
          <w:b/>
          <w:sz w:val="20"/>
          <w:szCs w:val="20"/>
        </w:rPr>
      </w:pPr>
      <w:r w:rsidRPr="00200C27">
        <w:rPr>
          <w:rFonts w:ascii="Arial" w:hAnsi="Arial" w:cs="Arial"/>
          <w:b/>
          <w:sz w:val="20"/>
          <w:szCs w:val="20"/>
        </w:rPr>
        <w:t>Signature et entrée en vigueur du contrat</w:t>
      </w:r>
    </w:p>
    <w:p w14:paraId="077BD171" w14:textId="77777777" w:rsidR="002A23B1" w:rsidRPr="00200C27" w:rsidRDefault="002A23B1" w:rsidP="002A23B1">
      <w:pPr>
        <w:spacing w:before="120"/>
        <w:jc w:val="both"/>
        <w:rPr>
          <w:rFonts w:ascii="Arial" w:hAnsi="Arial" w:cs="Arial"/>
          <w:bCs/>
          <w:sz w:val="20"/>
          <w:szCs w:val="20"/>
        </w:rPr>
      </w:pPr>
      <w:r w:rsidRPr="00200C27">
        <w:rPr>
          <w:rFonts w:ascii="Arial" w:hAnsi="Arial" w:cs="Arial"/>
          <w:bCs/>
          <w:sz w:val="20"/>
          <w:szCs w:val="20"/>
        </w:rPr>
        <w:t>Avant l'expiration de la période de validité de la proposition, le pouvoir adjudicateur informera le soumissionnaire retenu par écrit que son offre a été acceptée et informera les soumissionnaires non retenus par écrit du résultat du processus d'évaluation.</w:t>
      </w:r>
    </w:p>
    <w:p w14:paraId="132D22F3" w14:textId="010561C3" w:rsidR="002A23B1" w:rsidRPr="00200C27" w:rsidRDefault="002A23B1" w:rsidP="002A23B1">
      <w:pPr>
        <w:spacing w:before="120"/>
        <w:jc w:val="both"/>
        <w:rPr>
          <w:rFonts w:ascii="Arial" w:hAnsi="Arial" w:cs="Arial"/>
          <w:bCs/>
          <w:sz w:val="20"/>
          <w:szCs w:val="20"/>
        </w:rPr>
      </w:pPr>
      <w:r w:rsidRPr="00200C27">
        <w:rPr>
          <w:rFonts w:ascii="Arial" w:hAnsi="Arial" w:cs="Arial"/>
          <w:bCs/>
          <w:sz w:val="20"/>
          <w:szCs w:val="20"/>
        </w:rPr>
        <w:t xml:space="preserve">Le pouvoir adjudicateur et le soumissionnaire retenu prépareront en coopération tous les documents énumérés dans le projet de contrat, afin d'y inclure tous les détails de la proposition retenue. Dans les </w:t>
      </w:r>
      <w:r w:rsidR="00A40D4E" w:rsidRPr="00200C27">
        <w:rPr>
          <w:rFonts w:ascii="Arial" w:hAnsi="Arial" w:cs="Arial"/>
          <w:bCs/>
          <w:sz w:val="20"/>
          <w:szCs w:val="20"/>
        </w:rPr>
        <w:t>3</w:t>
      </w:r>
      <w:r w:rsidRPr="00200C27">
        <w:rPr>
          <w:rFonts w:ascii="Arial" w:hAnsi="Arial" w:cs="Arial"/>
          <w:bCs/>
          <w:sz w:val="20"/>
          <w:szCs w:val="20"/>
        </w:rPr>
        <w:t xml:space="preserve"> jours suivant la notification de l'attribution du contrat, le soumissionnaire retenu soumettra au pouvoir adjudicateur, pour approbation, un programme final de mise en œuvre.</w:t>
      </w:r>
    </w:p>
    <w:p w14:paraId="08B8AC2C" w14:textId="04DFC782" w:rsidR="002A23B1" w:rsidRPr="00200C27" w:rsidRDefault="002A23B1" w:rsidP="002A23B1">
      <w:pPr>
        <w:spacing w:before="120"/>
        <w:jc w:val="both"/>
        <w:rPr>
          <w:rFonts w:ascii="Arial" w:hAnsi="Arial" w:cs="Arial"/>
          <w:bCs/>
          <w:sz w:val="20"/>
          <w:szCs w:val="20"/>
        </w:rPr>
      </w:pPr>
      <w:r w:rsidRPr="00200C27">
        <w:rPr>
          <w:rFonts w:ascii="Arial" w:hAnsi="Arial" w:cs="Arial"/>
          <w:bCs/>
          <w:sz w:val="20"/>
          <w:szCs w:val="20"/>
        </w:rPr>
        <w:t xml:space="preserve">Dans les </w:t>
      </w:r>
      <w:r w:rsidR="000E5EDA" w:rsidRPr="00200C27">
        <w:rPr>
          <w:rFonts w:ascii="Arial" w:hAnsi="Arial" w:cs="Arial"/>
          <w:bCs/>
          <w:sz w:val="20"/>
          <w:szCs w:val="20"/>
        </w:rPr>
        <w:t>3</w:t>
      </w:r>
      <w:r w:rsidRPr="00200C27">
        <w:rPr>
          <w:rFonts w:ascii="Arial" w:hAnsi="Arial" w:cs="Arial"/>
          <w:bCs/>
          <w:sz w:val="20"/>
          <w:szCs w:val="20"/>
        </w:rPr>
        <w:t xml:space="preserve"> jours suivant la réception du contrat, non encore signé par l'autorité contractante, le soumissionnaire retenu doit signer et dater le contrat et le retourner à l'autorité contractante. Lors de la signature du contrat</w:t>
      </w:r>
      <w:r w:rsidR="00392C50" w:rsidRPr="00200C27">
        <w:rPr>
          <w:rFonts w:ascii="Arial" w:hAnsi="Arial" w:cs="Arial"/>
          <w:bCs/>
          <w:sz w:val="20"/>
          <w:szCs w:val="20"/>
        </w:rPr>
        <w:t>,</w:t>
      </w:r>
      <w:r w:rsidRPr="00200C27">
        <w:rPr>
          <w:rFonts w:ascii="Arial" w:hAnsi="Arial" w:cs="Arial"/>
          <w:bCs/>
          <w:sz w:val="20"/>
          <w:szCs w:val="20"/>
        </w:rPr>
        <w:t xml:space="preserve"> le soumissionnaire retenu deviendra le contractant et le contrat entrera en vigueur une fois signé par le pouvoir adjudicateur.</w:t>
      </w:r>
    </w:p>
    <w:p w14:paraId="1B2FE635" w14:textId="4E986CDB" w:rsidR="002A23B1" w:rsidRPr="00200C27" w:rsidRDefault="002A23B1" w:rsidP="002A23B1">
      <w:pPr>
        <w:spacing w:before="120"/>
        <w:jc w:val="both"/>
        <w:rPr>
          <w:rFonts w:ascii="Arial" w:hAnsi="Arial" w:cs="Arial"/>
          <w:bCs/>
          <w:sz w:val="20"/>
          <w:szCs w:val="20"/>
        </w:rPr>
      </w:pPr>
      <w:r w:rsidRPr="00200C27">
        <w:rPr>
          <w:rFonts w:ascii="Arial" w:hAnsi="Arial" w:cs="Arial"/>
          <w:bCs/>
          <w:sz w:val="20"/>
          <w:szCs w:val="20"/>
        </w:rPr>
        <w:t xml:space="preserve">Si le soumissionnaire retenu ne parvient pas à signer et à renvoyer le contrat dans les jours stipulés, le pouvoir adjudicateur peut considérer que l'acceptation de l'offre est annulée sans préjudice du droit du pouvoir adjudicateur de réclamer une indemnisation ou autre recours en cas de défaillance, et le soumissionnaire retenu n'aura aucune réclamation vis-à-vis du pouvoir adjudicateur. </w:t>
      </w:r>
    </w:p>
    <w:p w14:paraId="635C73D7" w14:textId="77777777" w:rsidR="001148A5" w:rsidRPr="00200C27" w:rsidRDefault="001148A5" w:rsidP="001148A5">
      <w:pPr>
        <w:autoSpaceDE w:val="0"/>
        <w:autoSpaceDN w:val="0"/>
        <w:adjustRightInd w:val="0"/>
        <w:jc w:val="both"/>
        <w:rPr>
          <w:rFonts w:ascii="Arial" w:hAnsi="Arial" w:cs="Arial"/>
          <w:sz w:val="20"/>
          <w:szCs w:val="20"/>
        </w:rPr>
      </w:pPr>
    </w:p>
    <w:p w14:paraId="22FBA04B" w14:textId="07F0FF57" w:rsidR="002A23B1" w:rsidRPr="00200C27" w:rsidRDefault="003F567C" w:rsidP="002A23B1">
      <w:pPr>
        <w:numPr>
          <w:ilvl w:val="0"/>
          <w:numId w:val="35"/>
        </w:numPr>
        <w:spacing w:before="120"/>
        <w:rPr>
          <w:rFonts w:ascii="Arial" w:hAnsi="Arial" w:cs="Arial"/>
          <w:b/>
          <w:sz w:val="20"/>
          <w:szCs w:val="20"/>
        </w:rPr>
      </w:pPr>
      <w:r w:rsidRPr="00200C27">
        <w:rPr>
          <w:rFonts w:ascii="Arial" w:hAnsi="Arial" w:cs="Arial"/>
          <w:b/>
          <w:sz w:val="20"/>
          <w:szCs w:val="20"/>
        </w:rPr>
        <w:t xml:space="preserve">Retenue de </w:t>
      </w:r>
      <w:r w:rsidR="002A23B1" w:rsidRPr="00200C27">
        <w:rPr>
          <w:rFonts w:ascii="Arial" w:hAnsi="Arial" w:cs="Arial"/>
          <w:b/>
          <w:sz w:val="20"/>
          <w:szCs w:val="20"/>
        </w:rPr>
        <w:t>Garantie</w:t>
      </w:r>
    </w:p>
    <w:p w14:paraId="45CB347C" w14:textId="13CC2607" w:rsidR="001148A5" w:rsidRPr="00200C27" w:rsidRDefault="71928283" w:rsidP="56DFBB7D">
      <w:pPr>
        <w:spacing w:before="120"/>
        <w:rPr>
          <w:rFonts w:ascii="Arial" w:hAnsi="Arial" w:cs="Arial"/>
          <w:sz w:val="20"/>
          <w:szCs w:val="20"/>
        </w:rPr>
      </w:pPr>
      <w:r w:rsidRPr="00200C27">
        <w:rPr>
          <w:rFonts w:ascii="Arial" w:hAnsi="Arial" w:cs="Arial"/>
          <w:sz w:val="20"/>
          <w:szCs w:val="20"/>
        </w:rPr>
        <w:t>L</w:t>
      </w:r>
      <w:r w:rsidR="03F4A814" w:rsidRPr="00200C27">
        <w:rPr>
          <w:rFonts w:ascii="Arial" w:hAnsi="Arial" w:cs="Arial"/>
          <w:sz w:val="20"/>
          <w:szCs w:val="20"/>
        </w:rPr>
        <w:t xml:space="preserve">e pouvoir adjudicateur, </w:t>
      </w:r>
      <w:r w:rsidR="00CC702C" w:rsidRPr="00200C27">
        <w:rPr>
          <w:rFonts w:ascii="Arial" w:hAnsi="Arial" w:cs="Arial"/>
          <w:sz w:val="20"/>
          <w:szCs w:val="20"/>
        </w:rPr>
        <w:t>fe</w:t>
      </w:r>
      <w:r w:rsidR="03F4A814" w:rsidRPr="00200C27">
        <w:rPr>
          <w:rFonts w:ascii="Arial" w:hAnsi="Arial" w:cs="Arial"/>
          <w:sz w:val="20"/>
          <w:szCs w:val="20"/>
        </w:rPr>
        <w:t xml:space="preserve">ra une garantie de bonne exécution </w:t>
      </w:r>
      <w:r w:rsidR="71EFF08B" w:rsidRPr="00200C27">
        <w:rPr>
          <w:rFonts w:ascii="Arial" w:hAnsi="Arial" w:cs="Arial"/>
          <w:sz w:val="20"/>
          <w:szCs w:val="20"/>
        </w:rPr>
        <w:t xml:space="preserve">à la réception provisoire </w:t>
      </w:r>
      <w:r w:rsidR="03F4A814" w:rsidRPr="00200C27">
        <w:rPr>
          <w:rFonts w:ascii="Arial" w:hAnsi="Arial" w:cs="Arial"/>
          <w:sz w:val="20"/>
          <w:szCs w:val="20"/>
        </w:rPr>
        <w:t xml:space="preserve">conformément aux conditions stipulées dans les conditions générales des marchés de travaux. </w:t>
      </w:r>
    </w:p>
    <w:p w14:paraId="5DCBD2EF" w14:textId="1CFE9AA1" w:rsidR="002A23B1" w:rsidRPr="00200C27" w:rsidRDefault="002A23B1" w:rsidP="002A23B1">
      <w:pPr>
        <w:numPr>
          <w:ilvl w:val="0"/>
          <w:numId w:val="35"/>
        </w:numPr>
        <w:spacing w:before="120"/>
        <w:jc w:val="both"/>
        <w:rPr>
          <w:rFonts w:ascii="Arial" w:hAnsi="Arial" w:cs="Arial"/>
          <w:b/>
          <w:sz w:val="20"/>
          <w:szCs w:val="20"/>
        </w:rPr>
      </w:pPr>
      <w:r w:rsidRPr="00200C27">
        <w:rPr>
          <w:rFonts w:ascii="Arial" w:hAnsi="Arial" w:cs="Arial"/>
          <w:b/>
          <w:sz w:val="20"/>
          <w:szCs w:val="20"/>
        </w:rPr>
        <w:t>Annulation pour plus de commodité</w:t>
      </w:r>
    </w:p>
    <w:p w14:paraId="11C517AA" w14:textId="77777777" w:rsidR="002A23B1" w:rsidRPr="00200C27" w:rsidRDefault="002A23B1" w:rsidP="002A23B1">
      <w:pPr>
        <w:spacing w:before="120"/>
        <w:jc w:val="both"/>
        <w:rPr>
          <w:rFonts w:ascii="Arial" w:hAnsi="Arial" w:cs="Arial"/>
          <w:bCs/>
          <w:sz w:val="20"/>
          <w:szCs w:val="20"/>
        </w:rPr>
      </w:pPr>
      <w:r w:rsidRPr="00200C27">
        <w:rPr>
          <w:rFonts w:ascii="Arial" w:hAnsi="Arial" w:cs="Arial"/>
          <w:bCs/>
          <w:sz w:val="20"/>
          <w:szCs w:val="20"/>
        </w:rPr>
        <w:t>Le pouvoir adjudicateur se réserve le droit d'accepter toute proposition ou de rejeter une ou toutes les propositions à tout moment avant l'attribution du contrat, sans pour autant engager de responsabilité envers les candidats. Le pouvoir adjudicateur se réserve le droit de lancer une nouvelle procédure d'appel d'offres.</w:t>
      </w:r>
    </w:p>
    <w:p w14:paraId="5A057798" w14:textId="2D7A366B" w:rsidR="001148A5" w:rsidRPr="00200C27" w:rsidRDefault="001148A5" w:rsidP="00422225">
      <w:pPr>
        <w:tabs>
          <w:tab w:val="left" w:pos="851"/>
          <w:tab w:val="left" w:pos="993"/>
        </w:tabs>
        <w:rPr>
          <w:rFonts w:ascii="Arial" w:hAnsi="Arial" w:cs="Arial"/>
          <w:b/>
          <w:sz w:val="20"/>
          <w:szCs w:val="20"/>
        </w:rPr>
      </w:pPr>
    </w:p>
    <w:p w14:paraId="44866A02" w14:textId="719E742A" w:rsidR="002A23B1" w:rsidRPr="00200C27" w:rsidRDefault="002A23B1" w:rsidP="00422225">
      <w:pPr>
        <w:tabs>
          <w:tab w:val="left" w:pos="851"/>
          <w:tab w:val="left" w:pos="993"/>
        </w:tabs>
        <w:rPr>
          <w:rFonts w:ascii="Arial" w:hAnsi="Arial" w:cs="Arial"/>
          <w:bCs/>
          <w:sz w:val="20"/>
          <w:szCs w:val="20"/>
        </w:rPr>
      </w:pPr>
    </w:p>
    <w:p w14:paraId="66DB57B5" w14:textId="07C09CB0" w:rsidR="002A23B1" w:rsidRPr="00200C27" w:rsidRDefault="002A23B1" w:rsidP="56DFBB7D">
      <w:pPr>
        <w:tabs>
          <w:tab w:val="left" w:pos="851"/>
          <w:tab w:val="left" w:pos="993"/>
        </w:tabs>
        <w:rPr>
          <w:rFonts w:ascii="Arial" w:hAnsi="Arial" w:cs="Arial"/>
          <w:sz w:val="20"/>
          <w:szCs w:val="20"/>
        </w:rPr>
      </w:pPr>
    </w:p>
    <w:p w14:paraId="326F5F34" w14:textId="10BED6DE" w:rsidR="56DFBB7D" w:rsidRPr="00200C27" w:rsidRDefault="56DFBB7D" w:rsidP="56DFBB7D">
      <w:pPr>
        <w:tabs>
          <w:tab w:val="left" w:pos="851"/>
          <w:tab w:val="left" w:pos="993"/>
        </w:tabs>
        <w:rPr>
          <w:rFonts w:ascii="Arial" w:hAnsi="Arial" w:cs="Arial"/>
          <w:sz w:val="20"/>
          <w:szCs w:val="20"/>
        </w:rPr>
      </w:pPr>
    </w:p>
    <w:p w14:paraId="0347CEED" w14:textId="74DA1C68" w:rsidR="002A23B1" w:rsidRPr="00200C27" w:rsidRDefault="002A23B1" w:rsidP="00422225">
      <w:pPr>
        <w:tabs>
          <w:tab w:val="left" w:pos="851"/>
          <w:tab w:val="left" w:pos="993"/>
        </w:tabs>
        <w:rPr>
          <w:rFonts w:ascii="Arial" w:hAnsi="Arial" w:cs="Arial"/>
          <w:bCs/>
          <w:sz w:val="20"/>
          <w:szCs w:val="20"/>
        </w:rPr>
      </w:pPr>
    </w:p>
    <w:p w14:paraId="6E80B878" w14:textId="5B31B9B8" w:rsidR="002A23B1" w:rsidRPr="00200C27" w:rsidRDefault="002A23B1" w:rsidP="00422225">
      <w:pPr>
        <w:tabs>
          <w:tab w:val="left" w:pos="851"/>
          <w:tab w:val="left" w:pos="993"/>
        </w:tabs>
        <w:rPr>
          <w:rFonts w:ascii="Arial" w:hAnsi="Arial" w:cs="Arial"/>
          <w:bCs/>
          <w:sz w:val="20"/>
          <w:szCs w:val="20"/>
        </w:rPr>
      </w:pPr>
    </w:p>
    <w:p w14:paraId="1DAEB7DD" w14:textId="52D061F7" w:rsidR="002A23B1" w:rsidRPr="00200C27" w:rsidRDefault="002A23B1" w:rsidP="00422225">
      <w:pPr>
        <w:tabs>
          <w:tab w:val="left" w:pos="851"/>
          <w:tab w:val="left" w:pos="993"/>
        </w:tabs>
        <w:rPr>
          <w:rFonts w:ascii="Arial" w:hAnsi="Arial" w:cs="Arial"/>
          <w:bCs/>
          <w:sz w:val="20"/>
          <w:szCs w:val="20"/>
        </w:rPr>
      </w:pPr>
    </w:p>
    <w:p w14:paraId="1F4B21EA" w14:textId="2060D80A" w:rsidR="002A23B1" w:rsidRPr="00200C27" w:rsidRDefault="002A23B1" w:rsidP="00422225">
      <w:pPr>
        <w:tabs>
          <w:tab w:val="left" w:pos="851"/>
          <w:tab w:val="left" w:pos="993"/>
        </w:tabs>
        <w:rPr>
          <w:rFonts w:ascii="Arial" w:hAnsi="Arial" w:cs="Arial"/>
          <w:bCs/>
          <w:sz w:val="20"/>
          <w:szCs w:val="20"/>
        </w:rPr>
      </w:pPr>
    </w:p>
    <w:p w14:paraId="20DF832F" w14:textId="77777777" w:rsidR="00B202AA" w:rsidRPr="00200C27" w:rsidRDefault="00B202AA" w:rsidP="00422225">
      <w:pPr>
        <w:tabs>
          <w:tab w:val="left" w:pos="851"/>
          <w:tab w:val="left" w:pos="993"/>
        </w:tabs>
        <w:rPr>
          <w:rFonts w:ascii="Arial" w:hAnsi="Arial" w:cs="Arial"/>
          <w:bCs/>
          <w:sz w:val="20"/>
          <w:szCs w:val="20"/>
        </w:rPr>
      </w:pPr>
    </w:p>
    <w:p w14:paraId="71ED1A6A" w14:textId="77777777" w:rsidR="00B202AA" w:rsidRPr="00200C27" w:rsidRDefault="00B202AA" w:rsidP="00422225">
      <w:pPr>
        <w:tabs>
          <w:tab w:val="left" w:pos="851"/>
          <w:tab w:val="left" w:pos="993"/>
        </w:tabs>
        <w:rPr>
          <w:rFonts w:ascii="Arial" w:hAnsi="Arial" w:cs="Arial"/>
          <w:bCs/>
          <w:sz w:val="20"/>
          <w:szCs w:val="20"/>
        </w:rPr>
      </w:pPr>
    </w:p>
    <w:p w14:paraId="228DC773" w14:textId="77777777" w:rsidR="00B202AA" w:rsidRPr="00200C27" w:rsidRDefault="00B202AA" w:rsidP="00422225">
      <w:pPr>
        <w:tabs>
          <w:tab w:val="left" w:pos="851"/>
          <w:tab w:val="left" w:pos="993"/>
        </w:tabs>
        <w:rPr>
          <w:rFonts w:ascii="Arial" w:hAnsi="Arial" w:cs="Arial"/>
          <w:bCs/>
          <w:sz w:val="20"/>
          <w:szCs w:val="20"/>
        </w:rPr>
      </w:pPr>
    </w:p>
    <w:p w14:paraId="71AE1F1E" w14:textId="0594FFAE" w:rsidR="002A23B1" w:rsidRPr="00200C27" w:rsidRDefault="002A23B1" w:rsidP="00BB35E7">
      <w:pPr>
        <w:tabs>
          <w:tab w:val="left" w:pos="851"/>
          <w:tab w:val="left" w:pos="993"/>
        </w:tabs>
        <w:rPr>
          <w:rFonts w:ascii="Arial" w:hAnsi="Arial" w:cs="Arial"/>
          <w:b/>
          <w:sz w:val="20"/>
          <w:szCs w:val="20"/>
        </w:rPr>
      </w:pPr>
      <w:r w:rsidRPr="00200C27">
        <w:rPr>
          <w:rFonts w:ascii="Arial" w:hAnsi="Arial" w:cs="Arial"/>
          <w:b/>
          <w:sz w:val="20"/>
          <w:szCs w:val="20"/>
        </w:rPr>
        <w:t xml:space="preserve">B. </w:t>
      </w:r>
    </w:p>
    <w:p w14:paraId="64F94966" w14:textId="77777777" w:rsidR="0083316D" w:rsidRPr="00200C27" w:rsidRDefault="0083316D" w:rsidP="009224FD">
      <w:pPr>
        <w:tabs>
          <w:tab w:val="left" w:pos="851"/>
          <w:tab w:val="left" w:pos="993"/>
        </w:tabs>
        <w:jc w:val="center"/>
        <w:rPr>
          <w:rFonts w:ascii="Arial" w:hAnsi="Arial" w:cs="Arial"/>
          <w:b/>
          <w:sz w:val="20"/>
          <w:szCs w:val="20"/>
        </w:rPr>
      </w:pPr>
    </w:p>
    <w:p w14:paraId="000CAB6D" w14:textId="69D3969B" w:rsidR="002A23B1" w:rsidRPr="00200C27" w:rsidRDefault="002A23B1" w:rsidP="002A23B1">
      <w:pPr>
        <w:tabs>
          <w:tab w:val="left" w:pos="851"/>
          <w:tab w:val="left" w:pos="993"/>
        </w:tabs>
        <w:rPr>
          <w:rFonts w:ascii="Arial" w:hAnsi="Arial" w:cs="Arial"/>
          <w:b/>
          <w:sz w:val="20"/>
          <w:szCs w:val="20"/>
        </w:rPr>
      </w:pPr>
      <w:r w:rsidRPr="00200C27">
        <w:rPr>
          <w:rFonts w:ascii="Arial" w:hAnsi="Arial" w:cs="Arial"/>
          <w:b/>
          <w:sz w:val="20"/>
          <w:szCs w:val="20"/>
        </w:rPr>
        <w:t>ANNEXE 1 : SPÉCIFICATIONS TECHNIQUES ET EXIGENCES</w:t>
      </w:r>
    </w:p>
    <w:p w14:paraId="3B124A5F" w14:textId="77777777" w:rsidR="002A23B1" w:rsidRPr="00200C27" w:rsidRDefault="002A23B1" w:rsidP="002A23B1">
      <w:pPr>
        <w:tabs>
          <w:tab w:val="left" w:pos="851"/>
          <w:tab w:val="left" w:pos="993"/>
        </w:tabs>
        <w:rPr>
          <w:rFonts w:ascii="Arial" w:hAnsi="Arial" w:cs="Arial"/>
          <w:b/>
          <w:sz w:val="20"/>
          <w:szCs w:val="20"/>
        </w:rPr>
      </w:pPr>
    </w:p>
    <w:p w14:paraId="7DD92C26" w14:textId="4537E225" w:rsidR="008543B7" w:rsidRPr="00200C27" w:rsidRDefault="008543B7" w:rsidP="002A23B1">
      <w:pPr>
        <w:tabs>
          <w:tab w:val="left" w:pos="851"/>
          <w:tab w:val="left" w:pos="993"/>
        </w:tabs>
        <w:rPr>
          <w:rFonts w:ascii="Arial" w:hAnsi="Arial" w:cs="Arial"/>
          <w:bCs/>
          <w:color w:val="FF0000"/>
          <w:sz w:val="20"/>
          <w:szCs w:val="20"/>
        </w:rPr>
      </w:pPr>
      <w:r w:rsidRPr="00200C27">
        <w:rPr>
          <w:rFonts w:ascii="Arial" w:hAnsi="Arial" w:cs="Arial"/>
          <w:bCs/>
          <w:color w:val="FF0000"/>
          <w:sz w:val="20"/>
          <w:szCs w:val="20"/>
        </w:rPr>
        <w:t>EN PIECE JOINTES AU DAO.</w:t>
      </w:r>
    </w:p>
    <w:p w14:paraId="03704A8E" w14:textId="5B9DDC87" w:rsidR="002A23B1" w:rsidRPr="00200C27" w:rsidRDefault="002A23B1" w:rsidP="002A23B1">
      <w:pPr>
        <w:tabs>
          <w:tab w:val="left" w:pos="851"/>
          <w:tab w:val="left" w:pos="993"/>
        </w:tabs>
        <w:rPr>
          <w:rFonts w:ascii="Arial" w:hAnsi="Arial" w:cs="Arial"/>
          <w:b/>
          <w:sz w:val="20"/>
          <w:szCs w:val="20"/>
        </w:rPr>
      </w:pPr>
    </w:p>
    <w:p w14:paraId="05E8D4D3" w14:textId="36FE4B56" w:rsidR="002A23B1" w:rsidRPr="00200C27" w:rsidRDefault="002A23B1" w:rsidP="002A23B1">
      <w:pPr>
        <w:tabs>
          <w:tab w:val="left" w:pos="851"/>
          <w:tab w:val="left" w:pos="993"/>
        </w:tabs>
        <w:rPr>
          <w:rFonts w:ascii="Arial" w:hAnsi="Arial" w:cs="Arial"/>
          <w:b/>
          <w:sz w:val="20"/>
          <w:szCs w:val="20"/>
        </w:rPr>
      </w:pPr>
      <w:r w:rsidRPr="00200C27">
        <w:rPr>
          <w:rFonts w:ascii="Arial" w:hAnsi="Arial" w:cs="Arial"/>
          <w:b/>
          <w:sz w:val="20"/>
          <w:szCs w:val="20"/>
        </w:rPr>
        <w:t>ANNEXE 2</w:t>
      </w:r>
      <w:r w:rsidR="006C044C" w:rsidRPr="00200C27">
        <w:rPr>
          <w:rFonts w:ascii="Arial" w:hAnsi="Arial" w:cs="Arial"/>
          <w:b/>
          <w:sz w:val="20"/>
          <w:szCs w:val="20"/>
        </w:rPr>
        <w:t xml:space="preserve"> </w:t>
      </w:r>
      <w:r w:rsidRPr="00200C27">
        <w:rPr>
          <w:rFonts w:ascii="Arial" w:hAnsi="Arial" w:cs="Arial"/>
          <w:b/>
          <w:sz w:val="20"/>
          <w:szCs w:val="20"/>
        </w:rPr>
        <w:t>: DOCUMENTS DE CONCEPTION ET DESSINS</w:t>
      </w:r>
    </w:p>
    <w:p w14:paraId="50394EB6" w14:textId="77777777" w:rsidR="002A23B1" w:rsidRPr="00200C27" w:rsidRDefault="002A23B1" w:rsidP="002A23B1">
      <w:pPr>
        <w:tabs>
          <w:tab w:val="left" w:pos="851"/>
          <w:tab w:val="left" w:pos="993"/>
        </w:tabs>
        <w:rPr>
          <w:rFonts w:ascii="Arial" w:hAnsi="Arial" w:cs="Arial"/>
          <w:bCs/>
          <w:sz w:val="20"/>
          <w:szCs w:val="20"/>
        </w:rPr>
      </w:pPr>
    </w:p>
    <w:p w14:paraId="6F3A5E03" w14:textId="647A2B48" w:rsidR="0083316D" w:rsidRPr="00200C27" w:rsidRDefault="00787047" w:rsidP="002A23B1">
      <w:pPr>
        <w:tabs>
          <w:tab w:val="left" w:pos="851"/>
          <w:tab w:val="left" w:pos="993"/>
        </w:tabs>
        <w:rPr>
          <w:rFonts w:ascii="Arial" w:hAnsi="Arial" w:cs="Arial"/>
          <w:bCs/>
          <w:color w:val="FF0000"/>
          <w:sz w:val="20"/>
          <w:szCs w:val="20"/>
        </w:rPr>
      </w:pPr>
      <w:r w:rsidRPr="00200C27">
        <w:rPr>
          <w:rFonts w:ascii="Arial" w:hAnsi="Arial" w:cs="Arial"/>
          <w:bCs/>
          <w:color w:val="FF0000"/>
          <w:sz w:val="20"/>
          <w:szCs w:val="20"/>
        </w:rPr>
        <w:t>EN PIECE JOINTES AU DAO.</w:t>
      </w:r>
    </w:p>
    <w:p w14:paraId="6AE9E017" w14:textId="77777777" w:rsidR="002A23B1" w:rsidRPr="00200C27" w:rsidRDefault="002A23B1" w:rsidP="002A23B1">
      <w:pPr>
        <w:pStyle w:val="Textebrut"/>
        <w:jc w:val="both"/>
        <w:rPr>
          <w:rFonts w:ascii="Arial" w:hAnsi="Arial" w:cs="Arial"/>
          <w:b/>
          <w:caps/>
        </w:rPr>
      </w:pPr>
    </w:p>
    <w:p w14:paraId="6369AD6E" w14:textId="549CEE25" w:rsidR="0083316D" w:rsidRPr="00200C27" w:rsidRDefault="002A23B1" w:rsidP="006C044C">
      <w:pPr>
        <w:pStyle w:val="bullet-3"/>
        <w:widowControl/>
        <w:spacing w:before="0" w:line="240" w:lineRule="auto"/>
        <w:rPr>
          <w:rFonts w:cs="Arial"/>
          <w:b/>
          <w:sz w:val="20"/>
          <w:lang w:val="fr-FR"/>
        </w:rPr>
      </w:pPr>
      <w:r w:rsidRPr="00200C27">
        <w:rPr>
          <w:rFonts w:cs="Arial"/>
          <w:sz w:val="20"/>
          <w:lang w:val="fr-FR"/>
        </w:rPr>
        <w:br w:type="page"/>
      </w:r>
    </w:p>
    <w:p w14:paraId="0E468540" w14:textId="0A85736A" w:rsidR="00FC54ED" w:rsidRPr="00200C27" w:rsidRDefault="00FC54ED" w:rsidP="00FC54ED">
      <w:pPr>
        <w:rPr>
          <w:rFonts w:ascii="Arial" w:hAnsi="Arial" w:cs="Arial"/>
          <w:b/>
          <w:caps/>
          <w:sz w:val="20"/>
          <w:szCs w:val="20"/>
        </w:rPr>
      </w:pPr>
      <w:r w:rsidRPr="00200C27">
        <w:rPr>
          <w:rFonts w:ascii="Arial" w:hAnsi="Arial" w:cs="Arial"/>
          <w:b/>
          <w:caps/>
          <w:sz w:val="20"/>
          <w:szCs w:val="20"/>
        </w:rPr>
        <w:lastRenderedPageBreak/>
        <w:t xml:space="preserve">AnnexE 3 : </w:t>
      </w:r>
      <w:r w:rsidRPr="00200C27">
        <w:rPr>
          <w:rFonts w:ascii="Arial" w:hAnsi="Arial" w:cs="Arial"/>
          <w:b/>
          <w:sz w:val="20"/>
          <w:szCs w:val="20"/>
        </w:rPr>
        <w:t>FORMULAIRE DE SOUMISSION D’OFFRE</w:t>
      </w:r>
    </w:p>
    <w:p w14:paraId="4272B068" w14:textId="77777777" w:rsidR="00FC54ED" w:rsidRPr="00200C27" w:rsidRDefault="00FC54ED" w:rsidP="00FC54ED">
      <w:pPr>
        <w:rPr>
          <w:rFonts w:ascii="Arial" w:hAnsi="Arial" w:cs="Arial"/>
          <w:sz w:val="20"/>
          <w:szCs w:val="20"/>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361"/>
        <w:gridCol w:w="5670"/>
      </w:tblGrid>
      <w:tr w:rsidR="00FC54ED" w:rsidRPr="00200C27" w14:paraId="4CA80E32" w14:textId="77777777" w:rsidTr="00FC54ED">
        <w:trPr>
          <w:trHeight w:val="101"/>
        </w:trPr>
        <w:tc>
          <w:tcPr>
            <w:tcW w:w="4361" w:type="dxa"/>
            <w:shd w:val="pct10" w:color="auto" w:fill="auto"/>
          </w:tcPr>
          <w:p w14:paraId="44E65C8C" w14:textId="26978304" w:rsidR="00FC54ED" w:rsidRPr="00200C27" w:rsidRDefault="00FC54ED" w:rsidP="00FC54ED">
            <w:pPr>
              <w:autoSpaceDE w:val="0"/>
              <w:autoSpaceDN w:val="0"/>
              <w:adjustRightInd w:val="0"/>
              <w:rPr>
                <w:rFonts w:ascii="Arial" w:hAnsi="Arial" w:cs="Arial"/>
                <w:sz w:val="20"/>
                <w:szCs w:val="20"/>
              </w:rPr>
            </w:pPr>
            <w:r w:rsidRPr="00200C27">
              <w:rPr>
                <w:rFonts w:ascii="Arial" w:hAnsi="Arial" w:cs="Arial"/>
                <w:sz w:val="20"/>
                <w:szCs w:val="20"/>
              </w:rPr>
              <w:t>Soumise par (nom de l’entreprise) :</w:t>
            </w:r>
          </w:p>
        </w:tc>
        <w:tc>
          <w:tcPr>
            <w:tcW w:w="5670" w:type="dxa"/>
            <w:shd w:val="clear" w:color="auto" w:fill="auto"/>
          </w:tcPr>
          <w:p w14:paraId="54794DBC" w14:textId="77777777" w:rsidR="00FC54ED" w:rsidRPr="00200C27" w:rsidRDefault="00FC54ED" w:rsidP="00FC54ED">
            <w:pPr>
              <w:autoSpaceDE w:val="0"/>
              <w:autoSpaceDN w:val="0"/>
              <w:adjustRightInd w:val="0"/>
              <w:rPr>
                <w:rFonts w:ascii="Arial" w:hAnsi="Arial" w:cs="Arial"/>
                <w:i/>
                <w:iCs/>
                <w:sz w:val="20"/>
                <w:szCs w:val="20"/>
              </w:rPr>
            </w:pPr>
          </w:p>
        </w:tc>
      </w:tr>
      <w:tr w:rsidR="00FC54ED" w:rsidRPr="00200C27" w14:paraId="198C880B" w14:textId="77777777" w:rsidTr="00FC54ED">
        <w:tc>
          <w:tcPr>
            <w:tcW w:w="4361" w:type="dxa"/>
            <w:shd w:val="pct10" w:color="auto" w:fill="auto"/>
          </w:tcPr>
          <w:p w14:paraId="66357964" w14:textId="29498E2B" w:rsidR="00FC54ED" w:rsidRPr="00200C27" w:rsidRDefault="00FC54ED" w:rsidP="00FC54ED">
            <w:pPr>
              <w:autoSpaceDE w:val="0"/>
              <w:autoSpaceDN w:val="0"/>
              <w:adjustRightInd w:val="0"/>
              <w:rPr>
                <w:rFonts w:ascii="Arial" w:hAnsi="Arial" w:cs="Arial"/>
                <w:iCs/>
                <w:sz w:val="20"/>
                <w:szCs w:val="20"/>
                <w:lang w:val="en-GB"/>
              </w:rPr>
            </w:pPr>
            <w:r w:rsidRPr="00200C27">
              <w:rPr>
                <w:rFonts w:ascii="Arial" w:hAnsi="Arial" w:cs="Arial"/>
                <w:iCs/>
                <w:sz w:val="20"/>
                <w:szCs w:val="20"/>
                <w:lang w:val="en-GB"/>
              </w:rPr>
              <w:t xml:space="preserve">Personne de </w:t>
            </w:r>
            <w:proofErr w:type="gramStart"/>
            <w:r w:rsidRPr="00200C27">
              <w:rPr>
                <w:rFonts w:ascii="Arial" w:hAnsi="Arial" w:cs="Arial"/>
                <w:iCs/>
                <w:sz w:val="20"/>
                <w:szCs w:val="20"/>
                <w:lang w:val="en-GB"/>
              </w:rPr>
              <w:t>contact :</w:t>
            </w:r>
            <w:proofErr w:type="gramEnd"/>
          </w:p>
        </w:tc>
        <w:tc>
          <w:tcPr>
            <w:tcW w:w="5670" w:type="dxa"/>
            <w:shd w:val="clear" w:color="auto" w:fill="auto"/>
          </w:tcPr>
          <w:p w14:paraId="2C7EDA61" w14:textId="77777777" w:rsidR="00FC54ED" w:rsidRPr="00200C27" w:rsidRDefault="00FC54ED" w:rsidP="00FC54ED">
            <w:pPr>
              <w:autoSpaceDE w:val="0"/>
              <w:autoSpaceDN w:val="0"/>
              <w:adjustRightInd w:val="0"/>
              <w:rPr>
                <w:rFonts w:ascii="Arial" w:hAnsi="Arial" w:cs="Arial"/>
                <w:i/>
                <w:iCs/>
                <w:sz w:val="20"/>
                <w:szCs w:val="20"/>
                <w:lang w:val="en-GB"/>
              </w:rPr>
            </w:pPr>
          </w:p>
        </w:tc>
      </w:tr>
    </w:tbl>
    <w:p w14:paraId="3F4BC871" w14:textId="77777777" w:rsidR="00FC54ED" w:rsidRPr="00200C27" w:rsidRDefault="00FC54ED" w:rsidP="00FC54ED">
      <w:pPr>
        <w:rPr>
          <w:rFonts w:ascii="Arial" w:hAnsi="Arial" w:cs="Arial"/>
          <w:sz w:val="20"/>
          <w:szCs w:val="20"/>
          <w:lang w:val="en-GB"/>
        </w:rPr>
      </w:pPr>
    </w:p>
    <w:p w14:paraId="5955649A" w14:textId="77777777" w:rsidR="00FC54ED" w:rsidRPr="00200C27" w:rsidRDefault="00FC54ED" w:rsidP="00FC54ED">
      <w:pPr>
        <w:rPr>
          <w:rFonts w:ascii="Arial" w:hAnsi="Arial" w:cs="Arial"/>
          <w:sz w:val="20"/>
          <w:szCs w:val="20"/>
          <w:lang w:val="en-GB"/>
        </w:rPr>
      </w:pPr>
    </w:p>
    <w:p w14:paraId="3C0141B6" w14:textId="2E314015" w:rsidR="00FC54ED" w:rsidRPr="00200C27" w:rsidRDefault="00526AD6" w:rsidP="00FC54ED">
      <w:pPr>
        <w:autoSpaceDE w:val="0"/>
        <w:autoSpaceDN w:val="0"/>
        <w:adjustRightInd w:val="0"/>
        <w:rPr>
          <w:rFonts w:ascii="Arial" w:hAnsi="Arial" w:cs="Arial"/>
          <w:b/>
          <w:sz w:val="20"/>
          <w:szCs w:val="20"/>
        </w:rPr>
      </w:pPr>
      <w:r w:rsidRPr="00200C27">
        <w:rPr>
          <w:rFonts w:ascii="Arial" w:hAnsi="Arial" w:cs="Arial"/>
          <w:b/>
          <w:caps/>
          <w:sz w:val="20"/>
          <w:szCs w:val="20"/>
        </w:rPr>
        <w:t>PROPOSITION FINANCIERE</w:t>
      </w:r>
      <w:r w:rsidR="00FC54ED" w:rsidRPr="00200C27">
        <w:rPr>
          <w:rFonts w:ascii="Arial" w:hAnsi="Arial" w:cs="Arial"/>
          <w:b/>
          <w:sz w:val="20"/>
          <w:szCs w:val="20"/>
        </w:rPr>
        <w:t xml:space="preserve"> (Pri</w:t>
      </w:r>
      <w:r w:rsidRPr="00200C27">
        <w:rPr>
          <w:rFonts w:ascii="Arial" w:hAnsi="Arial" w:cs="Arial"/>
          <w:b/>
          <w:sz w:val="20"/>
          <w:szCs w:val="20"/>
        </w:rPr>
        <w:t>x et Devise à insérer par le soumissionnaire)</w:t>
      </w:r>
      <w:r w:rsidR="00FC54ED" w:rsidRPr="00200C27">
        <w:rPr>
          <w:rFonts w:ascii="Arial" w:hAnsi="Arial" w:cs="Arial"/>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1"/>
        <w:gridCol w:w="1111"/>
        <w:gridCol w:w="3292"/>
      </w:tblGrid>
      <w:tr w:rsidR="00FC54ED" w:rsidRPr="00200C27" w14:paraId="74132ECC" w14:textId="77777777" w:rsidTr="00FC54ED">
        <w:tc>
          <w:tcPr>
            <w:tcW w:w="10632" w:type="dxa"/>
            <w:gridSpan w:val="3"/>
            <w:shd w:val="clear" w:color="auto" w:fill="D9D9D9"/>
          </w:tcPr>
          <w:p w14:paraId="1742ADD3" w14:textId="1A7FAFD1" w:rsidR="00FC54ED" w:rsidRPr="00200C27" w:rsidRDefault="00526AD6" w:rsidP="00FC54ED">
            <w:pPr>
              <w:jc w:val="center"/>
              <w:rPr>
                <w:rFonts w:ascii="Arial" w:hAnsi="Arial" w:cs="Arial"/>
                <w:b/>
                <w:sz w:val="20"/>
                <w:szCs w:val="20"/>
                <w:lang w:val="en-GB"/>
              </w:rPr>
            </w:pPr>
            <w:r w:rsidRPr="00200C27">
              <w:rPr>
                <w:rFonts w:ascii="Arial" w:hAnsi="Arial" w:cs="Arial"/>
                <w:b/>
                <w:sz w:val="20"/>
                <w:szCs w:val="20"/>
                <w:lang w:val="en-GB"/>
              </w:rPr>
              <w:t>PROPOSITION FINANCIERE</w:t>
            </w:r>
          </w:p>
        </w:tc>
      </w:tr>
      <w:tr w:rsidR="00526AD6" w:rsidRPr="00200C27" w14:paraId="5A046E9C" w14:textId="77777777" w:rsidTr="00FC54ED">
        <w:tc>
          <w:tcPr>
            <w:tcW w:w="5940" w:type="dxa"/>
            <w:tcBorders>
              <w:bottom w:val="single" w:sz="4" w:space="0" w:color="auto"/>
            </w:tcBorders>
            <w:shd w:val="clear" w:color="auto" w:fill="F3F3F3"/>
          </w:tcPr>
          <w:p w14:paraId="1EF73C53" w14:textId="77777777" w:rsidR="00FC54ED" w:rsidRPr="00200C27" w:rsidRDefault="00FC54ED" w:rsidP="00FC54ED">
            <w:pPr>
              <w:rPr>
                <w:rFonts w:ascii="Arial" w:hAnsi="Arial" w:cs="Arial"/>
                <w:b/>
                <w:sz w:val="20"/>
                <w:szCs w:val="20"/>
                <w:lang w:val="en-GB"/>
              </w:rPr>
            </w:pPr>
          </w:p>
        </w:tc>
        <w:tc>
          <w:tcPr>
            <w:tcW w:w="1139" w:type="dxa"/>
            <w:shd w:val="clear" w:color="auto" w:fill="F3F3F3"/>
          </w:tcPr>
          <w:p w14:paraId="0DD20B81" w14:textId="398B1D15" w:rsidR="00FC54ED" w:rsidRPr="00200C27" w:rsidRDefault="00526AD6" w:rsidP="00FC54ED">
            <w:pPr>
              <w:jc w:val="center"/>
              <w:rPr>
                <w:rFonts w:ascii="Arial" w:hAnsi="Arial" w:cs="Arial"/>
                <w:b/>
                <w:sz w:val="20"/>
                <w:szCs w:val="20"/>
                <w:lang w:val="en-GB"/>
              </w:rPr>
            </w:pPr>
            <w:r w:rsidRPr="00200C27">
              <w:rPr>
                <w:rFonts w:ascii="Arial" w:hAnsi="Arial" w:cs="Arial"/>
                <w:b/>
                <w:sz w:val="20"/>
                <w:szCs w:val="20"/>
                <w:lang w:val="en-GB"/>
              </w:rPr>
              <w:t>Devise</w:t>
            </w:r>
          </w:p>
        </w:tc>
        <w:tc>
          <w:tcPr>
            <w:tcW w:w="3553" w:type="dxa"/>
            <w:shd w:val="clear" w:color="auto" w:fill="F3F3F3"/>
          </w:tcPr>
          <w:p w14:paraId="4E10150D" w14:textId="33B4554F" w:rsidR="00FC54ED" w:rsidRPr="00200C27" w:rsidRDefault="00526AD6" w:rsidP="00FC54ED">
            <w:pPr>
              <w:jc w:val="center"/>
              <w:rPr>
                <w:rFonts w:ascii="Arial" w:hAnsi="Arial" w:cs="Arial"/>
                <w:b/>
                <w:sz w:val="20"/>
                <w:szCs w:val="20"/>
                <w:lang w:val="en-GB"/>
              </w:rPr>
            </w:pPr>
            <w:proofErr w:type="spellStart"/>
            <w:r w:rsidRPr="00200C27">
              <w:rPr>
                <w:rFonts w:ascii="Arial" w:hAnsi="Arial" w:cs="Arial"/>
                <w:b/>
                <w:sz w:val="20"/>
                <w:szCs w:val="20"/>
                <w:lang w:val="en-GB"/>
              </w:rPr>
              <w:t>Montant</w:t>
            </w:r>
            <w:proofErr w:type="spellEnd"/>
          </w:p>
        </w:tc>
      </w:tr>
      <w:tr w:rsidR="00526AD6" w:rsidRPr="00200C27" w14:paraId="3CD5584C" w14:textId="77777777" w:rsidTr="00FC54ED">
        <w:tc>
          <w:tcPr>
            <w:tcW w:w="5940" w:type="dxa"/>
            <w:shd w:val="clear" w:color="auto" w:fill="auto"/>
          </w:tcPr>
          <w:p w14:paraId="77143D2C" w14:textId="33691314" w:rsidR="00FC54ED" w:rsidRPr="00200C27" w:rsidRDefault="00526AD6" w:rsidP="00FC54ED">
            <w:pPr>
              <w:rPr>
                <w:rFonts w:ascii="Arial" w:hAnsi="Arial" w:cs="Arial"/>
                <w:sz w:val="20"/>
                <w:szCs w:val="20"/>
              </w:rPr>
            </w:pPr>
            <w:r w:rsidRPr="00200C27">
              <w:rPr>
                <w:rFonts w:ascii="Arial" w:hAnsi="Arial" w:cs="Arial"/>
                <w:sz w:val="20"/>
                <w:szCs w:val="20"/>
              </w:rPr>
              <w:t>Prix Global (Frais et dépenses)</w:t>
            </w:r>
          </w:p>
        </w:tc>
        <w:tc>
          <w:tcPr>
            <w:tcW w:w="1139" w:type="dxa"/>
          </w:tcPr>
          <w:p w14:paraId="5E7BAD67" w14:textId="77777777" w:rsidR="00FC54ED" w:rsidRPr="00200C27" w:rsidRDefault="00FC54ED" w:rsidP="00FC54ED">
            <w:pPr>
              <w:rPr>
                <w:rFonts w:ascii="Arial" w:hAnsi="Arial" w:cs="Arial"/>
                <w:sz w:val="20"/>
                <w:szCs w:val="20"/>
              </w:rPr>
            </w:pPr>
          </w:p>
        </w:tc>
        <w:tc>
          <w:tcPr>
            <w:tcW w:w="3553" w:type="dxa"/>
          </w:tcPr>
          <w:p w14:paraId="49B84253" w14:textId="77777777" w:rsidR="00FC54ED" w:rsidRPr="00200C27" w:rsidRDefault="00FC54ED" w:rsidP="00FC54ED">
            <w:pPr>
              <w:rPr>
                <w:rFonts w:ascii="Arial" w:hAnsi="Arial" w:cs="Arial"/>
                <w:sz w:val="20"/>
                <w:szCs w:val="20"/>
              </w:rPr>
            </w:pPr>
          </w:p>
        </w:tc>
      </w:tr>
      <w:tr w:rsidR="00526AD6" w:rsidRPr="00200C27" w14:paraId="6BD00023" w14:textId="77777777" w:rsidTr="00FC54ED">
        <w:tc>
          <w:tcPr>
            <w:tcW w:w="5940" w:type="dxa"/>
            <w:shd w:val="clear" w:color="auto" w:fill="auto"/>
          </w:tcPr>
          <w:p w14:paraId="5FA935E5" w14:textId="09F390D2" w:rsidR="00FC54ED" w:rsidRPr="00200C27" w:rsidRDefault="00526AD6" w:rsidP="00FC54ED">
            <w:pPr>
              <w:rPr>
                <w:rFonts w:ascii="Arial" w:hAnsi="Arial" w:cs="Arial"/>
                <w:sz w:val="20"/>
                <w:szCs w:val="20"/>
                <w:lang w:val="en-GB"/>
              </w:rPr>
            </w:pPr>
            <w:r w:rsidRPr="00200C27">
              <w:rPr>
                <w:rFonts w:ascii="Arial" w:hAnsi="Arial" w:cs="Arial"/>
                <w:sz w:val="20"/>
                <w:szCs w:val="20"/>
                <w:lang w:val="en-GB"/>
              </w:rPr>
              <w:t xml:space="preserve">TVA et </w:t>
            </w:r>
            <w:proofErr w:type="spellStart"/>
            <w:r w:rsidRPr="00200C27">
              <w:rPr>
                <w:rFonts w:ascii="Arial" w:hAnsi="Arial" w:cs="Arial"/>
                <w:sz w:val="20"/>
                <w:szCs w:val="20"/>
                <w:lang w:val="en-GB"/>
              </w:rPr>
              <w:t>autres</w:t>
            </w:r>
            <w:proofErr w:type="spellEnd"/>
            <w:r w:rsidRPr="00200C27">
              <w:rPr>
                <w:rFonts w:ascii="Arial" w:hAnsi="Arial" w:cs="Arial"/>
                <w:sz w:val="20"/>
                <w:szCs w:val="20"/>
                <w:lang w:val="en-GB"/>
              </w:rPr>
              <w:t xml:space="preserve"> taxes</w:t>
            </w:r>
          </w:p>
        </w:tc>
        <w:tc>
          <w:tcPr>
            <w:tcW w:w="1139" w:type="dxa"/>
          </w:tcPr>
          <w:p w14:paraId="79858DAC" w14:textId="77777777" w:rsidR="00FC54ED" w:rsidRPr="00200C27" w:rsidRDefault="00FC54ED" w:rsidP="00FC54ED">
            <w:pPr>
              <w:rPr>
                <w:rFonts w:ascii="Arial" w:hAnsi="Arial" w:cs="Arial"/>
                <w:sz w:val="20"/>
                <w:szCs w:val="20"/>
                <w:lang w:val="en-GB"/>
              </w:rPr>
            </w:pPr>
          </w:p>
        </w:tc>
        <w:tc>
          <w:tcPr>
            <w:tcW w:w="3553" w:type="dxa"/>
          </w:tcPr>
          <w:p w14:paraId="1398E684" w14:textId="77777777" w:rsidR="00FC54ED" w:rsidRPr="00200C27" w:rsidRDefault="00FC54ED" w:rsidP="00FC54ED">
            <w:pPr>
              <w:rPr>
                <w:rFonts w:ascii="Arial" w:hAnsi="Arial" w:cs="Arial"/>
                <w:sz w:val="20"/>
                <w:szCs w:val="20"/>
                <w:lang w:val="en-GB"/>
              </w:rPr>
            </w:pPr>
          </w:p>
        </w:tc>
      </w:tr>
      <w:tr w:rsidR="00526AD6" w:rsidRPr="00200C27" w14:paraId="345BC588" w14:textId="77777777" w:rsidTr="00FC54ED">
        <w:tc>
          <w:tcPr>
            <w:tcW w:w="5940" w:type="dxa"/>
            <w:shd w:val="clear" w:color="auto" w:fill="auto"/>
          </w:tcPr>
          <w:p w14:paraId="25A222AC" w14:textId="7BE59EAA" w:rsidR="00FC54ED" w:rsidRPr="00200C27" w:rsidRDefault="00526AD6" w:rsidP="00FC54ED">
            <w:pPr>
              <w:rPr>
                <w:rFonts w:ascii="Arial" w:hAnsi="Arial" w:cs="Arial"/>
                <w:b/>
                <w:sz w:val="20"/>
                <w:szCs w:val="20"/>
              </w:rPr>
            </w:pPr>
            <w:r w:rsidRPr="00200C27">
              <w:rPr>
                <w:rFonts w:ascii="Arial" w:hAnsi="Arial" w:cs="Arial"/>
                <w:b/>
                <w:sz w:val="20"/>
                <w:szCs w:val="20"/>
              </w:rPr>
              <w:t>Prix total incluant les taxes</w:t>
            </w:r>
          </w:p>
        </w:tc>
        <w:tc>
          <w:tcPr>
            <w:tcW w:w="1139" w:type="dxa"/>
          </w:tcPr>
          <w:p w14:paraId="5818DFF3" w14:textId="77777777" w:rsidR="00FC54ED" w:rsidRPr="00200C27" w:rsidRDefault="00FC54ED" w:rsidP="00FC54ED">
            <w:pPr>
              <w:rPr>
                <w:rFonts w:ascii="Arial" w:hAnsi="Arial" w:cs="Arial"/>
                <w:b/>
                <w:sz w:val="20"/>
                <w:szCs w:val="20"/>
              </w:rPr>
            </w:pPr>
          </w:p>
        </w:tc>
        <w:tc>
          <w:tcPr>
            <w:tcW w:w="3553" w:type="dxa"/>
          </w:tcPr>
          <w:p w14:paraId="4D544159" w14:textId="77777777" w:rsidR="00FC54ED" w:rsidRPr="00200C27" w:rsidRDefault="00FC54ED" w:rsidP="00FC54ED">
            <w:pPr>
              <w:rPr>
                <w:rFonts w:ascii="Arial" w:hAnsi="Arial" w:cs="Arial"/>
                <w:b/>
                <w:sz w:val="20"/>
                <w:szCs w:val="20"/>
              </w:rPr>
            </w:pPr>
          </w:p>
        </w:tc>
      </w:tr>
    </w:tbl>
    <w:p w14:paraId="4F65DFE3" w14:textId="77777777" w:rsidR="006A0EA2" w:rsidRPr="00200C27" w:rsidRDefault="006A0EA2" w:rsidP="00FC54ED">
      <w:pPr>
        <w:rPr>
          <w:rFonts w:ascii="Arial" w:hAnsi="Arial" w:cs="Arial"/>
          <w:b/>
          <w:bCs/>
          <w:sz w:val="20"/>
          <w:szCs w:val="20"/>
        </w:rPr>
      </w:pPr>
    </w:p>
    <w:p w14:paraId="4D7B72EC" w14:textId="4B2ED8B4" w:rsidR="00FC54ED" w:rsidRDefault="012F8D9B" w:rsidP="00FC54ED">
      <w:pPr>
        <w:rPr>
          <w:rFonts w:ascii="Arial" w:hAnsi="Arial" w:cs="Arial"/>
          <w:b/>
          <w:bCs/>
          <w:sz w:val="20"/>
          <w:szCs w:val="20"/>
        </w:rPr>
      </w:pPr>
      <w:r w:rsidRPr="003B7332">
        <w:rPr>
          <w:rFonts w:ascii="Arial" w:hAnsi="Arial" w:cs="Arial"/>
          <w:b/>
          <w:bCs/>
          <w:sz w:val="20"/>
          <w:szCs w:val="20"/>
        </w:rPr>
        <w:t>CADRE DE DEVIS LOT 1</w:t>
      </w:r>
      <w:r w:rsidR="003B7332">
        <w:rPr>
          <w:rFonts w:ascii="Arial" w:hAnsi="Arial" w:cs="Arial"/>
          <w:b/>
          <w:bCs/>
          <w:sz w:val="20"/>
          <w:szCs w:val="20"/>
        </w:rPr>
        <w:t> :</w:t>
      </w:r>
    </w:p>
    <w:p w14:paraId="523A3782" w14:textId="77777777" w:rsidR="00464403" w:rsidRDefault="00464403" w:rsidP="00FC54ED">
      <w:pPr>
        <w:rPr>
          <w:rFonts w:ascii="Arial" w:hAnsi="Arial" w:cs="Arial"/>
          <w:b/>
          <w:bCs/>
          <w:sz w:val="20"/>
          <w:szCs w:val="20"/>
        </w:rPr>
      </w:pPr>
    </w:p>
    <w:tbl>
      <w:tblPr>
        <w:tblW w:w="10220" w:type="dxa"/>
        <w:tblLook w:val="04A0" w:firstRow="1" w:lastRow="0" w:firstColumn="1" w:lastColumn="0" w:noHBand="0" w:noVBand="1"/>
      </w:tblPr>
      <w:tblGrid>
        <w:gridCol w:w="284"/>
        <w:gridCol w:w="1196"/>
        <w:gridCol w:w="3920"/>
        <w:gridCol w:w="960"/>
        <w:gridCol w:w="960"/>
        <w:gridCol w:w="960"/>
        <w:gridCol w:w="1940"/>
      </w:tblGrid>
      <w:tr w:rsidR="00416053" w14:paraId="27DA7CCA" w14:textId="77777777" w:rsidTr="003237D8">
        <w:trPr>
          <w:trHeight w:val="960"/>
        </w:trPr>
        <w:tc>
          <w:tcPr>
            <w:tcW w:w="284" w:type="dxa"/>
            <w:tcBorders>
              <w:top w:val="nil"/>
              <w:left w:val="nil"/>
              <w:bottom w:val="nil"/>
              <w:right w:val="nil"/>
            </w:tcBorders>
            <w:shd w:val="clear" w:color="auto" w:fill="auto"/>
            <w:noWrap/>
            <w:vAlign w:val="bottom"/>
            <w:hideMark/>
          </w:tcPr>
          <w:p w14:paraId="19220ADF" w14:textId="77777777" w:rsidR="00416053" w:rsidRDefault="00416053">
            <w:pPr>
              <w:rPr>
                <w:sz w:val="20"/>
                <w:szCs w:val="20"/>
              </w:rPr>
            </w:pPr>
          </w:p>
        </w:tc>
        <w:tc>
          <w:tcPr>
            <w:tcW w:w="9936" w:type="dxa"/>
            <w:gridSpan w:val="6"/>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4A07C9EE" w14:textId="77777777" w:rsidR="00416053" w:rsidRDefault="00416053">
            <w:pPr>
              <w:jc w:val="center"/>
              <w:rPr>
                <w:rFonts w:ascii="Arial" w:hAnsi="Arial" w:cs="Arial"/>
                <w:b/>
                <w:bCs/>
                <w:color w:val="000000"/>
                <w:sz w:val="20"/>
                <w:szCs w:val="20"/>
              </w:rPr>
            </w:pPr>
            <w:r>
              <w:rPr>
                <w:rFonts w:ascii="Arial" w:hAnsi="Arial" w:cs="Arial"/>
                <w:b/>
                <w:bCs/>
                <w:color w:val="000000"/>
                <w:sz w:val="20"/>
                <w:szCs w:val="20"/>
              </w:rPr>
              <w:t>Lot1</w:t>
            </w:r>
          </w:p>
        </w:tc>
      </w:tr>
      <w:tr w:rsidR="00416053" w14:paraId="7864C03D" w14:textId="77777777" w:rsidTr="003237D8">
        <w:trPr>
          <w:trHeight w:val="960"/>
        </w:trPr>
        <w:tc>
          <w:tcPr>
            <w:tcW w:w="284" w:type="dxa"/>
            <w:tcBorders>
              <w:top w:val="nil"/>
              <w:left w:val="nil"/>
              <w:bottom w:val="nil"/>
              <w:right w:val="nil"/>
            </w:tcBorders>
            <w:shd w:val="clear" w:color="auto" w:fill="auto"/>
            <w:noWrap/>
            <w:vAlign w:val="bottom"/>
            <w:hideMark/>
          </w:tcPr>
          <w:p w14:paraId="03F2163F" w14:textId="77777777" w:rsidR="00416053" w:rsidRDefault="00416053">
            <w:pPr>
              <w:jc w:val="center"/>
              <w:rPr>
                <w:rFonts w:ascii="Arial" w:hAnsi="Arial" w:cs="Arial"/>
                <w:b/>
                <w:bCs/>
                <w:color w:val="000000"/>
                <w:sz w:val="20"/>
                <w:szCs w:val="20"/>
              </w:rPr>
            </w:pPr>
          </w:p>
        </w:tc>
        <w:tc>
          <w:tcPr>
            <w:tcW w:w="9936" w:type="dxa"/>
            <w:gridSpan w:val="6"/>
            <w:tcBorders>
              <w:top w:val="double" w:sz="6" w:space="0" w:color="000000"/>
              <w:left w:val="double" w:sz="6" w:space="0" w:color="000000"/>
              <w:bottom w:val="double" w:sz="6" w:space="0" w:color="000000"/>
              <w:right w:val="double" w:sz="6" w:space="0" w:color="000000"/>
            </w:tcBorders>
            <w:shd w:val="clear" w:color="000000" w:fill="BDD7EE"/>
            <w:vAlign w:val="center"/>
            <w:hideMark/>
          </w:tcPr>
          <w:p w14:paraId="794C1F96" w14:textId="77777777" w:rsidR="00416053" w:rsidRDefault="00416053">
            <w:pPr>
              <w:jc w:val="center"/>
              <w:rPr>
                <w:rFonts w:ascii="Arial" w:hAnsi="Arial" w:cs="Arial"/>
                <w:b/>
                <w:bCs/>
                <w:color w:val="000000"/>
              </w:rPr>
            </w:pPr>
            <w:r>
              <w:rPr>
                <w:rFonts w:ascii="Arial" w:hAnsi="Arial" w:cs="Arial"/>
                <w:b/>
                <w:bCs/>
                <w:color w:val="000000"/>
              </w:rPr>
              <w:t>DEVIS QUANTITATIF-ESTIMATIF RELATIF A LA REHABILITATION DU RESEAU AES DE KANI-BONZON VILLAGE</w:t>
            </w:r>
          </w:p>
        </w:tc>
      </w:tr>
      <w:tr w:rsidR="00416053" w14:paraId="2C1D83C7" w14:textId="77777777" w:rsidTr="003237D8">
        <w:trPr>
          <w:trHeight w:val="459"/>
        </w:trPr>
        <w:tc>
          <w:tcPr>
            <w:tcW w:w="284" w:type="dxa"/>
            <w:tcBorders>
              <w:top w:val="nil"/>
              <w:left w:val="nil"/>
              <w:bottom w:val="nil"/>
              <w:right w:val="nil"/>
            </w:tcBorders>
            <w:shd w:val="clear" w:color="auto" w:fill="auto"/>
            <w:noWrap/>
            <w:vAlign w:val="bottom"/>
            <w:hideMark/>
          </w:tcPr>
          <w:p w14:paraId="4C2FE303" w14:textId="77777777" w:rsidR="00416053" w:rsidRDefault="00416053">
            <w:pPr>
              <w:jc w:val="center"/>
              <w:rPr>
                <w:rFonts w:ascii="Arial" w:hAnsi="Arial" w:cs="Arial"/>
                <w:b/>
                <w:bCs/>
                <w:color w:val="000000"/>
              </w:rPr>
            </w:pPr>
          </w:p>
        </w:tc>
        <w:tc>
          <w:tcPr>
            <w:tcW w:w="1196" w:type="dxa"/>
            <w:vMerge w:val="restart"/>
            <w:tcBorders>
              <w:top w:val="nil"/>
              <w:left w:val="double" w:sz="6" w:space="0" w:color="000000"/>
              <w:bottom w:val="double" w:sz="6" w:space="0" w:color="000000"/>
              <w:right w:val="double" w:sz="6" w:space="0" w:color="000000"/>
            </w:tcBorders>
            <w:shd w:val="clear" w:color="000000" w:fill="BDD7EE"/>
            <w:vAlign w:val="center"/>
            <w:hideMark/>
          </w:tcPr>
          <w:p w14:paraId="6424D7DC" w14:textId="77777777" w:rsidR="00416053" w:rsidRDefault="00416053">
            <w:pPr>
              <w:jc w:val="center"/>
              <w:rPr>
                <w:rFonts w:ascii="Arial" w:hAnsi="Arial" w:cs="Arial"/>
                <w:b/>
                <w:bCs/>
                <w:color w:val="000000"/>
              </w:rPr>
            </w:pPr>
            <w:r>
              <w:rPr>
                <w:rFonts w:ascii="Arial" w:hAnsi="Arial" w:cs="Arial"/>
                <w:b/>
                <w:bCs/>
                <w:color w:val="000000"/>
              </w:rPr>
              <w:t xml:space="preserve">N° </w:t>
            </w:r>
          </w:p>
        </w:tc>
        <w:tc>
          <w:tcPr>
            <w:tcW w:w="3920" w:type="dxa"/>
            <w:vMerge w:val="restart"/>
            <w:tcBorders>
              <w:top w:val="nil"/>
              <w:left w:val="double" w:sz="6" w:space="0" w:color="000000"/>
              <w:bottom w:val="double" w:sz="6" w:space="0" w:color="000000"/>
              <w:right w:val="double" w:sz="6" w:space="0" w:color="000000"/>
            </w:tcBorders>
            <w:shd w:val="clear" w:color="000000" w:fill="BDD7EE"/>
            <w:vAlign w:val="center"/>
            <w:hideMark/>
          </w:tcPr>
          <w:p w14:paraId="7479F0BB" w14:textId="77777777" w:rsidR="00416053" w:rsidRDefault="00416053">
            <w:pPr>
              <w:jc w:val="center"/>
              <w:rPr>
                <w:rFonts w:ascii="Arial" w:hAnsi="Arial" w:cs="Arial"/>
                <w:b/>
                <w:bCs/>
                <w:color w:val="000000"/>
              </w:rPr>
            </w:pPr>
            <w:r>
              <w:rPr>
                <w:rFonts w:ascii="Arial" w:hAnsi="Arial" w:cs="Arial"/>
                <w:b/>
                <w:bCs/>
                <w:color w:val="000000"/>
              </w:rPr>
              <w:t xml:space="preserve">Désignation </w:t>
            </w:r>
          </w:p>
        </w:tc>
        <w:tc>
          <w:tcPr>
            <w:tcW w:w="960" w:type="dxa"/>
            <w:vMerge w:val="restart"/>
            <w:tcBorders>
              <w:top w:val="nil"/>
              <w:left w:val="double" w:sz="6" w:space="0" w:color="000000"/>
              <w:bottom w:val="double" w:sz="6" w:space="0" w:color="000000"/>
              <w:right w:val="double" w:sz="6" w:space="0" w:color="000000"/>
            </w:tcBorders>
            <w:shd w:val="clear" w:color="000000" w:fill="BDD7EE"/>
            <w:vAlign w:val="center"/>
            <w:hideMark/>
          </w:tcPr>
          <w:p w14:paraId="05151FA9" w14:textId="77777777" w:rsidR="00416053" w:rsidRDefault="00416053">
            <w:pPr>
              <w:jc w:val="center"/>
              <w:rPr>
                <w:rFonts w:ascii="Arial" w:hAnsi="Arial" w:cs="Arial"/>
                <w:b/>
                <w:bCs/>
                <w:color w:val="000000"/>
                <w:sz w:val="16"/>
                <w:szCs w:val="16"/>
              </w:rPr>
            </w:pPr>
            <w:r>
              <w:rPr>
                <w:rFonts w:ascii="Arial" w:hAnsi="Arial" w:cs="Arial"/>
                <w:b/>
                <w:bCs/>
                <w:color w:val="000000"/>
                <w:sz w:val="16"/>
                <w:szCs w:val="16"/>
              </w:rPr>
              <w:t xml:space="preserve">Unité </w:t>
            </w:r>
          </w:p>
        </w:tc>
        <w:tc>
          <w:tcPr>
            <w:tcW w:w="960" w:type="dxa"/>
            <w:vMerge w:val="restart"/>
            <w:tcBorders>
              <w:top w:val="nil"/>
              <w:left w:val="double" w:sz="6" w:space="0" w:color="000000"/>
              <w:bottom w:val="double" w:sz="6" w:space="0" w:color="000000"/>
              <w:right w:val="double" w:sz="6" w:space="0" w:color="000000"/>
            </w:tcBorders>
            <w:shd w:val="clear" w:color="000000" w:fill="BDD7EE"/>
            <w:vAlign w:val="center"/>
            <w:hideMark/>
          </w:tcPr>
          <w:p w14:paraId="166C5543" w14:textId="77777777" w:rsidR="00416053" w:rsidRDefault="00416053">
            <w:pPr>
              <w:jc w:val="center"/>
              <w:rPr>
                <w:rFonts w:ascii="Arial" w:hAnsi="Arial" w:cs="Arial"/>
                <w:b/>
                <w:bCs/>
                <w:color w:val="000000"/>
                <w:sz w:val="16"/>
                <w:szCs w:val="16"/>
              </w:rPr>
            </w:pPr>
            <w:r>
              <w:rPr>
                <w:rFonts w:ascii="Arial" w:hAnsi="Arial" w:cs="Arial"/>
                <w:b/>
                <w:bCs/>
                <w:color w:val="000000"/>
                <w:sz w:val="16"/>
                <w:szCs w:val="16"/>
              </w:rPr>
              <w:t xml:space="preserve">Quantité </w:t>
            </w:r>
          </w:p>
        </w:tc>
        <w:tc>
          <w:tcPr>
            <w:tcW w:w="960" w:type="dxa"/>
            <w:vMerge w:val="restart"/>
            <w:tcBorders>
              <w:top w:val="nil"/>
              <w:left w:val="double" w:sz="6" w:space="0" w:color="000000"/>
              <w:bottom w:val="double" w:sz="6" w:space="0" w:color="000000"/>
              <w:right w:val="double" w:sz="6" w:space="0" w:color="000000"/>
            </w:tcBorders>
            <w:shd w:val="clear" w:color="000000" w:fill="BDD7EE"/>
            <w:vAlign w:val="center"/>
            <w:hideMark/>
          </w:tcPr>
          <w:p w14:paraId="550FAE06" w14:textId="77777777" w:rsidR="00416053" w:rsidRDefault="00416053">
            <w:pPr>
              <w:jc w:val="center"/>
              <w:rPr>
                <w:rFonts w:ascii="Arial" w:hAnsi="Arial" w:cs="Arial"/>
                <w:b/>
                <w:bCs/>
                <w:color w:val="000000"/>
                <w:sz w:val="16"/>
                <w:szCs w:val="16"/>
              </w:rPr>
            </w:pPr>
            <w:r>
              <w:rPr>
                <w:rFonts w:ascii="Arial" w:hAnsi="Arial" w:cs="Arial"/>
                <w:b/>
                <w:bCs/>
                <w:color w:val="000000"/>
                <w:sz w:val="16"/>
                <w:szCs w:val="16"/>
              </w:rPr>
              <w:t xml:space="preserve">PU </w:t>
            </w:r>
          </w:p>
        </w:tc>
        <w:tc>
          <w:tcPr>
            <w:tcW w:w="1940" w:type="dxa"/>
            <w:tcBorders>
              <w:top w:val="nil"/>
              <w:left w:val="nil"/>
              <w:bottom w:val="double" w:sz="6" w:space="0" w:color="000000"/>
              <w:right w:val="double" w:sz="6" w:space="0" w:color="000000"/>
            </w:tcBorders>
            <w:shd w:val="clear" w:color="000000" w:fill="BDD7EE"/>
            <w:vAlign w:val="center"/>
            <w:hideMark/>
          </w:tcPr>
          <w:p w14:paraId="55940F58" w14:textId="77777777" w:rsidR="00416053" w:rsidRDefault="00416053">
            <w:pPr>
              <w:jc w:val="center"/>
              <w:rPr>
                <w:rFonts w:ascii="Arial" w:hAnsi="Arial" w:cs="Arial"/>
                <w:b/>
                <w:bCs/>
                <w:color w:val="000000"/>
                <w:sz w:val="16"/>
                <w:szCs w:val="16"/>
              </w:rPr>
            </w:pPr>
            <w:r>
              <w:rPr>
                <w:rFonts w:ascii="Arial" w:hAnsi="Arial" w:cs="Arial"/>
                <w:b/>
                <w:bCs/>
                <w:color w:val="000000"/>
                <w:sz w:val="16"/>
                <w:szCs w:val="16"/>
              </w:rPr>
              <w:t xml:space="preserve"> Montant  </w:t>
            </w:r>
          </w:p>
        </w:tc>
      </w:tr>
      <w:tr w:rsidR="00416053" w14:paraId="3792F55C" w14:textId="77777777" w:rsidTr="003237D8">
        <w:trPr>
          <w:trHeight w:val="459"/>
        </w:trPr>
        <w:tc>
          <w:tcPr>
            <w:tcW w:w="284" w:type="dxa"/>
            <w:tcBorders>
              <w:top w:val="nil"/>
              <w:left w:val="nil"/>
              <w:bottom w:val="nil"/>
              <w:right w:val="nil"/>
            </w:tcBorders>
            <w:shd w:val="clear" w:color="auto" w:fill="auto"/>
            <w:noWrap/>
            <w:vAlign w:val="bottom"/>
            <w:hideMark/>
          </w:tcPr>
          <w:p w14:paraId="035536D9" w14:textId="77777777" w:rsidR="00416053" w:rsidRDefault="00416053">
            <w:pPr>
              <w:jc w:val="center"/>
              <w:rPr>
                <w:rFonts w:ascii="Arial" w:hAnsi="Arial" w:cs="Arial"/>
                <w:b/>
                <w:bCs/>
                <w:color w:val="000000"/>
                <w:sz w:val="16"/>
                <w:szCs w:val="16"/>
              </w:rPr>
            </w:pPr>
          </w:p>
        </w:tc>
        <w:tc>
          <w:tcPr>
            <w:tcW w:w="1196" w:type="dxa"/>
            <w:vMerge/>
            <w:tcBorders>
              <w:top w:val="nil"/>
              <w:left w:val="double" w:sz="6" w:space="0" w:color="000000"/>
              <w:bottom w:val="double" w:sz="6" w:space="0" w:color="000000"/>
              <w:right w:val="double" w:sz="6" w:space="0" w:color="000000"/>
            </w:tcBorders>
            <w:vAlign w:val="center"/>
            <w:hideMark/>
          </w:tcPr>
          <w:p w14:paraId="7725D63B" w14:textId="77777777" w:rsidR="00416053" w:rsidRDefault="00416053">
            <w:pPr>
              <w:rPr>
                <w:rFonts w:ascii="Arial" w:hAnsi="Arial" w:cs="Arial"/>
                <w:b/>
                <w:bCs/>
                <w:color w:val="000000"/>
              </w:rPr>
            </w:pPr>
          </w:p>
        </w:tc>
        <w:tc>
          <w:tcPr>
            <w:tcW w:w="3920" w:type="dxa"/>
            <w:vMerge/>
            <w:tcBorders>
              <w:top w:val="nil"/>
              <w:left w:val="double" w:sz="6" w:space="0" w:color="000000"/>
              <w:bottom w:val="double" w:sz="6" w:space="0" w:color="000000"/>
              <w:right w:val="double" w:sz="6" w:space="0" w:color="000000"/>
            </w:tcBorders>
            <w:vAlign w:val="center"/>
            <w:hideMark/>
          </w:tcPr>
          <w:p w14:paraId="01988682" w14:textId="77777777" w:rsidR="00416053" w:rsidRDefault="00416053">
            <w:pPr>
              <w:rPr>
                <w:rFonts w:ascii="Arial" w:hAnsi="Arial" w:cs="Arial"/>
                <w:b/>
                <w:bCs/>
                <w:color w:val="000000"/>
              </w:rPr>
            </w:pPr>
          </w:p>
        </w:tc>
        <w:tc>
          <w:tcPr>
            <w:tcW w:w="960" w:type="dxa"/>
            <w:vMerge/>
            <w:tcBorders>
              <w:top w:val="nil"/>
              <w:left w:val="double" w:sz="6" w:space="0" w:color="000000"/>
              <w:bottom w:val="double" w:sz="6" w:space="0" w:color="000000"/>
              <w:right w:val="double" w:sz="6" w:space="0" w:color="000000"/>
            </w:tcBorders>
            <w:vAlign w:val="center"/>
            <w:hideMark/>
          </w:tcPr>
          <w:p w14:paraId="536CD103" w14:textId="77777777" w:rsidR="00416053" w:rsidRDefault="00416053">
            <w:pPr>
              <w:rPr>
                <w:rFonts w:ascii="Arial" w:hAnsi="Arial" w:cs="Arial"/>
                <w:b/>
                <w:bCs/>
                <w:color w:val="000000"/>
                <w:sz w:val="16"/>
                <w:szCs w:val="16"/>
              </w:rPr>
            </w:pPr>
          </w:p>
        </w:tc>
        <w:tc>
          <w:tcPr>
            <w:tcW w:w="960" w:type="dxa"/>
            <w:vMerge/>
            <w:tcBorders>
              <w:top w:val="nil"/>
              <w:left w:val="double" w:sz="6" w:space="0" w:color="000000"/>
              <w:bottom w:val="double" w:sz="6" w:space="0" w:color="000000"/>
              <w:right w:val="double" w:sz="6" w:space="0" w:color="000000"/>
            </w:tcBorders>
            <w:vAlign w:val="center"/>
            <w:hideMark/>
          </w:tcPr>
          <w:p w14:paraId="109B4B3E" w14:textId="77777777" w:rsidR="00416053" w:rsidRDefault="00416053">
            <w:pPr>
              <w:rPr>
                <w:rFonts w:ascii="Arial" w:hAnsi="Arial" w:cs="Arial"/>
                <w:b/>
                <w:bCs/>
                <w:color w:val="000000"/>
                <w:sz w:val="16"/>
                <w:szCs w:val="16"/>
              </w:rPr>
            </w:pPr>
          </w:p>
        </w:tc>
        <w:tc>
          <w:tcPr>
            <w:tcW w:w="960" w:type="dxa"/>
            <w:vMerge/>
            <w:tcBorders>
              <w:top w:val="nil"/>
              <w:left w:val="double" w:sz="6" w:space="0" w:color="000000"/>
              <w:bottom w:val="double" w:sz="6" w:space="0" w:color="000000"/>
              <w:right w:val="double" w:sz="6" w:space="0" w:color="000000"/>
            </w:tcBorders>
            <w:vAlign w:val="center"/>
            <w:hideMark/>
          </w:tcPr>
          <w:p w14:paraId="30A23EB9" w14:textId="77777777" w:rsidR="00416053" w:rsidRDefault="00416053">
            <w:pPr>
              <w:rPr>
                <w:rFonts w:ascii="Arial" w:hAnsi="Arial" w:cs="Arial"/>
                <w:b/>
                <w:bCs/>
                <w:color w:val="000000"/>
                <w:sz w:val="16"/>
                <w:szCs w:val="16"/>
              </w:rPr>
            </w:pPr>
          </w:p>
        </w:tc>
        <w:tc>
          <w:tcPr>
            <w:tcW w:w="1940" w:type="dxa"/>
            <w:tcBorders>
              <w:top w:val="nil"/>
              <w:left w:val="nil"/>
              <w:bottom w:val="double" w:sz="6" w:space="0" w:color="000000"/>
              <w:right w:val="double" w:sz="6" w:space="0" w:color="000000"/>
            </w:tcBorders>
            <w:shd w:val="clear" w:color="000000" w:fill="BDD7EE"/>
            <w:vAlign w:val="center"/>
            <w:hideMark/>
          </w:tcPr>
          <w:p w14:paraId="5B4D17B2" w14:textId="77777777" w:rsidR="00416053" w:rsidRDefault="00416053">
            <w:pPr>
              <w:jc w:val="center"/>
              <w:rPr>
                <w:rFonts w:ascii="Arial" w:hAnsi="Arial" w:cs="Arial"/>
                <w:b/>
                <w:bCs/>
                <w:color w:val="000000"/>
                <w:sz w:val="16"/>
                <w:szCs w:val="16"/>
              </w:rPr>
            </w:pPr>
            <w:r>
              <w:rPr>
                <w:rFonts w:ascii="Arial" w:hAnsi="Arial" w:cs="Arial"/>
                <w:b/>
                <w:bCs/>
                <w:color w:val="000000"/>
                <w:sz w:val="16"/>
                <w:szCs w:val="16"/>
              </w:rPr>
              <w:t xml:space="preserve"> FCFA  </w:t>
            </w:r>
          </w:p>
        </w:tc>
      </w:tr>
      <w:tr w:rsidR="00416053" w14:paraId="59505C7B" w14:textId="77777777" w:rsidTr="003237D8">
        <w:trPr>
          <w:trHeight w:val="681"/>
        </w:trPr>
        <w:tc>
          <w:tcPr>
            <w:tcW w:w="284" w:type="dxa"/>
            <w:tcBorders>
              <w:top w:val="nil"/>
              <w:left w:val="nil"/>
              <w:bottom w:val="nil"/>
              <w:right w:val="nil"/>
            </w:tcBorders>
            <w:shd w:val="clear" w:color="auto" w:fill="auto"/>
            <w:noWrap/>
            <w:vAlign w:val="bottom"/>
            <w:hideMark/>
          </w:tcPr>
          <w:p w14:paraId="1BDBA144" w14:textId="77777777" w:rsidR="00416053" w:rsidRDefault="00416053">
            <w:pPr>
              <w:jc w:val="center"/>
              <w:rPr>
                <w:rFonts w:ascii="Arial" w:hAnsi="Arial" w:cs="Arial"/>
                <w:b/>
                <w:bCs/>
                <w:color w:val="000000"/>
                <w:sz w:val="16"/>
                <w:szCs w:val="16"/>
              </w:rPr>
            </w:pPr>
          </w:p>
        </w:tc>
        <w:tc>
          <w:tcPr>
            <w:tcW w:w="1196" w:type="dxa"/>
            <w:tcBorders>
              <w:top w:val="nil"/>
              <w:left w:val="double" w:sz="6" w:space="0" w:color="000000"/>
              <w:bottom w:val="double" w:sz="6" w:space="0" w:color="000000"/>
              <w:right w:val="double" w:sz="6" w:space="0" w:color="000000"/>
            </w:tcBorders>
            <w:shd w:val="clear" w:color="000000" w:fill="BDD7EE"/>
            <w:vAlign w:val="center"/>
            <w:hideMark/>
          </w:tcPr>
          <w:p w14:paraId="53C6752F" w14:textId="77777777" w:rsidR="00416053" w:rsidRDefault="00416053">
            <w:pPr>
              <w:jc w:val="center"/>
              <w:rPr>
                <w:rFonts w:ascii="Arial" w:hAnsi="Arial" w:cs="Arial"/>
                <w:b/>
                <w:bCs/>
                <w:color w:val="000000"/>
                <w:sz w:val="20"/>
                <w:szCs w:val="20"/>
              </w:rPr>
            </w:pPr>
            <w:r>
              <w:rPr>
                <w:rFonts w:ascii="Arial" w:hAnsi="Arial" w:cs="Arial"/>
                <w:b/>
                <w:bCs/>
                <w:color w:val="000000"/>
                <w:sz w:val="20"/>
                <w:szCs w:val="20"/>
              </w:rPr>
              <w:t> </w:t>
            </w:r>
          </w:p>
        </w:tc>
        <w:tc>
          <w:tcPr>
            <w:tcW w:w="4880" w:type="dxa"/>
            <w:gridSpan w:val="2"/>
            <w:tcBorders>
              <w:top w:val="double" w:sz="6" w:space="0" w:color="000000"/>
              <w:left w:val="nil"/>
              <w:bottom w:val="double" w:sz="6" w:space="0" w:color="000000"/>
              <w:right w:val="double" w:sz="6" w:space="0" w:color="000000"/>
            </w:tcBorders>
            <w:shd w:val="clear" w:color="000000" w:fill="BDD7EE"/>
            <w:vAlign w:val="center"/>
            <w:hideMark/>
          </w:tcPr>
          <w:p w14:paraId="7F8A70D9" w14:textId="77777777" w:rsidR="00416053" w:rsidRDefault="00416053">
            <w:pPr>
              <w:rPr>
                <w:rFonts w:ascii="Arial" w:hAnsi="Arial" w:cs="Arial"/>
                <w:b/>
                <w:bCs/>
                <w:color w:val="000000"/>
                <w:sz w:val="20"/>
                <w:szCs w:val="20"/>
              </w:rPr>
            </w:pPr>
            <w:r>
              <w:rPr>
                <w:rFonts w:ascii="Arial" w:hAnsi="Arial" w:cs="Arial"/>
                <w:b/>
                <w:bCs/>
                <w:color w:val="000000"/>
                <w:sz w:val="20"/>
                <w:szCs w:val="20"/>
              </w:rPr>
              <w:t xml:space="preserve">REHABILITATION DE L'AES   </w:t>
            </w:r>
          </w:p>
        </w:tc>
        <w:tc>
          <w:tcPr>
            <w:tcW w:w="960" w:type="dxa"/>
            <w:tcBorders>
              <w:top w:val="nil"/>
              <w:left w:val="nil"/>
              <w:bottom w:val="double" w:sz="6" w:space="0" w:color="000000"/>
              <w:right w:val="double" w:sz="6" w:space="0" w:color="000000"/>
            </w:tcBorders>
            <w:shd w:val="clear" w:color="000000" w:fill="BDD7EE"/>
            <w:vAlign w:val="center"/>
            <w:hideMark/>
          </w:tcPr>
          <w:p w14:paraId="7D1840CB" w14:textId="77777777" w:rsidR="00416053" w:rsidRDefault="00416053">
            <w:pPr>
              <w:rPr>
                <w:rFonts w:ascii="Arial" w:hAnsi="Arial" w:cs="Arial"/>
                <w:b/>
                <w:bCs/>
                <w:color w:val="000000"/>
                <w:sz w:val="20"/>
                <w:szCs w:val="20"/>
              </w:rPr>
            </w:pPr>
            <w:r>
              <w:rPr>
                <w:rFonts w:ascii="Arial" w:hAnsi="Arial" w:cs="Arial"/>
                <w:b/>
                <w:bCs/>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267AB7A4" w14:textId="77777777" w:rsidR="00416053" w:rsidRDefault="00416053">
            <w:pPr>
              <w:rPr>
                <w:rFonts w:ascii="Arial" w:hAnsi="Arial" w:cs="Arial"/>
                <w:b/>
                <w:bCs/>
                <w:color w:val="000000"/>
                <w:sz w:val="20"/>
                <w:szCs w:val="20"/>
              </w:rPr>
            </w:pPr>
            <w:r>
              <w:rPr>
                <w:rFonts w:ascii="Arial" w:hAnsi="Arial" w:cs="Arial"/>
                <w:b/>
                <w:bCs/>
                <w:color w:val="000000"/>
                <w:sz w:val="20"/>
                <w:szCs w:val="20"/>
              </w:rPr>
              <w:t xml:space="preserve">  </w:t>
            </w:r>
          </w:p>
        </w:tc>
        <w:tc>
          <w:tcPr>
            <w:tcW w:w="1940" w:type="dxa"/>
            <w:tcBorders>
              <w:top w:val="nil"/>
              <w:left w:val="nil"/>
              <w:bottom w:val="double" w:sz="6" w:space="0" w:color="000000"/>
              <w:right w:val="double" w:sz="6" w:space="0" w:color="000000"/>
            </w:tcBorders>
            <w:shd w:val="clear" w:color="000000" w:fill="BDD7EE"/>
            <w:vAlign w:val="center"/>
            <w:hideMark/>
          </w:tcPr>
          <w:p w14:paraId="4CE3C6D9" w14:textId="77777777" w:rsidR="00416053" w:rsidRDefault="00416053">
            <w:pPr>
              <w:rPr>
                <w:rFonts w:ascii="Arial" w:hAnsi="Arial" w:cs="Arial"/>
                <w:b/>
                <w:bCs/>
                <w:color w:val="000000"/>
                <w:sz w:val="20"/>
                <w:szCs w:val="20"/>
              </w:rPr>
            </w:pPr>
            <w:r>
              <w:rPr>
                <w:rFonts w:ascii="Arial" w:hAnsi="Arial" w:cs="Arial"/>
                <w:b/>
                <w:bCs/>
                <w:color w:val="000000"/>
                <w:sz w:val="20"/>
                <w:szCs w:val="20"/>
              </w:rPr>
              <w:t xml:space="preserve">    </w:t>
            </w:r>
          </w:p>
        </w:tc>
      </w:tr>
      <w:tr w:rsidR="00416053" w14:paraId="6A998403" w14:textId="77777777" w:rsidTr="003237D8">
        <w:trPr>
          <w:trHeight w:val="630"/>
        </w:trPr>
        <w:tc>
          <w:tcPr>
            <w:tcW w:w="284" w:type="dxa"/>
            <w:tcBorders>
              <w:top w:val="nil"/>
              <w:left w:val="nil"/>
              <w:bottom w:val="nil"/>
              <w:right w:val="nil"/>
            </w:tcBorders>
            <w:shd w:val="clear" w:color="auto" w:fill="auto"/>
            <w:noWrap/>
            <w:vAlign w:val="bottom"/>
            <w:hideMark/>
          </w:tcPr>
          <w:p w14:paraId="7AF8B8DD" w14:textId="77777777" w:rsidR="00416053" w:rsidRDefault="00416053">
            <w:pPr>
              <w:rPr>
                <w:rFonts w:ascii="Arial" w:hAnsi="Arial" w:cs="Arial"/>
                <w:b/>
                <w:bCs/>
                <w:color w:val="000000"/>
                <w:sz w:val="20"/>
                <w:szCs w:val="20"/>
              </w:rPr>
            </w:pPr>
          </w:p>
        </w:tc>
        <w:tc>
          <w:tcPr>
            <w:tcW w:w="1196" w:type="dxa"/>
            <w:tcBorders>
              <w:top w:val="nil"/>
              <w:left w:val="double" w:sz="6" w:space="0" w:color="000000"/>
              <w:bottom w:val="double" w:sz="6" w:space="0" w:color="000000"/>
              <w:right w:val="double" w:sz="6" w:space="0" w:color="000000"/>
            </w:tcBorders>
            <w:shd w:val="clear" w:color="000000" w:fill="BDD7EE"/>
            <w:vAlign w:val="center"/>
            <w:hideMark/>
          </w:tcPr>
          <w:p w14:paraId="32D902DA" w14:textId="77777777" w:rsidR="00416053" w:rsidRDefault="00416053">
            <w:pPr>
              <w:jc w:val="center"/>
              <w:rPr>
                <w:rFonts w:ascii="Arial" w:hAnsi="Arial" w:cs="Arial"/>
                <w:b/>
                <w:bCs/>
                <w:color w:val="000000"/>
                <w:sz w:val="20"/>
                <w:szCs w:val="20"/>
              </w:rPr>
            </w:pPr>
            <w:r>
              <w:rPr>
                <w:rFonts w:ascii="Arial" w:hAnsi="Arial" w:cs="Arial"/>
                <w:b/>
                <w:bCs/>
                <w:color w:val="000000"/>
                <w:sz w:val="20"/>
                <w:szCs w:val="20"/>
              </w:rPr>
              <w:t>1</w:t>
            </w:r>
          </w:p>
        </w:tc>
        <w:tc>
          <w:tcPr>
            <w:tcW w:w="3920" w:type="dxa"/>
            <w:tcBorders>
              <w:top w:val="nil"/>
              <w:left w:val="nil"/>
              <w:bottom w:val="double" w:sz="6" w:space="0" w:color="000000"/>
              <w:right w:val="double" w:sz="6" w:space="0" w:color="000000"/>
            </w:tcBorders>
            <w:shd w:val="clear" w:color="000000" w:fill="BDD7EE"/>
            <w:vAlign w:val="center"/>
            <w:hideMark/>
          </w:tcPr>
          <w:p w14:paraId="4A4F35BE" w14:textId="77777777" w:rsidR="00416053" w:rsidRDefault="00416053">
            <w:pPr>
              <w:rPr>
                <w:rFonts w:ascii="Arial" w:hAnsi="Arial" w:cs="Arial"/>
                <w:b/>
                <w:bCs/>
                <w:color w:val="000000"/>
                <w:sz w:val="20"/>
                <w:szCs w:val="20"/>
              </w:rPr>
            </w:pPr>
            <w:r>
              <w:rPr>
                <w:rFonts w:ascii="Arial" w:hAnsi="Arial" w:cs="Arial"/>
                <w:b/>
                <w:bCs/>
                <w:color w:val="000000"/>
                <w:sz w:val="20"/>
                <w:szCs w:val="20"/>
              </w:rPr>
              <w:t xml:space="preserve">Système de pompage </w:t>
            </w:r>
          </w:p>
        </w:tc>
        <w:tc>
          <w:tcPr>
            <w:tcW w:w="960" w:type="dxa"/>
            <w:tcBorders>
              <w:top w:val="nil"/>
              <w:left w:val="nil"/>
              <w:bottom w:val="double" w:sz="6" w:space="0" w:color="000000"/>
              <w:right w:val="double" w:sz="6" w:space="0" w:color="000000"/>
            </w:tcBorders>
            <w:shd w:val="clear" w:color="000000" w:fill="BDD7EE"/>
            <w:vAlign w:val="center"/>
            <w:hideMark/>
          </w:tcPr>
          <w:p w14:paraId="5BCD9DFA"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7A32657F"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7A6CA5A1"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1940" w:type="dxa"/>
            <w:tcBorders>
              <w:top w:val="nil"/>
              <w:left w:val="nil"/>
              <w:bottom w:val="double" w:sz="6" w:space="0" w:color="000000"/>
              <w:right w:val="double" w:sz="6" w:space="0" w:color="000000"/>
            </w:tcBorders>
            <w:shd w:val="clear" w:color="000000" w:fill="BDD7EE"/>
            <w:vAlign w:val="center"/>
            <w:hideMark/>
          </w:tcPr>
          <w:p w14:paraId="351B124A" w14:textId="77777777" w:rsidR="00416053" w:rsidRDefault="00416053">
            <w:pPr>
              <w:jc w:val="right"/>
              <w:rPr>
                <w:rFonts w:ascii="Arial" w:hAnsi="Arial" w:cs="Arial"/>
                <w:color w:val="000000"/>
                <w:sz w:val="20"/>
                <w:szCs w:val="20"/>
              </w:rPr>
            </w:pPr>
            <w:r>
              <w:rPr>
                <w:rFonts w:ascii="Arial" w:hAnsi="Arial" w:cs="Arial"/>
                <w:color w:val="000000"/>
                <w:sz w:val="20"/>
                <w:szCs w:val="20"/>
              </w:rPr>
              <w:t xml:space="preserve">    </w:t>
            </w:r>
          </w:p>
        </w:tc>
      </w:tr>
      <w:tr w:rsidR="00416053" w14:paraId="566D59B4" w14:textId="77777777" w:rsidTr="003237D8">
        <w:trPr>
          <w:trHeight w:val="960"/>
        </w:trPr>
        <w:tc>
          <w:tcPr>
            <w:tcW w:w="284" w:type="dxa"/>
            <w:tcBorders>
              <w:top w:val="nil"/>
              <w:left w:val="nil"/>
              <w:bottom w:val="nil"/>
              <w:right w:val="nil"/>
            </w:tcBorders>
            <w:shd w:val="clear" w:color="auto" w:fill="auto"/>
            <w:noWrap/>
            <w:vAlign w:val="bottom"/>
            <w:hideMark/>
          </w:tcPr>
          <w:p w14:paraId="1E6A4CD8" w14:textId="77777777" w:rsidR="00416053" w:rsidRDefault="00416053">
            <w:pPr>
              <w:jc w:val="right"/>
              <w:rPr>
                <w:rFonts w:ascii="Arial" w:hAnsi="Arial" w:cs="Arial"/>
                <w:color w:val="000000"/>
                <w:sz w:val="20"/>
                <w:szCs w:val="20"/>
              </w:rPr>
            </w:pPr>
          </w:p>
        </w:tc>
        <w:tc>
          <w:tcPr>
            <w:tcW w:w="1196" w:type="dxa"/>
            <w:tcBorders>
              <w:top w:val="nil"/>
              <w:left w:val="double" w:sz="6" w:space="0" w:color="000000"/>
              <w:bottom w:val="double" w:sz="6" w:space="0" w:color="000000"/>
              <w:right w:val="double" w:sz="6" w:space="0" w:color="000000"/>
            </w:tcBorders>
            <w:shd w:val="clear" w:color="000000" w:fill="BDD7EE"/>
            <w:vAlign w:val="center"/>
            <w:hideMark/>
          </w:tcPr>
          <w:p w14:paraId="6F12C791" w14:textId="77777777" w:rsidR="00416053" w:rsidRDefault="00416053">
            <w:pPr>
              <w:jc w:val="center"/>
              <w:rPr>
                <w:rFonts w:ascii="Arial" w:hAnsi="Arial" w:cs="Arial"/>
                <w:color w:val="000000"/>
                <w:sz w:val="20"/>
                <w:szCs w:val="20"/>
              </w:rPr>
            </w:pPr>
            <w:r>
              <w:rPr>
                <w:rFonts w:ascii="Arial" w:hAnsi="Arial" w:cs="Arial"/>
                <w:color w:val="000000"/>
                <w:sz w:val="20"/>
                <w:szCs w:val="20"/>
              </w:rPr>
              <w:t>1,1</w:t>
            </w:r>
          </w:p>
        </w:tc>
        <w:tc>
          <w:tcPr>
            <w:tcW w:w="3920" w:type="dxa"/>
            <w:tcBorders>
              <w:top w:val="nil"/>
              <w:left w:val="nil"/>
              <w:bottom w:val="double" w:sz="6" w:space="0" w:color="000000"/>
              <w:right w:val="double" w:sz="6" w:space="0" w:color="000000"/>
            </w:tcBorders>
            <w:shd w:val="clear" w:color="000000" w:fill="BDD7EE"/>
            <w:vAlign w:val="center"/>
            <w:hideMark/>
          </w:tcPr>
          <w:p w14:paraId="3E7F025B" w14:textId="77777777" w:rsidR="00416053" w:rsidRDefault="00416053">
            <w:pPr>
              <w:jc w:val="both"/>
              <w:rPr>
                <w:rFonts w:ascii="Arial" w:hAnsi="Arial" w:cs="Arial"/>
                <w:color w:val="000000"/>
                <w:sz w:val="20"/>
                <w:szCs w:val="20"/>
              </w:rPr>
            </w:pPr>
            <w:r>
              <w:rPr>
                <w:rFonts w:ascii="Arial" w:hAnsi="Arial" w:cs="Arial"/>
                <w:color w:val="000000"/>
                <w:sz w:val="20"/>
                <w:szCs w:val="20"/>
              </w:rPr>
              <w:t xml:space="preserve">Pompe AC/DC fournissant au minimum 30 m3/j pour 60m de </w:t>
            </w:r>
            <w:proofErr w:type="gramStart"/>
            <w:r>
              <w:rPr>
                <w:rFonts w:ascii="Arial" w:hAnsi="Arial" w:cs="Arial"/>
                <w:color w:val="000000"/>
                <w:sz w:val="20"/>
                <w:szCs w:val="20"/>
              </w:rPr>
              <w:t>HMT ,</w:t>
            </w:r>
            <w:proofErr w:type="gramEnd"/>
          </w:p>
        </w:tc>
        <w:tc>
          <w:tcPr>
            <w:tcW w:w="960" w:type="dxa"/>
            <w:tcBorders>
              <w:top w:val="nil"/>
              <w:left w:val="nil"/>
              <w:bottom w:val="double" w:sz="6" w:space="0" w:color="000000"/>
              <w:right w:val="double" w:sz="6" w:space="0" w:color="000000"/>
            </w:tcBorders>
            <w:shd w:val="clear" w:color="000000" w:fill="BDD7EE"/>
            <w:vAlign w:val="center"/>
            <w:hideMark/>
          </w:tcPr>
          <w:p w14:paraId="298A407D" w14:textId="77777777" w:rsidR="00416053" w:rsidRDefault="00416053">
            <w:pPr>
              <w:jc w:val="center"/>
              <w:rPr>
                <w:rFonts w:ascii="Arial" w:hAnsi="Arial" w:cs="Arial"/>
                <w:color w:val="000000"/>
                <w:sz w:val="20"/>
                <w:szCs w:val="20"/>
              </w:rPr>
            </w:pPr>
            <w:proofErr w:type="gramStart"/>
            <w:r>
              <w:rPr>
                <w:rFonts w:ascii="Arial" w:hAnsi="Arial" w:cs="Arial"/>
                <w:color w:val="000000"/>
                <w:sz w:val="20"/>
                <w:szCs w:val="20"/>
              </w:rPr>
              <w:t>unité</w:t>
            </w:r>
            <w:proofErr w:type="gramEnd"/>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37D8D6AC" w14:textId="77777777" w:rsidR="00416053" w:rsidRDefault="00416053">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double" w:sz="6" w:space="0" w:color="000000"/>
              <w:right w:val="double" w:sz="6" w:space="0" w:color="000000"/>
            </w:tcBorders>
            <w:shd w:val="clear" w:color="000000" w:fill="BDD7EE"/>
            <w:vAlign w:val="center"/>
            <w:hideMark/>
          </w:tcPr>
          <w:p w14:paraId="14B06778" w14:textId="77777777" w:rsidR="00416053" w:rsidRDefault="00416053">
            <w:pPr>
              <w:jc w:val="right"/>
              <w:rPr>
                <w:rFonts w:ascii="Arial" w:hAnsi="Arial" w:cs="Arial"/>
                <w:color w:val="000000"/>
                <w:sz w:val="20"/>
                <w:szCs w:val="20"/>
              </w:rPr>
            </w:pPr>
            <w:r>
              <w:rPr>
                <w:rFonts w:ascii="Arial" w:hAnsi="Arial" w:cs="Arial"/>
                <w:color w:val="000000"/>
                <w:sz w:val="20"/>
                <w:szCs w:val="20"/>
              </w:rPr>
              <w:t> </w:t>
            </w:r>
          </w:p>
        </w:tc>
        <w:tc>
          <w:tcPr>
            <w:tcW w:w="1940" w:type="dxa"/>
            <w:tcBorders>
              <w:top w:val="nil"/>
              <w:left w:val="nil"/>
              <w:bottom w:val="double" w:sz="6" w:space="0" w:color="000000"/>
              <w:right w:val="double" w:sz="6" w:space="0" w:color="000000"/>
            </w:tcBorders>
            <w:shd w:val="clear" w:color="000000" w:fill="BDD7EE"/>
            <w:vAlign w:val="center"/>
            <w:hideMark/>
          </w:tcPr>
          <w:p w14:paraId="4E7E180C" w14:textId="77777777" w:rsidR="00416053" w:rsidRDefault="00416053">
            <w:pPr>
              <w:jc w:val="right"/>
              <w:rPr>
                <w:rFonts w:ascii="Arial" w:hAnsi="Arial" w:cs="Arial"/>
                <w:color w:val="000000"/>
                <w:sz w:val="20"/>
                <w:szCs w:val="20"/>
              </w:rPr>
            </w:pPr>
            <w:r>
              <w:rPr>
                <w:rFonts w:ascii="Arial" w:hAnsi="Arial" w:cs="Arial"/>
                <w:color w:val="000000"/>
                <w:sz w:val="20"/>
                <w:szCs w:val="20"/>
              </w:rPr>
              <w:t xml:space="preserve">                          -   </w:t>
            </w:r>
          </w:p>
        </w:tc>
      </w:tr>
      <w:tr w:rsidR="00416053" w14:paraId="47432EA1" w14:textId="77777777" w:rsidTr="003237D8">
        <w:trPr>
          <w:trHeight w:val="960"/>
        </w:trPr>
        <w:tc>
          <w:tcPr>
            <w:tcW w:w="284" w:type="dxa"/>
            <w:tcBorders>
              <w:top w:val="nil"/>
              <w:left w:val="nil"/>
              <w:bottom w:val="nil"/>
              <w:right w:val="nil"/>
            </w:tcBorders>
            <w:shd w:val="clear" w:color="auto" w:fill="auto"/>
            <w:noWrap/>
            <w:vAlign w:val="bottom"/>
            <w:hideMark/>
          </w:tcPr>
          <w:p w14:paraId="3C1723F6" w14:textId="77777777" w:rsidR="00416053" w:rsidRDefault="00416053">
            <w:pPr>
              <w:jc w:val="right"/>
              <w:rPr>
                <w:rFonts w:ascii="Arial" w:hAnsi="Arial" w:cs="Arial"/>
                <w:color w:val="000000"/>
                <w:sz w:val="20"/>
                <w:szCs w:val="20"/>
              </w:rPr>
            </w:pPr>
          </w:p>
        </w:tc>
        <w:tc>
          <w:tcPr>
            <w:tcW w:w="1196" w:type="dxa"/>
            <w:tcBorders>
              <w:top w:val="nil"/>
              <w:left w:val="double" w:sz="6" w:space="0" w:color="000000"/>
              <w:bottom w:val="double" w:sz="6" w:space="0" w:color="000000"/>
              <w:right w:val="double" w:sz="6" w:space="0" w:color="000000"/>
            </w:tcBorders>
            <w:shd w:val="clear" w:color="000000" w:fill="BDD7EE"/>
            <w:vAlign w:val="center"/>
            <w:hideMark/>
          </w:tcPr>
          <w:p w14:paraId="5ECB587A" w14:textId="77777777" w:rsidR="00416053" w:rsidRDefault="00416053">
            <w:pPr>
              <w:jc w:val="center"/>
              <w:rPr>
                <w:rFonts w:ascii="Arial" w:hAnsi="Arial" w:cs="Arial"/>
                <w:color w:val="000000"/>
                <w:sz w:val="20"/>
                <w:szCs w:val="20"/>
              </w:rPr>
            </w:pPr>
            <w:r>
              <w:rPr>
                <w:rFonts w:ascii="Arial" w:hAnsi="Arial" w:cs="Arial"/>
                <w:color w:val="000000"/>
                <w:sz w:val="20"/>
                <w:szCs w:val="20"/>
              </w:rPr>
              <w:t>1,2</w:t>
            </w:r>
          </w:p>
        </w:tc>
        <w:tc>
          <w:tcPr>
            <w:tcW w:w="3920" w:type="dxa"/>
            <w:tcBorders>
              <w:top w:val="nil"/>
              <w:left w:val="nil"/>
              <w:bottom w:val="double" w:sz="6" w:space="0" w:color="000000"/>
              <w:right w:val="double" w:sz="6" w:space="0" w:color="000000"/>
            </w:tcBorders>
            <w:shd w:val="clear" w:color="000000" w:fill="BDD7EE"/>
            <w:vAlign w:val="center"/>
            <w:hideMark/>
          </w:tcPr>
          <w:p w14:paraId="3A0E1E6E" w14:textId="77777777" w:rsidR="00416053" w:rsidRDefault="00416053">
            <w:pPr>
              <w:jc w:val="both"/>
              <w:rPr>
                <w:rFonts w:ascii="Arial" w:hAnsi="Arial" w:cs="Arial"/>
                <w:color w:val="000000"/>
                <w:sz w:val="20"/>
                <w:szCs w:val="20"/>
              </w:rPr>
            </w:pPr>
            <w:r>
              <w:rPr>
                <w:rFonts w:ascii="Arial" w:hAnsi="Arial" w:cs="Arial"/>
                <w:color w:val="000000"/>
                <w:sz w:val="20"/>
                <w:szCs w:val="20"/>
              </w:rPr>
              <w:t xml:space="preserve">Fourniture et pose d’un générateur solaire 0 à 2000 W et accessoires (coffret de commande, Colonne d'exhaure onduleur, câbles …) </w:t>
            </w:r>
            <w:proofErr w:type="gramStart"/>
            <w:r>
              <w:rPr>
                <w:rFonts w:ascii="Arial" w:hAnsi="Arial" w:cs="Arial"/>
                <w:color w:val="000000"/>
                <w:sz w:val="20"/>
                <w:szCs w:val="20"/>
              </w:rPr>
              <w:t>fournissant  une</w:t>
            </w:r>
            <w:proofErr w:type="gramEnd"/>
            <w:r>
              <w:rPr>
                <w:rFonts w:ascii="Arial" w:hAnsi="Arial" w:cs="Arial"/>
                <w:color w:val="000000"/>
                <w:sz w:val="20"/>
                <w:szCs w:val="20"/>
              </w:rPr>
              <w:t xml:space="preserve"> énergie permettant de débiter de plus de 30 m3/jour  </w:t>
            </w:r>
          </w:p>
        </w:tc>
        <w:tc>
          <w:tcPr>
            <w:tcW w:w="960" w:type="dxa"/>
            <w:tcBorders>
              <w:top w:val="nil"/>
              <w:left w:val="nil"/>
              <w:bottom w:val="double" w:sz="6" w:space="0" w:color="000000"/>
              <w:right w:val="double" w:sz="6" w:space="0" w:color="000000"/>
            </w:tcBorders>
            <w:shd w:val="clear" w:color="000000" w:fill="BDD7EE"/>
            <w:vAlign w:val="center"/>
            <w:hideMark/>
          </w:tcPr>
          <w:p w14:paraId="4AB24132" w14:textId="77777777" w:rsidR="00416053" w:rsidRDefault="00416053">
            <w:pPr>
              <w:jc w:val="center"/>
              <w:rPr>
                <w:rFonts w:ascii="Arial" w:hAnsi="Arial" w:cs="Arial"/>
                <w:color w:val="000000"/>
                <w:sz w:val="20"/>
                <w:szCs w:val="20"/>
              </w:rPr>
            </w:pPr>
            <w:proofErr w:type="gramStart"/>
            <w:r>
              <w:rPr>
                <w:rFonts w:ascii="Arial" w:hAnsi="Arial" w:cs="Arial"/>
                <w:color w:val="000000"/>
                <w:sz w:val="20"/>
                <w:szCs w:val="20"/>
              </w:rPr>
              <w:t>unité</w:t>
            </w:r>
            <w:proofErr w:type="gramEnd"/>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337BEFD6" w14:textId="77777777" w:rsidR="00416053" w:rsidRDefault="00416053">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double" w:sz="6" w:space="0" w:color="000000"/>
              <w:right w:val="double" w:sz="6" w:space="0" w:color="000000"/>
            </w:tcBorders>
            <w:shd w:val="clear" w:color="000000" w:fill="BDD7EE"/>
            <w:vAlign w:val="center"/>
            <w:hideMark/>
          </w:tcPr>
          <w:p w14:paraId="34ACA1F6" w14:textId="77777777" w:rsidR="00416053" w:rsidRDefault="00416053">
            <w:pPr>
              <w:jc w:val="right"/>
              <w:rPr>
                <w:rFonts w:ascii="Arial" w:hAnsi="Arial" w:cs="Arial"/>
                <w:color w:val="000000"/>
                <w:sz w:val="20"/>
                <w:szCs w:val="20"/>
              </w:rPr>
            </w:pPr>
            <w:r>
              <w:rPr>
                <w:rFonts w:ascii="Arial" w:hAnsi="Arial" w:cs="Arial"/>
                <w:color w:val="000000"/>
                <w:sz w:val="20"/>
                <w:szCs w:val="20"/>
              </w:rPr>
              <w:t> </w:t>
            </w:r>
          </w:p>
        </w:tc>
        <w:tc>
          <w:tcPr>
            <w:tcW w:w="1940" w:type="dxa"/>
            <w:tcBorders>
              <w:top w:val="nil"/>
              <w:left w:val="nil"/>
              <w:bottom w:val="double" w:sz="6" w:space="0" w:color="000000"/>
              <w:right w:val="double" w:sz="6" w:space="0" w:color="000000"/>
            </w:tcBorders>
            <w:shd w:val="clear" w:color="000000" w:fill="BDD7EE"/>
            <w:vAlign w:val="center"/>
            <w:hideMark/>
          </w:tcPr>
          <w:p w14:paraId="5DCE1D34" w14:textId="77777777" w:rsidR="00416053" w:rsidRDefault="00416053">
            <w:pPr>
              <w:jc w:val="right"/>
              <w:rPr>
                <w:rFonts w:ascii="Arial" w:hAnsi="Arial" w:cs="Arial"/>
                <w:color w:val="000000"/>
                <w:sz w:val="20"/>
                <w:szCs w:val="20"/>
              </w:rPr>
            </w:pPr>
            <w:r>
              <w:rPr>
                <w:rFonts w:ascii="Arial" w:hAnsi="Arial" w:cs="Arial"/>
                <w:color w:val="000000"/>
                <w:sz w:val="20"/>
                <w:szCs w:val="20"/>
              </w:rPr>
              <w:t xml:space="preserve">                          -   </w:t>
            </w:r>
          </w:p>
        </w:tc>
      </w:tr>
      <w:tr w:rsidR="00416053" w14:paraId="65A45782" w14:textId="77777777" w:rsidTr="003237D8">
        <w:trPr>
          <w:trHeight w:val="960"/>
        </w:trPr>
        <w:tc>
          <w:tcPr>
            <w:tcW w:w="284" w:type="dxa"/>
            <w:tcBorders>
              <w:top w:val="nil"/>
              <w:left w:val="nil"/>
              <w:bottom w:val="nil"/>
              <w:right w:val="nil"/>
            </w:tcBorders>
            <w:shd w:val="clear" w:color="auto" w:fill="auto"/>
            <w:noWrap/>
            <w:vAlign w:val="bottom"/>
            <w:hideMark/>
          </w:tcPr>
          <w:p w14:paraId="7760AF0D" w14:textId="77777777" w:rsidR="00416053" w:rsidRDefault="00416053">
            <w:pPr>
              <w:jc w:val="right"/>
              <w:rPr>
                <w:rFonts w:ascii="Arial" w:hAnsi="Arial" w:cs="Arial"/>
                <w:color w:val="000000"/>
                <w:sz w:val="20"/>
                <w:szCs w:val="20"/>
              </w:rPr>
            </w:pPr>
          </w:p>
        </w:tc>
        <w:tc>
          <w:tcPr>
            <w:tcW w:w="1196" w:type="dxa"/>
            <w:tcBorders>
              <w:top w:val="nil"/>
              <w:left w:val="double" w:sz="6" w:space="0" w:color="000000"/>
              <w:bottom w:val="double" w:sz="6" w:space="0" w:color="000000"/>
              <w:right w:val="double" w:sz="6" w:space="0" w:color="000000"/>
            </w:tcBorders>
            <w:shd w:val="clear" w:color="000000" w:fill="BDD7EE"/>
            <w:vAlign w:val="center"/>
            <w:hideMark/>
          </w:tcPr>
          <w:p w14:paraId="53287A63" w14:textId="77777777" w:rsidR="00416053" w:rsidRDefault="00416053">
            <w:pPr>
              <w:jc w:val="center"/>
              <w:rPr>
                <w:rFonts w:ascii="Arial" w:hAnsi="Arial" w:cs="Arial"/>
                <w:color w:val="000000"/>
                <w:sz w:val="20"/>
                <w:szCs w:val="20"/>
              </w:rPr>
            </w:pPr>
            <w:r>
              <w:rPr>
                <w:rFonts w:ascii="Arial" w:hAnsi="Arial" w:cs="Arial"/>
                <w:color w:val="000000"/>
                <w:sz w:val="20"/>
                <w:szCs w:val="20"/>
              </w:rPr>
              <w:t>1,3</w:t>
            </w:r>
          </w:p>
        </w:tc>
        <w:tc>
          <w:tcPr>
            <w:tcW w:w="3920" w:type="dxa"/>
            <w:tcBorders>
              <w:top w:val="nil"/>
              <w:left w:val="nil"/>
              <w:bottom w:val="double" w:sz="6" w:space="0" w:color="000000"/>
              <w:right w:val="double" w:sz="6" w:space="0" w:color="000000"/>
            </w:tcBorders>
            <w:shd w:val="clear" w:color="000000" w:fill="BDD7EE"/>
            <w:vAlign w:val="center"/>
            <w:hideMark/>
          </w:tcPr>
          <w:p w14:paraId="52EBFAC3" w14:textId="77777777" w:rsidR="00416053" w:rsidRDefault="00416053">
            <w:pPr>
              <w:rPr>
                <w:rFonts w:ascii="Arial" w:hAnsi="Arial" w:cs="Arial"/>
                <w:color w:val="000000"/>
                <w:sz w:val="20"/>
                <w:szCs w:val="20"/>
              </w:rPr>
            </w:pPr>
            <w:r>
              <w:rPr>
                <w:rFonts w:ascii="Arial" w:hAnsi="Arial" w:cs="Arial"/>
                <w:color w:val="000000"/>
                <w:sz w:val="20"/>
                <w:szCs w:val="20"/>
              </w:rPr>
              <w:t xml:space="preserve">Fourniture et </w:t>
            </w:r>
            <w:proofErr w:type="gramStart"/>
            <w:r>
              <w:rPr>
                <w:rFonts w:ascii="Arial" w:hAnsi="Arial" w:cs="Arial"/>
                <w:color w:val="000000"/>
                <w:sz w:val="20"/>
                <w:szCs w:val="20"/>
              </w:rPr>
              <w:t>pose  d’un</w:t>
            </w:r>
            <w:proofErr w:type="gramEnd"/>
            <w:r>
              <w:rPr>
                <w:rFonts w:ascii="Arial" w:hAnsi="Arial" w:cs="Arial"/>
                <w:color w:val="000000"/>
                <w:sz w:val="20"/>
                <w:szCs w:val="20"/>
              </w:rPr>
              <w:t xml:space="preserve"> lampadaire pour l’éclairage des panneaux solaires </w:t>
            </w:r>
          </w:p>
        </w:tc>
        <w:tc>
          <w:tcPr>
            <w:tcW w:w="960" w:type="dxa"/>
            <w:tcBorders>
              <w:top w:val="nil"/>
              <w:left w:val="nil"/>
              <w:bottom w:val="double" w:sz="6" w:space="0" w:color="000000"/>
              <w:right w:val="double" w:sz="6" w:space="0" w:color="000000"/>
            </w:tcBorders>
            <w:shd w:val="clear" w:color="000000" w:fill="BDD7EE"/>
            <w:vAlign w:val="center"/>
            <w:hideMark/>
          </w:tcPr>
          <w:p w14:paraId="41FFD9AA" w14:textId="77777777" w:rsidR="00416053" w:rsidRDefault="00416053">
            <w:pPr>
              <w:jc w:val="center"/>
              <w:rPr>
                <w:rFonts w:ascii="Arial" w:hAnsi="Arial" w:cs="Arial"/>
                <w:color w:val="000000"/>
                <w:sz w:val="20"/>
                <w:szCs w:val="20"/>
              </w:rPr>
            </w:pPr>
            <w:proofErr w:type="gramStart"/>
            <w:r>
              <w:rPr>
                <w:rFonts w:ascii="Arial" w:hAnsi="Arial" w:cs="Arial"/>
                <w:color w:val="000000"/>
                <w:sz w:val="20"/>
                <w:szCs w:val="20"/>
              </w:rPr>
              <w:t>unité</w:t>
            </w:r>
            <w:proofErr w:type="gramEnd"/>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0F4E2BE6" w14:textId="77777777" w:rsidR="00416053" w:rsidRDefault="00416053">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double" w:sz="6" w:space="0" w:color="000000"/>
              <w:right w:val="double" w:sz="6" w:space="0" w:color="000000"/>
            </w:tcBorders>
            <w:shd w:val="clear" w:color="000000" w:fill="BDD7EE"/>
            <w:vAlign w:val="center"/>
            <w:hideMark/>
          </w:tcPr>
          <w:p w14:paraId="44F6C190" w14:textId="77777777" w:rsidR="00416053" w:rsidRDefault="00416053">
            <w:pPr>
              <w:jc w:val="center"/>
              <w:rPr>
                <w:rFonts w:ascii="Arial" w:hAnsi="Arial" w:cs="Arial"/>
                <w:color w:val="000000"/>
                <w:sz w:val="20"/>
                <w:szCs w:val="20"/>
              </w:rPr>
            </w:pPr>
            <w:r>
              <w:rPr>
                <w:rFonts w:ascii="Arial" w:hAnsi="Arial" w:cs="Arial"/>
                <w:color w:val="000000"/>
                <w:sz w:val="20"/>
                <w:szCs w:val="20"/>
              </w:rPr>
              <w:t> </w:t>
            </w:r>
          </w:p>
        </w:tc>
        <w:tc>
          <w:tcPr>
            <w:tcW w:w="1940" w:type="dxa"/>
            <w:tcBorders>
              <w:top w:val="nil"/>
              <w:left w:val="nil"/>
              <w:bottom w:val="double" w:sz="6" w:space="0" w:color="000000"/>
              <w:right w:val="double" w:sz="6" w:space="0" w:color="000000"/>
            </w:tcBorders>
            <w:shd w:val="clear" w:color="000000" w:fill="BDD7EE"/>
            <w:vAlign w:val="center"/>
            <w:hideMark/>
          </w:tcPr>
          <w:p w14:paraId="496C9531" w14:textId="77777777" w:rsidR="00416053" w:rsidRDefault="00416053">
            <w:pPr>
              <w:jc w:val="right"/>
              <w:rPr>
                <w:rFonts w:ascii="Arial" w:hAnsi="Arial" w:cs="Arial"/>
                <w:color w:val="000000"/>
                <w:sz w:val="20"/>
                <w:szCs w:val="20"/>
              </w:rPr>
            </w:pPr>
            <w:r>
              <w:rPr>
                <w:rFonts w:ascii="Arial" w:hAnsi="Arial" w:cs="Arial"/>
                <w:color w:val="000000"/>
                <w:sz w:val="20"/>
                <w:szCs w:val="20"/>
              </w:rPr>
              <w:t xml:space="preserve">                          -   </w:t>
            </w:r>
          </w:p>
        </w:tc>
      </w:tr>
      <w:tr w:rsidR="00416053" w14:paraId="182B0779" w14:textId="77777777" w:rsidTr="003237D8">
        <w:trPr>
          <w:trHeight w:val="960"/>
        </w:trPr>
        <w:tc>
          <w:tcPr>
            <w:tcW w:w="284" w:type="dxa"/>
            <w:tcBorders>
              <w:top w:val="nil"/>
              <w:left w:val="nil"/>
              <w:bottom w:val="nil"/>
              <w:right w:val="nil"/>
            </w:tcBorders>
            <w:shd w:val="clear" w:color="auto" w:fill="auto"/>
            <w:noWrap/>
            <w:vAlign w:val="bottom"/>
            <w:hideMark/>
          </w:tcPr>
          <w:p w14:paraId="6CBE06D7" w14:textId="77777777" w:rsidR="00416053" w:rsidRDefault="00416053">
            <w:pPr>
              <w:jc w:val="right"/>
              <w:rPr>
                <w:rFonts w:ascii="Arial" w:hAnsi="Arial" w:cs="Arial"/>
                <w:color w:val="000000"/>
                <w:sz w:val="20"/>
                <w:szCs w:val="20"/>
              </w:rPr>
            </w:pPr>
          </w:p>
        </w:tc>
        <w:tc>
          <w:tcPr>
            <w:tcW w:w="5116" w:type="dxa"/>
            <w:gridSpan w:val="2"/>
            <w:tcBorders>
              <w:top w:val="double" w:sz="6" w:space="0" w:color="000000"/>
              <w:left w:val="double" w:sz="6" w:space="0" w:color="000000"/>
              <w:bottom w:val="double" w:sz="6" w:space="0" w:color="000000"/>
              <w:right w:val="double" w:sz="6" w:space="0" w:color="000000"/>
            </w:tcBorders>
            <w:shd w:val="clear" w:color="000000" w:fill="BDD7EE"/>
            <w:vAlign w:val="center"/>
            <w:hideMark/>
          </w:tcPr>
          <w:p w14:paraId="51196688" w14:textId="77777777" w:rsidR="00416053" w:rsidRDefault="00416053">
            <w:pPr>
              <w:rPr>
                <w:rFonts w:ascii="Arial" w:hAnsi="Arial" w:cs="Arial"/>
                <w:b/>
                <w:bCs/>
                <w:color w:val="000000"/>
                <w:sz w:val="20"/>
                <w:szCs w:val="20"/>
              </w:rPr>
            </w:pPr>
            <w:proofErr w:type="gramStart"/>
            <w:r>
              <w:rPr>
                <w:rFonts w:ascii="Arial" w:hAnsi="Arial" w:cs="Arial"/>
                <w:b/>
                <w:bCs/>
                <w:color w:val="000000"/>
                <w:sz w:val="20"/>
                <w:szCs w:val="20"/>
              </w:rPr>
              <w:t>sous</w:t>
            </w:r>
            <w:proofErr w:type="gramEnd"/>
            <w:r>
              <w:rPr>
                <w:rFonts w:ascii="Arial" w:hAnsi="Arial" w:cs="Arial"/>
                <w:b/>
                <w:bCs/>
                <w:color w:val="000000"/>
                <w:sz w:val="20"/>
                <w:szCs w:val="20"/>
              </w:rPr>
              <w:t xml:space="preserve"> total 1</w:t>
            </w:r>
          </w:p>
        </w:tc>
        <w:tc>
          <w:tcPr>
            <w:tcW w:w="960" w:type="dxa"/>
            <w:tcBorders>
              <w:top w:val="nil"/>
              <w:left w:val="nil"/>
              <w:bottom w:val="double" w:sz="6" w:space="0" w:color="000000"/>
              <w:right w:val="double" w:sz="6" w:space="0" w:color="000000"/>
            </w:tcBorders>
            <w:shd w:val="clear" w:color="000000" w:fill="BDD7EE"/>
            <w:vAlign w:val="center"/>
            <w:hideMark/>
          </w:tcPr>
          <w:p w14:paraId="567F5622"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6E183150"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3128B789"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1940" w:type="dxa"/>
            <w:tcBorders>
              <w:top w:val="nil"/>
              <w:left w:val="nil"/>
              <w:bottom w:val="double" w:sz="6" w:space="0" w:color="000000"/>
              <w:right w:val="double" w:sz="6" w:space="0" w:color="000000"/>
            </w:tcBorders>
            <w:shd w:val="clear" w:color="000000" w:fill="BDD7EE"/>
            <w:vAlign w:val="center"/>
            <w:hideMark/>
          </w:tcPr>
          <w:p w14:paraId="0215C4C9" w14:textId="77777777" w:rsidR="00416053" w:rsidRDefault="00416053">
            <w:pPr>
              <w:jc w:val="right"/>
              <w:rPr>
                <w:rFonts w:ascii="Arial" w:hAnsi="Arial" w:cs="Arial"/>
                <w:b/>
                <w:bCs/>
                <w:color w:val="000000"/>
                <w:sz w:val="20"/>
                <w:szCs w:val="20"/>
              </w:rPr>
            </w:pPr>
            <w:r>
              <w:rPr>
                <w:rFonts w:ascii="Arial" w:hAnsi="Arial" w:cs="Arial"/>
                <w:b/>
                <w:bCs/>
                <w:color w:val="000000"/>
                <w:sz w:val="20"/>
                <w:szCs w:val="20"/>
              </w:rPr>
              <w:t xml:space="preserve">                          -   </w:t>
            </w:r>
          </w:p>
        </w:tc>
      </w:tr>
      <w:tr w:rsidR="00416053" w14:paraId="60F20C1B" w14:textId="77777777" w:rsidTr="003237D8">
        <w:trPr>
          <w:trHeight w:val="960"/>
        </w:trPr>
        <w:tc>
          <w:tcPr>
            <w:tcW w:w="284" w:type="dxa"/>
            <w:tcBorders>
              <w:top w:val="nil"/>
              <w:left w:val="nil"/>
              <w:bottom w:val="nil"/>
              <w:right w:val="nil"/>
            </w:tcBorders>
            <w:shd w:val="clear" w:color="auto" w:fill="auto"/>
            <w:noWrap/>
            <w:vAlign w:val="bottom"/>
            <w:hideMark/>
          </w:tcPr>
          <w:p w14:paraId="45CA6621" w14:textId="77777777" w:rsidR="00416053" w:rsidRDefault="00416053">
            <w:pPr>
              <w:jc w:val="right"/>
              <w:rPr>
                <w:rFonts w:ascii="Arial" w:hAnsi="Arial" w:cs="Arial"/>
                <w:b/>
                <w:bCs/>
                <w:color w:val="000000"/>
                <w:sz w:val="20"/>
                <w:szCs w:val="20"/>
              </w:rPr>
            </w:pPr>
          </w:p>
        </w:tc>
        <w:tc>
          <w:tcPr>
            <w:tcW w:w="1196" w:type="dxa"/>
            <w:tcBorders>
              <w:top w:val="nil"/>
              <w:left w:val="double" w:sz="6" w:space="0" w:color="000000"/>
              <w:bottom w:val="double" w:sz="6" w:space="0" w:color="000000"/>
              <w:right w:val="double" w:sz="6" w:space="0" w:color="000000"/>
            </w:tcBorders>
            <w:shd w:val="clear" w:color="000000" w:fill="BDD7EE"/>
            <w:vAlign w:val="center"/>
            <w:hideMark/>
          </w:tcPr>
          <w:p w14:paraId="00BCE12D" w14:textId="77777777" w:rsidR="00416053" w:rsidRDefault="00416053">
            <w:pPr>
              <w:jc w:val="center"/>
              <w:rPr>
                <w:rFonts w:ascii="Arial" w:hAnsi="Arial" w:cs="Arial"/>
                <w:color w:val="000000"/>
                <w:sz w:val="20"/>
                <w:szCs w:val="20"/>
              </w:rPr>
            </w:pPr>
            <w:r>
              <w:rPr>
                <w:rFonts w:ascii="Arial" w:hAnsi="Arial" w:cs="Arial"/>
                <w:color w:val="000000"/>
                <w:sz w:val="20"/>
                <w:szCs w:val="20"/>
              </w:rPr>
              <w:t>2</w:t>
            </w:r>
          </w:p>
        </w:tc>
        <w:tc>
          <w:tcPr>
            <w:tcW w:w="3920" w:type="dxa"/>
            <w:tcBorders>
              <w:top w:val="nil"/>
              <w:left w:val="nil"/>
              <w:bottom w:val="double" w:sz="6" w:space="0" w:color="000000"/>
              <w:right w:val="double" w:sz="6" w:space="0" w:color="000000"/>
            </w:tcBorders>
            <w:shd w:val="clear" w:color="000000" w:fill="BDD7EE"/>
            <w:vAlign w:val="center"/>
            <w:hideMark/>
          </w:tcPr>
          <w:p w14:paraId="69171F03" w14:textId="77777777" w:rsidR="00416053" w:rsidRDefault="00416053">
            <w:pPr>
              <w:rPr>
                <w:rFonts w:ascii="Arial" w:hAnsi="Arial" w:cs="Arial"/>
                <w:b/>
                <w:bCs/>
                <w:color w:val="000000"/>
                <w:sz w:val="20"/>
                <w:szCs w:val="20"/>
              </w:rPr>
            </w:pPr>
            <w:r>
              <w:rPr>
                <w:rFonts w:ascii="Arial" w:hAnsi="Arial" w:cs="Arial"/>
                <w:b/>
                <w:bCs/>
                <w:color w:val="000000"/>
                <w:sz w:val="20"/>
                <w:szCs w:val="20"/>
              </w:rPr>
              <w:t xml:space="preserve">Tête de sortie de forage </w:t>
            </w:r>
          </w:p>
        </w:tc>
        <w:tc>
          <w:tcPr>
            <w:tcW w:w="960" w:type="dxa"/>
            <w:tcBorders>
              <w:top w:val="nil"/>
              <w:left w:val="nil"/>
              <w:bottom w:val="double" w:sz="6" w:space="0" w:color="000000"/>
              <w:right w:val="double" w:sz="6" w:space="0" w:color="000000"/>
            </w:tcBorders>
            <w:shd w:val="clear" w:color="000000" w:fill="BDD7EE"/>
            <w:vAlign w:val="center"/>
            <w:hideMark/>
          </w:tcPr>
          <w:p w14:paraId="370DA19D"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20FDDC14"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45F0AF27"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1940" w:type="dxa"/>
            <w:tcBorders>
              <w:top w:val="nil"/>
              <w:left w:val="nil"/>
              <w:bottom w:val="double" w:sz="6" w:space="0" w:color="000000"/>
              <w:right w:val="double" w:sz="6" w:space="0" w:color="000000"/>
            </w:tcBorders>
            <w:shd w:val="clear" w:color="000000" w:fill="BDD7EE"/>
            <w:vAlign w:val="center"/>
            <w:hideMark/>
          </w:tcPr>
          <w:p w14:paraId="3D7C3460" w14:textId="77777777" w:rsidR="00416053" w:rsidRDefault="00416053">
            <w:pPr>
              <w:jc w:val="right"/>
              <w:rPr>
                <w:rFonts w:ascii="Arial" w:hAnsi="Arial" w:cs="Arial"/>
                <w:color w:val="000000"/>
                <w:sz w:val="20"/>
                <w:szCs w:val="20"/>
              </w:rPr>
            </w:pPr>
            <w:r>
              <w:rPr>
                <w:rFonts w:ascii="Arial" w:hAnsi="Arial" w:cs="Arial"/>
                <w:color w:val="000000"/>
                <w:sz w:val="20"/>
                <w:szCs w:val="20"/>
              </w:rPr>
              <w:t> </w:t>
            </w:r>
          </w:p>
        </w:tc>
      </w:tr>
      <w:tr w:rsidR="00416053" w14:paraId="0EBFE531" w14:textId="77777777" w:rsidTr="003237D8">
        <w:trPr>
          <w:trHeight w:val="960"/>
        </w:trPr>
        <w:tc>
          <w:tcPr>
            <w:tcW w:w="284" w:type="dxa"/>
            <w:tcBorders>
              <w:top w:val="nil"/>
              <w:left w:val="nil"/>
              <w:bottom w:val="nil"/>
              <w:right w:val="nil"/>
            </w:tcBorders>
            <w:shd w:val="clear" w:color="auto" w:fill="auto"/>
            <w:noWrap/>
            <w:vAlign w:val="bottom"/>
            <w:hideMark/>
          </w:tcPr>
          <w:p w14:paraId="40C761B8" w14:textId="77777777" w:rsidR="00416053" w:rsidRDefault="00416053">
            <w:pPr>
              <w:jc w:val="right"/>
              <w:rPr>
                <w:rFonts w:ascii="Arial" w:hAnsi="Arial" w:cs="Arial"/>
                <w:color w:val="000000"/>
                <w:sz w:val="20"/>
                <w:szCs w:val="20"/>
              </w:rPr>
            </w:pPr>
          </w:p>
        </w:tc>
        <w:tc>
          <w:tcPr>
            <w:tcW w:w="1196" w:type="dxa"/>
            <w:tcBorders>
              <w:top w:val="nil"/>
              <w:left w:val="double" w:sz="6" w:space="0" w:color="000000"/>
              <w:bottom w:val="double" w:sz="6" w:space="0" w:color="000000"/>
              <w:right w:val="double" w:sz="6" w:space="0" w:color="000000"/>
            </w:tcBorders>
            <w:shd w:val="clear" w:color="000000" w:fill="BDD7EE"/>
            <w:vAlign w:val="center"/>
            <w:hideMark/>
          </w:tcPr>
          <w:p w14:paraId="3BFC97A0" w14:textId="77777777" w:rsidR="00416053" w:rsidRDefault="00416053">
            <w:pPr>
              <w:jc w:val="center"/>
              <w:rPr>
                <w:rFonts w:ascii="Arial" w:hAnsi="Arial" w:cs="Arial"/>
                <w:color w:val="000000"/>
                <w:sz w:val="20"/>
                <w:szCs w:val="20"/>
              </w:rPr>
            </w:pPr>
            <w:r>
              <w:rPr>
                <w:rFonts w:ascii="Arial" w:hAnsi="Arial" w:cs="Arial"/>
                <w:color w:val="000000"/>
                <w:sz w:val="20"/>
                <w:szCs w:val="20"/>
              </w:rPr>
              <w:t>2,1</w:t>
            </w:r>
          </w:p>
        </w:tc>
        <w:tc>
          <w:tcPr>
            <w:tcW w:w="3920" w:type="dxa"/>
            <w:tcBorders>
              <w:top w:val="nil"/>
              <w:left w:val="nil"/>
              <w:bottom w:val="double" w:sz="6" w:space="0" w:color="000000"/>
              <w:right w:val="double" w:sz="6" w:space="0" w:color="000000"/>
            </w:tcBorders>
            <w:shd w:val="clear" w:color="000000" w:fill="BDD7EE"/>
            <w:vAlign w:val="center"/>
            <w:hideMark/>
          </w:tcPr>
          <w:p w14:paraId="6451AF69" w14:textId="77777777" w:rsidR="00416053" w:rsidRDefault="00416053">
            <w:pPr>
              <w:jc w:val="both"/>
              <w:rPr>
                <w:rFonts w:ascii="Arial" w:hAnsi="Arial" w:cs="Arial"/>
                <w:color w:val="000000"/>
                <w:sz w:val="20"/>
                <w:szCs w:val="20"/>
              </w:rPr>
            </w:pPr>
            <w:r>
              <w:rPr>
                <w:rFonts w:ascii="Arial" w:hAnsi="Arial" w:cs="Arial"/>
                <w:color w:val="000000"/>
                <w:sz w:val="20"/>
                <w:szCs w:val="20"/>
              </w:rPr>
              <w:t xml:space="preserve">Aménagement tête de forage y compris fourniture et pose accessoires hydrauliques (compteur d'eau, filtre, </w:t>
            </w:r>
            <w:proofErr w:type="gramStart"/>
            <w:r>
              <w:rPr>
                <w:rFonts w:ascii="Arial" w:hAnsi="Arial" w:cs="Arial"/>
                <w:color w:val="000000"/>
                <w:sz w:val="20"/>
                <w:szCs w:val="20"/>
              </w:rPr>
              <w:t>clapet….</w:t>
            </w:r>
            <w:proofErr w:type="gramEnd"/>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2CC34AA1" w14:textId="77777777" w:rsidR="00416053" w:rsidRDefault="00416053">
            <w:pPr>
              <w:jc w:val="center"/>
              <w:rPr>
                <w:rFonts w:ascii="Arial" w:hAnsi="Arial" w:cs="Arial"/>
                <w:color w:val="000000"/>
                <w:sz w:val="20"/>
                <w:szCs w:val="20"/>
              </w:rPr>
            </w:pPr>
            <w:proofErr w:type="gramStart"/>
            <w:r>
              <w:rPr>
                <w:rFonts w:ascii="Arial" w:hAnsi="Arial" w:cs="Arial"/>
                <w:color w:val="000000"/>
                <w:sz w:val="20"/>
                <w:szCs w:val="20"/>
              </w:rPr>
              <w:t>unité</w:t>
            </w:r>
            <w:proofErr w:type="gramEnd"/>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5B12C326" w14:textId="77777777" w:rsidR="00416053" w:rsidRDefault="00416053">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double" w:sz="6" w:space="0" w:color="000000"/>
              <w:right w:val="double" w:sz="6" w:space="0" w:color="000000"/>
            </w:tcBorders>
            <w:shd w:val="clear" w:color="000000" w:fill="BDD7EE"/>
            <w:vAlign w:val="center"/>
            <w:hideMark/>
          </w:tcPr>
          <w:p w14:paraId="79D57FA3" w14:textId="77777777" w:rsidR="00416053" w:rsidRDefault="00416053">
            <w:pPr>
              <w:jc w:val="center"/>
              <w:rPr>
                <w:rFonts w:ascii="Arial" w:hAnsi="Arial" w:cs="Arial"/>
                <w:color w:val="000000"/>
                <w:sz w:val="20"/>
                <w:szCs w:val="20"/>
              </w:rPr>
            </w:pPr>
            <w:r>
              <w:rPr>
                <w:rFonts w:ascii="Arial" w:hAnsi="Arial" w:cs="Arial"/>
                <w:color w:val="000000"/>
                <w:sz w:val="20"/>
                <w:szCs w:val="20"/>
              </w:rPr>
              <w:t> </w:t>
            </w:r>
          </w:p>
        </w:tc>
        <w:tc>
          <w:tcPr>
            <w:tcW w:w="1940" w:type="dxa"/>
            <w:tcBorders>
              <w:top w:val="nil"/>
              <w:left w:val="nil"/>
              <w:bottom w:val="double" w:sz="6" w:space="0" w:color="000000"/>
              <w:right w:val="double" w:sz="6" w:space="0" w:color="000000"/>
            </w:tcBorders>
            <w:shd w:val="clear" w:color="000000" w:fill="BDD7EE"/>
            <w:vAlign w:val="center"/>
            <w:hideMark/>
          </w:tcPr>
          <w:p w14:paraId="0E8E9391" w14:textId="77777777" w:rsidR="00416053" w:rsidRDefault="00416053">
            <w:pPr>
              <w:jc w:val="right"/>
              <w:rPr>
                <w:rFonts w:ascii="Arial" w:hAnsi="Arial" w:cs="Arial"/>
                <w:color w:val="000000"/>
                <w:sz w:val="20"/>
                <w:szCs w:val="20"/>
              </w:rPr>
            </w:pPr>
            <w:r>
              <w:rPr>
                <w:rFonts w:ascii="Arial" w:hAnsi="Arial" w:cs="Arial"/>
                <w:color w:val="000000"/>
                <w:sz w:val="20"/>
                <w:szCs w:val="20"/>
              </w:rPr>
              <w:t xml:space="preserve">                          -   </w:t>
            </w:r>
          </w:p>
        </w:tc>
      </w:tr>
      <w:tr w:rsidR="00416053" w14:paraId="0A261599" w14:textId="77777777" w:rsidTr="003237D8">
        <w:trPr>
          <w:trHeight w:val="960"/>
        </w:trPr>
        <w:tc>
          <w:tcPr>
            <w:tcW w:w="284" w:type="dxa"/>
            <w:tcBorders>
              <w:top w:val="nil"/>
              <w:left w:val="nil"/>
              <w:bottom w:val="nil"/>
              <w:right w:val="nil"/>
            </w:tcBorders>
            <w:shd w:val="clear" w:color="auto" w:fill="auto"/>
            <w:noWrap/>
            <w:vAlign w:val="bottom"/>
            <w:hideMark/>
          </w:tcPr>
          <w:p w14:paraId="72C82F29" w14:textId="77777777" w:rsidR="00416053" w:rsidRDefault="00416053">
            <w:pPr>
              <w:jc w:val="right"/>
              <w:rPr>
                <w:rFonts w:ascii="Arial" w:hAnsi="Arial" w:cs="Arial"/>
                <w:color w:val="000000"/>
                <w:sz w:val="20"/>
                <w:szCs w:val="20"/>
              </w:rPr>
            </w:pPr>
          </w:p>
        </w:tc>
        <w:tc>
          <w:tcPr>
            <w:tcW w:w="1196" w:type="dxa"/>
            <w:tcBorders>
              <w:top w:val="nil"/>
              <w:left w:val="double" w:sz="6" w:space="0" w:color="000000"/>
              <w:bottom w:val="double" w:sz="6" w:space="0" w:color="000000"/>
              <w:right w:val="double" w:sz="6" w:space="0" w:color="000000"/>
            </w:tcBorders>
            <w:shd w:val="clear" w:color="000000" w:fill="BDD7EE"/>
            <w:vAlign w:val="center"/>
            <w:hideMark/>
          </w:tcPr>
          <w:p w14:paraId="04C6381A" w14:textId="77777777" w:rsidR="00416053" w:rsidRDefault="00416053">
            <w:pPr>
              <w:jc w:val="center"/>
              <w:rPr>
                <w:rFonts w:ascii="Arial" w:hAnsi="Arial" w:cs="Arial"/>
                <w:color w:val="000000"/>
                <w:sz w:val="20"/>
                <w:szCs w:val="20"/>
              </w:rPr>
            </w:pPr>
            <w:r>
              <w:rPr>
                <w:rFonts w:ascii="Arial" w:hAnsi="Arial" w:cs="Arial"/>
                <w:color w:val="000000"/>
                <w:sz w:val="20"/>
                <w:szCs w:val="20"/>
              </w:rPr>
              <w:t>2,2</w:t>
            </w:r>
          </w:p>
        </w:tc>
        <w:tc>
          <w:tcPr>
            <w:tcW w:w="3920" w:type="dxa"/>
            <w:tcBorders>
              <w:top w:val="nil"/>
              <w:left w:val="nil"/>
              <w:bottom w:val="double" w:sz="6" w:space="0" w:color="000000"/>
              <w:right w:val="double" w:sz="6" w:space="0" w:color="000000"/>
            </w:tcBorders>
            <w:shd w:val="clear" w:color="000000" w:fill="BDD7EE"/>
            <w:vAlign w:val="center"/>
            <w:hideMark/>
          </w:tcPr>
          <w:p w14:paraId="4362E8D4" w14:textId="77777777" w:rsidR="00416053" w:rsidRDefault="00416053">
            <w:pPr>
              <w:jc w:val="both"/>
              <w:rPr>
                <w:rFonts w:ascii="Arial" w:hAnsi="Arial" w:cs="Arial"/>
                <w:color w:val="000000"/>
                <w:sz w:val="20"/>
                <w:szCs w:val="20"/>
              </w:rPr>
            </w:pPr>
            <w:r>
              <w:rPr>
                <w:rFonts w:ascii="Arial" w:hAnsi="Arial" w:cs="Arial"/>
                <w:color w:val="000000"/>
                <w:sz w:val="20"/>
                <w:szCs w:val="20"/>
              </w:rPr>
              <w:t xml:space="preserve">Fourniture et pose de conduite de refoulement en tuyau PEHD DN50, y </w:t>
            </w:r>
            <w:proofErr w:type="spellStart"/>
            <w:r>
              <w:rPr>
                <w:rFonts w:ascii="Arial" w:hAnsi="Arial" w:cs="Arial"/>
                <w:color w:val="000000"/>
                <w:sz w:val="20"/>
                <w:szCs w:val="20"/>
              </w:rPr>
              <w:t>comprsi</w:t>
            </w:r>
            <w:proofErr w:type="spellEnd"/>
            <w:r>
              <w:rPr>
                <w:rFonts w:ascii="Arial" w:hAnsi="Arial" w:cs="Arial"/>
                <w:color w:val="000000"/>
                <w:sz w:val="20"/>
                <w:szCs w:val="20"/>
              </w:rPr>
              <w:t xml:space="preserve"> fouille en terrain tendres et durs </w:t>
            </w:r>
          </w:p>
        </w:tc>
        <w:tc>
          <w:tcPr>
            <w:tcW w:w="960" w:type="dxa"/>
            <w:tcBorders>
              <w:top w:val="nil"/>
              <w:left w:val="nil"/>
              <w:bottom w:val="double" w:sz="6" w:space="0" w:color="000000"/>
              <w:right w:val="double" w:sz="6" w:space="0" w:color="000000"/>
            </w:tcBorders>
            <w:shd w:val="clear" w:color="000000" w:fill="BDD7EE"/>
            <w:vAlign w:val="center"/>
            <w:hideMark/>
          </w:tcPr>
          <w:p w14:paraId="448AED60" w14:textId="77777777" w:rsidR="00416053" w:rsidRDefault="00416053">
            <w:pPr>
              <w:jc w:val="center"/>
              <w:rPr>
                <w:rFonts w:ascii="Arial" w:hAnsi="Arial" w:cs="Arial"/>
                <w:color w:val="000000"/>
                <w:sz w:val="20"/>
                <w:szCs w:val="20"/>
              </w:rPr>
            </w:pPr>
            <w:proofErr w:type="gramStart"/>
            <w:r>
              <w:rPr>
                <w:rFonts w:ascii="Arial" w:hAnsi="Arial" w:cs="Arial"/>
                <w:color w:val="000000"/>
                <w:sz w:val="20"/>
                <w:szCs w:val="20"/>
              </w:rPr>
              <w:t>ml</w:t>
            </w:r>
            <w:proofErr w:type="gramEnd"/>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20C145FB" w14:textId="77777777" w:rsidR="00416053" w:rsidRDefault="00416053">
            <w:pPr>
              <w:jc w:val="center"/>
              <w:rPr>
                <w:rFonts w:ascii="Arial" w:hAnsi="Arial" w:cs="Arial"/>
                <w:color w:val="000000"/>
                <w:sz w:val="20"/>
                <w:szCs w:val="20"/>
              </w:rPr>
            </w:pPr>
            <w:r>
              <w:rPr>
                <w:rFonts w:ascii="Arial" w:hAnsi="Arial" w:cs="Arial"/>
                <w:color w:val="000000"/>
                <w:sz w:val="20"/>
                <w:szCs w:val="20"/>
              </w:rPr>
              <w:t>40</w:t>
            </w:r>
          </w:p>
        </w:tc>
        <w:tc>
          <w:tcPr>
            <w:tcW w:w="960" w:type="dxa"/>
            <w:tcBorders>
              <w:top w:val="nil"/>
              <w:left w:val="nil"/>
              <w:bottom w:val="double" w:sz="6" w:space="0" w:color="000000"/>
              <w:right w:val="double" w:sz="6" w:space="0" w:color="000000"/>
            </w:tcBorders>
            <w:shd w:val="clear" w:color="000000" w:fill="BDD7EE"/>
            <w:vAlign w:val="center"/>
            <w:hideMark/>
          </w:tcPr>
          <w:p w14:paraId="31A67A50" w14:textId="77777777" w:rsidR="00416053" w:rsidRDefault="00416053">
            <w:pPr>
              <w:jc w:val="center"/>
              <w:rPr>
                <w:rFonts w:ascii="Arial" w:hAnsi="Arial" w:cs="Arial"/>
                <w:color w:val="000000"/>
                <w:sz w:val="20"/>
                <w:szCs w:val="20"/>
              </w:rPr>
            </w:pPr>
            <w:r>
              <w:rPr>
                <w:rFonts w:ascii="Arial" w:hAnsi="Arial" w:cs="Arial"/>
                <w:color w:val="000000"/>
                <w:sz w:val="20"/>
                <w:szCs w:val="20"/>
              </w:rPr>
              <w:t> </w:t>
            </w:r>
          </w:p>
        </w:tc>
        <w:tc>
          <w:tcPr>
            <w:tcW w:w="1940" w:type="dxa"/>
            <w:tcBorders>
              <w:top w:val="nil"/>
              <w:left w:val="nil"/>
              <w:bottom w:val="double" w:sz="6" w:space="0" w:color="000000"/>
              <w:right w:val="double" w:sz="6" w:space="0" w:color="000000"/>
            </w:tcBorders>
            <w:shd w:val="clear" w:color="000000" w:fill="BDD7EE"/>
            <w:vAlign w:val="center"/>
            <w:hideMark/>
          </w:tcPr>
          <w:p w14:paraId="5AAF1784" w14:textId="77777777" w:rsidR="00416053" w:rsidRDefault="00416053">
            <w:pPr>
              <w:jc w:val="right"/>
              <w:rPr>
                <w:rFonts w:ascii="Arial" w:hAnsi="Arial" w:cs="Arial"/>
                <w:color w:val="000000"/>
                <w:sz w:val="20"/>
                <w:szCs w:val="20"/>
              </w:rPr>
            </w:pPr>
            <w:r>
              <w:rPr>
                <w:rFonts w:ascii="Arial" w:hAnsi="Arial" w:cs="Arial"/>
                <w:color w:val="000000"/>
                <w:sz w:val="20"/>
                <w:szCs w:val="20"/>
              </w:rPr>
              <w:t xml:space="preserve">                          -   </w:t>
            </w:r>
          </w:p>
        </w:tc>
      </w:tr>
      <w:tr w:rsidR="00416053" w14:paraId="45EA6DE0" w14:textId="77777777" w:rsidTr="003237D8">
        <w:trPr>
          <w:trHeight w:val="960"/>
        </w:trPr>
        <w:tc>
          <w:tcPr>
            <w:tcW w:w="284" w:type="dxa"/>
            <w:tcBorders>
              <w:top w:val="nil"/>
              <w:left w:val="nil"/>
              <w:bottom w:val="nil"/>
              <w:right w:val="nil"/>
            </w:tcBorders>
            <w:shd w:val="clear" w:color="auto" w:fill="auto"/>
            <w:noWrap/>
            <w:vAlign w:val="bottom"/>
            <w:hideMark/>
          </w:tcPr>
          <w:p w14:paraId="72173E9C" w14:textId="77777777" w:rsidR="00416053" w:rsidRDefault="00416053">
            <w:pPr>
              <w:jc w:val="right"/>
              <w:rPr>
                <w:rFonts w:ascii="Arial" w:hAnsi="Arial" w:cs="Arial"/>
                <w:color w:val="000000"/>
                <w:sz w:val="20"/>
                <w:szCs w:val="20"/>
              </w:rPr>
            </w:pPr>
          </w:p>
        </w:tc>
        <w:tc>
          <w:tcPr>
            <w:tcW w:w="5116" w:type="dxa"/>
            <w:gridSpan w:val="2"/>
            <w:tcBorders>
              <w:top w:val="double" w:sz="6" w:space="0" w:color="000000"/>
              <w:left w:val="double" w:sz="6" w:space="0" w:color="000000"/>
              <w:bottom w:val="double" w:sz="6" w:space="0" w:color="000000"/>
              <w:right w:val="double" w:sz="6" w:space="0" w:color="000000"/>
            </w:tcBorders>
            <w:shd w:val="clear" w:color="000000" w:fill="BDD7EE"/>
            <w:vAlign w:val="center"/>
            <w:hideMark/>
          </w:tcPr>
          <w:p w14:paraId="00C9D113" w14:textId="77777777" w:rsidR="00416053" w:rsidRDefault="00416053">
            <w:pPr>
              <w:rPr>
                <w:rFonts w:ascii="Arial" w:hAnsi="Arial" w:cs="Arial"/>
                <w:b/>
                <w:bCs/>
                <w:color w:val="000000"/>
                <w:sz w:val="20"/>
                <w:szCs w:val="20"/>
              </w:rPr>
            </w:pPr>
            <w:proofErr w:type="gramStart"/>
            <w:r>
              <w:rPr>
                <w:rFonts w:ascii="Arial" w:hAnsi="Arial" w:cs="Arial"/>
                <w:b/>
                <w:bCs/>
                <w:color w:val="000000"/>
                <w:sz w:val="20"/>
                <w:szCs w:val="20"/>
              </w:rPr>
              <w:t>sous</w:t>
            </w:r>
            <w:proofErr w:type="gramEnd"/>
            <w:r>
              <w:rPr>
                <w:rFonts w:ascii="Arial" w:hAnsi="Arial" w:cs="Arial"/>
                <w:b/>
                <w:bCs/>
                <w:color w:val="000000"/>
                <w:sz w:val="20"/>
                <w:szCs w:val="20"/>
              </w:rPr>
              <w:t xml:space="preserve"> total 2 </w:t>
            </w:r>
          </w:p>
        </w:tc>
        <w:tc>
          <w:tcPr>
            <w:tcW w:w="960" w:type="dxa"/>
            <w:tcBorders>
              <w:top w:val="nil"/>
              <w:left w:val="nil"/>
              <w:bottom w:val="double" w:sz="6" w:space="0" w:color="000000"/>
              <w:right w:val="double" w:sz="6" w:space="0" w:color="000000"/>
            </w:tcBorders>
            <w:shd w:val="clear" w:color="000000" w:fill="BDD7EE"/>
            <w:vAlign w:val="center"/>
            <w:hideMark/>
          </w:tcPr>
          <w:p w14:paraId="596676AE"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4AE3D491"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215E9E70" w14:textId="77777777" w:rsidR="00416053" w:rsidRDefault="00416053">
            <w:pPr>
              <w:jc w:val="center"/>
              <w:rPr>
                <w:rFonts w:ascii="Arial" w:hAnsi="Arial" w:cs="Arial"/>
                <w:color w:val="000000"/>
                <w:sz w:val="20"/>
                <w:szCs w:val="20"/>
              </w:rPr>
            </w:pPr>
            <w:r>
              <w:rPr>
                <w:rFonts w:ascii="Arial" w:hAnsi="Arial" w:cs="Arial"/>
                <w:color w:val="000000"/>
                <w:sz w:val="20"/>
                <w:szCs w:val="20"/>
              </w:rPr>
              <w:t> </w:t>
            </w:r>
          </w:p>
        </w:tc>
        <w:tc>
          <w:tcPr>
            <w:tcW w:w="1940" w:type="dxa"/>
            <w:tcBorders>
              <w:top w:val="nil"/>
              <w:left w:val="nil"/>
              <w:bottom w:val="double" w:sz="6" w:space="0" w:color="000000"/>
              <w:right w:val="double" w:sz="6" w:space="0" w:color="000000"/>
            </w:tcBorders>
            <w:shd w:val="clear" w:color="000000" w:fill="BDD7EE"/>
            <w:vAlign w:val="center"/>
            <w:hideMark/>
          </w:tcPr>
          <w:p w14:paraId="45F0E768" w14:textId="77777777" w:rsidR="00416053" w:rsidRDefault="00416053">
            <w:pPr>
              <w:jc w:val="right"/>
              <w:rPr>
                <w:rFonts w:ascii="Arial" w:hAnsi="Arial" w:cs="Arial"/>
                <w:b/>
                <w:bCs/>
                <w:color w:val="000000"/>
                <w:sz w:val="20"/>
                <w:szCs w:val="20"/>
              </w:rPr>
            </w:pPr>
            <w:r>
              <w:rPr>
                <w:rFonts w:ascii="Arial" w:hAnsi="Arial" w:cs="Arial"/>
                <w:b/>
                <w:bCs/>
                <w:color w:val="000000"/>
                <w:sz w:val="20"/>
                <w:szCs w:val="20"/>
              </w:rPr>
              <w:t xml:space="preserve">                          -   </w:t>
            </w:r>
          </w:p>
        </w:tc>
      </w:tr>
      <w:tr w:rsidR="00416053" w14:paraId="5A6D9C76" w14:textId="77777777" w:rsidTr="003237D8">
        <w:trPr>
          <w:trHeight w:val="960"/>
        </w:trPr>
        <w:tc>
          <w:tcPr>
            <w:tcW w:w="284" w:type="dxa"/>
            <w:tcBorders>
              <w:top w:val="nil"/>
              <w:left w:val="nil"/>
              <w:bottom w:val="nil"/>
              <w:right w:val="nil"/>
            </w:tcBorders>
            <w:shd w:val="clear" w:color="auto" w:fill="auto"/>
            <w:noWrap/>
            <w:vAlign w:val="bottom"/>
            <w:hideMark/>
          </w:tcPr>
          <w:p w14:paraId="4D861632" w14:textId="77777777" w:rsidR="00416053" w:rsidRDefault="00416053">
            <w:pPr>
              <w:jc w:val="right"/>
              <w:rPr>
                <w:rFonts w:ascii="Arial" w:hAnsi="Arial" w:cs="Arial"/>
                <w:b/>
                <w:bCs/>
                <w:color w:val="000000"/>
                <w:sz w:val="20"/>
                <w:szCs w:val="20"/>
              </w:rPr>
            </w:pPr>
          </w:p>
        </w:tc>
        <w:tc>
          <w:tcPr>
            <w:tcW w:w="1196" w:type="dxa"/>
            <w:tcBorders>
              <w:top w:val="nil"/>
              <w:left w:val="double" w:sz="6" w:space="0" w:color="000000"/>
              <w:bottom w:val="double" w:sz="6" w:space="0" w:color="000000"/>
              <w:right w:val="double" w:sz="6" w:space="0" w:color="000000"/>
            </w:tcBorders>
            <w:shd w:val="clear" w:color="000000" w:fill="BDD7EE"/>
            <w:vAlign w:val="center"/>
            <w:hideMark/>
          </w:tcPr>
          <w:p w14:paraId="2C0E649E" w14:textId="77777777" w:rsidR="00416053" w:rsidRDefault="00416053">
            <w:pPr>
              <w:jc w:val="center"/>
              <w:rPr>
                <w:rFonts w:ascii="Arial" w:hAnsi="Arial" w:cs="Arial"/>
                <w:b/>
                <w:bCs/>
                <w:color w:val="000000"/>
                <w:sz w:val="20"/>
                <w:szCs w:val="20"/>
              </w:rPr>
            </w:pPr>
            <w:r>
              <w:rPr>
                <w:rFonts w:ascii="Arial" w:hAnsi="Arial" w:cs="Arial"/>
                <w:b/>
                <w:bCs/>
                <w:color w:val="000000"/>
                <w:sz w:val="20"/>
                <w:szCs w:val="20"/>
              </w:rPr>
              <w:t>3</w:t>
            </w:r>
          </w:p>
        </w:tc>
        <w:tc>
          <w:tcPr>
            <w:tcW w:w="3920" w:type="dxa"/>
            <w:tcBorders>
              <w:top w:val="nil"/>
              <w:left w:val="nil"/>
              <w:bottom w:val="double" w:sz="6" w:space="0" w:color="000000"/>
              <w:right w:val="double" w:sz="6" w:space="0" w:color="000000"/>
            </w:tcBorders>
            <w:shd w:val="clear" w:color="000000" w:fill="BDD7EE"/>
            <w:vAlign w:val="center"/>
            <w:hideMark/>
          </w:tcPr>
          <w:p w14:paraId="3F36BCD1" w14:textId="77777777" w:rsidR="00416053" w:rsidRDefault="00416053">
            <w:pPr>
              <w:rPr>
                <w:rFonts w:ascii="Arial" w:hAnsi="Arial" w:cs="Arial"/>
                <w:b/>
                <w:bCs/>
                <w:color w:val="000000"/>
                <w:sz w:val="20"/>
                <w:szCs w:val="20"/>
              </w:rPr>
            </w:pPr>
            <w:r>
              <w:rPr>
                <w:rFonts w:ascii="Arial" w:hAnsi="Arial" w:cs="Arial"/>
                <w:b/>
                <w:bCs/>
                <w:color w:val="000000"/>
                <w:sz w:val="20"/>
                <w:szCs w:val="20"/>
              </w:rPr>
              <w:t xml:space="preserve">Château d'eau  </w:t>
            </w:r>
          </w:p>
        </w:tc>
        <w:tc>
          <w:tcPr>
            <w:tcW w:w="960" w:type="dxa"/>
            <w:tcBorders>
              <w:top w:val="nil"/>
              <w:left w:val="nil"/>
              <w:bottom w:val="double" w:sz="6" w:space="0" w:color="000000"/>
              <w:right w:val="double" w:sz="6" w:space="0" w:color="000000"/>
            </w:tcBorders>
            <w:shd w:val="clear" w:color="000000" w:fill="BDD7EE"/>
            <w:vAlign w:val="center"/>
            <w:hideMark/>
          </w:tcPr>
          <w:p w14:paraId="31F67957"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5799C928"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41C6F978" w14:textId="77777777" w:rsidR="00416053" w:rsidRDefault="00416053">
            <w:pPr>
              <w:jc w:val="center"/>
              <w:rPr>
                <w:rFonts w:ascii="Arial" w:hAnsi="Arial" w:cs="Arial"/>
                <w:color w:val="000000"/>
                <w:sz w:val="20"/>
                <w:szCs w:val="20"/>
              </w:rPr>
            </w:pPr>
            <w:r>
              <w:rPr>
                <w:rFonts w:ascii="Arial" w:hAnsi="Arial" w:cs="Arial"/>
                <w:color w:val="000000"/>
                <w:sz w:val="20"/>
                <w:szCs w:val="20"/>
              </w:rPr>
              <w:t> </w:t>
            </w:r>
          </w:p>
        </w:tc>
        <w:tc>
          <w:tcPr>
            <w:tcW w:w="1940" w:type="dxa"/>
            <w:tcBorders>
              <w:top w:val="nil"/>
              <w:left w:val="nil"/>
              <w:bottom w:val="double" w:sz="6" w:space="0" w:color="000000"/>
              <w:right w:val="double" w:sz="6" w:space="0" w:color="000000"/>
            </w:tcBorders>
            <w:shd w:val="clear" w:color="000000" w:fill="BDD7EE"/>
            <w:vAlign w:val="center"/>
            <w:hideMark/>
          </w:tcPr>
          <w:p w14:paraId="095D46B1" w14:textId="77777777" w:rsidR="00416053" w:rsidRDefault="00416053">
            <w:pPr>
              <w:jc w:val="center"/>
              <w:rPr>
                <w:rFonts w:ascii="Arial" w:hAnsi="Arial" w:cs="Arial"/>
                <w:color w:val="000000"/>
                <w:sz w:val="20"/>
                <w:szCs w:val="20"/>
              </w:rPr>
            </w:pPr>
            <w:r>
              <w:rPr>
                <w:rFonts w:ascii="Arial" w:hAnsi="Arial" w:cs="Arial"/>
                <w:color w:val="000000"/>
                <w:sz w:val="20"/>
                <w:szCs w:val="20"/>
              </w:rPr>
              <w:t> </w:t>
            </w:r>
          </w:p>
        </w:tc>
      </w:tr>
      <w:tr w:rsidR="00416053" w14:paraId="60FA64D8" w14:textId="77777777" w:rsidTr="003237D8">
        <w:trPr>
          <w:trHeight w:val="960"/>
        </w:trPr>
        <w:tc>
          <w:tcPr>
            <w:tcW w:w="284" w:type="dxa"/>
            <w:tcBorders>
              <w:top w:val="nil"/>
              <w:left w:val="nil"/>
              <w:bottom w:val="nil"/>
              <w:right w:val="nil"/>
            </w:tcBorders>
            <w:shd w:val="clear" w:color="auto" w:fill="auto"/>
            <w:noWrap/>
            <w:vAlign w:val="bottom"/>
            <w:hideMark/>
          </w:tcPr>
          <w:p w14:paraId="3A18427E" w14:textId="77777777" w:rsidR="00416053" w:rsidRDefault="00416053">
            <w:pPr>
              <w:jc w:val="center"/>
              <w:rPr>
                <w:rFonts w:ascii="Arial" w:hAnsi="Arial" w:cs="Arial"/>
                <w:color w:val="000000"/>
                <w:sz w:val="20"/>
                <w:szCs w:val="20"/>
              </w:rPr>
            </w:pPr>
          </w:p>
        </w:tc>
        <w:tc>
          <w:tcPr>
            <w:tcW w:w="1196" w:type="dxa"/>
            <w:tcBorders>
              <w:top w:val="nil"/>
              <w:left w:val="double" w:sz="6" w:space="0" w:color="000000"/>
              <w:bottom w:val="double" w:sz="6" w:space="0" w:color="000000"/>
              <w:right w:val="double" w:sz="6" w:space="0" w:color="000000"/>
            </w:tcBorders>
            <w:shd w:val="clear" w:color="000000" w:fill="BDD7EE"/>
            <w:vAlign w:val="center"/>
            <w:hideMark/>
          </w:tcPr>
          <w:p w14:paraId="4FBBBDA1" w14:textId="77777777" w:rsidR="00416053" w:rsidRDefault="00416053">
            <w:pPr>
              <w:jc w:val="center"/>
              <w:rPr>
                <w:rFonts w:ascii="Arial" w:hAnsi="Arial" w:cs="Arial"/>
                <w:color w:val="000000"/>
                <w:sz w:val="20"/>
                <w:szCs w:val="20"/>
              </w:rPr>
            </w:pPr>
            <w:r>
              <w:rPr>
                <w:rFonts w:ascii="Arial" w:hAnsi="Arial" w:cs="Arial"/>
                <w:color w:val="000000"/>
                <w:sz w:val="20"/>
                <w:szCs w:val="20"/>
              </w:rPr>
              <w:t>3,1</w:t>
            </w:r>
          </w:p>
        </w:tc>
        <w:tc>
          <w:tcPr>
            <w:tcW w:w="3920" w:type="dxa"/>
            <w:tcBorders>
              <w:top w:val="nil"/>
              <w:left w:val="nil"/>
              <w:bottom w:val="double" w:sz="6" w:space="0" w:color="000000"/>
              <w:right w:val="double" w:sz="6" w:space="0" w:color="000000"/>
            </w:tcBorders>
            <w:shd w:val="clear" w:color="000000" w:fill="BDD7EE"/>
            <w:vAlign w:val="center"/>
            <w:hideMark/>
          </w:tcPr>
          <w:p w14:paraId="7066ABDE" w14:textId="77777777" w:rsidR="00416053" w:rsidRDefault="00416053">
            <w:pPr>
              <w:jc w:val="both"/>
              <w:rPr>
                <w:rFonts w:ascii="Arial" w:hAnsi="Arial" w:cs="Arial"/>
                <w:color w:val="000000"/>
                <w:sz w:val="20"/>
                <w:szCs w:val="20"/>
              </w:rPr>
            </w:pPr>
            <w:r>
              <w:rPr>
                <w:rFonts w:ascii="Arial" w:hAnsi="Arial" w:cs="Arial"/>
                <w:color w:val="000000"/>
                <w:sz w:val="20"/>
                <w:szCs w:val="20"/>
              </w:rPr>
              <w:t>Mise en œuvre de la peinture du château d'eau métallique de 20 m</w:t>
            </w:r>
            <w:proofErr w:type="gramStart"/>
            <w:r>
              <w:rPr>
                <w:rFonts w:ascii="Arial" w:hAnsi="Arial" w:cs="Arial"/>
                <w:color w:val="000000"/>
                <w:sz w:val="20"/>
                <w:szCs w:val="20"/>
              </w:rPr>
              <w:t>3 ,</w:t>
            </w:r>
            <w:proofErr w:type="gramEnd"/>
            <w:r>
              <w:rPr>
                <w:rFonts w:ascii="Arial" w:hAnsi="Arial" w:cs="Arial"/>
                <w:color w:val="000000"/>
                <w:sz w:val="20"/>
                <w:szCs w:val="20"/>
              </w:rPr>
              <w:t xml:space="preserve"> y compris équipements hydrauliques </w:t>
            </w:r>
          </w:p>
        </w:tc>
        <w:tc>
          <w:tcPr>
            <w:tcW w:w="960" w:type="dxa"/>
            <w:tcBorders>
              <w:top w:val="nil"/>
              <w:left w:val="nil"/>
              <w:bottom w:val="double" w:sz="6" w:space="0" w:color="000000"/>
              <w:right w:val="double" w:sz="6" w:space="0" w:color="000000"/>
            </w:tcBorders>
            <w:shd w:val="clear" w:color="000000" w:fill="BDD7EE"/>
            <w:vAlign w:val="center"/>
            <w:hideMark/>
          </w:tcPr>
          <w:p w14:paraId="2DDC5072"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FF </w:t>
            </w:r>
          </w:p>
        </w:tc>
        <w:tc>
          <w:tcPr>
            <w:tcW w:w="960" w:type="dxa"/>
            <w:tcBorders>
              <w:top w:val="nil"/>
              <w:left w:val="nil"/>
              <w:bottom w:val="double" w:sz="6" w:space="0" w:color="000000"/>
              <w:right w:val="double" w:sz="6" w:space="0" w:color="000000"/>
            </w:tcBorders>
            <w:shd w:val="clear" w:color="000000" w:fill="BDD7EE"/>
            <w:vAlign w:val="center"/>
            <w:hideMark/>
          </w:tcPr>
          <w:p w14:paraId="7806F55C" w14:textId="77777777" w:rsidR="00416053" w:rsidRDefault="00416053">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double" w:sz="6" w:space="0" w:color="000000"/>
              <w:right w:val="double" w:sz="6" w:space="0" w:color="000000"/>
            </w:tcBorders>
            <w:shd w:val="clear" w:color="000000" w:fill="BDD7EE"/>
            <w:vAlign w:val="center"/>
            <w:hideMark/>
          </w:tcPr>
          <w:p w14:paraId="3DFFC35B" w14:textId="77777777" w:rsidR="00416053" w:rsidRDefault="00416053">
            <w:pPr>
              <w:jc w:val="center"/>
              <w:rPr>
                <w:rFonts w:ascii="Arial" w:hAnsi="Arial" w:cs="Arial"/>
                <w:color w:val="000000"/>
                <w:sz w:val="20"/>
                <w:szCs w:val="20"/>
              </w:rPr>
            </w:pPr>
            <w:r>
              <w:rPr>
                <w:rFonts w:ascii="Arial" w:hAnsi="Arial" w:cs="Arial"/>
                <w:color w:val="000000"/>
                <w:sz w:val="20"/>
                <w:szCs w:val="20"/>
              </w:rPr>
              <w:t> </w:t>
            </w:r>
          </w:p>
        </w:tc>
        <w:tc>
          <w:tcPr>
            <w:tcW w:w="1940" w:type="dxa"/>
            <w:tcBorders>
              <w:top w:val="nil"/>
              <w:left w:val="nil"/>
              <w:bottom w:val="double" w:sz="6" w:space="0" w:color="000000"/>
              <w:right w:val="double" w:sz="6" w:space="0" w:color="000000"/>
            </w:tcBorders>
            <w:shd w:val="clear" w:color="000000" w:fill="BDD7EE"/>
            <w:vAlign w:val="center"/>
            <w:hideMark/>
          </w:tcPr>
          <w:p w14:paraId="17F65A7E" w14:textId="77777777" w:rsidR="00416053" w:rsidRDefault="00416053">
            <w:pPr>
              <w:jc w:val="right"/>
              <w:rPr>
                <w:rFonts w:ascii="Arial" w:hAnsi="Arial" w:cs="Arial"/>
                <w:color w:val="000000"/>
                <w:sz w:val="20"/>
                <w:szCs w:val="20"/>
              </w:rPr>
            </w:pPr>
            <w:r>
              <w:rPr>
                <w:rFonts w:ascii="Arial" w:hAnsi="Arial" w:cs="Arial"/>
                <w:color w:val="000000"/>
                <w:sz w:val="20"/>
                <w:szCs w:val="20"/>
              </w:rPr>
              <w:t xml:space="preserve">                          -   </w:t>
            </w:r>
          </w:p>
        </w:tc>
      </w:tr>
      <w:tr w:rsidR="00416053" w14:paraId="3440854E" w14:textId="77777777" w:rsidTr="003237D8">
        <w:trPr>
          <w:trHeight w:val="960"/>
        </w:trPr>
        <w:tc>
          <w:tcPr>
            <w:tcW w:w="284" w:type="dxa"/>
            <w:tcBorders>
              <w:top w:val="nil"/>
              <w:left w:val="nil"/>
              <w:bottom w:val="nil"/>
              <w:right w:val="nil"/>
            </w:tcBorders>
            <w:shd w:val="clear" w:color="auto" w:fill="auto"/>
            <w:noWrap/>
            <w:vAlign w:val="bottom"/>
            <w:hideMark/>
          </w:tcPr>
          <w:p w14:paraId="00FBA0D8" w14:textId="77777777" w:rsidR="00416053" w:rsidRDefault="00416053">
            <w:pPr>
              <w:jc w:val="right"/>
              <w:rPr>
                <w:rFonts w:ascii="Arial" w:hAnsi="Arial" w:cs="Arial"/>
                <w:color w:val="000000"/>
                <w:sz w:val="20"/>
                <w:szCs w:val="20"/>
              </w:rPr>
            </w:pPr>
          </w:p>
        </w:tc>
        <w:tc>
          <w:tcPr>
            <w:tcW w:w="5116" w:type="dxa"/>
            <w:gridSpan w:val="2"/>
            <w:tcBorders>
              <w:top w:val="double" w:sz="6" w:space="0" w:color="000000"/>
              <w:left w:val="double" w:sz="6" w:space="0" w:color="000000"/>
              <w:bottom w:val="double" w:sz="6" w:space="0" w:color="000000"/>
              <w:right w:val="double" w:sz="6" w:space="0" w:color="000000"/>
            </w:tcBorders>
            <w:shd w:val="clear" w:color="000000" w:fill="BDD7EE"/>
            <w:vAlign w:val="center"/>
            <w:hideMark/>
          </w:tcPr>
          <w:p w14:paraId="505620EF" w14:textId="77777777" w:rsidR="00416053" w:rsidRDefault="00416053">
            <w:pPr>
              <w:rPr>
                <w:rFonts w:ascii="Arial" w:hAnsi="Arial" w:cs="Arial"/>
                <w:b/>
                <w:bCs/>
                <w:color w:val="000000"/>
                <w:sz w:val="20"/>
                <w:szCs w:val="20"/>
              </w:rPr>
            </w:pPr>
            <w:proofErr w:type="gramStart"/>
            <w:r>
              <w:rPr>
                <w:rFonts w:ascii="Arial" w:hAnsi="Arial" w:cs="Arial"/>
                <w:b/>
                <w:bCs/>
                <w:color w:val="000000"/>
                <w:sz w:val="20"/>
                <w:szCs w:val="20"/>
              </w:rPr>
              <w:t>sous</w:t>
            </w:r>
            <w:proofErr w:type="gramEnd"/>
            <w:r>
              <w:rPr>
                <w:rFonts w:ascii="Arial" w:hAnsi="Arial" w:cs="Arial"/>
                <w:b/>
                <w:bCs/>
                <w:color w:val="000000"/>
                <w:sz w:val="20"/>
                <w:szCs w:val="20"/>
              </w:rPr>
              <w:t xml:space="preserve"> total 3 </w:t>
            </w:r>
          </w:p>
        </w:tc>
        <w:tc>
          <w:tcPr>
            <w:tcW w:w="960" w:type="dxa"/>
            <w:tcBorders>
              <w:top w:val="nil"/>
              <w:left w:val="nil"/>
              <w:bottom w:val="double" w:sz="6" w:space="0" w:color="000000"/>
              <w:right w:val="double" w:sz="6" w:space="0" w:color="000000"/>
            </w:tcBorders>
            <w:shd w:val="clear" w:color="000000" w:fill="BDD7EE"/>
            <w:vAlign w:val="center"/>
            <w:hideMark/>
          </w:tcPr>
          <w:p w14:paraId="133A5FF2"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417F942A"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5663F383"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1940" w:type="dxa"/>
            <w:tcBorders>
              <w:top w:val="nil"/>
              <w:left w:val="nil"/>
              <w:bottom w:val="double" w:sz="6" w:space="0" w:color="000000"/>
              <w:right w:val="double" w:sz="6" w:space="0" w:color="000000"/>
            </w:tcBorders>
            <w:shd w:val="clear" w:color="000000" w:fill="BDD7EE"/>
            <w:vAlign w:val="center"/>
            <w:hideMark/>
          </w:tcPr>
          <w:p w14:paraId="5381C3C7" w14:textId="77777777" w:rsidR="00416053" w:rsidRDefault="00416053">
            <w:pPr>
              <w:jc w:val="right"/>
              <w:rPr>
                <w:rFonts w:ascii="Arial" w:hAnsi="Arial" w:cs="Arial"/>
                <w:b/>
                <w:bCs/>
                <w:color w:val="000000"/>
                <w:sz w:val="20"/>
                <w:szCs w:val="20"/>
              </w:rPr>
            </w:pPr>
            <w:r>
              <w:rPr>
                <w:rFonts w:ascii="Arial" w:hAnsi="Arial" w:cs="Arial"/>
                <w:b/>
                <w:bCs/>
                <w:color w:val="000000"/>
                <w:sz w:val="20"/>
                <w:szCs w:val="20"/>
              </w:rPr>
              <w:t xml:space="preserve">                          -   </w:t>
            </w:r>
          </w:p>
        </w:tc>
      </w:tr>
      <w:tr w:rsidR="00416053" w14:paraId="373ACC50" w14:textId="77777777" w:rsidTr="003237D8">
        <w:trPr>
          <w:trHeight w:val="960"/>
        </w:trPr>
        <w:tc>
          <w:tcPr>
            <w:tcW w:w="284" w:type="dxa"/>
            <w:tcBorders>
              <w:top w:val="nil"/>
              <w:left w:val="nil"/>
              <w:bottom w:val="nil"/>
              <w:right w:val="nil"/>
            </w:tcBorders>
            <w:shd w:val="clear" w:color="auto" w:fill="auto"/>
            <w:noWrap/>
            <w:vAlign w:val="bottom"/>
            <w:hideMark/>
          </w:tcPr>
          <w:p w14:paraId="2A46DD46" w14:textId="77777777" w:rsidR="00416053" w:rsidRDefault="00416053">
            <w:pPr>
              <w:jc w:val="right"/>
              <w:rPr>
                <w:rFonts w:ascii="Arial" w:hAnsi="Arial" w:cs="Arial"/>
                <w:b/>
                <w:bCs/>
                <w:color w:val="000000"/>
                <w:sz w:val="20"/>
                <w:szCs w:val="20"/>
              </w:rPr>
            </w:pPr>
          </w:p>
        </w:tc>
        <w:tc>
          <w:tcPr>
            <w:tcW w:w="1196" w:type="dxa"/>
            <w:tcBorders>
              <w:top w:val="nil"/>
              <w:left w:val="double" w:sz="6" w:space="0" w:color="000000"/>
              <w:bottom w:val="double" w:sz="6" w:space="0" w:color="000000"/>
              <w:right w:val="double" w:sz="6" w:space="0" w:color="000000"/>
            </w:tcBorders>
            <w:shd w:val="clear" w:color="000000" w:fill="BDD7EE"/>
            <w:vAlign w:val="center"/>
            <w:hideMark/>
          </w:tcPr>
          <w:p w14:paraId="7BA39B65" w14:textId="77777777" w:rsidR="00416053" w:rsidRDefault="00416053">
            <w:pPr>
              <w:jc w:val="center"/>
              <w:rPr>
                <w:rFonts w:ascii="Arial" w:hAnsi="Arial" w:cs="Arial"/>
                <w:b/>
                <w:bCs/>
                <w:color w:val="000000"/>
                <w:sz w:val="20"/>
                <w:szCs w:val="20"/>
              </w:rPr>
            </w:pPr>
            <w:r>
              <w:rPr>
                <w:rFonts w:ascii="Arial" w:hAnsi="Arial" w:cs="Arial"/>
                <w:b/>
                <w:bCs/>
                <w:color w:val="000000"/>
                <w:sz w:val="20"/>
                <w:szCs w:val="20"/>
              </w:rPr>
              <w:t>4</w:t>
            </w:r>
          </w:p>
        </w:tc>
        <w:tc>
          <w:tcPr>
            <w:tcW w:w="3920" w:type="dxa"/>
            <w:tcBorders>
              <w:top w:val="nil"/>
              <w:left w:val="nil"/>
              <w:bottom w:val="double" w:sz="6" w:space="0" w:color="000000"/>
              <w:right w:val="double" w:sz="6" w:space="0" w:color="000000"/>
            </w:tcBorders>
            <w:shd w:val="clear" w:color="000000" w:fill="BDD7EE"/>
            <w:vAlign w:val="center"/>
            <w:hideMark/>
          </w:tcPr>
          <w:p w14:paraId="4E8D7125" w14:textId="77777777" w:rsidR="00416053" w:rsidRDefault="00416053">
            <w:pPr>
              <w:rPr>
                <w:rFonts w:ascii="Arial" w:hAnsi="Arial" w:cs="Arial"/>
                <w:b/>
                <w:bCs/>
                <w:color w:val="000000"/>
                <w:sz w:val="20"/>
                <w:szCs w:val="20"/>
              </w:rPr>
            </w:pPr>
            <w:r>
              <w:rPr>
                <w:rFonts w:ascii="Arial" w:hAnsi="Arial" w:cs="Arial"/>
                <w:b/>
                <w:bCs/>
                <w:color w:val="000000"/>
                <w:sz w:val="20"/>
                <w:szCs w:val="20"/>
              </w:rPr>
              <w:t xml:space="preserve">Borne fontaine  </w:t>
            </w:r>
          </w:p>
        </w:tc>
        <w:tc>
          <w:tcPr>
            <w:tcW w:w="960" w:type="dxa"/>
            <w:tcBorders>
              <w:top w:val="nil"/>
              <w:left w:val="nil"/>
              <w:bottom w:val="double" w:sz="6" w:space="0" w:color="000000"/>
              <w:right w:val="double" w:sz="6" w:space="0" w:color="000000"/>
            </w:tcBorders>
            <w:shd w:val="clear" w:color="000000" w:fill="BDD7EE"/>
            <w:vAlign w:val="center"/>
            <w:hideMark/>
          </w:tcPr>
          <w:p w14:paraId="233A713C"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1416C7A4"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48F5A4F0"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1940" w:type="dxa"/>
            <w:tcBorders>
              <w:top w:val="nil"/>
              <w:left w:val="nil"/>
              <w:bottom w:val="double" w:sz="6" w:space="0" w:color="000000"/>
              <w:right w:val="double" w:sz="6" w:space="0" w:color="000000"/>
            </w:tcBorders>
            <w:shd w:val="clear" w:color="000000" w:fill="BDD7EE"/>
            <w:vAlign w:val="center"/>
            <w:hideMark/>
          </w:tcPr>
          <w:p w14:paraId="12C5542C" w14:textId="77777777" w:rsidR="00416053" w:rsidRDefault="00416053">
            <w:pPr>
              <w:jc w:val="center"/>
              <w:rPr>
                <w:rFonts w:ascii="Arial" w:hAnsi="Arial" w:cs="Arial"/>
                <w:color w:val="000000"/>
                <w:sz w:val="20"/>
                <w:szCs w:val="20"/>
              </w:rPr>
            </w:pPr>
            <w:r>
              <w:rPr>
                <w:rFonts w:ascii="Arial" w:hAnsi="Arial" w:cs="Arial"/>
                <w:color w:val="000000"/>
                <w:sz w:val="20"/>
                <w:szCs w:val="20"/>
              </w:rPr>
              <w:t> </w:t>
            </w:r>
          </w:p>
        </w:tc>
      </w:tr>
      <w:tr w:rsidR="00416053" w14:paraId="33DB1A47" w14:textId="77777777" w:rsidTr="003237D8">
        <w:trPr>
          <w:trHeight w:val="960"/>
        </w:trPr>
        <w:tc>
          <w:tcPr>
            <w:tcW w:w="284" w:type="dxa"/>
            <w:tcBorders>
              <w:top w:val="nil"/>
              <w:left w:val="nil"/>
              <w:bottom w:val="nil"/>
              <w:right w:val="nil"/>
            </w:tcBorders>
            <w:shd w:val="clear" w:color="auto" w:fill="auto"/>
            <w:noWrap/>
            <w:vAlign w:val="bottom"/>
            <w:hideMark/>
          </w:tcPr>
          <w:p w14:paraId="65BCF8F8" w14:textId="77777777" w:rsidR="00416053" w:rsidRDefault="00416053">
            <w:pPr>
              <w:jc w:val="center"/>
              <w:rPr>
                <w:rFonts w:ascii="Arial" w:hAnsi="Arial" w:cs="Arial"/>
                <w:color w:val="000000"/>
                <w:sz w:val="20"/>
                <w:szCs w:val="20"/>
              </w:rPr>
            </w:pPr>
          </w:p>
        </w:tc>
        <w:tc>
          <w:tcPr>
            <w:tcW w:w="1196" w:type="dxa"/>
            <w:tcBorders>
              <w:top w:val="nil"/>
              <w:left w:val="double" w:sz="6" w:space="0" w:color="000000"/>
              <w:bottom w:val="double" w:sz="6" w:space="0" w:color="000000"/>
              <w:right w:val="double" w:sz="6" w:space="0" w:color="000000"/>
            </w:tcBorders>
            <w:shd w:val="clear" w:color="000000" w:fill="BDD7EE"/>
            <w:vAlign w:val="center"/>
            <w:hideMark/>
          </w:tcPr>
          <w:p w14:paraId="1DA82F1E" w14:textId="77777777" w:rsidR="00416053" w:rsidRDefault="00416053">
            <w:pPr>
              <w:jc w:val="center"/>
              <w:rPr>
                <w:rFonts w:ascii="Arial" w:hAnsi="Arial" w:cs="Arial"/>
                <w:color w:val="000000"/>
                <w:sz w:val="20"/>
                <w:szCs w:val="20"/>
              </w:rPr>
            </w:pPr>
            <w:r>
              <w:rPr>
                <w:rFonts w:ascii="Arial" w:hAnsi="Arial" w:cs="Arial"/>
                <w:color w:val="000000"/>
                <w:sz w:val="20"/>
                <w:szCs w:val="20"/>
              </w:rPr>
              <w:t>4,1</w:t>
            </w:r>
          </w:p>
        </w:tc>
        <w:tc>
          <w:tcPr>
            <w:tcW w:w="3920" w:type="dxa"/>
            <w:tcBorders>
              <w:top w:val="nil"/>
              <w:left w:val="nil"/>
              <w:bottom w:val="double" w:sz="6" w:space="0" w:color="000000"/>
              <w:right w:val="double" w:sz="6" w:space="0" w:color="000000"/>
            </w:tcBorders>
            <w:shd w:val="clear" w:color="000000" w:fill="BDD7EE"/>
            <w:vAlign w:val="center"/>
            <w:hideMark/>
          </w:tcPr>
          <w:p w14:paraId="58245063" w14:textId="77777777" w:rsidR="00416053" w:rsidRDefault="00416053">
            <w:pPr>
              <w:jc w:val="both"/>
              <w:rPr>
                <w:rFonts w:ascii="Arial" w:hAnsi="Arial" w:cs="Arial"/>
                <w:color w:val="000000"/>
                <w:sz w:val="20"/>
                <w:szCs w:val="20"/>
              </w:rPr>
            </w:pPr>
            <w:r>
              <w:rPr>
                <w:rFonts w:ascii="Arial" w:hAnsi="Arial" w:cs="Arial"/>
                <w:color w:val="000000"/>
                <w:sz w:val="20"/>
                <w:szCs w:val="20"/>
              </w:rPr>
              <w:t xml:space="preserve">Exécution d'une Borne fontaine </w:t>
            </w:r>
            <w:proofErr w:type="gramStart"/>
            <w:r>
              <w:rPr>
                <w:rFonts w:ascii="Arial" w:hAnsi="Arial" w:cs="Arial"/>
                <w:color w:val="000000"/>
                <w:sz w:val="20"/>
                <w:szCs w:val="20"/>
              </w:rPr>
              <w:t>à  02</w:t>
            </w:r>
            <w:proofErr w:type="gramEnd"/>
            <w:r>
              <w:rPr>
                <w:rFonts w:ascii="Arial" w:hAnsi="Arial" w:cs="Arial"/>
                <w:color w:val="000000"/>
                <w:sz w:val="20"/>
                <w:szCs w:val="20"/>
              </w:rPr>
              <w:t xml:space="preserve"> robinets (Type DNH)  y compris fournitures, accessoires et branchement sur conduite </w:t>
            </w:r>
          </w:p>
        </w:tc>
        <w:tc>
          <w:tcPr>
            <w:tcW w:w="960" w:type="dxa"/>
            <w:tcBorders>
              <w:top w:val="nil"/>
              <w:left w:val="nil"/>
              <w:bottom w:val="double" w:sz="6" w:space="0" w:color="000000"/>
              <w:right w:val="double" w:sz="6" w:space="0" w:color="000000"/>
            </w:tcBorders>
            <w:shd w:val="clear" w:color="000000" w:fill="BDD7EE"/>
            <w:vAlign w:val="center"/>
            <w:hideMark/>
          </w:tcPr>
          <w:p w14:paraId="042CD28A" w14:textId="77777777" w:rsidR="00416053" w:rsidRDefault="00416053">
            <w:pPr>
              <w:jc w:val="center"/>
              <w:rPr>
                <w:rFonts w:ascii="Arial" w:hAnsi="Arial" w:cs="Arial"/>
                <w:color w:val="000000"/>
                <w:sz w:val="20"/>
                <w:szCs w:val="20"/>
              </w:rPr>
            </w:pPr>
            <w:proofErr w:type="gramStart"/>
            <w:r>
              <w:rPr>
                <w:rFonts w:ascii="Arial" w:hAnsi="Arial" w:cs="Arial"/>
                <w:color w:val="000000"/>
                <w:sz w:val="20"/>
                <w:szCs w:val="20"/>
              </w:rPr>
              <w:t>unité</w:t>
            </w:r>
            <w:proofErr w:type="gramEnd"/>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4695B32D" w14:textId="77777777" w:rsidR="00416053" w:rsidRDefault="00416053">
            <w:pPr>
              <w:jc w:val="center"/>
              <w:rPr>
                <w:rFonts w:ascii="Arial" w:hAnsi="Arial" w:cs="Arial"/>
                <w:color w:val="000000"/>
                <w:sz w:val="20"/>
                <w:szCs w:val="20"/>
              </w:rPr>
            </w:pPr>
            <w:r>
              <w:rPr>
                <w:rFonts w:ascii="Arial" w:hAnsi="Arial" w:cs="Arial"/>
                <w:color w:val="000000"/>
                <w:sz w:val="20"/>
                <w:szCs w:val="20"/>
              </w:rPr>
              <w:t>6</w:t>
            </w:r>
          </w:p>
        </w:tc>
        <w:tc>
          <w:tcPr>
            <w:tcW w:w="960" w:type="dxa"/>
            <w:tcBorders>
              <w:top w:val="nil"/>
              <w:left w:val="nil"/>
              <w:bottom w:val="double" w:sz="6" w:space="0" w:color="000000"/>
              <w:right w:val="double" w:sz="6" w:space="0" w:color="000000"/>
            </w:tcBorders>
            <w:shd w:val="clear" w:color="000000" w:fill="BDD7EE"/>
            <w:vAlign w:val="center"/>
            <w:hideMark/>
          </w:tcPr>
          <w:p w14:paraId="7807A447" w14:textId="77777777" w:rsidR="00416053" w:rsidRDefault="00416053">
            <w:pPr>
              <w:jc w:val="center"/>
              <w:rPr>
                <w:rFonts w:ascii="Arial" w:hAnsi="Arial" w:cs="Arial"/>
                <w:color w:val="000000"/>
                <w:sz w:val="20"/>
                <w:szCs w:val="20"/>
              </w:rPr>
            </w:pPr>
            <w:r>
              <w:rPr>
                <w:rFonts w:ascii="Arial" w:hAnsi="Arial" w:cs="Arial"/>
                <w:color w:val="000000"/>
                <w:sz w:val="20"/>
                <w:szCs w:val="20"/>
              </w:rPr>
              <w:t> </w:t>
            </w:r>
          </w:p>
        </w:tc>
        <w:tc>
          <w:tcPr>
            <w:tcW w:w="1940" w:type="dxa"/>
            <w:tcBorders>
              <w:top w:val="nil"/>
              <w:left w:val="nil"/>
              <w:bottom w:val="double" w:sz="6" w:space="0" w:color="000000"/>
              <w:right w:val="double" w:sz="6" w:space="0" w:color="000000"/>
            </w:tcBorders>
            <w:shd w:val="clear" w:color="000000" w:fill="BDD7EE"/>
            <w:vAlign w:val="center"/>
            <w:hideMark/>
          </w:tcPr>
          <w:p w14:paraId="58363D50" w14:textId="77777777" w:rsidR="00416053" w:rsidRDefault="00416053">
            <w:pPr>
              <w:jc w:val="right"/>
              <w:rPr>
                <w:rFonts w:ascii="Arial" w:hAnsi="Arial" w:cs="Arial"/>
                <w:color w:val="000000"/>
                <w:sz w:val="20"/>
                <w:szCs w:val="20"/>
              </w:rPr>
            </w:pPr>
            <w:r>
              <w:rPr>
                <w:rFonts w:ascii="Arial" w:hAnsi="Arial" w:cs="Arial"/>
                <w:color w:val="000000"/>
                <w:sz w:val="20"/>
                <w:szCs w:val="20"/>
              </w:rPr>
              <w:t xml:space="preserve">                          -   </w:t>
            </w:r>
          </w:p>
        </w:tc>
      </w:tr>
      <w:tr w:rsidR="00416053" w14:paraId="0B21D886" w14:textId="77777777" w:rsidTr="003237D8">
        <w:trPr>
          <w:trHeight w:val="960"/>
        </w:trPr>
        <w:tc>
          <w:tcPr>
            <w:tcW w:w="284" w:type="dxa"/>
            <w:tcBorders>
              <w:top w:val="nil"/>
              <w:left w:val="nil"/>
              <w:bottom w:val="nil"/>
              <w:right w:val="nil"/>
            </w:tcBorders>
            <w:shd w:val="clear" w:color="auto" w:fill="auto"/>
            <w:noWrap/>
            <w:vAlign w:val="bottom"/>
            <w:hideMark/>
          </w:tcPr>
          <w:p w14:paraId="778BE510" w14:textId="77777777" w:rsidR="00416053" w:rsidRDefault="00416053">
            <w:pPr>
              <w:jc w:val="right"/>
              <w:rPr>
                <w:rFonts w:ascii="Arial" w:hAnsi="Arial" w:cs="Arial"/>
                <w:color w:val="000000"/>
                <w:sz w:val="20"/>
                <w:szCs w:val="20"/>
              </w:rPr>
            </w:pPr>
          </w:p>
        </w:tc>
        <w:tc>
          <w:tcPr>
            <w:tcW w:w="1196" w:type="dxa"/>
            <w:vMerge w:val="restart"/>
            <w:tcBorders>
              <w:top w:val="nil"/>
              <w:left w:val="double" w:sz="6" w:space="0" w:color="000000"/>
              <w:bottom w:val="double" w:sz="6" w:space="0" w:color="000000"/>
              <w:right w:val="double" w:sz="6" w:space="0" w:color="000000"/>
            </w:tcBorders>
            <w:shd w:val="clear" w:color="000000" w:fill="BDD7EE"/>
            <w:vAlign w:val="center"/>
            <w:hideMark/>
          </w:tcPr>
          <w:p w14:paraId="4CDF9DC2" w14:textId="77777777" w:rsidR="00416053" w:rsidRDefault="00416053">
            <w:pPr>
              <w:jc w:val="center"/>
              <w:rPr>
                <w:rFonts w:ascii="Arial" w:hAnsi="Arial" w:cs="Arial"/>
                <w:color w:val="000000"/>
                <w:sz w:val="20"/>
                <w:szCs w:val="20"/>
              </w:rPr>
            </w:pPr>
            <w:r>
              <w:rPr>
                <w:rFonts w:ascii="Arial" w:hAnsi="Arial" w:cs="Arial"/>
                <w:color w:val="000000"/>
                <w:sz w:val="20"/>
                <w:szCs w:val="20"/>
              </w:rPr>
              <w:t>4,2</w:t>
            </w:r>
          </w:p>
        </w:tc>
        <w:tc>
          <w:tcPr>
            <w:tcW w:w="3920" w:type="dxa"/>
            <w:vMerge w:val="restart"/>
            <w:tcBorders>
              <w:top w:val="nil"/>
              <w:left w:val="double" w:sz="6" w:space="0" w:color="000000"/>
              <w:bottom w:val="double" w:sz="6" w:space="0" w:color="000000"/>
              <w:right w:val="double" w:sz="6" w:space="0" w:color="000000"/>
            </w:tcBorders>
            <w:shd w:val="clear" w:color="000000" w:fill="BDD7EE"/>
            <w:vAlign w:val="center"/>
            <w:hideMark/>
          </w:tcPr>
          <w:p w14:paraId="39B3FA90" w14:textId="77777777" w:rsidR="00416053" w:rsidRDefault="00416053">
            <w:pPr>
              <w:jc w:val="both"/>
              <w:rPr>
                <w:rFonts w:ascii="Arial" w:hAnsi="Arial" w:cs="Arial"/>
                <w:color w:val="000000"/>
                <w:sz w:val="20"/>
                <w:szCs w:val="20"/>
              </w:rPr>
            </w:pPr>
            <w:proofErr w:type="gramStart"/>
            <w:r>
              <w:rPr>
                <w:rFonts w:ascii="Arial" w:hAnsi="Arial" w:cs="Arial"/>
                <w:color w:val="000000"/>
                <w:sz w:val="20"/>
                <w:szCs w:val="20"/>
              </w:rPr>
              <w:t>fourniture</w:t>
            </w:r>
            <w:proofErr w:type="gramEnd"/>
            <w:r>
              <w:rPr>
                <w:rFonts w:ascii="Arial" w:hAnsi="Arial" w:cs="Arial"/>
                <w:color w:val="000000"/>
                <w:sz w:val="20"/>
                <w:szCs w:val="20"/>
              </w:rPr>
              <w:t xml:space="preserve"> et pose de conduite de distribution PVC 90 et </w:t>
            </w:r>
            <w:r>
              <w:rPr>
                <w:rFonts w:ascii="Calibri" w:hAnsi="Calibri" w:cs="Calibri"/>
                <w:color w:val="000000"/>
                <w:sz w:val="16"/>
                <w:szCs w:val="16"/>
              </w:rPr>
              <w:t> </w:t>
            </w:r>
            <w:r>
              <w:rPr>
                <w:rFonts w:ascii="Arial" w:hAnsi="Arial" w:cs="Arial"/>
                <w:color w:val="000000"/>
                <w:sz w:val="20"/>
                <w:szCs w:val="20"/>
              </w:rPr>
              <w:t xml:space="preserve">pièces de raccordement, y compris fouille en terrain tendres et durs toutes sujétions comprises  </w:t>
            </w:r>
          </w:p>
        </w:tc>
        <w:tc>
          <w:tcPr>
            <w:tcW w:w="960" w:type="dxa"/>
            <w:vMerge w:val="restart"/>
            <w:tcBorders>
              <w:top w:val="nil"/>
              <w:left w:val="double" w:sz="6" w:space="0" w:color="000000"/>
              <w:bottom w:val="double" w:sz="6" w:space="0" w:color="000000"/>
              <w:right w:val="double" w:sz="6" w:space="0" w:color="000000"/>
            </w:tcBorders>
            <w:shd w:val="clear" w:color="000000" w:fill="BDD7EE"/>
            <w:vAlign w:val="center"/>
            <w:hideMark/>
          </w:tcPr>
          <w:p w14:paraId="48A02D0B" w14:textId="77777777" w:rsidR="00416053" w:rsidRDefault="00416053">
            <w:pPr>
              <w:jc w:val="center"/>
              <w:rPr>
                <w:rFonts w:ascii="Arial" w:hAnsi="Arial" w:cs="Arial"/>
                <w:color w:val="000000"/>
                <w:sz w:val="20"/>
                <w:szCs w:val="20"/>
              </w:rPr>
            </w:pPr>
            <w:proofErr w:type="gramStart"/>
            <w:r>
              <w:rPr>
                <w:rFonts w:ascii="Arial" w:hAnsi="Arial" w:cs="Arial"/>
                <w:color w:val="000000"/>
                <w:sz w:val="20"/>
                <w:szCs w:val="20"/>
              </w:rPr>
              <w:t>ml</w:t>
            </w:r>
            <w:proofErr w:type="gramEnd"/>
            <w:r>
              <w:rPr>
                <w:rFonts w:ascii="Arial" w:hAnsi="Arial" w:cs="Arial"/>
                <w:color w:val="000000"/>
                <w:sz w:val="20"/>
                <w:szCs w:val="20"/>
              </w:rPr>
              <w:t xml:space="preserve"> </w:t>
            </w:r>
          </w:p>
        </w:tc>
        <w:tc>
          <w:tcPr>
            <w:tcW w:w="960" w:type="dxa"/>
            <w:vMerge w:val="restart"/>
            <w:tcBorders>
              <w:top w:val="nil"/>
              <w:left w:val="double" w:sz="6" w:space="0" w:color="000000"/>
              <w:bottom w:val="double" w:sz="6" w:space="0" w:color="000000"/>
              <w:right w:val="double" w:sz="6" w:space="0" w:color="000000"/>
            </w:tcBorders>
            <w:shd w:val="clear" w:color="000000" w:fill="BDD7EE"/>
            <w:vAlign w:val="center"/>
            <w:hideMark/>
          </w:tcPr>
          <w:p w14:paraId="43ECEAD1" w14:textId="77777777" w:rsidR="00416053" w:rsidRDefault="00416053">
            <w:pPr>
              <w:jc w:val="center"/>
              <w:rPr>
                <w:rFonts w:ascii="Arial" w:hAnsi="Arial" w:cs="Arial"/>
                <w:color w:val="000000"/>
                <w:sz w:val="20"/>
                <w:szCs w:val="20"/>
              </w:rPr>
            </w:pPr>
            <w:r>
              <w:rPr>
                <w:rFonts w:ascii="Arial" w:hAnsi="Arial" w:cs="Arial"/>
                <w:color w:val="000000"/>
                <w:sz w:val="20"/>
                <w:szCs w:val="20"/>
              </w:rPr>
              <w:t>30</w:t>
            </w:r>
          </w:p>
        </w:tc>
        <w:tc>
          <w:tcPr>
            <w:tcW w:w="960" w:type="dxa"/>
            <w:vMerge w:val="restart"/>
            <w:tcBorders>
              <w:top w:val="nil"/>
              <w:left w:val="double" w:sz="6" w:space="0" w:color="000000"/>
              <w:bottom w:val="double" w:sz="6" w:space="0" w:color="000000"/>
              <w:right w:val="double" w:sz="6" w:space="0" w:color="000000"/>
            </w:tcBorders>
            <w:shd w:val="clear" w:color="000000" w:fill="BDD7EE"/>
            <w:vAlign w:val="center"/>
            <w:hideMark/>
          </w:tcPr>
          <w:p w14:paraId="72F93C5F" w14:textId="77777777" w:rsidR="00416053" w:rsidRDefault="00416053">
            <w:pPr>
              <w:ind w:firstLineChars="200" w:firstLine="400"/>
              <w:rPr>
                <w:rFonts w:ascii="Arial" w:hAnsi="Arial" w:cs="Arial"/>
                <w:color w:val="000000"/>
                <w:sz w:val="20"/>
                <w:szCs w:val="20"/>
              </w:rPr>
            </w:pPr>
            <w:r>
              <w:rPr>
                <w:rFonts w:ascii="Arial" w:hAnsi="Arial" w:cs="Arial"/>
                <w:color w:val="000000"/>
                <w:sz w:val="20"/>
                <w:szCs w:val="20"/>
              </w:rPr>
              <w:t> </w:t>
            </w:r>
          </w:p>
        </w:tc>
        <w:tc>
          <w:tcPr>
            <w:tcW w:w="1940" w:type="dxa"/>
            <w:vMerge w:val="restart"/>
            <w:tcBorders>
              <w:top w:val="nil"/>
              <w:left w:val="double" w:sz="6" w:space="0" w:color="000000"/>
              <w:bottom w:val="double" w:sz="6" w:space="0" w:color="000000"/>
              <w:right w:val="double" w:sz="6" w:space="0" w:color="000000"/>
            </w:tcBorders>
            <w:shd w:val="clear" w:color="000000" w:fill="BDD7EE"/>
            <w:vAlign w:val="center"/>
            <w:hideMark/>
          </w:tcPr>
          <w:p w14:paraId="5E8E10A8" w14:textId="77777777" w:rsidR="00416053" w:rsidRDefault="00416053">
            <w:pPr>
              <w:jc w:val="right"/>
              <w:rPr>
                <w:rFonts w:ascii="Arial" w:hAnsi="Arial" w:cs="Arial"/>
                <w:color w:val="000000"/>
                <w:sz w:val="20"/>
                <w:szCs w:val="20"/>
              </w:rPr>
            </w:pPr>
            <w:r>
              <w:rPr>
                <w:rFonts w:ascii="Arial" w:hAnsi="Arial" w:cs="Arial"/>
                <w:color w:val="000000"/>
                <w:sz w:val="20"/>
                <w:szCs w:val="20"/>
              </w:rPr>
              <w:t xml:space="preserve">                          -   </w:t>
            </w:r>
          </w:p>
        </w:tc>
      </w:tr>
      <w:tr w:rsidR="00416053" w14:paraId="4821CE39" w14:textId="77777777" w:rsidTr="003237D8">
        <w:trPr>
          <w:trHeight w:val="960"/>
        </w:trPr>
        <w:tc>
          <w:tcPr>
            <w:tcW w:w="284" w:type="dxa"/>
            <w:tcBorders>
              <w:top w:val="nil"/>
              <w:left w:val="nil"/>
              <w:bottom w:val="nil"/>
              <w:right w:val="nil"/>
            </w:tcBorders>
            <w:shd w:val="clear" w:color="auto" w:fill="auto"/>
            <w:noWrap/>
            <w:vAlign w:val="bottom"/>
            <w:hideMark/>
          </w:tcPr>
          <w:p w14:paraId="2C7C37D7" w14:textId="77777777" w:rsidR="00416053" w:rsidRDefault="00416053">
            <w:pPr>
              <w:jc w:val="right"/>
              <w:rPr>
                <w:rFonts w:ascii="Arial" w:hAnsi="Arial" w:cs="Arial"/>
                <w:color w:val="000000"/>
                <w:sz w:val="20"/>
                <w:szCs w:val="20"/>
              </w:rPr>
            </w:pPr>
          </w:p>
        </w:tc>
        <w:tc>
          <w:tcPr>
            <w:tcW w:w="1196" w:type="dxa"/>
            <w:vMerge/>
            <w:tcBorders>
              <w:top w:val="nil"/>
              <w:left w:val="double" w:sz="6" w:space="0" w:color="000000"/>
              <w:bottom w:val="double" w:sz="6" w:space="0" w:color="000000"/>
              <w:right w:val="double" w:sz="6" w:space="0" w:color="000000"/>
            </w:tcBorders>
            <w:vAlign w:val="center"/>
            <w:hideMark/>
          </w:tcPr>
          <w:p w14:paraId="3476FE8F" w14:textId="77777777" w:rsidR="00416053" w:rsidRDefault="00416053">
            <w:pPr>
              <w:rPr>
                <w:rFonts w:ascii="Arial" w:hAnsi="Arial" w:cs="Arial"/>
                <w:color w:val="000000"/>
                <w:sz w:val="20"/>
                <w:szCs w:val="20"/>
              </w:rPr>
            </w:pPr>
          </w:p>
        </w:tc>
        <w:tc>
          <w:tcPr>
            <w:tcW w:w="3920" w:type="dxa"/>
            <w:vMerge/>
            <w:tcBorders>
              <w:top w:val="nil"/>
              <w:left w:val="double" w:sz="6" w:space="0" w:color="000000"/>
              <w:bottom w:val="double" w:sz="6" w:space="0" w:color="000000"/>
              <w:right w:val="double" w:sz="6" w:space="0" w:color="000000"/>
            </w:tcBorders>
            <w:vAlign w:val="center"/>
            <w:hideMark/>
          </w:tcPr>
          <w:p w14:paraId="54108A6A" w14:textId="77777777" w:rsidR="00416053" w:rsidRDefault="00416053">
            <w:pPr>
              <w:rPr>
                <w:rFonts w:ascii="Arial" w:hAnsi="Arial" w:cs="Arial"/>
                <w:color w:val="000000"/>
                <w:sz w:val="20"/>
                <w:szCs w:val="20"/>
              </w:rPr>
            </w:pPr>
          </w:p>
        </w:tc>
        <w:tc>
          <w:tcPr>
            <w:tcW w:w="960" w:type="dxa"/>
            <w:vMerge/>
            <w:tcBorders>
              <w:top w:val="nil"/>
              <w:left w:val="double" w:sz="6" w:space="0" w:color="000000"/>
              <w:bottom w:val="double" w:sz="6" w:space="0" w:color="000000"/>
              <w:right w:val="double" w:sz="6" w:space="0" w:color="000000"/>
            </w:tcBorders>
            <w:vAlign w:val="center"/>
            <w:hideMark/>
          </w:tcPr>
          <w:p w14:paraId="199AF5E1" w14:textId="77777777" w:rsidR="00416053" w:rsidRDefault="00416053">
            <w:pPr>
              <w:rPr>
                <w:rFonts w:ascii="Arial" w:hAnsi="Arial" w:cs="Arial"/>
                <w:color w:val="000000"/>
                <w:sz w:val="20"/>
                <w:szCs w:val="20"/>
              </w:rPr>
            </w:pPr>
          </w:p>
        </w:tc>
        <w:tc>
          <w:tcPr>
            <w:tcW w:w="960" w:type="dxa"/>
            <w:vMerge/>
            <w:tcBorders>
              <w:top w:val="nil"/>
              <w:left w:val="double" w:sz="6" w:space="0" w:color="000000"/>
              <w:bottom w:val="double" w:sz="6" w:space="0" w:color="000000"/>
              <w:right w:val="double" w:sz="6" w:space="0" w:color="000000"/>
            </w:tcBorders>
            <w:vAlign w:val="center"/>
            <w:hideMark/>
          </w:tcPr>
          <w:p w14:paraId="68D76565" w14:textId="77777777" w:rsidR="00416053" w:rsidRDefault="00416053">
            <w:pPr>
              <w:rPr>
                <w:rFonts w:ascii="Arial" w:hAnsi="Arial" w:cs="Arial"/>
                <w:color w:val="000000"/>
                <w:sz w:val="20"/>
                <w:szCs w:val="20"/>
              </w:rPr>
            </w:pPr>
          </w:p>
        </w:tc>
        <w:tc>
          <w:tcPr>
            <w:tcW w:w="960" w:type="dxa"/>
            <w:vMerge/>
            <w:tcBorders>
              <w:top w:val="nil"/>
              <w:left w:val="double" w:sz="6" w:space="0" w:color="000000"/>
              <w:bottom w:val="double" w:sz="6" w:space="0" w:color="000000"/>
              <w:right w:val="double" w:sz="6" w:space="0" w:color="000000"/>
            </w:tcBorders>
            <w:vAlign w:val="center"/>
            <w:hideMark/>
          </w:tcPr>
          <w:p w14:paraId="2A59B76C" w14:textId="77777777" w:rsidR="00416053" w:rsidRDefault="00416053">
            <w:pPr>
              <w:rPr>
                <w:rFonts w:ascii="Arial" w:hAnsi="Arial" w:cs="Arial"/>
                <w:color w:val="000000"/>
                <w:sz w:val="20"/>
                <w:szCs w:val="20"/>
              </w:rPr>
            </w:pPr>
          </w:p>
        </w:tc>
        <w:tc>
          <w:tcPr>
            <w:tcW w:w="1940" w:type="dxa"/>
            <w:vMerge/>
            <w:tcBorders>
              <w:top w:val="nil"/>
              <w:left w:val="double" w:sz="6" w:space="0" w:color="000000"/>
              <w:bottom w:val="double" w:sz="6" w:space="0" w:color="000000"/>
              <w:right w:val="double" w:sz="6" w:space="0" w:color="000000"/>
            </w:tcBorders>
            <w:vAlign w:val="center"/>
            <w:hideMark/>
          </w:tcPr>
          <w:p w14:paraId="4EDE7B02" w14:textId="77777777" w:rsidR="00416053" w:rsidRDefault="00416053">
            <w:pPr>
              <w:rPr>
                <w:rFonts w:ascii="Arial" w:hAnsi="Arial" w:cs="Arial"/>
                <w:color w:val="000000"/>
                <w:sz w:val="20"/>
                <w:szCs w:val="20"/>
              </w:rPr>
            </w:pPr>
          </w:p>
        </w:tc>
      </w:tr>
      <w:tr w:rsidR="00416053" w14:paraId="525D746D" w14:textId="77777777" w:rsidTr="003237D8">
        <w:trPr>
          <w:trHeight w:val="960"/>
        </w:trPr>
        <w:tc>
          <w:tcPr>
            <w:tcW w:w="284" w:type="dxa"/>
            <w:tcBorders>
              <w:top w:val="nil"/>
              <w:left w:val="nil"/>
              <w:bottom w:val="nil"/>
              <w:right w:val="nil"/>
            </w:tcBorders>
            <w:shd w:val="clear" w:color="auto" w:fill="auto"/>
            <w:noWrap/>
            <w:vAlign w:val="bottom"/>
            <w:hideMark/>
          </w:tcPr>
          <w:p w14:paraId="53F13A05" w14:textId="77777777" w:rsidR="00416053" w:rsidRDefault="00416053">
            <w:pPr>
              <w:rPr>
                <w:sz w:val="20"/>
                <w:szCs w:val="20"/>
              </w:rPr>
            </w:pPr>
          </w:p>
        </w:tc>
        <w:tc>
          <w:tcPr>
            <w:tcW w:w="1196" w:type="dxa"/>
            <w:tcBorders>
              <w:top w:val="nil"/>
              <w:left w:val="double" w:sz="6" w:space="0" w:color="000000"/>
              <w:bottom w:val="double" w:sz="6" w:space="0" w:color="000000"/>
              <w:right w:val="double" w:sz="6" w:space="0" w:color="000000"/>
            </w:tcBorders>
            <w:shd w:val="clear" w:color="000000" w:fill="BDD7EE"/>
            <w:vAlign w:val="center"/>
            <w:hideMark/>
          </w:tcPr>
          <w:p w14:paraId="684BBF6F" w14:textId="77777777" w:rsidR="00416053" w:rsidRDefault="00416053">
            <w:pPr>
              <w:jc w:val="center"/>
              <w:rPr>
                <w:rFonts w:ascii="Arial" w:hAnsi="Arial" w:cs="Arial"/>
                <w:color w:val="000000"/>
                <w:sz w:val="20"/>
                <w:szCs w:val="20"/>
              </w:rPr>
            </w:pPr>
            <w:r>
              <w:rPr>
                <w:rFonts w:ascii="Arial" w:hAnsi="Arial" w:cs="Arial"/>
                <w:color w:val="000000"/>
                <w:sz w:val="20"/>
                <w:szCs w:val="20"/>
              </w:rPr>
              <w:t>4,3</w:t>
            </w:r>
          </w:p>
        </w:tc>
        <w:tc>
          <w:tcPr>
            <w:tcW w:w="3920" w:type="dxa"/>
            <w:tcBorders>
              <w:top w:val="nil"/>
              <w:left w:val="nil"/>
              <w:bottom w:val="double" w:sz="6" w:space="0" w:color="000000"/>
              <w:right w:val="double" w:sz="6" w:space="0" w:color="000000"/>
            </w:tcBorders>
            <w:shd w:val="clear" w:color="000000" w:fill="BDD7EE"/>
            <w:vAlign w:val="center"/>
            <w:hideMark/>
          </w:tcPr>
          <w:p w14:paraId="3CFBFB90" w14:textId="77777777" w:rsidR="00416053" w:rsidRDefault="00416053">
            <w:pPr>
              <w:jc w:val="both"/>
              <w:rPr>
                <w:rFonts w:ascii="Arial" w:hAnsi="Arial" w:cs="Arial"/>
                <w:color w:val="000000"/>
                <w:sz w:val="20"/>
                <w:szCs w:val="20"/>
              </w:rPr>
            </w:pPr>
            <w:proofErr w:type="gramStart"/>
            <w:r>
              <w:rPr>
                <w:rFonts w:ascii="Arial" w:hAnsi="Arial" w:cs="Arial"/>
                <w:color w:val="000000"/>
                <w:sz w:val="20"/>
                <w:szCs w:val="20"/>
              </w:rPr>
              <w:t>fourniture</w:t>
            </w:r>
            <w:proofErr w:type="gramEnd"/>
            <w:r>
              <w:rPr>
                <w:rFonts w:ascii="Arial" w:hAnsi="Arial" w:cs="Arial"/>
                <w:color w:val="000000"/>
                <w:sz w:val="20"/>
                <w:szCs w:val="20"/>
              </w:rPr>
              <w:t xml:space="preserve"> et pose de conduite de distribution PVC 63 et pièces de raccordement, y compris fouille en terrain tendres et durs toutes sujétions comprises  </w:t>
            </w:r>
          </w:p>
        </w:tc>
        <w:tc>
          <w:tcPr>
            <w:tcW w:w="960" w:type="dxa"/>
            <w:tcBorders>
              <w:top w:val="nil"/>
              <w:left w:val="nil"/>
              <w:bottom w:val="double" w:sz="6" w:space="0" w:color="000000"/>
              <w:right w:val="double" w:sz="6" w:space="0" w:color="000000"/>
            </w:tcBorders>
            <w:shd w:val="clear" w:color="000000" w:fill="BDD7EE"/>
            <w:vAlign w:val="center"/>
            <w:hideMark/>
          </w:tcPr>
          <w:p w14:paraId="29EE8EEB" w14:textId="77777777" w:rsidR="00416053" w:rsidRDefault="00416053">
            <w:pPr>
              <w:jc w:val="center"/>
              <w:rPr>
                <w:rFonts w:ascii="Arial" w:hAnsi="Arial" w:cs="Arial"/>
                <w:color w:val="000000"/>
                <w:sz w:val="20"/>
                <w:szCs w:val="20"/>
              </w:rPr>
            </w:pPr>
            <w:proofErr w:type="gramStart"/>
            <w:r>
              <w:rPr>
                <w:rFonts w:ascii="Arial" w:hAnsi="Arial" w:cs="Arial"/>
                <w:color w:val="000000"/>
                <w:sz w:val="20"/>
                <w:szCs w:val="20"/>
              </w:rPr>
              <w:t>ml</w:t>
            </w:r>
            <w:proofErr w:type="gramEnd"/>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3FED8B69" w14:textId="77777777" w:rsidR="00416053" w:rsidRDefault="00416053">
            <w:pPr>
              <w:jc w:val="center"/>
              <w:rPr>
                <w:rFonts w:ascii="Arial" w:hAnsi="Arial" w:cs="Arial"/>
                <w:color w:val="000000"/>
                <w:sz w:val="20"/>
                <w:szCs w:val="20"/>
              </w:rPr>
            </w:pPr>
            <w:r>
              <w:rPr>
                <w:rFonts w:ascii="Arial" w:hAnsi="Arial" w:cs="Arial"/>
                <w:color w:val="000000"/>
                <w:sz w:val="20"/>
                <w:szCs w:val="20"/>
              </w:rPr>
              <w:t>750</w:t>
            </w:r>
          </w:p>
        </w:tc>
        <w:tc>
          <w:tcPr>
            <w:tcW w:w="960" w:type="dxa"/>
            <w:tcBorders>
              <w:top w:val="nil"/>
              <w:left w:val="nil"/>
              <w:bottom w:val="double" w:sz="6" w:space="0" w:color="000000"/>
              <w:right w:val="double" w:sz="6" w:space="0" w:color="000000"/>
            </w:tcBorders>
            <w:shd w:val="clear" w:color="000000" w:fill="BDD7EE"/>
            <w:vAlign w:val="center"/>
            <w:hideMark/>
          </w:tcPr>
          <w:p w14:paraId="170A2446" w14:textId="77777777" w:rsidR="00416053" w:rsidRDefault="00416053">
            <w:pPr>
              <w:ind w:firstLineChars="200" w:firstLine="400"/>
              <w:rPr>
                <w:rFonts w:ascii="Arial" w:hAnsi="Arial" w:cs="Arial"/>
                <w:color w:val="000000"/>
                <w:sz w:val="20"/>
                <w:szCs w:val="20"/>
              </w:rPr>
            </w:pPr>
            <w:r>
              <w:rPr>
                <w:rFonts w:ascii="Arial" w:hAnsi="Arial" w:cs="Arial"/>
                <w:color w:val="000000"/>
                <w:sz w:val="20"/>
                <w:szCs w:val="20"/>
              </w:rPr>
              <w:t> </w:t>
            </w:r>
          </w:p>
        </w:tc>
        <w:tc>
          <w:tcPr>
            <w:tcW w:w="1940" w:type="dxa"/>
            <w:tcBorders>
              <w:top w:val="nil"/>
              <w:left w:val="nil"/>
              <w:bottom w:val="double" w:sz="6" w:space="0" w:color="000000"/>
              <w:right w:val="double" w:sz="6" w:space="0" w:color="000000"/>
            </w:tcBorders>
            <w:shd w:val="clear" w:color="000000" w:fill="BDD7EE"/>
            <w:vAlign w:val="center"/>
            <w:hideMark/>
          </w:tcPr>
          <w:p w14:paraId="7B1E3ED5" w14:textId="77777777" w:rsidR="00416053" w:rsidRDefault="00416053">
            <w:pPr>
              <w:jc w:val="right"/>
              <w:rPr>
                <w:rFonts w:ascii="Arial" w:hAnsi="Arial" w:cs="Arial"/>
                <w:color w:val="000000"/>
                <w:sz w:val="20"/>
                <w:szCs w:val="20"/>
              </w:rPr>
            </w:pPr>
            <w:r>
              <w:rPr>
                <w:rFonts w:ascii="Arial" w:hAnsi="Arial" w:cs="Arial"/>
                <w:color w:val="000000"/>
                <w:sz w:val="20"/>
                <w:szCs w:val="20"/>
              </w:rPr>
              <w:t xml:space="preserve">                          -   </w:t>
            </w:r>
          </w:p>
        </w:tc>
      </w:tr>
      <w:tr w:rsidR="00416053" w14:paraId="151F9884" w14:textId="77777777" w:rsidTr="003237D8">
        <w:trPr>
          <w:trHeight w:val="960"/>
        </w:trPr>
        <w:tc>
          <w:tcPr>
            <w:tcW w:w="284" w:type="dxa"/>
            <w:tcBorders>
              <w:top w:val="nil"/>
              <w:left w:val="nil"/>
              <w:bottom w:val="nil"/>
              <w:right w:val="nil"/>
            </w:tcBorders>
            <w:shd w:val="clear" w:color="auto" w:fill="auto"/>
            <w:noWrap/>
            <w:vAlign w:val="bottom"/>
            <w:hideMark/>
          </w:tcPr>
          <w:p w14:paraId="66486DF6" w14:textId="77777777" w:rsidR="00416053" w:rsidRDefault="00416053">
            <w:pPr>
              <w:jc w:val="right"/>
              <w:rPr>
                <w:rFonts w:ascii="Arial" w:hAnsi="Arial" w:cs="Arial"/>
                <w:color w:val="000000"/>
                <w:sz w:val="20"/>
                <w:szCs w:val="20"/>
              </w:rPr>
            </w:pPr>
          </w:p>
        </w:tc>
        <w:tc>
          <w:tcPr>
            <w:tcW w:w="5116" w:type="dxa"/>
            <w:gridSpan w:val="2"/>
            <w:tcBorders>
              <w:top w:val="double" w:sz="6" w:space="0" w:color="000000"/>
              <w:left w:val="double" w:sz="6" w:space="0" w:color="000000"/>
              <w:bottom w:val="double" w:sz="6" w:space="0" w:color="000000"/>
              <w:right w:val="double" w:sz="6" w:space="0" w:color="000000"/>
            </w:tcBorders>
            <w:shd w:val="clear" w:color="000000" w:fill="BDD7EE"/>
            <w:vAlign w:val="center"/>
            <w:hideMark/>
          </w:tcPr>
          <w:p w14:paraId="03AF5395" w14:textId="77777777" w:rsidR="00416053" w:rsidRDefault="00416053">
            <w:pPr>
              <w:rPr>
                <w:rFonts w:ascii="Arial" w:hAnsi="Arial" w:cs="Arial"/>
                <w:b/>
                <w:bCs/>
                <w:color w:val="000000"/>
                <w:sz w:val="20"/>
                <w:szCs w:val="20"/>
              </w:rPr>
            </w:pPr>
            <w:proofErr w:type="gramStart"/>
            <w:r>
              <w:rPr>
                <w:rFonts w:ascii="Arial" w:hAnsi="Arial" w:cs="Arial"/>
                <w:b/>
                <w:bCs/>
                <w:color w:val="000000"/>
                <w:sz w:val="20"/>
                <w:szCs w:val="20"/>
              </w:rPr>
              <w:t>sous</w:t>
            </w:r>
            <w:proofErr w:type="gramEnd"/>
            <w:r>
              <w:rPr>
                <w:rFonts w:ascii="Arial" w:hAnsi="Arial" w:cs="Arial"/>
                <w:b/>
                <w:bCs/>
                <w:color w:val="000000"/>
                <w:sz w:val="20"/>
                <w:szCs w:val="20"/>
              </w:rPr>
              <w:t xml:space="preserve"> total 4 </w:t>
            </w:r>
          </w:p>
        </w:tc>
        <w:tc>
          <w:tcPr>
            <w:tcW w:w="960" w:type="dxa"/>
            <w:tcBorders>
              <w:top w:val="nil"/>
              <w:left w:val="nil"/>
              <w:bottom w:val="double" w:sz="6" w:space="0" w:color="000000"/>
              <w:right w:val="double" w:sz="6" w:space="0" w:color="000000"/>
            </w:tcBorders>
            <w:shd w:val="clear" w:color="000000" w:fill="BDD7EE"/>
            <w:vAlign w:val="center"/>
            <w:hideMark/>
          </w:tcPr>
          <w:p w14:paraId="78262D1A"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6B9D4491"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0B5C4DEA"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1940" w:type="dxa"/>
            <w:tcBorders>
              <w:top w:val="nil"/>
              <w:left w:val="nil"/>
              <w:bottom w:val="double" w:sz="6" w:space="0" w:color="000000"/>
              <w:right w:val="double" w:sz="6" w:space="0" w:color="000000"/>
            </w:tcBorders>
            <w:shd w:val="clear" w:color="000000" w:fill="BDD7EE"/>
            <w:vAlign w:val="center"/>
            <w:hideMark/>
          </w:tcPr>
          <w:p w14:paraId="6F25B863" w14:textId="77777777" w:rsidR="00416053" w:rsidRDefault="00416053">
            <w:pPr>
              <w:jc w:val="right"/>
              <w:rPr>
                <w:rFonts w:ascii="Arial" w:hAnsi="Arial" w:cs="Arial"/>
                <w:b/>
                <w:bCs/>
                <w:color w:val="000000"/>
                <w:sz w:val="20"/>
                <w:szCs w:val="20"/>
              </w:rPr>
            </w:pPr>
            <w:r>
              <w:rPr>
                <w:rFonts w:ascii="Arial" w:hAnsi="Arial" w:cs="Arial"/>
                <w:b/>
                <w:bCs/>
                <w:color w:val="000000"/>
                <w:sz w:val="20"/>
                <w:szCs w:val="20"/>
              </w:rPr>
              <w:t xml:space="preserve">                          -   </w:t>
            </w:r>
          </w:p>
        </w:tc>
      </w:tr>
      <w:tr w:rsidR="00416053" w14:paraId="59EB098D" w14:textId="77777777" w:rsidTr="003237D8">
        <w:trPr>
          <w:trHeight w:val="960"/>
        </w:trPr>
        <w:tc>
          <w:tcPr>
            <w:tcW w:w="284" w:type="dxa"/>
            <w:tcBorders>
              <w:top w:val="nil"/>
              <w:left w:val="nil"/>
              <w:bottom w:val="nil"/>
              <w:right w:val="nil"/>
            </w:tcBorders>
            <w:shd w:val="clear" w:color="auto" w:fill="auto"/>
            <w:noWrap/>
            <w:vAlign w:val="bottom"/>
            <w:hideMark/>
          </w:tcPr>
          <w:p w14:paraId="782ABED1" w14:textId="77777777" w:rsidR="00416053" w:rsidRDefault="00416053">
            <w:pPr>
              <w:jc w:val="right"/>
              <w:rPr>
                <w:rFonts w:ascii="Arial" w:hAnsi="Arial" w:cs="Arial"/>
                <w:b/>
                <w:bCs/>
                <w:color w:val="000000"/>
                <w:sz w:val="20"/>
                <w:szCs w:val="20"/>
              </w:rPr>
            </w:pPr>
          </w:p>
        </w:tc>
        <w:tc>
          <w:tcPr>
            <w:tcW w:w="1196" w:type="dxa"/>
            <w:tcBorders>
              <w:top w:val="nil"/>
              <w:left w:val="double" w:sz="6" w:space="0" w:color="000000"/>
              <w:bottom w:val="double" w:sz="6" w:space="0" w:color="000000"/>
              <w:right w:val="double" w:sz="6" w:space="0" w:color="000000"/>
            </w:tcBorders>
            <w:shd w:val="clear" w:color="000000" w:fill="BDD7EE"/>
            <w:vAlign w:val="center"/>
            <w:hideMark/>
          </w:tcPr>
          <w:p w14:paraId="1AE740FA" w14:textId="77777777" w:rsidR="00416053" w:rsidRDefault="00416053">
            <w:pPr>
              <w:jc w:val="center"/>
              <w:rPr>
                <w:rFonts w:ascii="Arial" w:hAnsi="Arial" w:cs="Arial"/>
                <w:b/>
                <w:bCs/>
                <w:color w:val="000000"/>
                <w:sz w:val="20"/>
                <w:szCs w:val="20"/>
              </w:rPr>
            </w:pPr>
            <w:r>
              <w:rPr>
                <w:rFonts w:ascii="Arial" w:hAnsi="Arial" w:cs="Arial"/>
                <w:b/>
                <w:bCs/>
                <w:color w:val="000000"/>
                <w:sz w:val="20"/>
                <w:szCs w:val="20"/>
              </w:rPr>
              <w:t>5</w:t>
            </w:r>
          </w:p>
        </w:tc>
        <w:tc>
          <w:tcPr>
            <w:tcW w:w="3920" w:type="dxa"/>
            <w:tcBorders>
              <w:top w:val="nil"/>
              <w:left w:val="nil"/>
              <w:bottom w:val="double" w:sz="6" w:space="0" w:color="000000"/>
              <w:right w:val="double" w:sz="6" w:space="0" w:color="000000"/>
            </w:tcBorders>
            <w:shd w:val="clear" w:color="000000" w:fill="BDD7EE"/>
            <w:vAlign w:val="center"/>
            <w:hideMark/>
          </w:tcPr>
          <w:p w14:paraId="34B483C6" w14:textId="77777777" w:rsidR="00416053" w:rsidRDefault="00416053">
            <w:pPr>
              <w:rPr>
                <w:rFonts w:ascii="Arial" w:hAnsi="Arial" w:cs="Arial"/>
                <w:b/>
                <w:bCs/>
                <w:color w:val="000000"/>
                <w:sz w:val="20"/>
                <w:szCs w:val="20"/>
              </w:rPr>
            </w:pPr>
            <w:r>
              <w:rPr>
                <w:rFonts w:ascii="Arial" w:hAnsi="Arial" w:cs="Arial"/>
                <w:b/>
                <w:bCs/>
                <w:color w:val="000000"/>
                <w:sz w:val="20"/>
                <w:szCs w:val="20"/>
              </w:rPr>
              <w:t xml:space="preserve">  Système de Protection </w:t>
            </w:r>
          </w:p>
        </w:tc>
        <w:tc>
          <w:tcPr>
            <w:tcW w:w="960" w:type="dxa"/>
            <w:tcBorders>
              <w:top w:val="nil"/>
              <w:left w:val="nil"/>
              <w:bottom w:val="double" w:sz="6" w:space="0" w:color="000000"/>
              <w:right w:val="double" w:sz="6" w:space="0" w:color="000000"/>
            </w:tcBorders>
            <w:shd w:val="clear" w:color="000000" w:fill="BDD7EE"/>
            <w:vAlign w:val="center"/>
            <w:hideMark/>
          </w:tcPr>
          <w:p w14:paraId="0C300B50"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2A2EC15F"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5EBD3406"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1940" w:type="dxa"/>
            <w:tcBorders>
              <w:top w:val="nil"/>
              <w:left w:val="nil"/>
              <w:bottom w:val="double" w:sz="6" w:space="0" w:color="000000"/>
              <w:right w:val="double" w:sz="6" w:space="0" w:color="000000"/>
            </w:tcBorders>
            <w:shd w:val="clear" w:color="000000" w:fill="BDD7EE"/>
            <w:vAlign w:val="center"/>
            <w:hideMark/>
          </w:tcPr>
          <w:p w14:paraId="1B81B435" w14:textId="77777777" w:rsidR="00416053" w:rsidRDefault="00416053">
            <w:pPr>
              <w:jc w:val="right"/>
              <w:rPr>
                <w:rFonts w:ascii="Arial" w:hAnsi="Arial" w:cs="Arial"/>
                <w:b/>
                <w:bCs/>
                <w:color w:val="000000"/>
                <w:sz w:val="20"/>
                <w:szCs w:val="20"/>
              </w:rPr>
            </w:pPr>
            <w:r>
              <w:rPr>
                <w:rFonts w:ascii="Arial" w:hAnsi="Arial" w:cs="Arial"/>
                <w:b/>
                <w:bCs/>
                <w:color w:val="000000"/>
                <w:sz w:val="20"/>
                <w:szCs w:val="20"/>
              </w:rPr>
              <w:t> </w:t>
            </w:r>
          </w:p>
        </w:tc>
      </w:tr>
      <w:tr w:rsidR="00416053" w14:paraId="0439E9CF" w14:textId="77777777" w:rsidTr="003237D8">
        <w:trPr>
          <w:trHeight w:val="960"/>
        </w:trPr>
        <w:tc>
          <w:tcPr>
            <w:tcW w:w="284" w:type="dxa"/>
            <w:tcBorders>
              <w:top w:val="nil"/>
              <w:left w:val="nil"/>
              <w:bottom w:val="nil"/>
              <w:right w:val="nil"/>
            </w:tcBorders>
            <w:shd w:val="clear" w:color="auto" w:fill="auto"/>
            <w:noWrap/>
            <w:vAlign w:val="bottom"/>
            <w:hideMark/>
          </w:tcPr>
          <w:p w14:paraId="28DA5E2F" w14:textId="77777777" w:rsidR="00416053" w:rsidRDefault="00416053">
            <w:pPr>
              <w:jc w:val="right"/>
              <w:rPr>
                <w:rFonts w:ascii="Arial" w:hAnsi="Arial" w:cs="Arial"/>
                <w:b/>
                <w:bCs/>
                <w:color w:val="000000"/>
                <w:sz w:val="20"/>
                <w:szCs w:val="20"/>
              </w:rPr>
            </w:pPr>
          </w:p>
        </w:tc>
        <w:tc>
          <w:tcPr>
            <w:tcW w:w="1196" w:type="dxa"/>
            <w:tcBorders>
              <w:top w:val="nil"/>
              <w:left w:val="double" w:sz="6" w:space="0" w:color="000000"/>
              <w:bottom w:val="double" w:sz="6" w:space="0" w:color="000000"/>
              <w:right w:val="double" w:sz="6" w:space="0" w:color="000000"/>
            </w:tcBorders>
            <w:shd w:val="clear" w:color="000000" w:fill="BDD7EE"/>
            <w:vAlign w:val="center"/>
            <w:hideMark/>
          </w:tcPr>
          <w:p w14:paraId="5C5C037E" w14:textId="77777777" w:rsidR="00416053" w:rsidRDefault="00416053">
            <w:pPr>
              <w:jc w:val="center"/>
              <w:rPr>
                <w:rFonts w:ascii="Arial" w:hAnsi="Arial" w:cs="Arial"/>
                <w:color w:val="000000"/>
                <w:sz w:val="20"/>
                <w:szCs w:val="20"/>
              </w:rPr>
            </w:pPr>
            <w:r>
              <w:rPr>
                <w:rFonts w:ascii="Arial" w:hAnsi="Arial" w:cs="Arial"/>
                <w:color w:val="000000"/>
                <w:sz w:val="20"/>
                <w:szCs w:val="20"/>
              </w:rPr>
              <w:t>5,1</w:t>
            </w:r>
          </w:p>
        </w:tc>
        <w:tc>
          <w:tcPr>
            <w:tcW w:w="3920" w:type="dxa"/>
            <w:tcBorders>
              <w:top w:val="nil"/>
              <w:left w:val="nil"/>
              <w:bottom w:val="double" w:sz="6" w:space="0" w:color="000000"/>
              <w:right w:val="double" w:sz="6" w:space="0" w:color="000000"/>
            </w:tcBorders>
            <w:shd w:val="clear" w:color="000000" w:fill="BDD7EE"/>
            <w:vAlign w:val="center"/>
            <w:hideMark/>
          </w:tcPr>
          <w:p w14:paraId="50FEF17B" w14:textId="77777777" w:rsidR="00416053" w:rsidRDefault="00416053">
            <w:pPr>
              <w:rPr>
                <w:rFonts w:ascii="Arial" w:hAnsi="Arial" w:cs="Arial"/>
                <w:color w:val="000000"/>
                <w:sz w:val="20"/>
                <w:szCs w:val="20"/>
              </w:rPr>
            </w:pPr>
            <w:r>
              <w:rPr>
                <w:rFonts w:ascii="Arial" w:hAnsi="Arial" w:cs="Arial"/>
                <w:color w:val="000000"/>
                <w:sz w:val="20"/>
                <w:szCs w:val="20"/>
              </w:rPr>
              <w:t xml:space="preserve">Paratonnerre  </w:t>
            </w:r>
          </w:p>
        </w:tc>
        <w:tc>
          <w:tcPr>
            <w:tcW w:w="960" w:type="dxa"/>
            <w:tcBorders>
              <w:top w:val="nil"/>
              <w:left w:val="nil"/>
              <w:bottom w:val="double" w:sz="6" w:space="0" w:color="000000"/>
              <w:right w:val="double" w:sz="6" w:space="0" w:color="000000"/>
            </w:tcBorders>
            <w:shd w:val="clear" w:color="000000" w:fill="BDD7EE"/>
            <w:vAlign w:val="center"/>
            <w:hideMark/>
          </w:tcPr>
          <w:p w14:paraId="5F82ED6C"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3CDB3E19" w14:textId="77777777" w:rsidR="00416053" w:rsidRDefault="00416053">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double" w:sz="6" w:space="0" w:color="000000"/>
              <w:right w:val="double" w:sz="6" w:space="0" w:color="000000"/>
            </w:tcBorders>
            <w:shd w:val="clear" w:color="000000" w:fill="BDD7EE"/>
            <w:vAlign w:val="center"/>
            <w:hideMark/>
          </w:tcPr>
          <w:p w14:paraId="41EA1435" w14:textId="77777777" w:rsidR="00416053" w:rsidRDefault="00416053">
            <w:pPr>
              <w:jc w:val="center"/>
              <w:rPr>
                <w:rFonts w:ascii="Arial" w:hAnsi="Arial" w:cs="Arial"/>
                <w:color w:val="000000"/>
                <w:sz w:val="20"/>
                <w:szCs w:val="20"/>
              </w:rPr>
            </w:pPr>
            <w:r>
              <w:rPr>
                <w:rFonts w:ascii="Arial" w:hAnsi="Arial" w:cs="Arial"/>
                <w:color w:val="000000"/>
                <w:sz w:val="20"/>
                <w:szCs w:val="20"/>
              </w:rPr>
              <w:t> </w:t>
            </w:r>
          </w:p>
        </w:tc>
        <w:tc>
          <w:tcPr>
            <w:tcW w:w="1940" w:type="dxa"/>
            <w:tcBorders>
              <w:top w:val="nil"/>
              <w:left w:val="nil"/>
              <w:bottom w:val="double" w:sz="6" w:space="0" w:color="000000"/>
              <w:right w:val="double" w:sz="6" w:space="0" w:color="000000"/>
            </w:tcBorders>
            <w:shd w:val="clear" w:color="000000" w:fill="BDD7EE"/>
            <w:vAlign w:val="center"/>
            <w:hideMark/>
          </w:tcPr>
          <w:p w14:paraId="4C1607E6" w14:textId="77777777" w:rsidR="00416053" w:rsidRDefault="00416053">
            <w:pPr>
              <w:jc w:val="right"/>
              <w:rPr>
                <w:rFonts w:ascii="Arial" w:hAnsi="Arial" w:cs="Arial"/>
                <w:color w:val="000000"/>
                <w:sz w:val="20"/>
                <w:szCs w:val="20"/>
              </w:rPr>
            </w:pPr>
            <w:r>
              <w:rPr>
                <w:rFonts w:ascii="Arial" w:hAnsi="Arial" w:cs="Arial"/>
                <w:color w:val="000000"/>
                <w:sz w:val="20"/>
                <w:szCs w:val="20"/>
              </w:rPr>
              <w:t xml:space="preserve">                          -   </w:t>
            </w:r>
          </w:p>
        </w:tc>
      </w:tr>
      <w:tr w:rsidR="00416053" w14:paraId="4B7545C1" w14:textId="77777777" w:rsidTr="003237D8">
        <w:trPr>
          <w:trHeight w:val="960"/>
        </w:trPr>
        <w:tc>
          <w:tcPr>
            <w:tcW w:w="284" w:type="dxa"/>
            <w:tcBorders>
              <w:top w:val="nil"/>
              <w:left w:val="nil"/>
              <w:bottom w:val="nil"/>
              <w:right w:val="nil"/>
            </w:tcBorders>
            <w:shd w:val="clear" w:color="auto" w:fill="auto"/>
            <w:noWrap/>
            <w:vAlign w:val="bottom"/>
            <w:hideMark/>
          </w:tcPr>
          <w:p w14:paraId="3CCB6937" w14:textId="77777777" w:rsidR="00416053" w:rsidRDefault="00416053">
            <w:pPr>
              <w:jc w:val="right"/>
              <w:rPr>
                <w:rFonts w:ascii="Arial" w:hAnsi="Arial" w:cs="Arial"/>
                <w:color w:val="000000"/>
                <w:sz w:val="20"/>
                <w:szCs w:val="20"/>
              </w:rPr>
            </w:pPr>
          </w:p>
        </w:tc>
        <w:tc>
          <w:tcPr>
            <w:tcW w:w="1196" w:type="dxa"/>
            <w:tcBorders>
              <w:top w:val="nil"/>
              <w:left w:val="double" w:sz="6" w:space="0" w:color="000000"/>
              <w:bottom w:val="double" w:sz="6" w:space="0" w:color="000000"/>
              <w:right w:val="double" w:sz="6" w:space="0" w:color="000000"/>
            </w:tcBorders>
            <w:shd w:val="clear" w:color="000000" w:fill="BDD7EE"/>
            <w:vAlign w:val="center"/>
            <w:hideMark/>
          </w:tcPr>
          <w:p w14:paraId="6290339A" w14:textId="77777777" w:rsidR="00416053" w:rsidRDefault="00416053">
            <w:pPr>
              <w:jc w:val="center"/>
              <w:rPr>
                <w:rFonts w:ascii="Arial" w:hAnsi="Arial" w:cs="Arial"/>
                <w:color w:val="000000"/>
                <w:sz w:val="20"/>
                <w:szCs w:val="20"/>
              </w:rPr>
            </w:pPr>
            <w:r>
              <w:rPr>
                <w:rFonts w:ascii="Arial" w:hAnsi="Arial" w:cs="Arial"/>
                <w:color w:val="000000"/>
                <w:sz w:val="20"/>
                <w:szCs w:val="20"/>
              </w:rPr>
              <w:t>5,2</w:t>
            </w:r>
          </w:p>
        </w:tc>
        <w:tc>
          <w:tcPr>
            <w:tcW w:w="3920" w:type="dxa"/>
            <w:tcBorders>
              <w:top w:val="nil"/>
              <w:left w:val="nil"/>
              <w:bottom w:val="double" w:sz="6" w:space="0" w:color="000000"/>
              <w:right w:val="double" w:sz="6" w:space="0" w:color="000000"/>
            </w:tcBorders>
            <w:shd w:val="clear" w:color="000000" w:fill="BDD7EE"/>
            <w:vAlign w:val="center"/>
            <w:hideMark/>
          </w:tcPr>
          <w:p w14:paraId="511885DE" w14:textId="77777777" w:rsidR="00416053" w:rsidRDefault="00416053">
            <w:pPr>
              <w:rPr>
                <w:rFonts w:ascii="Arial" w:hAnsi="Arial" w:cs="Arial"/>
                <w:color w:val="000000"/>
                <w:sz w:val="20"/>
                <w:szCs w:val="20"/>
              </w:rPr>
            </w:pPr>
            <w:r>
              <w:rPr>
                <w:rFonts w:ascii="Arial" w:hAnsi="Arial" w:cs="Arial"/>
                <w:color w:val="000000"/>
                <w:sz w:val="20"/>
                <w:szCs w:val="20"/>
              </w:rPr>
              <w:t xml:space="preserve">Fourniture et mise en place d'une clôture grillagée </w:t>
            </w:r>
          </w:p>
        </w:tc>
        <w:tc>
          <w:tcPr>
            <w:tcW w:w="960" w:type="dxa"/>
            <w:tcBorders>
              <w:top w:val="nil"/>
              <w:left w:val="nil"/>
              <w:bottom w:val="double" w:sz="6" w:space="0" w:color="000000"/>
              <w:right w:val="double" w:sz="6" w:space="0" w:color="000000"/>
            </w:tcBorders>
            <w:shd w:val="clear" w:color="000000" w:fill="BDD7EE"/>
            <w:vAlign w:val="center"/>
            <w:hideMark/>
          </w:tcPr>
          <w:p w14:paraId="34D47735" w14:textId="77777777" w:rsidR="00416053" w:rsidRDefault="00416053">
            <w:pPr>
              <w:jc w:val="center"/>
              <w:rPr>
                <w:rFonts w:ascii="Arial" w:hAnsi="Arial" w:cs="Arial"/>
                <w:color w:val="000000"/>
                <w:sz w:val="20"/>
                <w:szCs w:val="20"/>
              </w:rPr>
            </w:pPr>
            <w:proofErr w:type="gramStart"/>
            <w:r>
              <w:rPr>
                <w:rFonts w:ascii="Arial" w:hAnsi="Arial" w:cs="Arial"/>
                <w:color w:val="000000"/>
                <w:sz w:val="20"/>
                <w:szCs w:val="20"/>
              </w:rPr>
              <w:t>ml</w:t>
            </w:r>
            <w:proofErr w:type="gramEnd"/>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55EDF2C3" w14:textId="77777777" w:rsidR="00416053" w:rsidRDefault="00416053">
            <w:pPr>
              <w:jc w:val="center"/>
              <w:rPr>
                <w:rFonts w:ascii="Arial" w:hAnsi="Arial" w:cs="Arial"/>
                <w:color w:val="000000"/>
                <w:sz w:val="20"/>
                <w:szCs w:val="20"/>
              </w:rPr>
            </w:pPr>
            <w:r>
              <w:rPr>
                <w:rFonts w:ascii="Arial" w:hAnsi="Arial" w:cs="Arial"/>
                <w:color w:val="000000"/>
                <w:sz w:val="20"/>
                <w:szCs w:val="20"/>
              </w:rPr>
              <w:t>300</w:t>
            </w:r>
          </w:p>
        </w:tc>
        <w:tc>
          <w:tcPr>
            <w:tcW w:w="960" w:type="dxa"/>
            <w:tcBorders>
              <w:top w:val="nil"/>
              <w:left w:val="nil"/>
              <w:bottom w:val="double" w:sz="6" w:space="0" w:color="000000"/>
              <w:right w:val="double" w:sz="6" w:space="0" w:color="000000"/>
            </w:tcBorders>
            <w:shd w:val="clear" w:color="000000" w:fill="BDD7EE"/>
            <w:vAlign w:val="center"/>
            <w:hideMark/>
          </w:tcPr>
          <w:p w14:paraId="2486F9C2" w14:textId="77777777" w:rsidR="00416053" w:rsidRDefault="00416053">
            <w:pPr>
              <w:jc w:val="center"/>
              <w:rPr>
                <w:rFonts w:ascii="Arial" w:hAnsi="Arial" w:cs="Arial"/>
                <w:color w:val="FF0000"/>
                <w:sz w:val="20"/>
                <w:szCs w:val="20"/>
              </w:rPr>
            </w:pPr>
            <w:r>
              <w:rPr>
                <w:rFonts w:ascii="Arial" w:hAnsi="Arial" w:cs="Arial"/>
                <w:color w:val="FF0000"/>
                <w:sz w:val="20"/>
                <w:szCs w:val="20"/>
              </w:rPr>
              <w:t> </w:t>
            </w:r>
          </w:p>
        </w:tc>
        <w:tc>
          <w:tcPr>
            <w:tcW w:w="1940" w:type="dxa"/>
            <w:tcBorders>
              <w:top w:val="nil"/>
              <w:left w:val="nil"/>
              <w:bottom w:val="double" w:sz="6" w:space="0" w:color="000000"/>
              <w:right w:val="double" w:sz="6" w:space="0" w:color="000000"/>
            </w:tcBorders>
            <w:shd w:val="clear" w:color="000000" w:fill="BDD7EE"/>
            <w:vAlign w:val="center"/>
            <w:hideMark/>
          </w:tcPr>
          <w:p w14:paraId="692855ED" w14:textId="77777777" w:rsidR="00416053" w:rsidRDefault="00416053">
            <w:pPr>
              <w:jc w:val="center"/>
              <w:rPr>
                <w:rFonts w:ascii="Arial" w:hAnsi="Arial" w:cs="Arial"/>
                <w:color w:val="FF0000"/>
                <w:sz w:val="20"/>
                <w:szCs w:val="20"/>
              </w:rPr>
            </w:pPr>
            <w:r>
              <w:rPr>
                <w:rFonts w:ascii="Arial" w:hAnsi="Arial" w:cs="Arial"/>
                <w:color w:val="FF0000"/>
                <w:sz w:val="20"/>
                <w:szCs w:val="20"/>
              </w:rPr>
              <w:t xml:space="preserve">                          -   </w:t>
            </w:r>
          </w:p>
        </w:tc>
      </w:tr>
      <w:tr w:rsidR="00416053" w14:paraId="70F86055" w14:textId="77777777" w:rsidTr="003237D8">
        <w:trPr>
          <w:trHeight w:val="960"/>
        </w:trPr>
        <w:tc>
          <w:tcPr>
            <w:tcW w:w="284" w:type="dxa"/>
            <w:tcBorders>
              <w:top w:val="nil"/>
              <w:left w:val="nil"/>
              <w:bottom w:val="nil"/>
              <w:right w:val="nil"/>
            </w:tcBorders>
            <w:shd w:val="clear" w:color="auto" w:fill="auto"/>
            <w:noWrap/>
            <w:vAlign w:val="bottom"/>
            <w:hideMark/>
          </w:tcPr>
          <w:p w14:paraId="6D01E317" w14:textId="77777777" w:rsidR="00416053" w:rsidRDefault="00416053">
            <w:pPr>
              <w:jc w:val="center"/>
              <w:rPr>
                <w:rFonts w:ascii="Arial" w:hAnsi="Arial" w:cs="Arial"/>
                <w:color w:val="FF0000"/>
                <w:sz w:val="20"/>
                <w:szCs w:val="20"/>
              </w:rPr>
            </w:pPr>
          </w:p>
        </w:tc>
        <w:tc>
          <w:tcPr>
            <w:tcW w:w="1196" w:type="dxa"/>
            <w:tcBorders>
              <w:top w:val="nil"/>
              <w:left w:val="double" w:sz="6" w:space="0" w:color="000000"/>
              <w:bottom w:val="double" w:sz="6" w:space="0" w:color="000000"/>
              <w:right w:val="double" w:sz="6" w:space="0" w:color="000000"/>
            </w:tcBorders>
            <w:shd w:val="clear" w:color="000000" w:fill="BDD7EE"/>
            <w:vAlign w:val="center"/>
            <w:hideMark/>
          </w:tcPr>
          <w:p w14:paraId="7C71CB5C" w14:textId="77777777" w:rsidR="00416053" w:rsidRDefault="00416053">
            <w:pPr>
              <w:jc w:val="center"/>
              <w:rPr>
                <w:rFonts w:ascii="Arial" w:hAnsi="Arial" w:cs="Arial"/>
                <w:color w:val="000000"/>
                <w:sz w:val="20"/>
                <w:szCs w:val="20"/>
              </w:rPr>
            </w:pPr>
            <w:r>
              <w:rPr>
                <w:rFonts w:ascii="Arial" w:hAnsi="Arial" w:cs="Arial"/>
                <w:color w:val="000000"/>
                <w:sz w:val="20"/>
                <w:szCs w:val="20"/>
              </w:rPr>
              <w:t>5,3</w:t>
            </w:r>
          </w:p>
        </w:tc>
        <w:tc>
          <w:tcPr>
            <w:tcW w:w="3920" w:type="dxa"/>
            <w:tcBorders>
              <w:top w:val="nil"/>
              <w:left w:val="nil"/>
              <w:bottom w:val="double" w:sz="6" w:space="0" w:color="000000"/>
              <w:right w:val="double" w:sz="6" w:space="0" w:color="000000"/>
            </w:tcBorders>
            <w:shd w:val="clear" w:color="000000" w:fill="BDD7EE"/>
            <w:vAlign w:val="center"/>
            <w:hideMark/>
          </w:tcPr>
          <w:p w14:paraId="349378BE" w14:textId="77777777" w:rsidR="00416053" w:rsidRDefault="00416053">
            <w:pPr>
              <w:rPr>
                <w:rFonts w:ascii="Arial" w:hAnsi="Arial" w:cs="Arial"/>
                <w:color w:val="000000"/>
                <w:sz w:val="20"/>
                <w:szCs w:val="20"/>
              </w:rPr>
            </w:pPr>
            <w:r>
              <w:rPr>
                <w:rFonts w:ascii="Arial" w:hAnsi="Arial" w:cs="Arial"/>
                <w:color w:val="000000"/>
                <w:sz w:val="20"/>
                <w:szCs w:val="20"/>
              </w:rPr>
              <w:t xml:space="preserve">Porte métallique avec serrure </w:t>
            </w:r>
          </w:p>
        </w:tc>
        <w:tc>
          <w:tcPr>
            <w:tcW w:w="960" w:type="dxa"/>
            <w:tcBorders>
              <w:top w:val="nil"/>
              <w:left w:val="nil"/>
              <w:bottom w:val="double" w:sz="6" w:space="0" w:color="000000"/>
              <w:right w:val="double" w:sz="6" w:space="0" w:color="000000"/>
            </w:tcBorders>
            <w:shd w:val="clear" w:color="000000" w:fill="BDD7EE"/>
            <w:vAlign w:val="center"/>
            <w:hideMark/>
          </w:tcPr>
          <w:p w14:paraId="188BCF4B" w14:textId="77777777" w:rsidR="00416053" w:rsidRDefault="00416053">
            <w:pPr>
              <w:jc w:val="center"/>
              <w:rPr>
                <w:rFonts w:ascii="Arial" w:hAnsi="Arial" w:cs="Arial"/>
                <w:color w:val="000000"/>
                <w:sz w:val="20"/>
                <w:szCs w:val="20"/>
              </w:rPr>
            </w:pPr>
            <w:proofErr w:type="gramStart"/>
            <w:r>
              <w:rPr>
                <w:rFonts w:ascii="Arial" w:hAnsi="Arial" w:cs="Arial"/>
                <w:color w:val="000000"/>
                <w:sz w:val="20"/>
                <w:szCs w:val="20"/>
              </w:rPr>
              <w:t>unité</w:t>
            </w:r>
            <w:proofErr w:type="gramEnd"/>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469C218D" w14:textId="77777777" w:rsidR="00416053" w:rsidRDefault="00416053">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double" w:sz="6" w:space="0" w:color="000000"/>
              <w:right w:val="double" w:sz="6" w:space="0" w:color="000000"/>
            </w:tcBorders>
            <w:shd w:val="clear" w:color="000000" w:fill="BDD7EE"/>
            <w:vAlign w:val="center"/>
            <w:hideMark/>
          </w:tcPr>
          <w:p w14:paraId="6EBFE5A0" w14:textId="77777777" w:rsidR="00416053" w:rsidRDefault="00416053">
            <w:pPr>
              <w:jc w:val="center"/>
              <w:rPr>
                <w:rFonts w:ascii="Arial" w:hAnsi="Arial" w:cs="Arial"/>
                <w:color w:val="000000"/>
                <w:sz w:val="20"/>
                <w:szCs w:val="20"/>
              </w:rPr>
            </w:pPr>
            <w:r>
              <w:rPr>
                <w:rFonts w:ascii="Arial" w:hAnsi="Arial" w:cs="Arial"/>
                <w:color w:val="000000"/>
                <w:sz w:val="20"/>
                <w:szCs w:val="20"/>
              </w:rPr>
              <w:t> </w:t>
            </w:r>
          </w:p>
        </w:tc>
        <w:tc>
          <w:tcPr>
            <w:tcW w:w="1940" w:type="dxa"/>
            <w:tcBorders>
              <w:top w:val="nil"/>
              <w:left w:val="nil"/>
              <w:bottom w:val="double" w:sz="6" w:space="0" w:color="000000"/>
              <w:right w:val="double" w:sz="6" w:space="0" w:color="000000"/>
            </w:tcBorders>
            <w:shd w:val="clear" w:color="000000" w:fill="BDD7EE"/>
            <w:vAlign w:val="center"/>
            <w:hideMark/>
          </w:tcPr>
          <w:p w14:paraId="52D92F4C"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   </w:t>
            </w:r>
          </w:p>
        </w:tc>
      </w:tr>
      <w:tr w:rsidR="00416053" w14:paraId="124907A6" w14:textId="77777777" w:rsidTr="003237D8">
        <w:trPr>
          <w:trHeight w:val="960"/>
        </w:trPr>
        <w:tc>
          <w:tcPr>
            <w:tcW w:w="284" w:type="dxa"/>
            <w:tcBorders>
              <w:top w:val="nil"/>
              <w:left w:val="nil"/>
              <w:bottom w:val="nil"/>
              <w:right w:val="nil"/>
            </w:tcBorders>
            <w:shd w:val="clear" w:color="auto" w:fill="auto"/>
            <w:noWrap/>
            <w:vAlign w:val="bottom"/>
            <w:hideMark/>
          </w:tcPr>
          <w:p w14:paraId="03948209" w14:textId="77777777" w:rsidR="00416053" w:rsidRDefault="00416053">
            <w:pPr>
              <w:jc w:val="center"/>
              <w:rPr>
                <w:rFonts w:ascii="Arial" w:hAnsi="Arial" w:cs="Arial"/>
                <w:color w:val="000000"/>
                <w:sz w:val="20"/>
                <w:szCs w:val="20"/>
              </w:rPr>
            </w:pPr>
          </w:p>
        </w:tc>
        <w:tc>
          <w:tcPr>
            <w:tcW w:w="5116" w:type="dxa"/>
            <w:gridSpan w:val="2"/>
            <w:tcBorders>
              <w:top w:val="double" w:sz="6" w:space="0" w:color="000000"/>
              <w:left w:val="double" w:sz="6" w:space="0" w:color="000000"/>
              <w:bottom w:val="double" w:sz="6" w:space="0" w:color="000000"/>
              <w:right w:val="double" w:sz="6" w:space="0" w:color="000000"/>
            </w:tcBorders>
            <w:shd w:val="clear" w:color="000000" w:fill="BDD7EE"/>
            <w:vAlign w:val="center"/>
            <w:hideMark/>
          </w:tcPr>
          <w:p w14:paraId="734D4F22" w14:textId="77777777" w:rsidR="00416053" w:rsidRDefault="00416053">
            <w:pPr>
              <w:rPr>
                <w:rFonts w:ascii="Arial" w:hAnsi="Arial" w:cs="Arial"/>
                <w:b/>
                <w:bCs/>
                <w:color w:val="000000"/>
                <w:sz w:val="20"/>
                <w:szCs w:val="20"/>
              </w:rPr>
            </w:pPr>
            <w:r>
              <w:rPr>
                <w:rFonts w:ascii="Arial" w:hAnsi="Arial" w:cs="Arial"/>
                <w:b/>
                <w:bCs/>
                <w:color w:val="000000"/>
                <w:sz w:val="20"/>
                <w:szCs w:val="20"/>
              </w:rPr>
              <w:t>Sous total 5</w:t>
            </w:r>
          </w:p>
        </w:tc>
        <w:tc>
          <w:tcPr>
            <w:tcW w:w="960" w:type="dxa"/>
            <w:tcBorders>
              <w:top w:val="nil"/>
              <w:left w:val="nil"/>
              <w:bottom w:val="double" w:sz="6" w:space="0" w:color="000000"/>
              <w:right w:val="double" w:sz="6" w:space="0" w:color="000000"/>
            </w:tcBorders>
            <w:shd w:val="clear" w:color="000000" w:fill="BDD7EE"/>
            <w:vAlign w:val="center"/>
            <w:hideMark/>
          </w:tcPr>
          <w:p w14:paraId="77E1D092"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2D0B6FBF"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2ACAABDC"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1940" w:type="dxa"/>
            <w:tcBorders>
              <w:top w:val="nil"/>
              <w:left w:val="nil"/>
              <w:bottom w:val="double" w:sz="6" w:space="0" w:color="000000"/>
              <w:right w:val="double" w:sz="6" w:space="0" w:color="000000"/>
            </w:tcBorders>
            <w:shd w:val="clear" w:color="000000" w:fill="BDD7EE"/>
            <w:vAlign w:val="center"/>
            <w:hideMark/>
          </w:tcPr>
          <w:p w14:paraId="3C2FD69D" w14:textId="77777777" w:rsidR="00416053" w:rsidRDefault="00416053">
            <w:pPr>
              <w:jc w:val="center"/>
              <w:rPr>
                <w:rFonts w:ascii="Arial" w:hAnsi="Arial" w:cs="Arial"/>
                <w:b/>
                <w:bCs/>
                <w:color w:val="000000"/>
                <w:sz w:val="20"/>
                <w:szCs w:val="20"/>
              </w:rPr>
            </w:pPr>
            <w:r>
              <w:rPr>
                <w:rFonts w:ascii="Arial" w:hAnsi="Arial" w:cs="Arial"/>
                <w:b/>
                <w:bCs/>
                <w:color w:val="000000"/>
                <w:sz w:val="20"/>
                <w:szCs w:val="20"/>
              </w:rPr>
              <w:t xml:space="preserve">                          -   </w:t>
            </w:r>
          </w:p>
        </w:tc>
      </w:tr>
      <w:tr w:rsidR="00416053" w14:paraId="3EADD72F" w14:textId="77777777" w:rsidTr="003237D8">
        <w:trPr>
          <w:trHeight w:val="960"/>
        </w:trPr>
        <w:tc>
          <w:tcPr>
            <w:tcW w:w="284" w:type="dxa"/>
            <w:tcBorders>
              <w:top w:val="nil"/>
              <w:left w:val="nil"/>
              <w:bottom w:val="nil"/>
              <w:right w:val="nil"/>
            </w:tcBorders>
            <w:shd w:val="clear" w:color="auto" w:fill="auto"/>
            <w:noWrap/>
            <w:vAlign w:val="bottom"/>
            <w:hideMark/>
          </w:tcPr>
          <w:p w14:paraId="16B73124" w14:textId="77777777" w:rsidR="00416053" w:rsidRDefault="00416053">
            <w:pPr>
              <w:jc w:val="center"/>
              <w:rPr>
                <w:rFonts w:ascii="Arial" w:hAnsi="Arial" w:cs="Arial"/>
                <w:b/>
                <w:bCs/>
                <w:color w:val="000000"/>
                <w:sz w:val="20"/>
                <w:szCs w:val="20"/>
              </w:rPr>
            </w:pPr>
          </w:p>
        </w:tc>
        <w:tc>
          <w:tcPr>
            <w:tcW w:w="7996" w:type="dxa"/>
            <w:gridSpan w:val="5"/>
            <w:tcBorders>
              <w:top w:val="double" w:sz="6" w:space="0" w:color="000000"/>
              <w:left w:val="double" w:sz="6" w:space="0" w:color="000000"/>
              <w:bottom w:val="double" w:sz="6" w:space="0" w:color="000000"/>
              <w:right w:val="double" w:sz="6" w:space="0" w:color="000000"/>
            </w:tcBorders>
            <w:shd w:val="clear" w:color="000000" w:fill="BDD7EE"/>
            <w:vAlign w:val="center"/>
            <w:hideMark/>
          </w:tcPr>
          <w:p w14:paraId="0CE4F0A6" w14:textId="7A0E28E6" w:rsidR="00416053" w:rsidRDefault="00416053">
            <w:pPr>
              <w:jc w:val="center"/>
              <w:rPr>
                <w:rFonts w:ascii="Arial" w:hAnsi="Arial" w:cs="Arial"/>
                <w:b/>
                <w:bCs/>
                <w:color w:val="000000"/>
                <w:sz w:val="20"/>
                <w:szCs w:val="20"/>
              </w:rPr>
            </w:pPr>
            <w:r>
              <w:rPr>
                <w:rFonts w:ascii="Arial" w:hAnsi="Arial" w:cs="Arial"/>
                <w:b/>
                <w:bCs/>
                <w:color w:val="000000"/>
                <w:sz w:val="20"/>
                <w:szCs w:val="20"/>
              </w:rPr>
              <w:t xml:space="preserve">TOTAL </w:t>
            </w:r>
          </w:p>
        </w:tc>
        <w:tc>
          <w:tcPr>
            <w:tcW w:w="1940" w:type="dxa"/>
            <w:tcBorders>
              <w:top w:val="nil"/>
              <w:left w:val="nil"/>
              <w:bottom w:val="double" w:sz="6" w:space="0" w:color="000000"/>
              <w:right w:val="double" w:sz="6" w:space="0" w:color="000000"/>
            </w:tcBorders>
            <w:shd w:val="clear" w:color="000000" w:fill="BDD7EE"/>
            <w:vAlign w:val="center"/>
            <w:hideMark/>
          </w:tcPr>
          <w:p w14:paraId="45F0B71E" w14:textId="77777777" w:rsidR="00416053" w:rsidRDefault="00416053">
            <w:pPr>
              <w:jc w:val="center"/>
              <w:rPr>
                <w:rFonts w:ascii="Arial" w:hAnsi="Arial" w:cs="Arial"/>
                <w:b/>
                <w:bCs/>
                <w:color w:val="000000"/>
                <w:sz w:val="20"/>
                <w:szCs w:val="20"/>
              </w:rPr>
            </w:pPr>
            <w:r>
              <w:rPr>
                <w:rFonts w:ascii="Arial" w:hAnsi="Arial" w:cs="Arial"/>
                <w:b/>
                <w:bCs/>
                <w:color w:val="000000"/>
                <w:sz w:val="20"/>
                <w:szCs w:val="20"/>
              </w:rPr>
              <w:t xml:space="preserve">                          -   </w:t>
            </w:r>
          </w:p>
        </w:tc>
      </w:tr>
      <w:tr w:rsidR="00416053" w14:paraId="557B6F9E" w14:textId="77777777" w:rsidTr="003237D8">
        <w:trPr>
          <w:trHeight w:val="960"/>
        </w:trPr>
        <w:tc>
          <w:tcPr>
            <w:tcW w:w="284" w:type="dxa"/>
            <w:tcBorders>
              <w:top w:val="nil"/>
              <w:left w:val="nil"/>
              <w:bottom w:val="nil"/>
              <w:right w:val="nil"/>
            </w:tcBorders>
            <w:shd w:val="clear" w:color="auto" w:fill="auto"/>
            <w:noWrap/>
            <w:vAlign w:val="bottom"/>
            <w:hideMark/>
          </w:tcPr>
          <w:p w14:paraId="2E250562" w14:textId="77777777" w:rsidR="00416053" w:rsidRDefault="00416053">
            <w:pPr>
              <w:jc w:val="center"/>
              <w:rPr>
                <w:rFonts w:ascii="Arial" w:hAnsi="Arial" w:cs="Arial"/>
                <w:b/>
                <w:bCs/>
                <w:color w:val="000000"/>
                <w:sz w:val="20"/>
                <w:szCs w:val="20"/>
              </w:rPr>
            </w:pPr>
          </w:p>
        </w:tc>
        <w:tc>
          <w:tcPr>
            <w:tcW w:w="9936" w:type="dxa"/>
            <w:gridSpan w:val="6"/>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5D4C5C3D" w14:textId="77777777" w:rsidR="00416053" w:rsidRDefault="00416053">
            <w:pPr>
              <w:jc w:val="center"/>
              <w:rPr>
                <w:rFonts w:ascii="Arial" w:hAnsi="Arial" w:cs="Arial"/>
                <w:b/>
                <w:bCs/>
                <w:color w:val="000000"/>
                <w:sz w:val="20"/>
                <w:szCs w:val="20"/>
              </w:rPr>
            </w:pPr>
            <w:r>
              <w:rPr>
                <w:rFonts w:ascii="Arial" w:hAnsi="Arial" w:cs="Arial"/>
                <w:b/>
                <w:bCs/>
                <w:color w:val="000000"/>
                <w:sz w:val="20"/>
                <w:szCs w:val="20"/>
              </w:rPr>
              <w:t> </w:t>
            </w:r>
          </w:p>
        </w:tc>
      </w:tr>
    </w:tbl>
    <w:p w14:paraId="282EDBF2" w14:textId="77777777" w:rsidR="00416053" w:rsidRDefault="00416053" w:rsidP="00FC54ED">
      <w:pPr>
        <w:rPr>
          <w:rFonts w:ascii="Arial" w:hAnsi="Arial" w:cs="Arial"/>
          <w:b/>
          <w:bCs/>
          <w:sz w:val="20"/>
          <w:szCs w:val="20"/>
        </w:rPr>
      </w:pPr>
    </w:p>
    <w:p w14:paraId="6FE39375" w14:textId="77777777" w:rsidR="00416053" w:rsidRDefault="00416053" w:rsidP="00FC54ED">
      <w:pPr>
        <w:rPr>
          <w:rFonts w:ascii="Arial" w:hAnsi="Arial" w:cs="Arial"/>
          <w:b/>
          <w:bCs/>
          <w:sz w:val="20"/>
          <w:szCs w:val="20"/>
        </w:rPr>
      </w:pPr>
    </w:p>
    <w:p w14:paraId="0343B6F1" w14:textId="77777777" w:rsidR="00416053" w:rsidRDefault="00416053" w:rsidP="00FC54ED">
      <w:pPr>
        <w:rPr>
          <w:rFonts w:ascii="Arial" w:hAnsi="Arial" w:cs="Arial"/>
          <w:b/>
          <w:bCs/>
          <w:sz w:val="20"/>
          <w:szCs w:val="20"/>
        </w:rPr>
      </w:pPr>
    </w:p>
    <w:p w14:paraId="6145175E" w14:textId="77777777" w:rsidR="00416053" w:rsidRDefault="00416053" w:rsidP="00FC54ED">
      <w:pPr>
        <w:rPr>
          <w:rFonts w:ascii="Arial" w:hAnsi="Arial" w:cs="Arial"/>
          <w:b/>
          <w:bCs/>
          <w:sz w:val="20"/>
          <w:szCs w:val="20"/>
        </w:rPr>
      </w:pPr>
    </w:p>
    <w:p w14:paraId="3D2198AE" w14:textId="77777777" w:rsidR="0003607E" w:rsidRDefault="0003607E" w:rsidP="00FC54ED">
      <w:pPr>
        <w:rPr>
          <w:rFonts w:ascii="Arial" w:hAnsi="Arial" w:cs="Arial"/>
          <w:b/>
          <w:bCs/>
          <w:sz w:val="20"/>
          <w:szCs w:val="20"/>
        </w:rPr>
      </w:pPr>
    </w:p>
    <w:p w14:paraId="72F68108" w14:textId="77777777" w:rsidR="0003607E" w:rsidRDefault="0003607E" w:rsidP="00FC54ED">
      <w:pPr>
        <w:rPr>
          <w:rFonts w:ascii="Arial" w:hAnsi="Arial" w:cs="Arial"/>
          <w:b/>
          <w:bCs/>
          <w:sz w:val="20"/>
          <w:szCs w:val="20"/>
        </w:rPr>
      </w:pPr>
    </w:p>
    <w:p w14:paraId="0899EAAF" w14:textId="77777777" w:rsidR="0003607E" w:rsidRDefault="0003607E" w:rsidP="00FC54ED">
      <w:pPr>
        <w:rPr>
          <w:rFonts w:ascii="Arial" w:hAnsi="Arial" w:cs="Arial"/>
          <w:b/>
          <w:bCs/>
          <w:sz w:val="20"/>
          <w:szCs w:val="20"/>
        </w:rPr>
      </w:pPr>
    </w:p>
    <w:p w14:paraId="386E9239" w14:textId="77777777" w:rsidR="0003607E" w:rsidRDefault="0003607E" w:rsidP="00FC54ED">
      <w:pPr>
        <w:rPr>
          <w:rFonts w:ascii="Arial" w:hAnsi="Arial" w:cs="Arial"/>
          <w:b/>
          <w:bCs/>
          <w:sz w:val="20"/>
          <w:szCs w:val="20"/>
        </w:rPr>
      </w:pPr>
    </w:p>
    <w:p w14:paraId="00F417F4" w14:textId="77777777" w:rsidR="00416053" w:rsidRDefault="00416053" w:rsidP="00FC54ED">
      <w:pPr>
        <w:rPr>
          <w:rFonts w:ascii="Arial" w:hAnsi="Arial" w:cs="Arial"/>
          <w:b/>
          <w:bCs/>
          <w:sz w:val="20"/>
          <w:szCs w:val="20"/>
        </w:rPr>
      </w:pPr>
    </w:p>
    <w:p w14:paraId="57CD560D" w14:textId="77777777" w:rsidR="00464403" w:rsidRDefault="00464403" w:rsidP="00FC54ED">
      <w:pPr>
        <w:rPr>
          <w:rFonts w:ascii="Arial" w:hAnsi="Arial" w:cs="Arial"/>
          <w:b/>
          <w:bCs/>
          <w:sz w:val="20"/>
          <w:szCs w:val="20"/>
        </w:rPr>
      </w:pPr>
    </w:p>
    <w:p w14:paraId="281A118C" w14:textId="77777777" w:rsidR="00416053" w:rsidRDefault="00416053" w:rsidP="00FC54ED">
      <w:pPr>
        <w:rPr>
          <w:rFonts w:ascii="Arial" w:hAnsi="Arial" w:cs="Arial"/>
          <w:b/>
          <w:bCs/>
          <w:sz w:val="20"/>
          <w:szCs w:val="20"/>
        </w:rPr>
      </w:pPr>
    </w:p>
    <w:p w14:paraId="30AE7F51" w14:textId="77777777" w:rsidR="00416053" w:rsidRDefault="00416053" w:rsidP="00FC54ED">
      <w:pPr>
        <w:rPr>
          <w:rFonts w:ascii="Arial" w:hAnsi="Arial" w:cs="Arial"/>
          <w:b/>
          <w:bCs/>
          <w:sz w:val="20"/>
          <w:szCs w:val="20"/>
        </w:rPr>
      </w:pPr>
    </w:p>
    <w:p w14:paraId="764CC492" w14:textId="77777777" w:rsidR="00416053" w:rsidRDefault="00416053" w:rsidP="00FC54ED">
      <w:pPr>
        <w:rPr>
          <w:rFonts w:ascii="Arial" w:hAnsi="Arial" w:cs="Arial"/>
          <w:b/>
          <w:bCs/>
          <w:sz w:val="20"/>
          <w:szCs w:val="20"/>
        </w:rPr>
      </w:pPr>
    </w:p>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767"/>
        <w:gridCol w:w="973"/>
        <w:gridCol w:w="973"/>
        <w:gridCol w:w="1987"/>
        <w:gridCol w:w="2071"/>
      </w:tblGrid>
      <w:tr w:rsidR="00416053" w14:paraId="5756A8B0" w14:textId="77777777" w:rsidTr="00416053">
        <w:trPr>
          <w:trHeight w:val="276"/>
        </w:trPr>
        <w:tc>
          <w:tcPr>
            <w:tcW w:w="606" w:type="dxa"/>
            <w:shd w:val="clear" w:color="auto" w:fill="auto"/>
            <w:noWrap/>
            <w:vAlign w:val="bottom"/>
            <w:hideMark/>
          </w:tcPr>
          <w:p w14:paraId="21FAB1D1" w14:textId="77777777" w:rsidR="00416053" w:rsidRDefault="00416053">
            <w:pPr>
              <w:rPr>
                <w:sz w:val="20"/>
                <w:szCs w:val="20"/>
              </w:rPr>
            </w:pPr>
          </w:p>
        </w:tc>
        <w:tc>
          <w:tcPr>
            <w:tcW w:w="9771" w:type="dxa"/>
            <w:gridSpan w:val="5"/>
            <w:shd w:val="clear" w:color="auto" w:fill="auto"/>
            <w:noWrap/>
            <w:vAlign w:val="bottom"/>
            <w:hideMark/>
          </w:tcPr>
          <w:p w14:paraId="29846656" w14:textId="77777777" w:rsidR="00416053" w:rsidRDefault="00416053">
            <w:pPr>
              <w:jc w:val="center"/>
              <w:rPr>
                <w:rFonts w:ascii="Calibri" w:hAnsi="Calibri" w:cs="Calibri"/>
                <w:sz w:val="20"/>
                <w:szCs w:val="20"/>
              </w:rPr>
            </w:pPr>
            <w:r>
              <w:rPr>
                <w:rFonts w:ascii="Calibri" w:hAnsi="Calibri" w:cs="Calibri"/>
                <w:sz w:val="20"/>
                <w:szCs w:val="20"/>
              </w:rPr>
              <w:t>KANI BONZON (lot1)</w:t>
            </w:r>
          </w:p>
        </w:tc>
      </w:tr>
      <w:tr w:rsidR="00416053" w14:paraId="4E02CDF1" w14:textId="77777777" w:rsidTr="00416053">
        <w:trPr>
          <w:trHeight w:val="312"/>
        </w:trPr>
        <w:tc>
          <w:tcPr>
            <w:tcW w:w="606" w:type="dxa"/>
            <w:shd w:val="clear" w:color="auto" w:fill="auto"/>
            <w:noWrap/>
            <w:vAlign w:val="bottom"/>
            <w:hideMark/>
          </w:tcPr>
          <w:p w14:paraId="329251AA" w14:textId="77777777" w:rsidR="00416053" w:rsidRDefault="00416053">
            <w:pPr>
              <w:jc w:val="center"/>
              <w:rPr>
                <w:rFonts w:ascii="Calibri" w:hAnsi="Calibri" w:cs="Calibri"/>
                <w:sz w:val="20"/>
                <w:szCs w:val="20"/>
              </w:rPr>
            </w:pPr>
          </w:p>
        </w:tc>
        <w:tc>
          <w:tcPr>
            <w:tcW w:w="9771" w:type="dxa"/>
            <w:gridSpan w:val="5"/>
            <w:shd w:val="clear" w:color="000000" w:fill="F8CBAD"/>
            <w:noWrap/>
            <w:vAlign w:val="center"/>
            <w:hideMark/>
          </w:tcPr>
          <w:p w14:paraId="3253A58D" w14:textId="0E7A8E03" w:rsidR="00416053" w:rsidRDefault="00416053">
            <w:pPr>
              <w:jc w:val="center"/>
              <w:rPr>
                <w:rFonts w:ascii="Calibri" w:hAnsi="Calibri" w:cs="Calibri"/>
                <w:b/>
                <w:bCs/>
                <w:i/>
                <w:iCs/>
                <w:color w:val="000000"/>
              </w:rPr>
            </w:pPr>
            <w:r>
              <w:rPr>
                <w:rFonts w:ascii="Calibri" w:hAnsi="Calibri" w:cs="Calibri"/>
                <w:b/>
                <w:bCs/>
                <w:i/>
                <w:iCs/>
                <w:color w:val="000000"/>
              </w:rPr>
              <w:t xml:space="preserve">DEVIS DE CONSTRUCTION DE FORAGE avec PMH </w:t>
            </w:r>
            <w:proofErr w:type="gramStart"/>
            <w:r>
              <w:rPr>
                <w:rFonts w:ascii="Calibri" w:hAnsi="Calibri" w:cs="Calibri"/>
                <w:b/>
                <w:bCs/>
                <w:i/>
                <w:iCs/>
                <w:color w:val="000000"/>
              </w:rPr>
              <w:t>a</w:t>
            </w:r>
            <w:proofErr w:type="gramEnd"/>
            <w:r>
              <w:rPr>
                <w:rFonts w:ascii="Calibri" w:hAnsi="Calibri" w:cs="Calibri"/>
                <w:b/>
                <w:bCs/>
                <w:i/>
                <w:iCs/>
                <w:color w:val="000000"/>
              </w:rPr>
              <w:t xml:space="preserve"> KANI BONZON</w:t>
            </w:r>
            <w:r w:rsidR="00D875FF">
              <w:rPr>
                <w:rFonts w:ascii="Calibri" w:hAnsi="Calibri" w:cs="Calibri"/>
                <w:b/>
                <w:bCs/>
                <w:i/>
                <w:iCs/>
                <w:color w:val="000000"/>
              </w:rPr>
              <w:t xml:space="preserve"> (GUINAKORO)</w:t>
            </w:r>
          </w:p>
        </w:tc>
      </w:tr>
      <w:tr w:rsidR="00416053" w14:paraId="6068EFA1" w14:textId="77777777" w:rsidTr="00D95B63">
        <w:trPr>
          <w:trHeight w:val="312"/>
        </w:trPr>
        <w:tc>
          <w:tcPr>
            <w:tcW w:w="606" w:type="dxa"/>
            <w:shd w:val="clear" w:color="auto" w:fill="auto"/>
            <w:vAlign w:val="center"/>
            <w:hideMark/>
          </w:tcPr>
          <w:p w14:paraId="5CA36779" w14:textId="77777777" w:rsidR="00416053" w:rsidRDefault="00416053">
            <w:pPr>
              <w:rPr>
                <w:rFonts w:ascii="Calibri" w:hAnsi="Calibri" w:cs="Calibri"/>
                <w:b/>
                <w:bCs/>
                <w:color w:val="000000"/>
              </w:rPr>
            </w:pPr>
            <w:r>
              <w:rPr>
                <w:rFonts w:ascii="Calibri" w:hAnsi="Calibri" w:cs="Calibri"/>
                <w:b/>
                <w:bCs/>
                <w:color w:val="000000"/>
              </w:rPr>
              <w:t>N°</w:t>
            </w:r>
          </w:p>
        </w:tc>
        <w:tc>
          <w:tcPr>
            <w:tcW w:w="3767" w:type="dxa"/>
            <w:shd w:val="clear" w:color="auto" w:fill="auto"/>
            <w:vAlign w:val="center"/>
            <w:hideMark/>
          </w:tcPr>
          <w:p w14:paraId="03C56D65" w14:textId="77777777" w:rsidR="00416053" w:rsidRDefault="00416053">
            <w:pPr>
              <w:rPr>
                <w:rFonts w:ascii="Calibri" w:hAnsi="Calibri" w:cs="Calibri"/>
                <w:b/>
                <w:bCs/>
                <w:color w:val="000000"/>
              </w:rPr>
            </w:pPr>
            <w:r>
              <w:rPr>
                <w:rFonts w:ascii="Calibri" w:hAnsi="Calibri" w:cs="Calibri"/>
                <w:b/>
                <w:bCs/>
                <w:color w:val="000000"/>
              </w:rPr>
              <w:t>DESIGNATION</w:t>
            </w:r>
          </w:p>
        </w:tc>
        <w:tc>
          <w:tcPr>
            <w:tcW w:w="973" w:type="dxa"/>
            <w:shd w:val="clear" w:color="auto" w:fill="auto"/>
            <w:vAlign w:val="center"/>
            <w:hideMark/>
          </w:tcPr>
          <w:p w14:paraId="48026666" w14:textId="77777777" w:rsidR="00416053" w:rsidRDefault="00416053">
            <w:pPr>
              <w:jc w:val="center"/>
              <w:rPr>
                <w:rFonts w:ascii="Calibri" w:hAnsi="Calibri" w:cs="Calibri"/>
                <w:b/>
                <w:bCs/>
                <w:color w:val="000000"/>
              </w:rPr>
            </w:pPr>
            <w:r>
              <w:rPr>
                <w:rFonts w:ascii="Calibri" w:hAnsi="Calibri" w:cs="Calibri"/>
                <w:b/>
                <w:bCs/>
                <w:color w:val="000000"/>
              </w:rPr>
              <w:t>Unité</w:t>
            </w:r>
          </w:p>
        </w:tc>
        <w:tc>
          <w:tcPr>
            <w:tcW w:w="973" w:type="dxa"/>
            <w:shd w:val="clear" w:color="auto" w:fill="auto"/>
            <w:vAlign w:val="center"/>
            <w:hideMark/>
          </w:tcPr>
          <w:p w14:paraId="1F1F456D" w14:textId="77777777" w:rsidR="00416053" w:rsidRDefault="00416053">
            <w:pPr>
              <w:jc w:val="center"/>
              <w:rPr>
                <w:rFonts w:ascii="Calibri" w:hAnsi="Calibri" w:cs="Calibri"/>
                <w:b/>
                <w:bCs/>
                <w:color w:val="000000"/>
              </w:rPr>
            </w:pPr>
            <w:r>
              <w:rPr>
                <w:rFonts w:ascii="Calibri" w:hAnsi="Calibri" w:cs="Calibri"/>
                <w:b/>
                <w:bCs/>
                <w:color w:val="000000"/>
              </w:rPr>
              <w:t>Qté</w:t>
            </w:r>
          </w:p>
        </w:tc>
        <w:tc>
          <w:tcPr>
            <w:tcW w:w="1987" w:type="dxa"/>
            <w:shd w:val="clear" w:color="auto" w:fill="auto"/>
            <w:vAlign w:val="center"/>
            <w:hideMark/>
          </w:tcPr>
          <w:p w14:paraId="0DB72F6E" w14:textId="77777777" w:rsidR="00416053" w:rsidRDefault="00416053">
            <w:pPr>
              <w:jc w:val="center"/>
              <w:rPr>
                <w:rFonts w:ascii="Calibri" w:hAnsi="Calibri" w:cs="Calibri"/>
                <w:b/>
                <w:bCs/>
                <w:color w:val="000000"/>
              </w:rPr>
            </w:pPr>
            <w:r>
              <w:rPr>
                <w:rFonts w:ascii="Calibri" w:hAnsi="Calibri" w:cs="Calibri"/>
                <w:b/>
                <w:bCs/>
                <w:color w:val="000000"/>
              </w:rPr>
              <w:t xml:space="preserve"> Prix unitaire </w:t>
            </w:r>
          </w:p>
        </w:tc>
        <w:tc>
          <w:tcPr>
            <w:tcW w:w="2071" w:type="dxa"/>
            <w:shd w:val="clear" w:color="auto" w:fill="auto"/>
            <w:vAlign w:val="center"/>
            <w:hideMark/>
          </w:tcPr>
          <w:p w14:paraId="47A357B7" w14:textId="77777777" w:rsidR="00416053" w:rsidRDefault="00416053">
            <w:pPr>
              <w:jc w:val="center"/>
              <w:rPr>
                <w:rFonts w:ascii="Calibri" w:hAnsi="Calibri" w:cs="Calibri"/>
                <w:b/>
                <w:bCs/>
                <w:color w:val="000000"/>
              </w:rPr>
            </w:pPr>
            <w:r>
              <w:rPr>
                <w:rFonts w:ascii="Calibri" w:hAnsi="Calibri" w:cs="Calibri"/>
                <w:b/>
                <w:bCs/>
                <w:color w:val="000000"/>
              </w:rPr>
              <w:t>Prix total</w:t>
            </w:r>
          </w:p>
        </w:tc>
      </w:tr>
      <w:tr w:rsidR="00416053" w14:paraId="7DDCF031" w14:textId="77777777" w:rsidTr="00D95B63">
        <w:trPr>
          <w:trHeight w:val="312"/>
        </w:trPr>
        <w:tc>
          <w:tcPr>
            <w:tcW w:w="606" w:type="dxa"/>
            <w:shd w:val="clear" w:color="auto" w:fill="auto"/>
            <w:vAlign w:val="center"/>
            <w:hideMark/>
          </w:tcPr>
          <w:p w14:paraId="34BDDFC3" w14:textId="77777777" w:rsidR="00416053" w:rsidRDefault="00416053">
            <w:pPr>
              <w:rPr>
                <w:rFonts w:ascii="Calibri" w:hAnsi="Calibri" w:cs="Calibri"/>
                <w:color w:val="000000"/>
              </w:rPr>
            </w:pPr>
            <w:r>
              <w:rPr>
                <w:rFonts w:ascii="Calibri" w:hAnsi="Calibri" w:cs="Calibri"/>
                <w:color w:val="000000"/>
              </w:rPr>
              <w:t> </w:t>
            </w:r>
          </w:p>
        </w:tc>
        <w:tc>
          <w:tcPr>
            <w:tcW w:w="3767" w:type="dxa"/>
            <w:shd w:val="clear" w:color="auto" w:fill="auto"/>
            <w:vAlign w:val="center"/>
            <w:hideMark/>
          </w:tcPr>
          <w:p w14:paraId="733E015F" w14:textId="77777777" w:rsidR="00416053" w:rsidRDefault="00416053">
            <w:pPr>
              <w:rPr>
                <w:rFonts w:ascii="Calibri" w:hAnsi="Calibri" w:cs="Calibri"/>
                <w:b/>
                <w:bCs/>
                <w:color w:val="000000"/>
              </w:rPr>
            </w:pPr>
            <w:r>
              <w:rPr>
                <w:rFonts w:ascii="Calibri" w:hAnsi="Calibri" w:cs="Calibri"/>
                <w:b/>
                <w:bCs/>
                <w:color w:val="000000"/>
              </w:rPr>
              <w:t>I/FORAGE</w:t>
            </w:r>
          </w:p>
        </w:tc>
        <w:tc>
          <w:tcPr>
            <w:tcW w:w="6004" w:type="dxa"/>
            <w:gridSpan w:val="4"/>
            <w:shd w:val="clear" w:color="auto" w:fill="auto"/>
            <w:vAlign w:val="center"/>
            <w:hideMark/>
          </w:tcPr>
          <w:p w14:paraId="2CC788EE" w14:textId="77777777" w:rsidR="00416053" w:rsidRDefault="00416053">
            <w:pPr>
              <w:jc w:val="center"/>
              <w:rPr>
                <w:rFonts w:ascii="Calibri" w:hAnsi="Calibri" w:cs="Calibri"/>
                <w:color w:val="000000"/>
              </w:rPr>
            </w:pPr>
            <w:r>
              <w:rPr>
                <w:rFonts w:ascii="Calibri" w:hAnsi="Calibri" w:cs="Calibri"/>
                <w:color w:val="000000"/>
              </w:rPr>
              <w:t> </w:t>
            </w:r>
          </w:p>
        </w:tc>
      </w:tr>
      <w:tr w:rsidR="00416053" w14:paraId="1A5602D6" w14:textId="77777777" w:rsidTr="00D95B63">
        <w:trPr>
          <w:trHeight w:val="312"/>
        </w:trPr>
        <w:tc>
          <w:tcPr>
            <w:tcW w:w="606" w:type="dxa"/>
            <w:shd w:val="clear" w:color="auto" w:fill="auto"/>
            <w:vAlign w:val="center"/>
            <w:hideMark/>
          </w:tcPr>
          <w:p w14:paraId="1FF790EC" w14:textId="77777777" w:rsidR="00416053" w:rsidRDefault="00416053">
            <w:pPr>
              <w:rPr>
                <w:rFonts w:ascii="Calibri" w:hAnsi="Calibri" w:cs="Calibri"/>
                <w:color w:val="000000"/>
              </w:rPr>
            </w:pPr>
            <w:r>
              <w:rPr>
                <w:rFonts w:ascii="Calibri" w:hAnsi="Calibri" w:cs="Calibri"/>
                <w:color w:val="000000"/>
              </w:rPr>
              <w:t>1</w:t>
            </w:r>
          </w:p>
        </w:tc>
        <w:tc>
          <w:tcPr>
            <w:tcW w:w="3767" w:type="dxa"/>
            <w:shd w:val="clear" w:color="auto" w:fill="auto"/>
            <w:vAlign w:val="center"/>
            <w:hideMark/>
          </w:tcPr>
          <w:p w14:paraId="777F70CB" w14:textId="77777777" w:rsidR="00416053" w:rsidRDefault="00416053">
            <w:pPr>
              <w:rPr>
                <w:rFonts w:ascii="Calibri" w:hAnsi="Calibri" w:cs="Calibri"/>
                <w:color w:val="000000"/>
              </w:rPr>
            </w:pPr>
            <w:proofErr w:type="spellStart"/>
            <w:r>
              <w:rPr>
                <w:rFonts w:ascii="Calibri" w:hAnsi="Calibri" w:cs="Calibri"/>
                <w:color w:val="000000"/>
              </w:rPr>
              <w:t>Aménée</w:t>
            </w:r>
            <w:proofErr w:type="spellEnd"/>
            <w:r>
              <w:rPr>
                <w:rFonts w:ascii="Calibri" w:hAnsi="Calibri" w:cs="Calibri"/>
                <w:color w:val="000000"/>
              </w:rPr>
              <w:t xml:space="preserve"> et repli du matériel</w:t>
            </w:r>
          </w:p>
        </w:tc>
        <w:tc>
          <w:tcPr>
            <w:tcW w:w="973" w:type="dxa"/>
            <w:shd w:val="clear" w:color="auto" w:fill="auto"/>
            <w:vAlign w:val="center"/>
            <w:hideMark/>
          </w:tcPr>
          <w:p w14:paraId="6F170B63" w14:textId="77777777" w:rsidR="00416053" w:rsidRDefault="00416053">
            <w:pPr>
              <w:jc w:val="center"/>
              <w:rPr>
                <w:rFonts w:ascii="Calibri" w:hAnsi="Calibri" w:cs="Calibri"/>
                <w:color w:val="000000"/>
              </w:rPr>
            </w:pPr>
            <w:r>
              <w:rPr>
                <w:rFonts w:ascii="Calibri" w:hAnsi="Calibri" w:cs="Calibri"/>
                <w:color w:val="000000"/>
              </w:rPr>
              <w:t>FF</w:t>
            </w:r>
          </w:p>
        </w:tc>
        <w:tc>
          <w:tcPr>
            <w:tcW w:w="973" w:type="dxa"/>
            <w:shd w:val="clear" w:color="auto" w:fill="auto"/>
            <w:vAlign w:val="center"/>
            <w:hideMark/>
          </w:tcPr>
          <w:p w14:paraId="621CC7AE" w14:textId="77777777" w:rsidR="00416053" w:rsidRDefault="00416053">
            <w:pPr>
              <w:jc w:val="center"/>
              <w:rPr>
                <w:rFonts w:ascii="Calibri" w:hAnsi="Calibri" w:cs="Calibri"/>
                <w:color w:val="000000"/>
              </w:rPr>
            </w:pPr>
            <w:r>
              <w:rPr>
                <w:rFonts w:ascii="Calibri" w:hAnsi="Calibri" w:cs="Calibri"/>
                <w:color w:val="000000"/>
              </w:rPr>
              <w:t>1</w:t>
            </w:r>
          </w:p>
        </w:tc>
        <w:tc>
          <w:tcPr>
            <w:tcW w:w="1987" w:type="dxa"/>
            <w:shd w:val="clear" w:color="auto" w:fill="auto"/>
            <w:vAlign w:val="center"/>
            <w:hideMark/>
          </w:tcPr>
          <w:p w14:paraId="05253BA7" w14:textId="77777777" w:rsidR="00416053" w:rsidRDefault="00416053">
            <w:pPr>
              <w:jc w:val="center"/>
              <w:rPr>
                <w:rFonts w:ascii="Calibri" w:hAnsi="Calibri" w:cs="Calibri"/>
                <w:color w:val="000000"/>
              </w:rPr>
            </w:pPr>
            <w:r>
              <w:rPr>
                <w:rFonts w:ascii="Calibri" w:hAnsi="Calibri" w:cs="Calibri"/>
                <w:color w:val="000000"/>
              </w:rPr>
              <w:t> </w:t>
            </w:r>
          </w:p>
        </w:tc>
        <w:tc>
          <w:tcPr>
            <w:tcW w:w="2071" w:type="dxa"/>
            <w:shd w:val="clear" w:color="auto" w:fill="auto"/>
            <w:vAlign w:val="center"/>
            <w:hideMark/>
          </w:tcPr>
          <w:p w14:paraId="006E1631" w14:textId="77777777" w:rsidR="00416053" w:rsidRDefault="00416053">
            <w:pPr>
              <w:jc w:val="center"/>
              <w:rPr>
                <w:rFonts w:ascii="Calibri" w:hAnsi="Calibri" w:cs="Calibri"/>
                <w:color w:val="000000"/>
              </w:rPr>
            </w:pPr>
            <w:r>
              <w:rPr>
                <w:rFonts w:ascii="Calibri" w:hAnsi="Calibri" w:cs="Calibri"/>
                <w:color w:val="000000"/>
              </w:rPr>
              <w:t>0</w:t>
            </w:r>
          </w:p>
        </w:tc>
      </w:tr>
      <w:tr w:rsidR="00416053" w14:paraId="2AE6F6D1" w14:textId="77777777" w:rsidTr="00D95B63">
        <w:trPr>
          <w:trHeight w:val="624"/>
        </w:trPr>
        <w:tc>
          <w:tcPr>
            <w:tcW w:w="606" w:type="dxa"/>
            <w:shd w:val="clear" w:color="auto" w:fill="auto"/>
            <w:vAlign w:val="center"/>
            <w:hideMark/>
          </w:tcPr>
          <w:p w14:paraId="70B78596" w14:textId="77777777" w:rsidR="00416053" w:rsidRDefault="00416053">
            <w:pPr>
              <w:rPr>
                <w:rFonts w:ascii="Calibri" w:hAnsi="Calibri" w:cs="Calibri"/>
                <w:color w:val="000000"/>
              </w:rPr>
            </w:pPr>
            <w:r>
              <w:rPr>
                <w:rFonts w:ascii="Calibri" w:hAnsi="Calibri" w:cs="Calibri"/>
                <w:color w:val="000000"/>
              </w:rPr>
              <w:t>2</w:t>
            </w:r>
          </w:p>
        </w:tc>
        <w:tc>
          <w:tcPr>
            <w:tcW w:w="3767" w:type="dxa"/>
            <w:shd w:val="clear" w:color="auto" w:fill="auto"/>
            <w:vAlign w:val="center"/>
            <w:hideMark/>
          </w:tcPr>
          <w:p w14:paraId="4B8CB986" w14:textId="77777777" w:rsidR="00416053" w:rsidRDefault="00416053">
            <w:pPr>
              <w:rPr>
                <w:rFonts w:ascii="Calibri" w:hAnsi="Calibri" w:cs="Calibri"/>
                <w:color w:val="000000"/>
              </w:rPr>
            </w:pPr>
            <w:proofErr w:type="spellStart"/>
            <w:r>
              <w:rPr>
                <w:rFonts w:ascii="Calibri" w:hAnsi="Calibri" w:cs="Calibri"/>
                <w:color w:val="000000"/>
              </w:rPr>
              <w:t>Implentation</w:t>
            </w:r>
            <w:proofErr w:type="spellEnd"/>
            <w:r>
              <w:rPr>
                <w:rFonts w:ascii="Calibri" w:hAnsi="Calibri" w:cs="Calibri"/>
                <w:color w:val="000000"/>
              </w:rPr>
              <w:t xml:space="preserve"> (étude </w:t>
            </w:r>
            <w:proofErr w:type="spellStart"/>
            <w:r>
              <w:rPr>
                <w:rFonts w:ascii="Calibri" w:hAnsi="Calibri" w:cs="Calibri"/>
                <w:color w:val="000000"/>
              </w:rPr>
              <w:t>hydrogéophysique</w:t>
            </w:r>
            <w:proofErr w:type="spellEnd"/>
            <w:r>
              <w:rPr>
                <w:rFonts w:ascii="Calibri" w:hAnsi="Calibri" w:cs="Calibri"/>
                <w:color w:val="000000"/>
              </w:rPr>
              <w:t>)</w:t>
            </w:r>
          </w:p>
        </w:tc>
        <w:tc>
          <w:tcPr>
            <w:tcW w:w="973" w:type="dxa"/>
            <w:shd w:val="clear" w:color="auto" w:fill="auto"/>
            <w:vAlign w:val="center"/>
            <w:hideMark/>
          </w:tcPr>
          <w:p w14:paraId="70B62CCF" w14:textId="77777777" w:rsidR="00416053" w:rsidRDefault="00416053">
            <w:pPr>
              <w:jc w:val="center"/>
              <w:rPr>
                <w:rFonts w:ascii="Calibri" w:hAnsi="Calibri" w:cs="Calibri"/>
                <w:color w:val="000000"/>
              </w:rPr>
            </w:pPr>
            <w:r>
              <w:rPr>
                <w:rFonts w:ascii="Calibri" w:hAnsi="Calibri" w:cs="Calibri"/>
                <w:color w:val="000000"/>
              </w:rPr>
              <w:t>FF</w:t>
            </w:r>
          </w:p>
        </w:tc>
        <w:tc>
          <w:tcPr>
            <w:tcW w:w="973" w:type="dxa"/>
            <w:shd w:val="clear" w:color="auto" w:fill="auto"/>
            <w:vAlign w:val="center"/>
            <w:hideMark/>
          </w:tcPr>
          <w:p w14:paraId="17E1E6F4" w14:textId="77777777" w:rsidR="00416053" w:rsidRDefault="00416053">
            <w:pPr>
              <w:jc w:val="center"/>
              <w:rPr>
                <w:rFonts w:ascii="Calibri" w:hAnsi="Calibri" w:cs="Calibri"/>
                <w:color w:val="000000"/>
              </w:rPr>
            </w:pPr>
            <w:r>
              <w:rPr>
                <w:rFonts w:ascii="Calibri" w:hAnsi="Calibri" w:cs="Calibri"/>
                <w:color w:val="000000"/>
              </w:rPr>
              <w:t>1</w:t>
            </w:r>
          </w:p>
        </w:tc>
        <w:tc>
          <w:tcPr>
            <w:tcW w:w="1987" w:type="dxa"/>
            <w:shd w:val="clear" w:color="auto" w:fill="auto"/>
            <w:vAlign w:val="center"/>
            <w:hideMark/>
          </w:tcPr>
          <w:p w14:paraId="5065EBE4" w14:textId="77777777" w:rsidR="00416053" w:rsidRDefault="00416053">
            <w:pPr>
              <w:jc w:val="center"/>
              <w:rPr>
                <w:rFonts w:ascii="Calibri" w:hAnsi="Calibri" w:cs="Calibri"/>
                <w:color w:val="000000"/>
              </w:rPr>
            </w:pPr>
            <w:r>
              <w:rPr>
                <w:rFonts w:ascii="Calibri" w:hAnsi="Calibri" w:cs="Calibri"/>
                <w:color w:val="000000"/>
              </w:rPr>
              <w:t> </w:t>
            </w:r>
          </w:p>
        </w:tc>
        <w:tc>
          <w:tcPr>
            <w:tcW w:w="2071" w:type="dxa"/>
            <w:shd w:val="clear" w:color="auto" w:fill="auto"/>
            <w:vAlign w:val="center"/>
            <w:hideMark/>
          </w:tcPr>
          <w:p w14:paraId="71176E14" w14:textId="77777777" w:rsidR="00416053" w:rsidRDefault="00416053">
            <w:pPr>
              <w:jc w:val="center"/>
              <w:rPr>
                <w:rFonts w:ascii="Calibri" w:hAnsi="Calibri" w:cs="Calibri"/>
                <w:color w:val="000000"/>
              </w:rPr>
            </w:pPr>
            <w:r>
              <w:rPr>
                <w:rFonts w:ascii="Calibri" w:hAnsi="Calibri" w:cs="Calibri"/>
                <w:color w:val="000000"/>
              </w:rPr>
              <w:t>0</w:t>
            </w:r>
          </w:p>
        </w:tc>
      </w:tr>
      <w:tr w:rsidR="00416053" w14:paraId="5AD14105" w14:textId="77777777" w:rsidTr="00D95B63">
        <w:trPr>
          <w:trHeight w:val="624"/>
        </w:trPr>
        <w:tc>
          <w:tcPr>
            <w:tcW w:w="606" w:type="dxa"/>
            <w:shd w:val="clear" w:color="auto" w:fill="auto"/>
            <w:vAlign w:val="center"/>
            <w:hideMark/>
          </w:tcPr>
          <w:p w14:paraId="79978C02" w14:textId="77777777" w:rsidR="00416053" w:rsidRDefault="00416053">
            <w:pPr>
              <w:rPr>
                <w:rFonts w:ascii="Calibri" w:hAnsi="Calibri" w:cs="Calibri"/>
                <w:color w:val="000000"/>
              </w:rPr>
            </w:pPr>
            <w:r>
              <w:rPr>
                <w:rFonts w:ascii="Calibri" w:hAnsi="Calibri" w:cs="Calibri"/>
                <w:color w:val="000000"/>
              </w:rPr>
              <w:t>3</w:t>
            </w:r>
          </w:p>
        </w:tc>
        <w:tc>
          <w:tcPr>
            <w:tcW w:w="3767" w:type="dxa"/>
            <w:shd w:val="clear" w:color="auto" w:fill="auto"/>
            <w:vAlign w:val="center"/>
            <w:hideMark/>
          </w:tcPr>
          <w:p w14:paraId="45E331FF" w14:textId="77777777" w:rsidR="00416053" w:rsidRDefault="00416053">
            <w:pPr>
              <w:rPr>
                <w:rFonts w:ascii="Calibri" w:hAnsi="Calibri" w:cs="Calibri"/>
                <w:color w:val="000000"/>
              </w:rPr>
            </w:pPr>
            <w:r>
              <w:rPr>
                <w:rFonts w:ascii="Calibri" w:hAnsi="Calibri" w:cs="Calibri"/>
                <w:color w:val="000000"/>
              </w:rPr>
              <w:t>Montage et Démontage de l'atelier</w:t>
            </w:r>
          </w:p>
        </w:tc>
        <w:tc>
          <w:tcPr>
            <w:tcW w:w="973" w:type="dxa"/>
            <w:shd w:val="clear" w:color="auto" w:fill="auto"/>
            <w:vAlign w:val="center"/>
            <w:hideMark/>
          </w:tcPr>
          <w:p w14:paraId="3801D47C" w14:textId="77777777" w:rsidR="00416053" w:rsidRDefault="00416053">
            <w:pPr>
              <w:jc w:val="center"/>
              <w:rPr>
                <w:rFonts w:ascii="Calibri" w:hAnsi="Calibri" w:cs="Calibri"/>
                <w:color w:val="000000"/>
              </w:rPr>
            </w:pPr>
            <w:r>
              <w:rPr>
                <w:rFonts w:ascii="Calibri" w:hAnsi="Calibri" w:cs="Calibri"/>
                <w:color w:val="000000"/>
              </w:rPr>
              <w:t>U</w:t>
            </w:r>
          </w:p>
        </w:tc>
        <w:tc>
          <w:tcPr>
            <w:tcW w:w="973" w:type="dxa"/>
            <w:shd w:val="clear" w:color="auto" w:fill="auto"/>
            <w:vAlign w:val="center"/>
            <w:hideMark/>
          </w:tcPr>
          <w:p w14:paraId="39417283" w14:textId="77777777" w:rsidR="00416053" w:rsidRDefault="00416053">
            <w:pPr>
              <w:jc w:val="center"/>
              <w:rPr>
                <w:rFonts w:ascii="Calibri" w:hAnsi="Calibri" w:cs="Calibri"/>
                <w:color w:val="000000"/>
              </w:rPr>
            </w:pPr>
            <w:r>
              <w:rPr>
                <w:rFonts w:ascii="Calibri" w:hAnsi="Calibri" w:cs="Calibri"/>
                <w:color w:val="000000"/>
              </w:rPr>
              <w:t>1</w:t>
            </w:r>
          </w:p>
        </w:tc>
        <w:tc>
          <w:tcPr>
            <w:tcW w:w="1987" w:type="dxa"/>
            <w:shd w:val="clear" w:color="auto" w:fill="auto"/>
            <w:vAlign w:val="center"/>
            <w:hideMark/>
          </w:tcPr>
          <w:p w14:paraId="1ED2E0C9" w14:textId="77777777" w:rsidR="00416053" w:rsidRDefault="00416053">
            <w:pPr>
              <w:jc w:val="center"/>
              <w:rPr>
                <w:rFonts w:ascii="Calibri" w:hAnsi="Calibri" w:cs="Calibri"/>
                <w:color w:val="000000"/>
              </w:rPr>
            </w:pPr>
            <w:r>
              <w:rPr>
                <w:rFonts w:ascii="Calibri" w:hAnsi="Calibri" w:cs="Calibri"/>
                <w:color w:val="000000"/>
              </w:rPr>
              <w:t> </w:t>
            </w:r>
          </w:p>
        </w:tc>
        <w:tc>
          <w:tcPr>
            <w:tcW w:w="2071" w:type="dxa"/>
            <w:shd w:val="clear" w:color="auto" w:fill="auto"/>
            <w:vAlign w:val="center"/>
            <w:hideMark/>
          </w:tcPr>
          <w:p w14:paraId="1B0646A7" w14:textId="77777777" w:rsidR="00416053" w:rsidRDefault="00416053">
            <w:pPr>
              <w:jc w:val="center"/>
              <w:rPr>
                <w:rFonts w:ascii="Calibri" w:hAnsi="Calibri" w:cs="Calibri"/>
                <w:color w:val="000000"/>
              </w:rPr>
            </w:pPr>
            <w:r>
              <w:rPr>
                <w:rFonts w:ascii="Calibri" w:hAnsi="Calibri" w:cs="Calibri"/>
                <w:color w:val="000000"/>
              </w:rPr>
              <w:t>0</w:t>
            </w:r>
          </w:p>
        </w:tc>
      </w:tr>
      <w:tr w:rsidR="00416053" w14:paraId="305025EA" w14:textId="77777777" w:rsidTr="00D95B63">
        <w:trPr>
          <w:trHeight w:val="624"/>
        </w:trPr>
        <w:tc>
          <w:tcPr>
            <w:tcW w:w="606" w:type="dxa"/>
            <w:shd w:val="clear" w:color="auto" w:fill="auto"/>
            <w:vAlign w:val="center"/>
            <w:hideMark/>
          </w:tcPr>
          <w:p w14:paraId="28B83A2E" w14:textId="77777777" w:rsidR="00416053" w:rsidRDefault="00416053">
            <w:pPr>
              <w:rPr>
                <w:rFonts w:ascii="Calibri" w:hAnsi="Calibri" w:cs="Calibri"/>
                <w:color w:val="000000"/>
              </w:rPr>
            </w:pPr>
            <w:r>
              <w:rPr>
                <w:rFonts w:ascii="Calibri" w:hAnsi="Calibri" w:cs="Calibri"/>
                <w:color w:val="000000"/>
              </w:rPr>
              <w:t>4</w:t>
            </w:r>
          </w:p>
        </w:tc>
        <w:tc>
          <w:tcPr>
            <w:tcW w:w="3767" w:type="dxa"/>
            <w:shd w:val="clear" w:color="auto" w:fill="auto"/>
            <w:vAlign w:val="center"/>
            <w:hideMark/>
          </w:tcPr>
          <w:p w14:paraId="3E9CB6A0" w14:textId="77777777" w:rsidR="00416053" w:rsidRDefault="00416053">
            <w:pPr>
              <w:rPr>
                <w:rFonts w:ascii="Calibri" w:hAnsi="Calibri" w:cs="Calibri"/>
                <w:color w:val="000000"/>
              </w:rPr>
            </w:pPr>
            <w:r>
              <w:rPr>
                <w:rFonts w:ascii="Calibri" w:hAnsi="Calibri" w:cs="Calibri"/>
                <w:color w:val="000000"/>
              </w:rPr>
              <w:t>Forassions en terrain tendre dans les altérites en 9" 7/8</w:t>
            </w:r>
          </w:p>
        </w:tc>
        <w:tc>
          <w:tcPr>
            <w:tcW w:w="973" w:type="dxa"/>
            <w:shd w:val="clear" w:color="auto" w:fill="auto"/>
            <w:vAlign w:val="center"/>
            <w:hideMark/>
          </w:tcPr>
          <w:p w14:paraId="1D16EFA5" w14:textId="77777777" w:rsidR="00416053" w:rsidRDefault="00416053">
            <w:pPr>
              <w:jc w:val="center"/>
              <w:rPr>
                <w:rFonts w:ascii="Calibri" w:hAnsi="Calibri" w:cs="Calibri"/>
                <w:color w:val="000000"/>
              </w:rPr>
            </w:pPr>
            <w:r>
              <w:rPr>
                <w:rFonts w:ascii="Calibri" w:hAnsi="Calibri" w:cs="Calibri"/>
                <w:color w:val="000000"/>
              </w:rPr>
              <w:t>Ml</w:t>
            </w:r>
          </w:p>
        </w:tc>
        <w:tc>
          <w:tcPr>
            <w:tcW w:w="973" w:type="dxa"/>
            <w:shd w:val="clear" w:color="auto" w:fill="auto"/>
            <w:vAlign w:val="center"/>
            <w:hideMark/>
          </w:tcPr>
          <w:p w14:paraId="13F4466A" w14:textId="77777777" w:rsidR="00416053" w:rsidRDefault="00416053">
            <w:pPr>
              <w:jc w:val="center"/>
              <w:rPr>
                <w:rFonts w:ascii="Calibri" w:hAnsi="Calibri" w:cs="Calibri"/>
                <w:color w:val="000000"/>
              </w:rPr>
            </w:pPr>
            <w:r>
              <w:rPr>
                <w:rFonts w:ascii="Calibri" w:hAnsi="Calibri" w:cs="Calibri"/>
                <w:color w:val="000000"/>
              </w:rPr>
              <w:t>30</w:t>
            </w:r>
          </w:p>
        </w:tc>
        <w:tc>
          <w:tcPr>
            <w:tcW w:w="1987" w:type="dxa"/>
            <w:shd w:val="clear" w:color="auto" w:fill="auto"/>
            <w:vAlign w:val="center"/>
            <w:hideMark/>
          </w:tcPr>
          <w:p w14:paraId="1D3E1033" w14:textId="77777777" w:rsidR="00416053" w:rsidRDefault="00416053">
            <w:pPr>
              <w:jc w:val="center"/>
              <w:rPr>
                <w:rFonts w:ascii="Calibri" w:hAnsi="Calibri" w:cs="Calibri"/>
                <w:color w:val="000000"/>
              </w:rPr>
            </w:pPr>
            <w:r>
              <w:rPr>
                <w:rFonts w:ascii="Calibri" w:hAnsi="Calibri" w:cs="Calibri"/>
                <w:color w:val="000000"/>
              </w:rPr>
              <w:t> </w:t>
            </w:r>
          </w:p>
        </w:tc>
        <w:tc>
          <w:tcPr>
            <w:tcW w:w="2071" w:type="dxa"/>
            <w:shd w:val="clear" w:color="auto" w:fill="auto"/>
            <w:vAlign w:val="center"/>
            <w:hideMark/>
          </w:tcPr>
          <w:p w14:paraId="71003723" w14:textId="77777777" w:rsidR="00416053" w:rsidRDefault="00416053">
            <w:pPr>
              <w:jc w:val="center"/>
              <w:rPr>
                <w:rFonts w:ascii="Calibri" w:hAnsi="Calibri" w:cs="Calibri"/>
                <w:color w:val="000000"/>
              </w:rPr>
            </w:pPr>
            <w:r>
              <w:rPr>
                <w:rFonts w:ascii="Calibri" w:hAnsi="Calibri" w:cs="Calibri"/>
                <w:color w:val="000000"/>
              </w:rPr>
              <w:t>0</w:t>
            </w:r>
          </w:p>
        </w:tc>
      </w:tr>
      <w:tr w:rsidR="00416053" w14:paraId="618B1836" w14:textId="77777777" w:rsidTr="00D95B63">
        <w:trPr>
          <w:trHeight w:val="312"/>
        </w:trPr>
        <w:tc>
          <w:tcPr>
            <w:tcW w:w="606" w:type="dxa"/>
            <w:shd w:val="clear" w:color="auto" w:fill="auto"/>
            <w:vAlign w:val="center"/>
            <w:hideMark/>
          </w:tcPr>
          <w:p w14:paraId="0DCB4094" w14:textId="77777777" w:rsidR="00416053" w:rsidRDefault="00416053">
            <w:pPr>
              <w:rPr>
                <w:rFonts w:ascii="Calibri" w:hAnsi="Calibri" w:cs="Calibri"/>
                <w:color w:val="000000"/>
              </w:rPr>
            </w:pPr>
            <w:r>
              <w:rPr>
                <w:rFonts w:ascii="Calibri" w:hAnsi="Calibri" w:cs="Calibri"/>
                <w:color w:val="000000"/>
              </w:rPr>
              <w:t>5</w:t>
            </w:r>
          </w:p>
        </w:tc>
        <w:tc>
          <w:tcPr>
            <w:tcW w:w="3767" w:type="dxa"/>
            <w:shd w:val="clear" w:color="auto" w:fill="auto"/>
            <w:vAlign w:val="center"/>
            <w:hideMark/>
          </w:tcPr>
          <w:p w14:paraId="49791494" w14:textId="77777777" w:rsidR="00416053" w:rsidRDefault="00416053">
            <w:pPr>
              <w:rPr>
                <w:rFonts w:ascii="Calibri" w:hAnsi="Calibri" w:cs="Calibri"/>
                <w:color w:val="000000"/>
              </w:rPr>
            </w:pPr>
            <w:r>
              <w:rPr>
                <w:rFonts w:ascii="Calibri" w:hAnsi="Calibri" w:cs="Calibri"/>
                <w:color w:val="000000"/>
              </w:rPr>
              <w:t xml:space="preserve">Forassions en terrain </w:t>
            </w:r>
            <w:proofErr w:type="gramStart"/>
            <w:r>
              <w:rPr>
                <w:rFonts w:ascii="Calibri" w:hAnsi="Calibri" w:cs="Calibri"/>
                <w:color w:val="000000"/>
              </w:rPr>
              <w:t>dur  en</w:t>
            </w:r>
            <w:proofErr w:type="gramEnd"/>
            <w:r>
              <w:rPr>
                <w:rFonts w:ascii="Calibri" w:hAnsi="Calibri" w:cs="Calibri"/>
                <w:color w:val="000000"/>
              </w:rPr>
              <w:t xml:space="preserve"> 6" ½</w:t>
            </w:r>
          </w:p>
        </w:tc>
        <w:tc>
          <w:tcPr>
            <w:tcW w:w="973" w:type="dxa"/>
            <w:shd w:val="clear" w:color="auto" w:fill="auto"/>
            <w:vAlign w:val="center"/>
            <w:hideMark/>
          </w:tcPr>
          <w:p w14:paraId="45174F0D" w14:textId="77777777" w:rsidR="00416053" w:rsidRDefault="00416053">
            <w:pPr>
              <w:jc w:val="center"/>
              <w:rPr>
                <w:rFonts w:ascii="Calibri" w:hAnsi="Calibri" w:cs="Calibri"/>
                <w:color w:val="000000"/>
              </w:rPr>
            </w:pPr>
            <w:r>
              <w:rPr>
                <w:rFonts w:ascii="Calibri" w:hAnsi="Calibri" w:cs="Calibri"/>
                <w:color w:val="000000"/>
              </w:rPr>
              <w:t>Ml</w:t>
            </w:r>
          </w:p>
        </w:tc>
        <w:tc>
          <w:tcPr>
            <w:tcW w:w="973" w:type="dxa"/>
            <w:shd w:val="clear" w:color="auto" w:fill="auto"/>
            <w:vAlign w:val="center"/>
            <w:hideMark/>
          </w:tcPr>
          <w:p w14:paraId="2A408508" w14:textId="77777777" w:rsidR="00416053" w:rsidRDefault="00416053">
            <w:pPr>
              <w:jc w:val="center"/>
              <w:rPr>
                <w:rFonts w:ascii="Calibri" w:hAnsi="Calibri" w:cs="Calibri"/>
                <w:color w:val="000000"/>
              </w:rPr>
            </w:pPr>
            <w:r>
              <w:rPr>
                <w:rFonts w:ascii="Calibri" w:hAnsi="Calibri" w:cs="Calibri"/>
                <w:color w:val="000000"/>
              </w:rPr>
              <w:t>45</w:t>
            </w:r>
          </w:p>
        </w:tc>
        <w:tc>
          <w:tcPr>
            <w:tcW w:w="1987" w:type="dxa"/>
            <w:shd w:val="clear" w:color="auto" w:fill="auto"/>
            <w:vAlign w:val="center"/>
            <w:hideMark/>
          </w:tcPr>
          <w:p w14:paraId="083C5F8C" w14:textId="77777777" w:rsidR="00416053" w:rsidRDefault="00416053">
            <w:pPr>
              <w:jc w:val="center"/>
              <w:rPr>
                <w:rFonts w:ascii="Calibri" w:hAnsi="Calibri" w:cs="Calibri"/>
                <w:color w:val="000000"/>
              </w:rPr>
            </w:pPr>
            <w:r>
              <w:rPr>
                <w:rFonts w:ascii="Calibri" w:hAnsi="Calibri" w:cs="Calibri"/>
                <w:color w:val="000000"/>
              </w:rPr>
              <w:t> </w:t>
            </w:r>
          </w:p>
        </w:tc>
        <w:tc>
          <w:tcPr>
            <w:tcW w:w="2071" w:type="dxa"/>
            <w:shd w:val="clear" w:color="auto" w:fill="auto"/>
            <w:vAlign w:val="center"/>
            <w:hideMark/>
          </w:tcPr>
          <w:p w14:paraId="0F2A36F5" w14:textId="77777777" w:rsidR="00416053" w:rsidRDefault="00416053">
            <w:pPr>
              <w:jc w:val="center"/>
              <w:rPr>
                <w:rFonts w:ascii="Calibri" w:hAnsi="Calibri" w:cs="Calibri"/>
                <w:color w:val="000000"/>
              </w:rPr>
            </w:pPr>
            <w:r>
              <w:rPr>
                <w:rFonts w:ascii="Calibri" w:hAnsi="Calibri" w:cs="Calibri"/>
                <w:color w:val="000000"/>
              </w:rPr>
              <w:t>0</w:t>
            </w:r>
          </w:p>
        </w:tc>
      </w:tr>
      <w:tr w:rsidR="00416053" w14:paraId="4551AE59" w14:textId="77777777" w:rsidTr="00D95B63">
        <w:trPr>
          <w:trHeight w:val="312"/>
        </w:trPr>
        <w:tc>
          <w:tcPr>
            <w:tcW w:w="606" w:type="dxa"/>
            <w:shd w:val="clear" w:color="auto" w:fill="auto"/>
            <w:vAlign w:val="center"/>
            <w:hideMark/>
          </w:tcPr>
          <w:p w14:paraId="302CCD33" w14:textId="77777777" w:rsidR="00416053" w:rsidRDefault="00416053">
            <w:pPr>
              <w:rPr>
                <w:rFonts w:ascii="Calibri" w:hAnsi="Calibri" w:cs="Calibri"/>
                <w:color w:val="000000"/>
              </w:rPr>
            </w:pPr>
            <w:r>
              <w:rPr>
                <w:rFonts w:ascii="Calibri" w:hAnsi="Calibri" w:cs="Calibri"/>
                <w:color w:val="000000"/>
              </w:rPr>
              <w:t>6</w:t>
            </w:r>
          </w:p>
        </w:tc>
        <w:tc>
          <w:tcPr>
            <w:tcW w:w="3767" w:type="dxa"/>
            <w:shd w:val="clear" w:color="auto" w:fill="auto"/>
            <w:vAlign w:val="center"/>
            <w:hideMark/>
          </w:tcPr>
          <w:p w14:paraId="41C8E17D" w14:textId="77777777" w:rsidR="00416053" w:rsidRDefault="00416053">
            <w:pPr>
              <w:rPr>
                <w:rFonts w:ascii="Calibri" w:hAnsi="Calibri" w:cs="Calibri"/>
                <w:color w:val="000000"/>
              </w:rPr>
            </w:pPr>
            <w:r>
              <w:rPr>
                <w:rFonts w:ascii="Calibri" w:hAnsi="Calibri" w:cs="Calibri"/>
                <w:color w:val="000000"/>
              </w:rPr>
              <w:t>Alésage en terrain dur en 10"½</w:t>
            </w:r>
          </w:p>
        </w:tc>
        <w:tc>
          <w:tcPr>
            <w:tcW w:w="973" w:type="dxa"/>
            <w:shd w:val="clear" w:color="auto" w:fill="auto"/>
            <w:vAlign w:val="center"/>
            <w:hideMark/>
          </w:tcPr>
          <w:p w14:paraId="527F4895" w14:textId="77777777" w:rsidR="00416053" w:rsidRDefault="00416053">
            <w:pPr>
              <w:jc w:val="center"/>
              <w:rPr>
                <w:rFonts w:ascii="Calibri" w:hAnsi="Calibri" w:cs="Calibri"/>
                <w:color w:val="000000"/>
              </w:rPr>
            </w:pPr>
            <w:r>
              <w:rPr>
                <w:rFonts w:ascii="Calibri" w:hAnsi="Calibri" w:cs="Calibri"/>
                <w:color w:val="000000"/>
              </w:rPr>
              <w:t>Ml</w:t>
            </w:r>
          </w:p>
        </w:tc>
        <w:tc>
          <w:tcPr>
            <w:tcW w:w="973" w:type="dxa"/>
            <w:shd w:val="clear" w:color="auto" w:fill="auto"/>
            <w:vAlign w:val="center"/>
            <w:hideMark/>
          </w:tcPr>
          <w:p w14:paraId="7810639A" w14:textId="77777777" w:rsidR="00416053" w:rsidRDefault="00416053">
            <w:pPr>
              <w:jc w:val="center"/>
              <w:rPr>
                <w:rFonts w:ascii="Calibri" w:hAnsi="Calibri" w:cs="Calibri"/>
                <w:color w:val="000000"/>
              </w:rPr>
            </w:pPr>
            <w:r>
              <w:rPr>
                <w:rFonts w:ascii="Calibri" w:hAnsi="Calibri" w:cs="Calibri"/>
                <w:color w:val="000000"/>
              </w:rPr>
              <w:t>45</w:t>
            </w:r>
          </w:p>
        </w:tc>
        <w:tc>
          <w:tcPr>
            <w:tcW w:w="1987" w:type="dxa"/>
            <w:shd w:val="clear" w:color="auto" w:fill="auto"/>
            <w:vAlign w:val="center"/>
            <w:hideMark/>
          </w:tcPr>
          <w:p w14:paraId="27CA053B" w14:textId="77777777" w:rsidR="00416053" w:rsidRDefault="00416053">
            <w:pPr>
              <w:jc w:val="center"/>
              <w:rPr>
                <w:rFonts w:ascii="Calibri" w:hAnsi="Calibri" w:cs="Calibri"/>
                <w:color w:val="000000"/>
              </w:rPr>
            </w:pPr>
            <w:r>
              <w:rPr>
                <w:rFonts w:ascii="Calibri" w:hAnsi="Calibri" w:cs="Calibri"/>
                <w:color w:val="000000"/>
              </w:rPr>
              <w:t> </w:t>
            </w:r>
          </w:p>
        </w:tc>
        <w:tc>
          <w:tcPr>
            <w:tcW w:w="2071" w:type="dxa"/>
            <w:shd w:val="clear" w:color="auto" w:fill="auto"/>
            <w:vAlign w:val="center"/>
            <w:hideMark/>
          </w:tcPr>
          <w:p w14:paraId="0C376CB2" w14:textId="77777777" w:rsidR="00416053" w:rsidRDefault="00416053">
            <w:pPr>
              <w:jc w:val="center"/>
              <w:rPr>
                <w:rFonts w:ascii="Calibri" w:hAnsi="Calibri" w:cs="Calibri"/>
                <w:color w:val="000000"/>
              </w:rPr>
            </w:pPr>
            <w:r>
              <w:rPr>
                <w:rFonts w:ascii="Calibri" w:hAnsi="Calibri" w:cs="Calibri"/>
                <w:color w:val="000000"/>
              </w:rPr>
              <w:t>0</w:t>
            </w:r>
          </w:p>
        </w:tc>
      </w:tr>
      <w:tr w:rsidR="00416053" w14:paraId="2B3F109B" w14:textId="77777777" w:rsidTr="00D95B63">
        <w:trPr>
          <w:trHeight w:val="624"/>
        </w:trPr>
        <w:tc>
          <w:tcPr>
            <w:tcW w:w="606" w:type="dxa"/>
            <w:shd w:val="clear" w:color="auto" w:fill="auto"/>
            <w:vAlign w:val="center"/>
            <w:hideMark/>
          </w:tcPr>
          <w:p w14:paraId="699A6352" w14:textId="77777777" w:rsidR="00416053" w:rsidRDefault="00416053">
            <w:pPr>
              <w:rPr>
                <w:rFonts w:ascii="Calibri" w:hAnsi="Calibri" w:cs="Calibri"/>
                <w:color w:val="000000"/>
              </w:rPr>
            </w:pPr>
            <w:r>
              <w:rPr>
                <w:rFonts w:ascii="Calibri" w:hAnsi="Calibri" w:cs="Calibri"/>
                <w:color w:val="000000"/>
              </w:rPr>
              <w:t>7</w:t>
            </w:r>
          </w:p>
        </w:tc>
        <w:tc>
          <w:tcPr>
            <w:tcW w:w="3767" w:type="dxa"/>
            <w:shd w:val="clear" w:color="auto" w:fill="auto"/>
            <w:vAlign w:val="center"/>
            <w:hideMark/>
          </w:tcPr>
          <w:p w14:paraId="62E13C92" w14:textId="77777777" w:rsidR="00416053" w:rsidRDefault="00416053">
            <w:pPr>
              <w:rPr>
                <w:rFonts w:ascii="Calibri" w:hAnsi="Calibri" w:cs="Calibri"/>
                <w:color w:val="000000"/>
              </w:rPr>
            </w:pPr>
            <w:r>
              <w:rPr>
                <w:rFonts w:ascii="Calibri" w:hAnsi="Calibri" w:cs="Calibri"/>
                <w:color w:val="000000"/>
              </w:rPr>
              <w:t>Fourniture et pose de PVC crépiné 4"1/</w:t>
            </w:r>
            <w:proofErr w:type="gramStart"/>
            <w:r>
              <w:rPr>
                <w:rFonts w:ascii="Calibri" w:hAnsi="Calibri" w:cs="Calibri"/>
                <w:color w:val="000000"/>
              </w:rPr>
              <w:t>2,DN</w:t>
            </w:r>
            <w:proofErr w:type="gramEnd"/>
            <w:r>
              <w:rPr>
                <w:rFonts w:ascii="Calibri" w:hAnsi="Calibri" w:cs="Calibri"/>
                <w:color w:val="000000"/>
              </w:rPr>
              <w:t xml:space="preserve"> 110/125</w:t>
            </w:r>
          </w:p>
        </w:tc>
        <w:tc>
          <w:tcPr>
            <w:tcW w:w="973" w:type="dxa"/>
            <w:shd w:val="clear" w:color="auto" w:fill="auto"/>
            <w:vAlign w:val="center"/>
            <w:hideMark/>
          </w:tcPr>
          <w:p w14:paraId="75DD8993" w14:textId="77777777" w:rsidR="00416053" w:rsidRDefault="00416053">
            <w:pPr>
              <w:jc w:val="center"/>
              <w:rPr>
                <w:rFonts w:ascii="Calibri" w:hAnsi="Calibri" w:cs="Calibri"/>
                <w:color w:val="000000"/>
              </w:rPr>
            </w:pPr>
            <w:r>
              <w:rPr>
                <w:rFonts w:ascii="Calibri" w:hAnsi="Calibri" w:cs="Calibri"/>
                <w:color w:val="000000"/>
              </w:rPr>
              <w:t>Ml</w:t>
            </w:r>
          </w:p>
        </w:tc>
        <w:tc>
          <w:tcPr>
            <w:tcW w:w="973" w:type="dxa"/>
            <w:shd w:val="clear" w:color="auto" w:fill="auto"/>
            <w:vAlign w:val="center"/>
            <w:hideMark/>
          </w:tcPr>
          <w:p w14:paraId="4EF3B2C1" w14:textId="77777777" w:rsidR="00416053" w:rsidRDefault="00416053">
            <w:pPr>
              <w:jc w:val="center"/>
              <w:rPr>
                <w:rFonts w:ascii="Calibri" w:hAnsi="Calibri" w:cs="Calibri"/>
                <w:color w:val="000000"/>
              </w:rPr>
            </w:pPr>
            <w:r>
              <w:rPr>
                <w:rFonts w:ascii="Calibri" w:hAnsi="Calibri" w:cs="Calibri"/>
                <w:color w:val="000000"/>
              </w:rPr>
              <w:t>15</w:t>
            </w:r>
          </w:p>
        </w:tc>
        <w:tc>
          <w:tcPr>
            <w:tcW w:w="1987" w:type="dxa"/>
            <w:shd w:val="clear" w:color="auto" w:fill="auto"/>
            <w:vAlign w:val="center"/>
            <w:hideMark/>
          </w:tcPr>
          <w:p w14:paraId="761D74BF" w14:textId="77777777" w:rsidR="00416053" w:rsidRDefault="00416053">
            <w:pPr>
              <w:jc w:val="center"/>
              <w:rPr>
                <w:rFonts w:ascii="Calibri" w:hAnsi="Calibri" w:cs="Calibri"/>
                <w:color w:val="000000"/>
              </w:rPr>
            </w:pPr>
            <w:r>
              <w:rPr>
                <w:rFonts w:ascii="Calibri" w:hAnsi="Calibri" w:cs="Calibri"/>
                <w:color w:val="000000"/>
              </w:rPr>
              <w:t> </w:t>
            </w:r>
          </w:p>
        </w:tc>
        <w:tc>
          <w:tcPr>
            <w:tcW w:w="2071" w:type="dxa"/>
            <w:shd w:val="clear" w:color="auto" w:fill="auto"/>
            <w:vAlign w:val="center"/>
            <w:hideMark/>
          </w:tcPr>
          <w:p w14:paraId="6314AD09" w14:textId="77777777" w:rsidR="00416053" w:rsidRDefault="00416053">
            <w:pPr>
              <w:jc w:val="center"/>
              <w:rPr>
                <w:rFonts w:ascii="Calibri" w:hAnsi="Calibri" w:cs="Calibri"/>
                <w:color w:val="000000"/>
              </w:rPr>
            </w:pPr>
            <w:r>
              <w:rPr>
                <w:rFonts w:ascii="Calibri" w:hAnsi="Calibri" w:cs="Calibri"/>
                <w:color w:val="000000"/>
              </w:rPr>
              <w:t>0</w:t>
            </w:r>
          </w:p>
        </w:tc>
      </w:tr>
      <w:tr w:rsidR="00416053" w14:paraId="7E3E933C" w14:textId="77777777" w:rsidTr="00D95B63">
        <w:trPr>
          <w:trHeight w:val="624"/>
        </w:trPr>
        <w:tc>
          <w:tcPr>
            <w:tcW w:w="606" w:type="dxa"/>
            <w:shd w:val="clear" w:color="auto" w:fill="auto"/>
            <w:vAlign w:val="center"/>
            <w:hideMark/>
          </w:tcPr>
          <w:p w14:paraId="2D6CD816" w14:textId="77777777" w:rsidR="00416053" w:rsidRDefault="00416053">
            <w:pPr>
              <w:rPr>
                <w:rFonts w:ascii="Calibri" w:hAnsi="Calibri" w:cs="Calibri"/>
                <w:color w:val="000000"/>
              </w:rPr>
            </w:pPr>
            <w:r>
              <w:rPr>
                <w:rFonts w:ascii="Calibri" w:hAnsi="Calibri" w:cs="Calibri"/>
                <w:color w:val="000000"/>
              </w:rPr>
              <w:t>8</w:t>
            </w:r>
          </w:p>
        </w:tc>
        <w:tc>
          <w:tcPr>
            <w:tcW w:w="3767" w:type="dxa"/>
            <w:shd w:val="clear" w:color="auto" w:fill="auto"/>
            <w:vAlign w:val="center"/>
            <w:hideMark/>
          </w:tcPr>
          <w:p w14:paraId="43AA8C4C" w14:textId="77777777" w:rsidR="00416053" w:rsidRDefault="00416053">
            <w:pPr>
              <w:rPr>
                <w:rFonts w:ascii="Calibri" w:hAnsi="Calibri" w:cs="Calibri"/>
                <w:color w:val="000000"/>
              </w:rPr>
            </w:pPr>
            <w:r>
              <w:rPr>
                <w:rFonts w:ascii="Calibri" w:hAnsi="Calibri" w:cs="Calibri"/>
                <w:color w:val="000000"/>
              </w:rPr>
              <w:t>Fourniture et pose de PVC pleins 4"1/</w:t>
            </w:r>
            <w:proofErr w:type="gramStart"/>
            <w:r>
              <w:rPr>
                <w:rFonts w:ascii="Calibri" w:hAnsi="Calibri" w:cs="Calibri"/>
                <w:color w:val="000000"/>
              </w:rPr>
              <w:t>2,DN</w:t>
            </w:r>
            <w:proofErr w:type="gramEnd"/>
            <w:r>
              <w:rPr>
                <w:rFonts w:ascii="Calibri" w:hAnsi="Calibri" w:cs="Calibri"/>
                <w:color w:val="000000"/>
              </w:rPr>
              <w:t xml:space="preserve"> 110/125</w:t>
            </w:r>
          </w:p>
        </w:tc>
        <w:tc>
          <w:tcPr>
            <w:tcW w:w="973" w:type="dxa"/>
            <w:shd w:val="clear" w:color="auto" w:fill="auto"/>
            <w:vAlign w:val="center"/>
            <w:hideMark/>
          </w:tcPr>
          <w:p w14:paraId="00D52451" w14:textId="77777777" w:rsidR="00416053" w:rsidRDefault="00416053">
            <w:pPr>
              <w:jc w:val="center"/>
              <w:rPr>
                <w:rFonts w:ascii="Calibri" w:hAnsi="Calibri" w:cs="Calibri"/>
                <w:color w:val="000000"/>
              </w:rPr>
            </w:pPr>
            <w:r>
              <w:rPr>
                <w:rFonts w:ascii="Calibri" w:hAnsi="Calibri" w:cs="Calibri"/>
                <w:color w:val="000000"/>
              </w:rPr>
              <w:t>Ml</w:t>
            </w:r>
          </w:p>
        </w:tc>
        <w:tc>
          <w:tcPr>
            <w:tcW w:w="973" w:type="dxa"/>
            <w:shd w:val="clear" w:color="auto" w:fill="auto"/>
            <w:vAlign w:val="center"/>
            <w:hideMark/>
          </w:tcPr>
          <w:p w14:paraId="0BDEEFB3" w14:textId="77777777" w:rsidR="00416053" w:rsidRDefault="00416053">
            <w:pPr>
              <w:jc w:val="center"/>
              <w:rPr>
                <w:rFonts w:ascii="Calibri" w:hAnsi="Calibri" w:cs="Calibri"/>
                <w:color w:val="000000"/>
              </w:rPr>
            </w:pPr>
            <w:r>
              <w:rPr>
                <w:rFonts w:ascii="Calibri" w:hAnsi="Calibri" w:cs="Calibri"/>
                <w:color w:val="000000"/>
              </w:rPr>
              <w:t>40</w:t>
            </w:r>
          </w:p>
        </w:tc>
        <w:tc>
          <w:tcPr>
            <w:tcW w:w="1987" w:type="dxa"/>
            <w:shd w:val="clear" w:color="auto" w:fill="auto"/>
            <w:vAlign w:val="center"/>
            <w:hideMark/>
          </w:tcPr>
          <w:p w14:paraId="029E6951" w14:textId="77777777" w:rsidR="00416053" w:rsidRDefault="00416053">
            <w:pPr>
              <w:jc w:val="center"/>
              <w:rPr>
                <w:rFonts w:ascii="Calibri" w:hAnsi="Calibri" w:cs="Calibri"/>
                <w:color w:val="000000"/>
              </w:rPr>
            </w:pPr>
            <w:r>
              <w:rPr>
                <w:rFonts w:ascii="Calibri" w:hAnsi="Calibri" w:cs="Calibri"/>
                <w:color w:val="000000"/>
              </w:rPr>
              <w:t> </w:t>
            </w:r>
          </w:p>
        </w:tc>
        <w:tc>
          <w:tcPr>
            <w:tcW w:w="2071" w:type="dxa"/>
            <w:shd w:val="clear" w:color="auto" w:fill="auto"/>
            <w:vAlign w:val="center"/>
            <w:hideMark/>
          </w:tcPr>
          <w:p w14:paraId="123B0BC1" w14:textId="77777777" w:rsidR="00416053" w:rsidRDefault="00416053">
            <w:pPr>
              <w:jc w:val="center"/>
              <w:rPr>
                <w:rFonts w:ascii="Calibri" w:hAnsi="Calibri" w:cs="Calibri"/>
                <w:color w:val="000000"/>
              </w:rPr>
            </w:pPr>
            <w:r>
              <w:rPr>
                <w:rFonts w:ascii="Calibri" w:hAnsi="Calibri" w:cs="Calibri"/>
                <w:color w:val="000000"/>
              </w:rPr>
              <w:t>0</w:t>
            </w:r>
          </w:p>
        </w:tc>
      </w:tr>
      <w:tr w:rsidR="00416053" w14:paraId="14D283D1" w14:textId="77777777" w:rsidTr="00D95B63">
        <w:trPr>
          <w:trHeight w:val="624"/>
        </w:trPr>
        <w:tc>
          <w:tcPr>
            <w:tcW w:w="606" w:type="dxa"/>
            <w:shd w:val="clear" w:color="auto" w:fill="auto"/>
            <w:vAlign w:val="center"/>
            <w:hideMark/>
          </w:tcPr>
          <w:p w14:paraId="41A37320" w14:textId="77777777" w:rsidR="00416053" w:rsidRDefault="00416053">
            <w:pPr>
              <w:rPr>
                <w:rFonts w:ascii="Calibri" w:hAnsi="Calibri" w:cs="Calibri"/>
                <w:color w:val="000000"/>
              </w:rPr>
            </w:pPr>
            <w:r>
              <w:rPr>
                <w:rFonts w:ascii="Calibri" w:hAnsi="Calibri" w:cs="Calibri"/>
                <w:color w:val="000000"/>
              </w:rPr>
              <w:t>9</w:t>
            </w:r>
          </w:p>
        </w:tc>
        <w:tc>
          <w:tcPr>
            <w:tcW w:w="3767" w:type="dxa"/>
            <w:shd w:val="clear" w:color="auto" w:fill="auto"/>
            <w:vAlign w:val="center"/>
            <w:hideMark/>
          </w:tcPr>
          <w:p w14:paraId="36845A55" w14:textId="77777777" w:rsidR="00416053" w:rsidRDefault="00416053">
            <w:pPr>
              <w:rPr>
                <w:rFonts w:ascii="Calibri" w:hAnsi="Calibri" w:cs="Calibri"/>
                <w:color w:val="000000"/>
              </w:rPr>
            </w:pPr>
            <w:r>
              <w:rPr>
                <w:rFonts w:ascii="Calibri" w:hAnsi="Calibri" w:cs="Calibri"/>
                <w:color w:val="000000"/>
              </w:rPr>
              <w:t xml:space="preserve">Fourniture et pose de </w:t>
            </w:r>
            <w:proofErr w:type="spellStart"/>
            <w:r>
              <w:rPr>
                <w:rFonts w:ascii="Calibri" w:hAnsi="Calibri" w:cs="Calibri"/>
                <w:color w:val="000000"/>
              </w:rPr>
              <w:t>PVCcrépiné</w:t>
            </w:r>
            <w:proofErr w:type="spellEnd"/>
            <w:r>
              <w:rPr>
                <w:rFonts w:ascii="Calibri" w:hAnsi="Calibri" w:cs="Calibri"/>
                <w:color w:val="000000"/>
              </w:rPr>
              <w:t xml:space="preserve"> 6" 1/</w:t>
            </w:r>
            <w:proofErr w:type="gramStart"/>
            <w:r>
              <w:rPr>
                <w:rFonts w:ascii="Calibri" w:hAnsi="Calibri" w:cs="Calibri"/>
                <w:color w:val="000000"/>
              </w:rPr>
              <w:t>4,DN</w:t>
            </w:r>
            <w:proofErr w:type="gramEnd"/>
            <w:r>
              <w:rPr>
                <w:rFonts w:ascii="Calibri" w:hAnsi="Calibri" w:cs="Calibri"/>
                <w:color w:val="000000"/>
              </w:rPr>
              <w:t>110/125</w:t>
            </w:r>
          </w:p>
        </w:tc>
        <w:tc>
          <w:tcPr>
            <w:tcW w:w="973" w:type="dxa"/>
            <w:shd w:val="clear" w:color="auto" w:fill="auto"/>
            <w:vAlign w:val="center"/>
            <w:hideMark/>
          </w:tcPr>
          <w:p w14:paraId="0E8A4234" w14:textId="77777777" w:rsidR="00416053" w:rsidRDefault="00416053">
            <w:pPr>
              <w:jc w:val="center"/>
              <w:rPr>
                <w:rFonts w:ascii="Calibri" w:hAnsi="Calibri" w:cs="Calibri"/>
                <w:color w:val="000000"/>
              </w:rPr>
            </w:pPr>
            <w:r>
              <w:rPr>
                <w:rFonts w:ascii="Calibri" w:hAnsi="Calibri" w:cs="Calibri"/>
                <w:color w:val="000000"/>
              </w:rPr>
              <w:t>Ml</w:t>
            </w:r>
          </w:p>
        </w:tc>
        <w:tc>
          <w:tcPr>
            <w:tcW w:w="973" w:type="dxa"/>
            <w:shd w:val="clear" w:color="auto" w:fill="auto"/>
            <w:vAlign w:val="center"/>
            <w:hideMark/>
          </w:tcPr>
          <w:p w14:paraId="691A77C4" w14:textId="77777777" w:rsidR="00416053" w:rsidRDefault="00416053">
            <w:pPr>
              <w:jc w:val="center"/>
              <w:rPr>
                <w:rFonts w:ascii="Calibri" w:hAnsi="Calibri" w:cs="Calibri"/>
                <w:color w:val="000000"/>
              </w:rPr>
            </w:pPr>
            <w:r>
              <w:rPr>
                <w:rFonts w:ascii="Calibri" w:hAnsi="Calibri" w:cs="Calibri"/>
                <w:color w:val="000000"/>
              </w:rPr>
              <w:t>1</w:t>
            </w:r>
          </w:p>
        </w:tc>
        <w:tc>
          <w:tcPr>
            <w:tcW w:w="1987" w:type="dxa"/>
            <w:shd w:val="clear" w:color="auto" w:fill="auto"/>
            <w:vAlign w:val="center"/>
            <w:hideMark/>
          </w:tcPr>
          <w:p w14:paraId="377180DB" w14:textId="77777777" w:rsidR="00416053" w:rsidRDefault="00416053">
            <w:pPr>
              <w:jc w:val="center"/>
              <w:rPr>
                <w:rFonts w:ascii="Calibri" w:hAnsi="Calibri" w:cs="Calibri"/>
                <w:color w:val="000000"/>
              </w:rPr>
            </w:pPr>
            <w:r>
              <w:rPr>
                <w:rFonts w:ascii="Calibri" w:hAnsi="Calibri" w:cs="Calibri"/>
                <w:color w:val="000000"/>
              </w:rPr>
              <w:t> </w:t>
            </w:r>
          </w:p>
        </w:tc>
        <w:tc>
          <w:tcPr>
            <w:tcW w:w="2071" w:type="dxa"/>
            <w:shd w:val="clear" w:color="auto" w:fill="auto"/>
            <w:vAlign w:val="center"/>
            <w:hideMark/>
          </w:tcPr>
          <w:p w14:paraId="1869258E" w14:textId="77777777" w:rsidR="00416053" w:rsidRDefault="00416053">
            <w:pPr>
              <w:jc w:val="center"/>
              <w:rPr>
                <w:rFonts w:ascii="Calibri" w:hAnsi="Calibri" w:cs="Calibri"/>
                <w:color w:val="000000"/>
              </w:rPr>
            </w:pPr>
            <w:r>
              <w:rPr>
                <w:rFonts w:ascii="Calibri" w:hAnsi="Calibri" w:cs="Calibri"/>
                <w:color w:val="000000"/>
              </w:rPr>
              <w:t>0</w:t>
            </w:r>
          </w:p>
        </w:tc>
      </w:tr>
      <w:tr w:rsidR="00416053" w14:paraId="1636CA15" w14:textId="77777777" w:rsidTr="00D95B63">
        <w:trPr>
          <w:trHeight w:val="936"/>
        </w:trPr>
        <w:tc>
          <w:tcPr>
            <w:tcW w:w="606" w:type="dxa"/>
            <w:shd w:val="clear" w:color="auto" w:fill="auto"/>
            <w:vAlign w:val="center"/>
            <w:hideMark/>
          </w:tcPr>
          <w:p w14:paraId="6B17AA7C" w14:textId="77777777" w:rsidR="00416053" w:rsidRDefault="00416053">
            <w:pPr>
              <w:rPr>
                <w:rFonts w:ascii="Calibri" w:hAnsi="Calibri" w:cs="Calibri"/>
                <w:color w:val="000000"/>
              </w:rPr>
            </w:pPr>
            <w:r>
              <w:rPr>
                <w:rFonts w:ascii="Calibri" w:hAnsi="Calibri" w:cs="Calibri"/>
                <w:color w:val="000000"/>
              </w:rPr>
              <w:t>10</w:t>
            </w:r>
          </w:p>
        </w:tc>
        <w:tc>
          <w:tcPr>
            <w:tcW w:w="3767" w:type="dxa"/>
            <w:shd w:val="clear" w:color="auto" w:fill="auto"/>
            <w:vAlign w:val="center"/>
            <w:hideMark/>
          </w:tcPr>
          <w:p w14:paraId="05F454C8" w14:textId="77777777" w:rsidR="00416053" w:rsidRDefault="00416053">
            <w:pPr>
              <w:rPr>
                <w:rFonts w:ascii="Calibri" w:hAnsi="Calibri" w:cs="Calibri"/>
                <w:color w:val="000000"/>
              </w:rPr>
            </w:pPr>
            <w:r>
              <w:rPr>
                <w:rFonts w:ascii="Calibri" w:hAnsi="Calibri" w:cs="Calibri"/>
                <w:color w:val="000000"/>
              </w:rPr>
              <w:t xml:space="preserve">Fourniture et pose de PVC </w:t>
            </w:r>
            <w:proofErr w:type="spellStart"/>
            <w:r>
              <w:rPr>
                <w:rFonts w:ascii="Calibri" w:hAnsi="Calibri" w:cs="Calibri"/>
                <w:color w:val="000000"/>
              </w:rPr>
              <w:t>PVCcrépiné</w:t>
            </w:r>
            <w:proofErr w:type="spellEnd"/>
            <w:r>
              <w:rPr>
                <w:rFonts w:ascii="Calibri" w:hAnsi="Calibri" w:cs="Calibri"/>
                <w:color w:val="000000"/>
              </w:rPr>
              <w:t xml:space="preserve"> 6" 1/</w:t>
            </w:r>
            <w:proofErr w:type="gramStart"/>
            <w:r>
              <w:rPr>
                <w:rFonts w:ascii="Calibri" w:hAnsi="Calibri" w:cs="Calibri"/>
                <w:color w:val="000000"/>
              </w:rPr>
              <w:t>4,DN</w:t>
            </w:r>
            <w:proofErr w:type="gramEnd"/>
            <w:r>
              <w:rPr>
                <w:rFonts w:ascii="Calibri" w:hAnsi="Calibri" w:cs="Calibri"/>
                <w:color w:val="000000"/>
              </w:rPr>
              <w:t>110/125 pleins 6"1/4,DN 150/165</w:t>
            </w:r>
          </w:p>
        </w:tc>
        <w:tc>
          <w:tcPr>
            <w:tcW w:w="973" w:type="dxa"/>
            <w:shd w:val="clear" w:color="auto" w:fill="auto"/>
            <w:vAlign w:val="center"/>
            <w:hideMark/>
          </w:tcPr>
          <w:p w14:paraId="09652858" w14:textId="77777777" w:rsidR="00416053" w:rsidRDefault="00416053">
            <w:pPr>
              <w:jc w:val="center"/>
              <w:rPr>
                <w:rFonts w:ascii="Calibri" w:hAnsi="Calibri" w:cs="Calibri"/>
                <w:color w:val="000000"/>
              </w:rPr>
            </w:pPr>
            <w:r>
              <w:rPr>
                <w:rFonts w:ascii="Calibri" w:hAnsi="Calibri" w:cs="Calibri"/>
                <w:color w:val="000000"/>
              </w:rPr>
              <w:t>Ml</w:t>
            </w:r>
          </w:p>
        </w:tc>
        <w:tc>
          <w:tcPr>
            <w:tcW w:w="973" w:type="dxa"/>
            <w:shd w:val="clear" w:color="auto" w:fill="auto"/>
            <w:vAlign w:val="center"/>
            <w:hideMark/>
          </w:tcPr>
          <w:p w14:paraId="08C9677A" w14:textId="77777777" w:rsidR="00416053" w:rsidRDefault="00416053">
            <w:pPr>
              <w:jc w:val="center"/>
              <w:rPr>
                <w:rFonts w:ascii="Calibri" w:hAnsi="Calibri" w:cs="Calibri"/>
                <w:color w:val="000000"/>
              </w:rPr>
            </w:pPr>
            <w:r>
              <w:rPr>
                <w:rFonts w:ascii="Calibri" w:hAnsi="Calibri" w:cs="Calibri"/>
                <w:color w:val="000000"/>
              </w:rPr>
              <w:t>1</w:t>
            </w:r>
          </w:p>
        </w:tc>
        <w:tc>
          <w:tcPr>
            <w:tcW w:w="1987" w:type="dxa"/>
            <w:shd w:val="clear" w:color="auto" w:fill="auto"/>
            <w:vAlign w:val="center"/>
            <w:hideMark/>
          </w:tcPr>
          <w:p w14:paraId="31936CF1" w14:textId="77777777" w:rsidR="00416053" w:rsidRDefault="00416053">
            <w:pPr>
              <w:jc w:val="center"/>
              <w:rPr>
                <w:rFonts w:ascii="Calibri" w:hAnsi="Calibri" w:cs="Calibri"/>
                <w:color w:val="000000"/>
              </w:rPr>
            </w:pPr>
            <w:r>
              <w:rPr>
                <w:rFonts w:ascii="Calibri" w:hAnsi="Calibri" w:cs="Calibri"/>
                <w:color w:val="000000"/>
              </w:rPr>
              <w:t> </w:t>
            </w:r>
          </w:p>
        </w:tc>
        <w:tc>
          <w:tcPr>
            <w:tcW w:w="2071" w:type="dxa"/>
            <w:shd w:val="clear" w:color="auto" w:fill="auto"/>
            <w:vAlign w:val="center"/>
            <w:hideMark/>
          </w:tcPr>
          <w:p w14:paraId="7FC7272C" w14:textId="77777777" w:rsidR="00416053" w:rsidRDefault="00416053">
            <w:pPr>
              <w:jc w:val="center"/>
              <w:rPr>
                <w:rFonts w:ascii="Calibri" w:hAnsi="Calibri" w:cs="Calibri"/>
                <w:color w:val="000000"/>
              </w:rPr>
            </w:pPr>
            <w:r>
              <w:rPr>
                <w:rFonts w:ascii="Calibri" w:hAnsi="Calibri" w:cs="Calibri"/>
                <w:color w:val="000000"/>
              </w:rPr>
              <w:t>0</w:t>
            </w:r>
          </w:p>
        </w:tc>
      </w:tr>
      <w:tr w:rsidR="00416053" w14:paraId="4F60E56C" w14:textId="77777777" w:rsidTr="00D95B63">
        <w:trPr>
          <w:trHeight w:val="312"/>
        </w:trPr>
        <w:tc>
          <w:tcPr>
            <w:tcW w:w="606" w:type="dxa"/>
            <w:shd w:val="clear" w:color="auto" w:fill="auto"/>
            <w:vAlign w:val="center"/>
            <w:hideMark/>
          </w:tcPr>
          <w:p w14:paraId="4EF34E49" w14:textId="77777777" w:rsidR="00416053" w:rsidRDefault="00416053">
            <w:pPr>
              <w:rPr>
                <w:rFonts w:ascii="Calibri" w:hAnsi="Calibri" w:cs="Calibri"/>
                <w:color w:val="000000"/>
              </w:rPr>
            </w:pPr>
            <w:r>
              <w:rPr>
                <w:rFonts w:ascii="Calibri" w:hAnsi="Calibri" w:cs="Calibri"/>
                <w:color w:val="000000"/>
              </w:rPr>
              <w:t>11</w:t>
            </w:r>
          </w:p>
        </w:tc>
        <w:tc>
          <w:tcPr>
            <w:tcW w:w="3767" w:type="dxa"/>
            <w:shd w:val="clear" w:color="auto" w:fill="auto"/>
            <w:vAlign w:val="center"/>
            <w:hideMark/>
          </w:tcPr>
          <w:p w14:paraId="670F2B5F" w14:textId="77777777" w:rsidR="00416053" w:rsidRDefault="00416053">
            <w:pPr>
              <w:rPr>
                <w:rFonts w:ascii="Calibri" w:hAnsi="Calibri" w:cs="Calibri"/>
                <w:color w:val="000000"/>
              </w:rPr>
            </w:pPr>
            <w:r>
              <w:rPr>
                <w:rFonts w:ascii="Calibri" w:hAnsi="Calibri" w:cs="Calibri"/>
                <w:color w:val="000000"/>
              </w:rPr>
              <w:t>Mise en place de massif filtrant</w:t>
            </w:r>
          </w:p>
        </w:tc>
        <w:tc>
          <w:tcPr>
            <w:tcW w:w="973" w:type="dxa"/>
            <w:shd w:val="clear" w:color="auto" w:fill="auto"/>
            <w:vAlign w:val="center"/>
            <w:hideMark/>
          </w:tcPr>
          <w:p w14:paraId="4BFFC815" w14:textId="77777777" w:rsidR="00416053" w:rsidRDefault="00416053">
            <w:pPr>
              <w:jc w:val="center"/>
              <w:rPr>
                <w:rFonts w:ascii="Calibri" w:hAnsi="Calibri" w:cs="Calibri"/>
                <w:color w:val="000000"/>
              </w:rPr>
            </w:pPr>
            <w:r>
              <w:rPr>
                <w:rFonts w:ascii="Calibri" w:hAnsi="Calibri" w:cs="Calibri"/>
                <w:color w:val="000000"/>
              </w:rPr>
              <w:t>Ml</w:t>
            </w:r>
          </w:p>
        </w:tc>
        <w:tc>
          <w:tcPr>
            <w:tcW w:w="973" w:type="dxa"/>
            <w:shd w:val="clear" w:color="auto" w:fill="auto"/>
            <w:vAlign w:val="center"/>
            <w:hideMark/>
          </w:tcPr>
          <w:p w14:paraId="2EABAF09" w14:textId="77777777" w:rsidR="00416053" w:rsidRDefault="00416053">
            <w:pPr>
              <w:jc w:val="center"/>
              <w:rPr>
                <w:rFonts w:ascii="Calibri" w:hAnsi="Calibri" w:cs="Calibri"/>
                <w:color w:val="000000"/>
              </w:rPr>
            </w:pPr>
            <w:r>
              <w:rPr>
                <w:rFonts w:ascii="Calibri" w:hAnsi="Calibri" w:cs="Calibri"/>
                <w:color w:val="000000"/>
              </w:rPr>
              <w:t>18</w:t>
            </w:r>
          </w:p>
        </w:tc>
        <w:tc>
          <w:tcPr>
            <w:tcW w:w="1987" w:type="dxa"/>
            <w:shd w:val="clear" w:color="auto" w:fill="auto"/>
            <w:vAlign w:val="center"/>
            <w:hideMark/>
          </w:tcPr>
          <w:p w14:paraId="0B66CB35" w14:textId="77777777" w:rsidR="00416053" w:rsidRDefault="00416053">
            <w:pPr>
              <w:jc w:val="center"/>
              <w:rPr>
                <w:rFonts w:ascii="Calibri" w:hAnsi="Calibri" w:cs="Calibri"/>
                <w:color w:val="000000"/>
              </w:rPr>
            </w:pPr>
            <w:r>
              <w:rPr>
                <w:rFonts w:ascii="Calibri" w:hAnsi="Calibri" w:cs="Calibri"/>
                <w:color w:val="000000"/>
              </w:rPr>
              <w:t> </w:t>
            </w:r>
          </w:p>
        </w:tc>
        <w:tc>
          <w:tcPr>
            <w:tcW w:w="2071" w:type="dxa"/>
            <w:shd w:val="clear" w:color="auto" w:fill="auto"/>
            <w:vAlign w:val="center"/>
            <w:hideMark/>
          </w:tcPr>
          <w:p w14:paraId="018E690E" w14:textId="77777777" w:rsidR="00416053" w:rsidRDefault="00416053">
            <w:pPr>
              <w:jc w:val="center"/>
              <w:rPr>
                <w:rFonts w:ascii="Calibri" w:hAnsi="Calibri" w:cs="Calibri"/>
                <w:color w:val="000000"/>
              </w:rPr>
            </w:pPr>
            <w:r>
              <w:rPr>
                <w:rFonts w:ascii="Calibri" w:hAnsi="Calibri" w:cs="Calibri"/>
                <w:color w:val="000000"/>
              </w:rPr>
              <w:t>0</w:t>
            </w:r>
          </w:p>
        </w:tc>
      </w:tr>
      <w:tr w:rsidR="00416053" w14:paraId="67EE4DA3" w14:textId="77777777" w:rsidTr="00D95B63">
        <w:trPr>
          <w:trHeight w:val="312"/>
        </w:trPr>
        <w:tc>
          <w:tcPr>
            <w:tcW w:w="606" w:type="dxa"/>
            <w:shd w:val="clear" w:color="auto" w:fill="auto"/>
            <w:vAlign w:val="center"/>
            <w:hideMark/>
          </w:tcPr>
          <w:p w14:paraId="534E47EF" w14:textId="77777777" w:rsidR="00416053" w:rsidRDefault="00416053">
            <w:pPr>
              <w:rPr>
                <w:rFonts w:ascii="Calibri" w:hAnsi="Calibri" w:cs="Calibri"/>
                <w:color w:val="000000"/>
              </w:rPr>
            </w:pPr>
            <w:r>
              <w:rPr>
                <w:rFonts w:ascii="Calibri" w:hAnsi="Calibri" w:cs="Calibri"/>
                <w:color w:val="000000"/>
              </w:rPr>
              <w:t>12</w:t>
            </w:r>
          </w:p>
        </w:tc>
        <w:tc>
          <w:tcPr>
            <w:tcW w:w="3767" w:type="dxa"/>
            <w:shd w:val="clear" w:color="auto" w:fill="auto"/>
            <w:vAlign w:val="center"/>
            <w:hideMark/>
          </w:tcPr>
          <w:p w14:paraId="7D2A901C" w14:textId="77777777" w:rsidR="00416053" w:rsidRDefault="00416053">
            <w:pPr>
              <w:rPr>
                <w:rFonts w:ascii="Calibri" w:hAnsi="Calibri" w:cs="Calibri"/>
                <w:color w:val="000000"/>
              </w:rPr>
            </w:pPr>
            <w:r>
              <w:rPr>
                <w:rFonts w:ascii="Calibri" w:hAnsi="Calibri" w:cs="Calibri"/>
                <w:color w:val="000000"/>
              </w:rPr>
              <w:t>Mise en place de packer sur 1m</w:t>
            </w:r>
          </w:p>
        </w:tc>
        <w:tc>
          <w:tcPr>
            <w:tcW w:w="973" w:type="dxa"/>
            <w:shd w:val="clear" w:color="auto" w:fill="auto"/>
            <w:vAlign w:val="center"/>
            <w:hideMark/>
          </w:tcPr>
          <w:p w14:paraId="64E77EC7" w14:textId="77777777" w:rsidR="00416053" w:rsidRDefault="00416053">
            <w:pPr>
              <w:jc w:val="center"/>
              <w:rPr>
                <w:rFonts w:ascii="Calibri" w:hAnsi="Calibri" w:cs="Calibri"/>
                <w:color w:val="000000"/>
              </w:rPr>
            </w:pPr>
            <w:r>
              <w:rPr>
                <w:rFonts w:ascii="Calibri" w:hAnsi="Calibri" w:cs="Calibri"/>
                <w:color w:val="000000"/>
              </w:rPr>
              <w:t>U</w:t>
            </w:r>
          </w:p>
        </w:tc>
        <w:tc>
          <w:tcPr>
            <w:tcW w:w="973" w:type="dxa"/>
            <w:shd w:val="clear" w:color="auto" w:fill="auto"/>
            <w:vAlign w:val="center"/>
            <w:hideMark/>
          </w:tcPr>
          <w:p w14:paraId="1FF774D5" w14:textId="77777777" w:rsidR="00416053" w:rsidRDefault="00416053">
            <w:pPr>
              <w:jc w:val="center"/>
              <w:rPr>
                <w:rFonts w:ascii="Calibri" w:hAnsi="Calibri" w:cs="Calibri"/>
                <w:color w:val="000000"/>
              </w:rPr>
            </w:pPr>
            <w:r>
              <w:rPr>
                <w:rFonts w:ascii="Calibri" w:hAnsi="Calibri" w:cs="Calibri"/>
                <w:color w:val="000000"/>
              </w:rPr>
              <w:t>1</w:t>
            </w:r>
          </w:p>
        </w:tc>
        <w:tc>
          <w:tcPr>
            <w:tcW w:w="1987" w:type="dxa"/>
            <w:shd w:val="clear" w:color="auto" w:fill="auto"/>
            <w:vAlign w:val="center"/>
            <w:hideMark/>
          </w:tcPr>
          <w:p w14:paraId="7349CF5D" w14:textId="77777777" w:rsidR="00416053" w:rsidRDefault="00416053">
            <w:pPr>
              <w:jc w:val="center"/>
              <w:rPr>
                <w:rFonts w:ascii="Calibri" w:hAnsi="Calibri" w:cs="Calibri"/>
                <w:color w:val="000000"/>
              </w:rPr>
            </w:pPr>
            <w:r>
              <w:rPr>
                <w:rFonts w:ascii="Calibri" w:hAnsi="Calibri" w:cs="Calibri"/>
                <w:color w:val="000000"/>
              </w:rPr>
              <w:t> </w:t>
            </w:r>
          </w:p>
        </w:tc>
        <w:tc>
          <w:tcPr>
            <w:tcW w:w="2071" w:type="dxa"/>
            <w:shd w:val="clear" w:color="auto" w:fill="auto"/>
            <w:vAlign w:val="center"/>
            <w:hideMark/>
          </w:tcPr>
          <w:p w14:paraId="71A527A1" w14:textId="77777777" w:rsidR="00416053" w:rsidRDefault="00416053">
            <w:pPr>
              <w:jc w:val="center"/>
              <w:rPr>
                <w:rFonts w:ascii="Calibri" w:hAnsi="Calibri" w:cs="Calibri"/>
                <w:color w:val="000000"/>
              </w:rPr>
            </w:pPr>
            <w:r>
              <w:rPr>
                <w:rFonts w:ascii="Calibri" w:hAnsi="Calibri" w:cs="Calibri"/>
                <w:color w:val="000000"/>
              </w:rPr>
              <w:t>0</w:t>
            </w:r>
          </w:p>
        </w:tc>
      </w:tr>
      <w:tr w:rsidR="00416053" w14:paraId="2799EC0C" w14:textId="77777777" w:rsidTr="00D95B63">
        <w:trPr>
          <w:trHeight w:val="312"/>
        </w:trPr>
        <w:tc>
          <w:tcPr>
            <w:tcW w:w="606" w:type="dxa"/>
            <w:shd w:val="clear" w:color="auto" w:fill="auto"/>
            <w:vAlign w:val="center"/>
            <w:hideMark/>
          </w:tcPr>
          <w:p w14:paraId="3C2553B0" w14:textId="77777777" w:rsidR="00416053" w:rsidRDefault="00416053">
            <w:pPr>
              <w:rPr>
                <w:rFonts w:ascii="Calibri" w:hAnsi="Calibri" w:cs="Calibri"/>
                <w:color w:val="000000"/>
              </w:rPr>
            </w:pPr>
            <w:r>
              <w:rPr>
                <w:rFonts w:ascii="Calibri" w:hAnsi="Calibri" w:cs="Calibri"/>
                <w:color w:val="000000"/>
              </w:rPr>
              <w:t>13</w:t>
            </w:r>
          </w:p>
        </w:tc>
        <w:tc>
          <w:tcPr>
            <w:tcW w:w="3767" w:type="dxa"/>
            <w:shd w:val="clear" w:color="auto" w:fill="auto"/>
            <w:vAlign w:val="center"/>
            <w:hideMark/>
          </w:tcPr>
          <w:p w14:paraId="7F0848DF" w14:textId="77777777" w:rsidR="00416053" w:rsidRDefault="00416053">
            <w:pPr>
              <w:rPr>
                <w:rFonts w:ascii="Calibri" w:hAnsi="Calibri" w:cs="Calibri"/>
                <w:color w:val="000000"/>
              </w:rPr>
            </w:pPr>
            <w:r>
              <w:rPr>
                <w:rFonts w:ascii="Calibri" w:hAnsi="Calibri" w:cs="Calibri"/>
                <w:color w:val="000000"/>
              </w:rPr>
              <w:t>Cimentation sur 6m</w:t>
            </w:r>
          </w:p>
        </w:tc>
        <w:tc>
          <w:tcPr>
            <w:tcW w:w="973" w:type="dxa"/>
            <w:shd w:val="clear" w:color="auto" w:fill="auto"/>
            <w:vAlign w:val="center"/>
            <w:hideMark/>
          </w:tcPr>
          <w:p w14:paraId="7BE08D37" w14:textId="77777777" w:rsidR="00416053" w:rsidRDefault="00416053">
            <w:pPr>
              <w:jc w:val="center"/>
              <w:rPr>
                <w:rFonts w:ascii="Calibri" w:hAnsi="Calibri" w:cs="Calibri"/>
                <w:color w:val="000000"/>
              </w:rPr>
            </w:pPr>
            <w:r>
              <w:rPr>
                <w:rFonts w:ascii="Calibri" w:hAnsi="Calibri" w:cs="Calibri"/>
                <w:color w:val="000000"/>
              </w:rPr>
              <w:t>U</w:t>
            </w:r>
          </w:p>
        </w:tc>
        <w:tc>
          <w:tcPr>
            <w:tcW w:w="973" w:type="dxa"/>
            <w:shd w:val="clear" w:color="auto" w:fill="auto"/>
            <w:vAlign w:val="center"/>
            <w:hideMark/>
          </w:tcPr>
          <w:p w14:paraId="70968112" w14:textId="77777777" w:rsidR="00416053" w:rsidRDefault="00416053">
            <w:pPr>
              <w:jc w:val="center"/>
              <w:rPr>
                <w:rFonts w:ascii="Calibri" w:hAnsi="Calibri" w:cs="Calibri"/>
                <w:color w:val="000000"/>
              </w:rPr>
            </w:pPr>
            <w:r>
              <w:rPr>
                <w:rFonts w:ascii="Calibri" w:hAnsi="Calibri" w:cs="Calibri"/>
                <w:color w:val="000000"/>
              </w:rPr>
              <w:t>1</w:t>
            </w:r>
          </w:p>
        </w:tc>
        <w:tc>
          <w:tcPr>
            <w:tcW w:w="1987" w:type="dxa"/>
            <w:shd w:val="clear" w:color="auto" w:fill="auto"/>
            <w:vAlign w:val="center"/>
            <w:hideMark/>
          </w:tcPr>
          <w:p w14:paraId="58E286C0" w14:textId="77777777" w:rsidR="00416053" w:rsidRDefault="00416053">
            <w:pPr>
              <w:jc w:val="center"/>
              <w:rPr>
                <w:rFonts w:ascii="Calibri" w:hAnsi="Calibri" w:cs="Calibri"/>
                <w:color w:val="000000"/>
              </w:rPr>
            </w:pPr>
            <w:r>
              <w:rPr>
                <w:rFonts w:ascii="Calibri" w:hAnsi="Calibri" w:cs="Calibri"/>
                <w:color w:val="000000"/>
              </w:rPr>
              <w:t> </w:t>
            </w:r>
          </w:p>
        </w:tc>
        <w:tc>
          <w:tcPr>
            <w:tcW w:w="2071" w:type="dxa"/>
            <w:shd w:val="clear" w:color="auto" w:fill="auto"/>
            <w:vAlign w:val="center"/>
            <w:hideMark/>
          </w:tcPr>
          <w:p w14:paraId="05584D4B" w14:textId="77777777" w:rsidR="00416053" w:rsidRDefault="00416053">
            <w:pPr>
              <w:jc w:val="center"/>
              <w:rPr>
                <w:rFonts w:ascii="Calibri" w:hAnsi="Calibri" w:cs="Calibri"/>
                <w:color w:val="000000"/>
              </w:rPr>
            </w:pPr>
            <w:r>
              <w:rPr>
                <w:rFonts w:ascii="Calibri" w:hAnsi="Calibri" w:cs="Calibri"/>
                <w:color w:val="000000"/>
              </w:rPr>
              <w:t>0</w:t>
            </w:r>
          </w:p>
        </w:tc>
      </w:tr>
      <w:tr w:rsidR="00416053" w14:paraId="2D166133" w14:textId="77777777" w:rsidTr="00D95B63">
        <w:trPr>
          <w:trHeight w:val="312"/>
        </w:trPr>
        <w:tc>
          <w:tcPr>
            <w:tcW w:w="606" w:type="dxa"/>
            <w:shd w:val="clear" w:color="auto" w:fill="auto"/>
            <w:vAlign w:val="center"/>
            <w:hideMark/>
          </w:tcPr>
          <w:p w14:paraId="57014BDE" w14:textId="77777777" w:rsidR="00416053" w:rsidRDefault="00416053">
            <w:pPr>
              <w:rPr>
                <w:rFonts w:ascii="Calibri" w:hAnsi="Calibri" w:cs="Calibri"/>
                <w:color w:val="000000"/>
              </w:rPr>
            </w:pPr>
            <w:r>
              <w:rPr>
                <w:rFonts w:ascii="Calibri" w:hAnsi="Calibri" w:cs="Calibri"/>
                <w:color w:val="000000"/>
              </w:rPr>
              <w:t>14</w:t>
            </w:r>
          </w:p>
        </w:tc>
        <w:tc>
          <w:tcPr>
            <w:tcW w:w="3767" w:type="dxa"/>
            <w:shd w:val="clear" w:color="auto" w:fill="auto"/>
            <w:vAlign w:val="center"/>
            <w:hideMark/>
          </w:tcPr>
          <w:p w14:paraId="67C876BC" w14:textId="77777777" w:rsidR="00416053" w:rsidRDefault="00416053">
            <w:pPr>
              <w:rPr>
                <w:rFonts w:ascii="Calibri" w:hAnsi="Calibri" w:cs="Calibri"/>
                <w:color w:val="000000"/>
              </w:rPr>
            </w:pPr>
            <w:r>
              <w:rPr>
                <w:rFonts w:ascii="Calibri" w:hAnsi="Calibri" w:cs="Calibri"/>
                <w:color w:val="000000"/>
              </w:rPr>
              <w:t>Fermeture de tête</w:t>
            </w:r>
          </w:p>
        </w:tc>
        <w:tc>
          <w:tcPr>
            <w:tcW w:w="973" w:type="dxa"/>
            <w:shd w:val="clear" w:color="auto" w:fill="auto"/>
            <w:vAlign w:val="center"/>
            <w:hideMark/>
          </w:tcPr>
          <w:p w14:paraId="10800A81" w14:textId="77777777" w:rsidR="00416053" w:rsidRDefault="00416053">
            <w:pPr>
              <w:jc w:val="center"/>
              <w:rPr>
                <w:rFonts w:ascii="Calibri" w:hAnsi="Calibri" w:cs="Calibri"/>
                <w:color w:val="000000"/>
              </w:rPr>
            </w:pPr>
            <w:r>
              <w:rPr>
                <w:rFonts w:ascii="Calibri" w:hAnsi="Calibri" w:cs="Calibri"/>
                <w:color w:val="000000"/>
              </w:rPr>
              <w:t>U</w:t>
            </w:r>
          </w:p>
        </w:tc>
        <w:tc>
          <w:tcPr>
            <w:tcW w:w="973" w:type="dxa"/>
            <w:shd w:val="clear" w:color="auto" w:fill="auto"/>
            <w:vAlign w:val="center"/>
            <w:hideMark/>
          </w:tcPr>
          <w:p w14:paraId="1B1FA22D" w14:textId="77777777" w:rsidR="00416053" w:rsidRDefault="00416053">
            <w:pPr>
              <w:jc w:val="center"/>
              <w:rPr>
                <w:rFonts w:ascii="Calibri" w:hAnsi="Calibri" w:cs="Calibri"/>
                <w:color w:val="000000"/>
              </w:rPr>
            </w:pPr>
            <w:r>
              <w:rPr>
                <w:rFonts w:ascii="Calibri" w:hAnsi="Calibri" w:cs="Calibri"/>
                <w:color w:val="000000"/>
              </w:rPr>
              <w:t>1</w:t>
            </w:r>
          </w:p>
        </w:tc>
        <w:tc>
          <w:tcPr>
            <w:tcW w:w="1987" w:type="dxa"/>
            <w:shd w:val="clear" w:color="auto" w:fill="auto"/>
            <w:vAlign w:val="center"/>
            <w:hideMark/>
          </w:tcPr>
          <w:p w14:paraId="279D4B60" w14:textId="77777777" w:rsidR="00416053" w:rsidRDefault="00416053">
            <w:pPr>
              <w:jc w:val="center"/>
              <w:rPr>
                <w:rFonts w:ascii="Calibri" w:hAnsi="Calibri" w:cs="Calibri"/>
                <w:color w:val="000000"/>
              </w:rPr>
            </w:pPr>
            <w:r>
              <w:rPr>
                <w:rFonts w:ascii="Calibri" w:hAnsi="Calibri" w:cs="Calibri"/>
                <w:color w:val="000000"/>
              </w:rPr>
              <w:t> </w:t>
            </w:r>
          </w:p>
        </w:tc>
        <w:tc>
          <w:tcPr>
            <w:tcW w:w="2071" w:type="dxa"/>
            <w:shd w:val="clear" w:color="auto" w:fill="auto"/>
            <w:vAlign w:val="center"/>
            <w:hideMark/>
          </w:tcPr>
          <w:p w14:paraId="58617019" w14:textId="77777777" w:rsidR="00416053" w:rsidRDefault="00416053">
            <w:pPr>
              <w:jc w:val="center"/>
              <w:rPr>
                <w:rFonts w:ascii="Calibri" w:hAnsi="Calibri" w:cs="Calibri"/>
                <w:color w:val="000000"/>
              </w:rPr>
            </w:pPr>
            <w:r>
              <w:rPr>
                <w:rFonts w:ascii="Calibri" w:hAnsi="Calibri" w:cs="Calibri"/>
                <w:color w:val="000000"/>
              </w:rPr>
              <w:t>0</w:t>
            </w:r>
          </w:p>
        </w:tc>
      </w:tr>
      <w:tr w:rsidR="00416053" w14:paraId="1D65219D" w14:textId="77777777" w:rsidTr="00D95B63">
        <w:trPr>
          <w:trHeight w:val="312"/>
        </w:trPr>
        <w:tc>
          <w:tcPr>
            <w:tcW w:w="606" w:type="dxa"/>
            <w:shd w:val="clear" w:color="auto" w:fill="auto"/>
            <w:vAlign w:val="center"/>
            <w:hideMark/>
          </w:tcPr>
          <w:p w14:paraId="4E9BAD81" w14:textId="77777777" w:rsidR="00416053" w:rsidRDefault="00416053">
            <w:pPr>
              <w:rPr>
                <w:rFonts w:ascii="Calibri" w:hAnsi="Calibri" w:cs="Calibri"/>
                <w:color w:val="000000"/>
              </w:rPr>
            </w:pPr>
            <w:r>
              <w:rPr>
                <w:rFonts w:ascii="Calibri" w:hAnsi="Calibri" w:cs="Calibri"/>
                <w:color w:val="000000"/>
              </w:rPr>
              <w:t>15</w:t>
            </w:r>
          </w:p>
        </w:tc>
        <w:tc>
          <w:tcPr>
            <w:tcW w:w="3767" w:type="dxa"/>
            <w:shd w:val="clear" w:color="auto" w:fill="auto"/>
            <w:vAlign w:val="center"/>
            <w:hideMark/>
          </w:tcPr>
          <w:p w14:paraId="455C0EBF" w14:textId="77777777" w:rsidR="00416053" w:rsidRDefault="00416053">
            <w:pPr>
              <w:rPr>
                <w:rFonts w:ascii="Calibri" w:hAnsi="Calibri" w:cs="Calibri"/>
                <w:color w:val="000000"/>
              </w:rPr>
            </w:pPr>
            <w:r>
              <w:rPr>
                <w:rFonts w:ascii="Calibri" w:hAnsi="Calibri" w:cs="Calibri"/>
                <w:color w:val="000000"/>
              </w:rPr>
              <w:t>Bouchon de fond</w:t>
            </w:r>
          </w:p>
        </w:tc>
        <w:tc>
          <w:tcPr>
            <w:tcW w:w="973" w:type="dxa"/>
            <w:shd w:val="clear" w:color="auto" w:fill="auto"/>
            <w:vAlign w:val="center"/>
            <w:hideMark/>
          </w:tcPr>
          <w:p w14:paraId="77AE89E7" w14:textId="77777777" w:rsidR="00416053" w:rsidRDefault="00416053">
            <w:pPr>
              <w:jc w:val="center"/>
              <w:rPr>
                <w:rFonts w:ascii="Calibri" w:hAnsi="Calibri" w:cs="Calibri"/>
                <w:color w:val="000000"/>
              </w:rPr>
            </w:pPr>
            <w:r>
              <w:rPr>
                <w:rFonts w:ascii="Calibri" w:hAnsi="Calibri" w:cs="Calibri"/>
                <w:color w:val="000000"/>
              </w:rPr>
              <w:t>U</w:t>
            </w:r>
          </w:p>
        </w:tc>
        <w:tc>
          <w:tcPr>
            <w:tcW w:w="973" w:type="dxa"/>
            <w:shd w:val="clear" w:color="auto" w:fill="auto"/>
            <w:vAlign w:val="center"/>
            <w:hideMark/>
          </w:tcPr>
          <w:p w14:paraId="7DED5EEC" w14:textId="77777777" w:rsidR="00416053" w:rsidRDefault="00416053">
            <w:pPr>
              <w:jc w:val="center"/>
              <w:rPr>
                <w:rFonts w:ascii="Calibri" w:hAnsi="Calibri" w:cs="Calibri"/>
                <w:color w:val="000000"/>
              </w:rPr>
            </w:pPr>
            <w:r>
              <w:rPr>
                <w:rFonts w:ascii="Calibri" w:hAnsi="Calibri" w:cs="Calibri"/>
                <w:color w:val="000000"/>
              </w:rPr>
              <w:t>1</w:t>
            </w:r>
          </w:p>
        </w:tc>
        <w:tc>
          <w:tcPr>
            <w:tcW w:w="1987" w:type="dxa"/>
            <w:shd w:val="clear" w:color="auto" w:fill="auto"/>
            <w:vAlign w:val="center"/>
            <w:hideMark/>
          </w:tcPr>
          <w:p w14:paraId="165F7541" w14:textId="77777777" w:rsidR="00416053" w:rsidRDefault="00416053">
            <w:pPr>
              <w:jc w:val="center"/>
              <w:rPr>
                <w:rFonts w:ascii="Calibri" w:hAnsi="Calibri" w:cs="Calibri"/>
                <w:color w:val="000000"/>
              </w:rPr>
            </w:pPr>
            <w:r>
              <w:rPr>
                <w:rFonts w:ascii="Calibri" w:hAnsi="Calibri" w:cs="Calibri"/>
                <w:color w:val="000000"/>
              </w:rPr>
              <w:t> </w:t>
            </w:r>
          </w:p>
        </w:tc>
        <w:tc>
          <w:tcPr>
            <w:tcW w:w="2071" w:type="dxa"/>
            <w:shd w:val="clear" w:color="auto" w:fill="auto"/>
            <w:vAlign w:val="center"/>
            <w:hideMark/>
          </w:tcPr>
          <w:p w14:paraId="6721F948" w14:textId="77777777" w:rsidR="00416053" w:rsidRDefault="00416053">
            <w:pPr>
              <w:jc w:val="center"/>
              <w:rPr>
                <w:rFonts w:ascii="Calibri" w:hAnsi="Calibri" w:cs="Calibri"/>
                <w:color w:val="000000"/>
              </w:rPr>
            </w:pPr>
            <w:r>
              <w:rPr>
                <w:rFonts w:ascii="Calibri" w:hAnsi="Calibri" w:cs="Calibri"/>
                <w:color w:val="000000"/>
              </w:rPr>
              <w:t>0</w:t>
            </w:r>
          </w:p>
        </w:tc>
      </w:tr>
      <w:tr w:rsidR="00416053" w14:paraId="61096D43" w14:textId="77777777" w:rsidTr="00D95B63">
        <w:trPr>
          <w:trHeight w:val="624"/>
        </w:trPr>
        <w:tc>
          <w:tcPr>
            <w:tcW w:w="606" w:type="dxa"/>
            <w:shd w:val="clear" w:color="auto" w:fill="auto"/>
            <w:vAlign w:val="center"/>
            <w:hideMark/>
          </w:tcPr>
          <w:p w14:paraId="4BC75170" w14:textId="77777777" w:rsidR="00416053" w:rsidRDefault="00416053">
            <w:pPr>
              <w:rPr>
                <w:rFonts w:ascii="Calibri" w:hAnsi="Calibri" w:cs="Calibri"/>
                <w:color w:val="000000"/>
              </w:rPr>
            </w:pPr>
            <w:r>
              <w:rPr>
                <w:rFonts w:ascii="Calibri" w:hAnsi="Calibri" w:cs="Calibri"/>
                <w:color w:val="000000"/>
              </w:rPr>
              <w:t>16</w:t>
            </w:r>
          </w:p>
        </w:tc>
        <w:tc>
          <w:tcPr>
            <w:tcW w:w="3767" w:type="dxa"/>
            <w:shd w:val="clear" w:color="auto" w:fill="auto"/>
            <w:vAlign w:val="center"/>
            <w:hideMark/>
          </w:tcPr>
          <w:p w14:paraId="388C0184" w14:textId="77777777" w:rsidR="00416053" w:rsidRDefault="00416053">
            <w:pPr>
              <w:rPr>
                <w:rFonts w:ascii="Calibri" w:hAnsi="Calibri" w:cs="Calibri"/>
                <w:color w:val="000000"/>
              </w:rPr>
            </w:pPr>
            <w:r>
              <w:rPr>
                <w:rFonts w:ascii="Calibri" w:hAnsi="Calibri" w:cs="Calibri"/>
                <w:color w:val="000000"/>
              </w:rPr>
              <w:t>Développement air lift (</w:t>
            </w:r>
            <w:proofErr w:type="spellStart"/>
            <w:r>
              <w:rPr>
                <w:rFonts w:ascii="Calibri" w:hAnsi="Calibri" w:cs="Calibri"/>
                <w:color w:val="000000"/>
              </w:rPr>
              <w:t>minimun</w:t>
            </w:r>
            <w:proofErr w:type="spellEnd"/>
            <w:r>
              <w:rPr>
                <w:rFonts w:ascii="Calibri" w:hAnsi="Calibri" w:cs="Calibri"/>
                <w:color w:val="000000"/>
              </w:rPr>
              <w:t xml:space="preserve"> 4 heures)</w:t>
            </w:r>
          </w:p>
        </w:tc>
        <w:tc>
          <w:tcPr>
            <w:tcW w:w="973" w:type="dxa"/>
            <w:shd w:val="clear" w:color="auto" w:fill="auto"/>
            <w:vAlign w:val="center"/>
            <w:hideMark/>
          </w:tcPr>
          <w:p w14:paraId="6E22F7E5" w14:textId="77777777" w:rsidR="00416053" w:rsidRDefault="00416053">
            <w:pPr>
              <w:jc w:val="center"/>
              <w:rPr>
                <w:rFonts w:ascii="Calibri" w:hAnsi="Calibri" w:cs="Calibri"/>
                <w:color w:val="000000"/>
              </w:rPr>
            </w:pPr>
            <w:r>
              <w:rPr>
                <w:rFonts w:ascii="Calibri" w:hAnsi="Calibri" w:cs="Calibri"/>
                <w:color w:val="000000"/>
              </w:rPr>
              <w:t>U</w:t>
            </w:r>
          </w:p>
        </w:tc>
        <w:tc>
          <w:tcPr>
            <w:tcW w:w="973" w:type="dxa"/>
            <w:shd w:val="clear" w:color="auto" w:fill="auto"/>
            <w:vAlign w:val="center"/>
            <w:hideMark/>
          </w:tcPr>
          <w:p w14:paraId="4E8D0F51" w14:textId="77777777" w:rsidR="00416053" w:rsidRDefault="00416053">
            <w:pPr>
              <w:jc w:val="center"/>
              <w:rPr>
                <w:rFonts w:ascii="Calibri" w:hAnsi="Calibri" w:cs="Calibri"/>
                <w:color w:val="000000"/>
              </w:rPr>
            </w:pPr>
            <w:r>
              <w:rPr>
                <w:rFonts w:ascii="Calibri" w:hAnsi="Calibri" w:cs="Calibri"/>
                <w:color w:val="000000"/>
              </w:rPr>
              <w:t>1</w:t>
            </w:r>
          </w:p>
        </w:tc>
        <w:tc>
          <w:tcPr>
            <w:tcW w:w="1987" w:type="dxa"/>
            <w:shd w:val="clear" w:color="auto" w:fill="auto"/>
            <w:vAlign w:val="center"/>
            <w:hideMark/>
          </w:tcPr>
          <w:p w14:paraId="14916B79" w14:textId="77777777" w:rsidR="00416053" w:rsidRDefault="00416053">
            <w:pPr>
              <w:jc w:val="center"/>
              <w:rPr>
                <w:rFonts w:ascii="Calibri" w:hAnsi="Calibri" w:cs="Calibri"/>
                <w:color w:val="000000"/>
              </w:rPr>
            </w:pPr>
            <w:r>
              <w:rPr>
                <w:rFonts w:ascii="Calibri" w:hAnsi="Calibri" w:cs="Calibri"/>
                <w:color w:val="000000"/>
              </w:rPr>
              <w:t> </w:t>
            </w:r>
          </w:p>
        </w:tc>
        <w:tc>
          <w:tcPr>
            <w:tcW w:w="2071" w:type="dxa"/>
            <w:shd w:val="clear" w:color="auto" w:fill="auto"/>
            <w:vAlign w:val="center"/>
            <w:hideMark/>
          </w:tcPr>
          <w:p w14:paraId="29D4BAA7" w14:textId="77777777" w:rsidR="00416053" w:rsidRDefault="00416053">
            <w:pPr>
              <w:jc w:val="center"/>
              <w:rPr>
                <w:rFonts w:ascii="Calibri" w:hAnsi="Calibri" w:cs="Calibri"/>
                <w:color w:val="000000"/>
              </w:rPr>
            </w:pPr>
            <w:r>
              <w:rPr>
                <w:rFonts w:ascii="Calibri" w:hAnsi="Calibri" w:cs="Calibri"/>
                <w:color w:val="000000"/>
              </w:rPr>
              <w:t>0</w:t>
            </w:r>
          </w:p>
        </w:tc>
      </w:tr>
      <w:tr w:rsidR="00416053" w14:paraId="46C36774" w14:textId="77777777" w:rsidTr="00D95B63">
        <w:trPr>
          <w:trHeight w:val="624"/>
        </w:trPr>
        <w:tc>
          <w:tcPr>
            <w:tcW w:w="606" w:type="dxa"/>
            <w:shd w:val="clear" w:color="auto" w:fill="auto"/>
            <w:vAlign w:val="center"/>
            <w:hideMark/>
          </w:tcPr>
          <w:p w14:paraId="41B17FF4" w14:textId="77777777" w:rsidR="00416053" w:rsidRDefault="00416053">
            <w:pPr>
              <w:rPr>
                <w:rFonts w:ascii="Calibri" w:hAnsi="Calibri" w:cs="Calibri"/>
                <w:color w:val="000000"/>
              </w:rPr>
            </w:pPr>
            <w:r>
              <w:rPr>
                <w:rFonts w:ascii="Calibri" w:hAnsi="Calibri" w:cs="Calibri"/>
                <w:color w:val="000000"/>
              </w:rPr>
              <w:t>17</w:t>
            </w:r>
          </w:p>
        </w:tc>
        <w:tc>
          <w:tcPr>
            <w:tcW w:w="3767" w:type="dxa"/>
            <w:shd w:val="clear" w:color="auto" w:fill="auto"/>
            <w:vAlign w:val="center"/>
            <w:hideMark/>
          </w:tcPr>
          <w:p w14:paraId="51867A99" w14:textId="77777777" w:rsidR="00416053" w:rsidRDefault="00416053">
            <w:pPr>
              <w:rPr>
                <w:rFonts w:ascii="Calibri" w:hAnsi="Calibri" w:cs="Calibri"/>
                <w:color w:val="000000"/>
              </w:rPr>
            </w:pPr>
            <w:r>
              <w:rPr>
                <w:rFonts w:ascii="Calibri" w:hAnsi="Calibri" w:cs="Calibri"/>
                <w:color w:val="000000"/>
              </w:rPr>
              <w:t>Essai de pompage 3 paliers en 4 heure +1 heure remontée</w:t>
            </w:r>
          </w:p>
        </w:tc>
        <w:tc>
          <w:tcPr>
            <w:tcW w:w="973" w:type="dxa"/>
            <w:shd w:val="clear" w:color="auto" w:fill="auto"/>
            <w:vAlign w:val="center"/>
            <w:hideMark/>
          </w:tcPr>
          <w:p w14:paraId="2F1A19F2" w14:textId="77777777" w:rsidR="00416053" w:rsidRDefault="00416053">
            <w:pPr>
              <w:jc w:val="center"/>
              <w:rPr>
                <w:rFonts w:ascii="Calibri" w:hAnsi="Calibri" w:cs="Calibri"/>
                <w:color w:val="000000"/>
              </w:rPr>
            </w:pPr>
            <w:r>
              <w:rPr>
                <w:rFonts w:ascii="Calibri" w:hAnsi="Calibri" w:cs="Calibri"/>
                <w:color w:val="000000"/>
              </w:rPr>
              <w:t>U</w:t>
            </w:r>
          </w:p>
        </w:tc>
        <w:tc>
          <w:tcPr>
            <w:tcW w:w="973" w:type="dxa"/>
            <w:shd w:val="clear" w:color="auto" w:fill="auto"/>
            <w:vAlign w:val="center"/>
            <w:hideMark/>
          </w:tcPr>
          <w:p w14:paraId="17623501" w14:textId="77777777" w:rsidR="00416053" w:rsidRDefault="00416053">
            <w:pPr>
              <w:jc w:val="center"/>
              <w:rPr>
                <w:rFonts w:ascii="Calibri" w:hAnsi="Calibri" w:cs="Calibri"/>
                <w:color w:val="000000"/>
              </w:rPr>
            </w:pPr>
            <w:r>
              <w:rPr>
                <w:rFonts w:ascii="Calibri" w:hAnsi="Calibri" w:cs="Calibri"/>
                <w:color w:val="000000"/>
              </w:rPr>
              <w:t>1</w:t>
            </w:r>
          </w:p>
        </w:tc>
        <w:tc>
          <w:tcPr>
            <w:tcW w:w="1987" w:type="dxa"/>
            <w:shd w:val="clear" w:color="auto" w:fill="auto"/>
            <w:vAlign w:val="center"/>
            <w:hideMark/>
          </w:tcPr>
          <w:p w14:paraId="2D9823E8" w14:textId="77777777" w:rsidR="00416053" w:rsidRDefault="00416053">
            <w:pPr>
              <w:jc w:val="center"/>
              <w:rPr>
                <w:rFonts w:ascii="Calibri" w:hAnsi="Calibri" w:cs="Calibri"/>
                <w:color w:val="000000"/>
              </w:rPr>
            </w:pPr>
            <w:r>
              <w:rPr>
                <w:rFonts w:ascii="Calibri" w:hAnsi="Calibri" w:cs="Calibri"/>
                <w:color w:val="000000"/>
              </w:rPr>
              <w:t> </w:t>
            </w:r>
          </w:p>
        </w:tc>
        <w:tc>
          <w:tcPr>
            <w:tcW w:w="2071" w:type="dxa"/>
            <w:shd w:val="clear" w:color="auto" w:fill="auto"/>
            <w:vAlign w:val="center"/>
            <w:hideMark/>
          </w:tcPr>
          <w:p w14:paraId="40A64C21" w14:textId="77777777" w:rsidR="00416053" w:rsidRDefault="00416053">
            <w:pPr>
              <w:jc w:val="center"/>
              <w:rPr>
                <w:rFonts w:ascii="Calibri" w:hAnsi="Calibri" w:cs="Calibri"/>
                <w:color w:val="000000"/>
              </w:rPr>
            </w:pPr>
            <w:r>
              <w:rPr>
                <w:rFonts w:ascii="Calibri" w:hAnsi="Calibri" w:cs="Calibri"/>
                <w:color w:val="000000"/>
              </w:rPr>
              <w:t>0</w:t>
            </w:r>
          </w:p>
        </w:tc>
      </w:tr>
      <w:tr w:rsidR="00416053" w14:paraId="5BB3BD2E" w14:textId="77777777" w:rsidTr="00D95B63">
        <w:trPr>
          <w:trHeight w:val="624"/>
        </w:trPr>
        <w:tc>
          <w:tcPr>
            <w:tcW w:w="606" w:type="dxa"/>
            <w:shd w:val="clear" w:color="auto" w:fill="auto"/>
            <w:vAlign w:val="center"/>
            <w:hideMark/>
          </w:tcPr>
          <w:p w14:paraId="5164A255" w14:textId="77777777" w:rsidR="00416053" w:rsidRDefault="00416053">
            <w:pPr>
              <w:rPr>
                <w:rFonts w:ascii="Calibri" w:hAnsi="Calibri" w:cs="Calibri"/>
                <w:color w:val="000000"/>
              </w:rPr>
            </w:pPr>
            <w:r>
              <w:rPr>
                <w:rFonts w:ascii="Calibri" w:hAnsi="Calibri" w:cs="Calibri"/>
                <w:color w:val="000000"/>
              </w:rPr>
              <w:t>18</w:t>
            </w:r>
          </w:p>
        </w:tc>
        <w:tc>
          <w:tcPr>
            <w:tcW w:w="3767" w:type="dxa"/>
            <w:shd w:val="clear" w:color="auto" w:fill="auto"/>
            <w:vAlign w:val="center"/>
            <w:hideMark/>
          </w:tcPr>
          <w:p w14:paraId="1CB484E0" w14:textId="77777777" w:rsidR="00416053" w:rsidRDefault="00416053">
            <w:pPr>
              <w:rPr>
                <w:rFonts w:ascii="Calibri" w:hAnsi="Calibri" w:cs="Calibri"/>
                <w:color w:val="000000"/>
              </w:rPr>
            </w:pPr>
            <w:r>
              <w:rPr>
                <w:rFonts w:ascii="Calibri" w:hAnsi="Calibri" w:cs="Calibri"/>
                <w:color w:val="000000"/>
              </w:rPr>
              <w:t>Analyses physico-chimiques de l'eau</w:t>
            </w:r>
          </w:p>
        </w:tc>
        <w:tc>
          <w:tcPr>
            <w:tcW w:w="973" w:type="dxa"/>
            <w:shd w:val="clear" w:color="auto" w:fill="auto"/>
            <w:vAlign w:val="center"/>
            <w:hideMark/>
          </w:tcPr>
          <w:p w14:paraId="545A51BA" w14:textId="77777777" w:rsidR="00416053" w:rsidRDefault="00416053">
            <w:pPr>
              <w:jc w:val="center"/>
              <w:rPr>
                <w:rFonts w:ascii="Calibri" w:hAnsi="Calibri" w:cs="Calibri"/>
                <w:color w:val="000000"/>
              </w:rPr>
            </w:pPr>
            <w:r>
              <w:rPr>
                <w:rFonts w:ascii="Calibri" w:hAnsi="Calibri" w:cs="Calibri"/>
                <w:color w:val="000000"/>
              </w:rPr>
              <w:t>U</w:t>
            </w:r>
          </w:p>
        </w:tc>
        <w:tc>
          <w:tcPr>
            <w:tcW w:w="973" w:type="dxa"/>
            <w:shd w:val="clear" w:color="auto" w:fill="auto"/>
            <w:vAlign w:val="center"/>
            <w:hideMark/>
          </w:tcPr>
          <w:p w14:paraId="27FE29EF" w14:textId="77777777" w:rsidR="00416053" w:rsidRDefault="00416053">
            <w:pPr>
              <w:jc w:val="center"/>
              <w:rPr>
                <w:rFonts w:ascii="Calibri" w:hAnsi="Calibri" w:cs="Calibri"/>
                <w:color w:val="000000"/>
              </w:rPr>
            </w:pPr>
            <w:r>
              <w:rPr>
                <w:rFonts w:ascii="Calibri" w:hAnsi="Calibri" w:cs="Calibri"/>
                <w:color w:val="000000"/>
              </w:rPr>
              <w:t>1</w:t>
            </w:r>
          </w:p>
        </w:tc>
        <w:tc>
          <w:tcPr>
            <w:tcW w:w="1987" w:type="dxa"/>
            <w:shd w:val="clear" w:color="auto" w:fill="auto"/>
            <w:vAlign w:val="center"/>
            <w:hideMark/>
          </w:tcPr>
          <w:p w14:paraId="5C9B75BD" w14:textId="77777777" w:rsidR="00416053" w:rsidRDefault="00416053">
            <w:pPr>
              <w:jc w:val="center"/>
              <w:rPr>
                <w:rFonts w:ascii="Calibri" w:hAnsi="Calibri" w:cs="Calibri"/>
                <w:color w:val="000000"/>
              </w:rPr>
            </w:pPr>
            <w:r>
              <w:rPr>
                <w:rFonts w:ascii="Calibri" w:hAnsi="Calibri" w:cs="Calibri"/>
                <w:color w:val="000000"/>
              </w:rPr>
              <w:t> </w:t>
            </w:r>
          </w:p>
        </w:tc>
        <w:tc>
          <w:tcPr>
            <w:tcW w:w="2071" w:type="dxa"/>
            <w:shd w:val="clear" w:color="auto" w:fill="auto"/>
            <w:vAlign w:val="center"/>
            <w:hideMark/>
          </w:tcPr>
          <w:p w14:paraId="5300AB2D" w14:textId="77777777" w:rsidR="00416053" w:rsidRDefault="00416053">
            <w:pPr>
              <w:jc w:val="center"/>
              <w:rPr>
                <w:rFonts w:ascii="Calibri" w:hAnsi="Calibri" w:cs="Calibri"/>
                <w:color w:val="000000"/>
              </w:rPr>
            </w:pPr>
            <w:r>
              <w:rPr>
                <w:rFonts w:ascii="Calibri" w:hAnsi="Calibri" w:cs="Calibri"/>
                <w:color w:val="000000"/>
              </w:rPr>
              <w:t>0</w:t>
            </w:r>
          </w:p>
        </w:tc>
      </w:tr>
      <w:tr w:rsidR="00416053" w14:paraId="07A2F84B" w14:textId="77777777" w:rsidTr="00D95B63">
        <w:trPr>
          <w:trHeight w:val="312"/>
        </w:trPr>
        <w:tc>
          <w:tcPr>
            <w:tcW w:w="606" w:type="dxa"/>
            <w:shd w:val="clear" w:color="auto" w:fill="auto"/>
            <w:vAlign w:val="center"/>
            <w:hideMark/>
          </w:tcPr>
          <w:p w14:paraId="196D73C4" w14:textId="77777777" w:rsidR="00416053" w:rsidRDefault="00416053">
            <w:pPr>
              <w:rPr>
                <w:rFonts w:ascii="Calibri" w:hAnsi="Calibri" w:cs="Calibri"/>
                <w:color w:val="000000"/>
              </w:rPr>
            </w:pPr>
            <w:r>
              <w:rPr>
                <w:rFonts w:ascii="Calibri" w:hAnsi="Calibri" w:cs="Calibri"/>
                <w:color w:val="000000"/>
              </w:rPr>
              <w:t> </w:t>
            </w:r>
          </w:p>
        </w:tc>
        <w:tc>
          <w:tcPr>
            <w:tcW w:w="3767" w:type="dxa"/>
            <w:shd w:val="clear" w:color="000000" w:fill="F4B084"/>
            <w:vAlign w:val="center"/>
            <w:hideMark/>
          </w:tcPr>
          <w:p w14:paraId="16FEE8D1" w14:textId="77777777" w:rsidR="00416053" w:rsidRDefault="00416053">
            <w:pPr>
              <w:rPr>
                <w:rFonts w:ascii="Calibri" w:hAnsi="Calibri" w:cs="Calibri"/>
                <w:b/>
                <w:bCs/>
                <w:color w:val="000000"/>
              </w:rPr>
            </w:pPr>
            <w:r>
              <w:rPr>
                <w:rFonts w:ascii="Calibri" w:hAnsi="Calibri" w:cs="Calibri"/>
                <w:b/>
                <w:bCs/>
                <w:color w:val="000000"/>
              </w:rPr>
              <w:t>Sous total I/FORAGE</w:t>
            </w:r>
          </w:p>
        </w:tc>
        <w:tc>
          <w:tcPr>
            <w:tcW w:w="973" w:type="dxa"/>
            <w:shd w:val="clear" w:color="000000" w:fill="F4B084"/>
            <w:vAlign w:val="center"/>
            <w:hideMark/>
          </w:tcPr>
          <w:p w14:paraId="4C365FC2" w14:textId="77777777" w:rsidR="00416053" w:rsidRDefault="00416053">
            <w:pPr>
              <w:jc w:val="center"/>
              <w:rPr>
                <w:rFonts w:ascii="Calibri" w:hAnsi="Calibri" w:cs="Calibri"/>
                <w:color w:val="000000"/>
              </w:rPr>
            </w:pPr>
            <w:r>
              <w:rPr>
                <w:rFonts w:ascii="Calibri" w:hAnsi="Calibri" w:cs="Calibri"/>
                <w:color w:val="000000"/>
              </w:rPr>
              <w:t> </w:t>
            </w:r>
          </w:p>
        </w:tc>
        <w:tc>
          <w:tcPr>
            <w:tcW w:w="973" w:type="dxa"/>
            <w:shd w:val="clear" w:color="000000" w:fill="F4B084"/>
            <w:vAlign w:val="center"/>
            <w:hideMark/>
          </w:tcPr>
          <w:p w14:paraId="5D047A67" w14:textId="77777777" w:rsidR="00416053" w:rsidRDefault="00416053">
            <w:pPr>
              <w:jc w:val="center"/>
              <w:rPr>
                <w:rFonts w:ascii="Calibri" w:hAnsi="Calibri" w:cs="Calibri"/>
                <w:color w:val="000000"/>
              </w:rPr>
            </w:pPr>
            <w:r>
              <w:rPr>
                <w:rFonts w:ascii="Calibri" w:hAnsi="Calibri" w:cs="Calibri"/>
                <w:color w:val="000000"/>
              </w:rPr>
              <w:t> </w:t>
            </w:r>
          </w:p>
        </w:tc>
        <w:tc>
          <w:tcPr>
            <w:tcW w:w="4058" w:type="dxa"/>
            <w:gridSpan w:val="2"/>
            <w:shd w:val="clear" w:color="000000" w:fill="F4B084"/>
            <w:vAlign w:val="center"/>
            <w:hideMark/>
          </w:tcPr>
          <w:p w14:paraId="0FD8B4F6" w14:textId="77777777" w:rsidR="00416053" w:rsidRDefault="00416053">
            <w:pPr>
              <w:jc w:val="center"/>
              <w:rPr>
                <w:rFonts w:ascii="Calibri" w:hAnsi="Calibri" w:cs="Calibri"/>
                <w:b/>
                <w:bCs/>
                <w:color w:val="000000"/>
              </w:rPr>
            </w:pPr>
            <w:r>
              <w:rPr>
                <w:rFonts w:ascii="Calibri" w:hAnsi="Calibri" w:cs="Calibri"/>
                <w:b/>
                <w:bCs/>
                <w:color w:val="000000"/>
              </w:rPr>
              <w:t>0</w:t>
            </w:r>
          </w:p>
        </w:tc>
      </w:tr>
      <w:tr w:rsidR="00416053" w14:paraId="64C7CE03" w14:textId="77777777" w:rsidTr="00D95B63">
        <w:trPr>
          <w:trHeight w:val="312"/>
        </w:trPr>
        <w:tc>
          <w:tcPr>
            <w:tcW w:w="606" w:type="dxa"/>
            <w:shd w:val="clear" w:color="auto" w:fill="auto"/>
            <w:vAlign w:val="center"/>
            <w:hideMark/>
          </w:tcPr>
          <w:p w14:paraId="121C0E32" w14:textId="77777777" w:rsidR="00416053" w:rsidRDefault="00416053">
            <w:pPr>
              <w:rPr>
                <w:rFonts w:ascii="Calibri" w:hAnsi="Calibri" w:cs="Calibri"/>
                <w:color w:val="000000"/>
              </w:rPr>
            </w:pPr>
            <w:r>
              <w:rPr>
                <w:rFonts w:ascii="Calibri" w:hAnsi="Calibri" w:cs="Calibri"/>
                <w:color w:val="000000"/>
              </w:rPr>
              <w:t> </w:t>
            </w:r>
          </w:p>
        </w:tc>
        <w:tc>
          <w:tcPr>
            <w:tcW w:w="3767" w:type="dxa"/>
            <w:shd w:val="clear" w:color="auto" w:fill="auto"/>
            <w:vAlign w:val="center"/>
            <w:hideMark/>
          </w:tcPr>
          <w:p w14:paraId="59594970" w14:textId="77777777" w:rsidR="00416053" w:rsidRDefault="00416053">
            <w:pPr>
              <w:rPr>
                <w:rFonts w:ascii="Calibri" w:hAnsi="Calibri" w:cs="Calibri"/>
                <w:b/>
                <w:bCs/>
                <w:color w:val="000000"/>
              </w:rPr>
            </w:pPr>
            <w:r>
              <w:rPr>
                <w:rFonts w:ascii="Calibri" w:hAnsi="Calibri" w:cs="Calibri"/>
                <w:b/>
                <w:bCs/>
                <w:color w:val="000000"/>
              </w:rPr>
              <w:t>II/ POMPE</w:t>
            </w:r>
          </w:p>
        </w:tc>
        <w:tc>
          <w:tcPr>
            <w:tcW w:w="6004" w:type="dxa"/>
            <w:gridSpan w:val="4"/>
            <w:shd w:val="clear" w:color="auto" w:fill="auto"/>
            <w:vAlign w:val="center"/>
            <w:hideMark/>
          </w:tcPr>
          <w:p w14:paraId="51632D25" w14:textId="77777777" w:rsidR="00416053" w:rsidRDefault="00416053">
            <w:pPr>
              <w:jc w:val="center"/>
              <w:rPr>
                <w:rFonts w:ascii="Calibri" w:hAnsi="Calibri" w:cs="Calibri"/>
                <w:color w:val="000000"/>
              </w:rPr>
            </w:pPr>
            <w:r>
              <w:rPr>
                <w:rFonts w:ascii="Calibri" w:hAnsi="Calibri" w:cs="Calibri"/>
                <w:color w:val="000000"/>
              </w:rPr>
              <w:t> </w:t>
            </w:r>
          </w:p>
        </w:tc>
      </w:tr>
      <w:tr w:rsidR="00416053" w14:paraId="00E6DB2B" w14:textId="77777777" w:rsidTr="00D95B63">
        <w:trPr>
          <w:trHeight w:val="624"/>
        </w:trPr>
        <w:tc>
          <w:tcPr>
            <w:tcW w:w="606" w:type="dxa"/>
            <w:shd w:val="clear" w:color="auto" w:fill="auto"/>
            <w:vAlign w:val="center"/>
            <w:hideMark/>
          </w:tcPr>
          <w:p w14:paraId="603746AB" w14:textId="77777777" w:rsidR="00416053" w:rsidRDefault="00416053">
            <w:pPr>
              <w:rPr>
                <w:rFonts w:ascii="Calibri" w:hAnsi="Calibri" w:cs="Calibri"/>
                <w:color w:val="000000"/>
              </w:rPr>
            </w:pPr>
            <w:r>
              <w:rPr>
                <w:rFonts w:ascii="Calibri" w:hAnsi="Calibri" w:cs="Calibri"/>
                <w:color w:val="000000"/>
              </w:rPr>
              <w:t>19</w:t>
            </w:r>
          </w:p>
        </w:tc>
        <w:tc>
          <w:tcPr>
            <w:tcW w:w="3767" w:type="dxa"/>
            <w:shd w:val="clear" w:color="auto" w:fill="auto"/>
            <w:vAlign w:val="center"/>
            <w:hideMark/>
          </w:tcPr>
          <w:p w14:paraId="439EF872" w14:textId="77777777" w:rsidR="00416053" w:rsidRDefault="00416053">
            <w:pPr>
              <w:rPr>
                <w:rFonts w:ascii="Calibri" w:hAnsi="Calibri" w:cs="Calibri"/>
                <w:color w:val="000000"/>
              </w:rPr>
            </w:pPr>
            <w:r>
              <w:rPr>
                <w:rFonts w:ascii="Calibri" w:hAnsi="Calibri" w:cs="Calibri"/>
                <w:color w:val="000000"/>
              </w:rPr>
              <w:t>Confection d'une margelle suivant plan d'</w:t>
            </w:r>
            <w:proofErr w:type="spellStart"/>
            <w:r>
              <w:rPr>
                <w:rFonts w:ascii="Calibri" w:hAnsi="Calibri" w:cs="Calibri"/>
                <w:color w:val="000000"/>
              </w:rPr>
              <w:t>éxécution</w:t>
            </w:r>
            <w:proofErr w:type="spellEnd"/>
          </w:p>
        </w:tc>
        <w:tc>
          <w:tcPr>
            <w:tcW w:w="973" w:type="dxa"/>
            <w:shd w:val="clear" w:color="auto" w:fill="auto"/>
            <w:vAlign w:val="center"/>
            <w:hideMark/>
          </w:tcPr>
          <w:p w14:paraId="44ADFD96" w14:textId="77777777" w:rsidR="00416053" w:rsidRDefault="00416053">
            <w:pPr>
              <w:jc w:val="center"/>
              <w:rPr>
                <w:rFonts w:ascii="Calibri" w:hAnsi="Calibri" w:cs="Calibri"/>
                <w:color w:val="000000"/>
              </w:rPr>
            </w:pPr>
            <w:r>
              <w:rPr>
                <w:rFonts w:ascii="Calibri" w:hAnsi="Calibri" w:cs="Calibri"/>
                <w:color w:val="000000"/>
              </w:rPr>
              <w:t>U</w:t>
            </w:r>
          </w:p>
        </w:tc>
        <w:tc>
          <w:tcPr>
            <w:tcW w:w="973" w:type="dxa"/>
            <w:shd w:val="clear" w:color="auto" w:fill="auto"/>
            <w:vAlign w:val="center"/>
            <w:hideMark/>
          </w:tcPr>
          <w:p w14:paraId="61E64AF7" w14:textId="77777777" w:rsidR="00416053" w:rsidRDefault="00416053">
            <w:pPr>
              <w:jc w:val="center"/>
              <w:rPr>
                <w:rFonts w:ascii="Calibri" w:hAnsi="Calibri" w:cs="Calibri"/>
                <w:color w:val="000000"/>
              </w:rPr>
            </w:pPr>
            <w:r>
              <w:rPr>
                <w:rFonts w:ascii="Calibri" w:hAnsi="Calibri" w:cs="Calibri"/>
                <w:color w:val="000000"/>
              </w:rPr>
              <w:t>1</w:t>
            </w:r>
          </w:p>
        </w:tc>
        <w:tc>
          <w:tcPr>
            <w:tcW w:w="1987" w:type="dxa"/>
            <w:shd w:val="clear" w:color="auto" w:fill="auto"/>
            <w:vAlign w:val="center"/>
            <w:hideMark/>
          </w:tcPr>
          <w:p w14:paraId="5AD6E003" w14:textId="77777777" w:rsidR="00416053" w:rsidRDefault="00416053">
            <w:pPr>
              <w:jc w:val="center"/>
              <w:rPr>
                <w:rFonts w:ascii="Calibri" w:hAnsi="Calibri" w:cs="Calibri"/>
                <w:color w:val="000000"/>
              </w:rPr>
            </w:pPr>
            <w:r>
              <w:rPr>
                <w:rFonts w:ascii="Calibri" w:hAnsi="Calibri" w:cs="Calibri"/>
                <w:color w:val="000000"/>
              </w:rPr>
              <w:t> </w:t>
            </w:r>
          </w:p>
        </w:tc>
        <w:tc>
          <w:tcPr>
            <w:tcW w:w="2071" w:type="dxa"/>
            <w:shd w:val="clear" w:color="auto" w:fill="auto"/>
            <w:vAlign w:val="center"/>
            <w:hideMark/>
          </w:tcPr>
          <w:p w14:paraId="005CBDB8" w14:textId="77777777" w:rsidR="00416053" w:rsidRDefault="00416053">
            <w:pPr>
              <w:rPr>
                <w:rFonts w:ascii="Calibri" w:hAnsi="Calibri" w:cs="Calibri"/>
                <w:color w:val="000000"/>
              </w:rPr>
            </w:pPr>
            <w:r>
              <w:rPr>
                <w:rFonts w:ascii="Calibri" w:hAnsi="Calibri" w:cs="Calibri"/>
                <w:color w:val="000000"/>
              </w:rPr>
              <w:t xml:space="preserve">                             - </w:t>
            </w:r>
          </w:p>
        </w:tc>
      </w:tr>
      <w:tr w:rsidR="00416053" w14:paraId="34697FFE" w14:textId="77777777" w:rsidTr="00D95B63">
        <w:trPr>
          <w:trHeight w:val="624"/>
        </w:trPr>
        <w:tc>
          <w:tcPr>
            <w:tcW w:w="606" w:type="dxa"/>
            <w:shd w:val="clear" w:color="auto" w:fill="auto"/>
            <w:vAlign w:val="center"/>
            <w:hideMark/>
          </w:tcPr>
          <w:p w14:paraId="3372B141" w14:textId="77777777" w:rsidR="00416053" w:rsidRDefault="00416053">
            <w:pPr>
              <w:rPr>
                <w:rFonts w:ascii="Calibri" w:hAnsi="Calibri" w:cs="Calibri"/>
                <w:color w:val="000000"/>
              </w:rPr>
            </w:pPr>
            <w:r>
              <w:rPr>
                <w:rFonts w:ascii="Calibri" w:hAnsi="Calibri" w:cs="Calibri"/>
                <w:color w:val="000000"/>
              </w:rPr>
              <w:lastRenderedPageBreak/>
              <w:t>20</w:t>
            </w:r>
          </w:p>
        </w:tc>
        <w:tc>
          <w:tcPr>
            <w:tcW w:w="3767" w:type="dxa"/>
            <w:shd w:val="clear" w:color="auto" w:fill="auto"/>
            <w:vAlign w:val="center"/>
            <w:hideMark/>
          </w:tcPr>
          <w:p w14:paraId="5206C80A" w14:textId="77777777" w:rsidR="00416053" w:rsidRDefault="00416053">
            <w:pPr>
              <w:rPr>
                <w:rFonts w:ascii="Calibri" w:hAnsi="Calibri" w:cs="Calibri"/>
                <w:color w:val="000000"/>
              </w:rPr>
            </w:pPr>
            <w:r>
              <w:rPr>
                <w:rFonts w:ascii="Calibri" w:hAnsi="Calibri" w:cs="Calibri"/>
                <w:color w:val="000000"/>
              </w:rPr>
              <w:t>Fourniture et pose d'une pompe manuelle en INOX</w:t>
            </w:r>
          </w:p>
        </w:tc>
        <w:tc>
          <w:tcPr>
            <w:tcW w:w="973" w:type="dxa"/>
            <w:shd w:val="clear" w:color="auto" w:fill="auto"/>
            <w:vAlign w:val="center"/>
            <w:hideMark/>
          </w:tcPr>
          <w:p w14:paraId="69351A59" w14:textId="77777777" w:rsidR="00416053" w:rsidRDefault="00416053">
            <w:pPr>
              <w:jc w:val="center"/>
              <w:rPr>
                <w:rFonts w:ascii="Calibri" w:hAnsi="Calibri" w:cs="Calibri"/>
                <w:color w:val="000000"/>
              </w:rPr>
            </w:pPr>
            <w:r>
              <w:rPr>
                <w:rFonts w:ascii="Calibri" w:hAnsi="Calibri" w:cs="Calibri"/>
                <w:color w:val="000000"/>
              </w:rPr>
              <w:t>U</w:t>
            </w:r>
          </w:p>
        </w:tc>
        <w:tc>
          <w:tcPr>
            <w:tcW w:w="973" w:type="dxa"/>
            <w:shd w:val="clear" w:color="auto" w:fill="auto"/>
            <w:vAlign w:val="center"/>
            <w:hideMark/>
          </w:tcPr>
          <w:p w14:paraId="3540A5B2" w14:textId="77777777" w:rsidR="00416053" w:rsidRDefault="00416053">
            <w:pPr>
              <w:jc w:val="center"/>
              <w:rPr>
                <w:rFonts w:ascii="Calibri" w:hAnsi="Calibri" w:cs="Calibri"/>
                <w:color w:val="000000"/>
              </w:rPr>
            </w:pPr>
            <w:r>
              <w:rPr>
                <w:rFonts w:ascii="Calibri" w:hAnsi="Calibri" w:cs="Calibri"/>
                <w:color w:val="000000"/>
              </w:rPr>
              <w:t>1</w:t>
            </w:r>
          </w:p>
        </w:tc>
        <w:tc>
          <w:tcPr>
            <w:tcW w:w="1987" w:type="dxa"/>
            <w:shd w:val="clear" w:color="auto" w:fill="auto"/>
            <w:vAlign w:val="center"/>
            <w:hideMark/>
          </w:tcPr>
          <w:p w14:paraId="0C215D95" w14:textId="77777777" w:rsidR="00416053" w:rsidRDefault="00416053">
            <w:pPr>
              <w:jc w:val="center"/>
              <w:rPr>
                <w:rFonts w:ascii="Calibri" w:hAnsi="Calibri" w:cs="Calibri"/>
                <w:color w:val="000000"/>
              </w:rPr>
            </w:pPr>
            <w:r>
              <w:rPr>
                <w:rFonts w:ascii="Calibri" w:hAnsi="Calibri" w:cs="Calibri"/>
                <w:color w:val="000000"/>
              </w:rPr>
              <w:t> </w:t>
            </w:r>
          </w:p>
        </w:tc>
        <w:tc>
          <w:tcPr>
            <w:tcW w:w="2071" w:type="dxa"/>
            <w:shd w:val="clear" w:color="auto" w:fill="auto"/>
            <w:vAlign w:val="center"/>
            <w:hideMark/>
          </w:tcPr>
          <w:p w14:paraId="770FCE47" w14:textId="77777777" w:rsidR="00416053" w:rsidRDefault="00416053">
            <w:pPr>
              <w:jc w:val="center"/>
              <w:rPr>
                <w:rFonts w:ascii="Calibri" w:hAnsi="Calibri" w:cs="Calibri"/>
                <w:color w:val="000000"/>
              </w:rPr>
            </w:pPr>
            <w:r>
              <w:rPr>
                <w:rFonts w:ascii="Calibri" w:hAnsi="Calibri" w:cs="Calibri"/>
                <w:color w:val="000000"/>
              </w:rPr>
              <w:t xml:space="preserve">                             - </w:t>
            </w:r>
          </w:p>
        </w:tc>
      </w:tr>
      <w:tr w:rsidR="00416053" w14:paraId="519C7169" w14:textId="77777777" w:rsidTr="00D95B63">
        <w:trPr>
          <w:trHeight w:val="312"/>
        </w:trPr>
        <w:tc>
          <w:tcPr>
            <w:tcW w:w="606" w:type="dxa"/>
            <w:shd w:val="clear" w:color="auto" w:fill="auto"/>
            <w:vAlign w:val="center"/>
            <w:hideMark/>
          </w:tcPr>
          <w:p w14:paraId="4E5FF309" w14:textId="77777777" w:rsidR="00416053" w:rsidRDefault="00416053">
            <w:pPr>
              <w:rPr>
                <w:rFonts w:ascii="Calibri" w:hAnsi="Calibri" w:cs="Calibri"/>
                <w:color w:val="000000"/>
              </w:rPr>
            </w:pPr>
            <w:r>
              <w:rPr>
                <w:rFonts w:ascii="Calibri" w:hAnsi="Calibri" w:cs="Calibri"/>
                <w:color w:val="000000"/>
              </w:rPr>
              <w:t> </w:t>
            </w:r>
          </w:p>
        </w:tc>
        <w:tc>
          <w:tcPr>
            <w:tcW w:w="3767" w:type="dxa"/>
            <w:shd w:val="clear" w:color="000000" w:fill="F8CBAD"/>
            <w:vAlign w:val="center"/>
            <w:hideMark/>
          </w:tcPr>
          <w:p w14:paraId="51FB9036" w14:textId="77777777" w:rsidR="00416053" w:rsidRDefault="00416053">
            <w:pPr>
              <w:rPr>
                <w:rFonts w:ascii="Calibri" w:hAnsi="Calibri" w:cs="Calibri"/>
                <w:b/>
                <w:bCs/>
                <w:color w:val="000000"/>
              </w:rPr>
            </w:pPr>
            <w:r>
              <w:rPr>
                <w:rFonts w:ascii="Calibri" w:hAnsi="Calibri" w:cs="Calibri"/>
                <w:b/>
                <w:bCs/>
                <w:color w:val="000000"/>
              </w:rPr>
              <w:t>Sous total II/POMPE</w:t>
            </w:r>
          </w:p>
        </w:tc>
        <w:tc>
          <w:tcPr>
            <w:tcW w:w="973" w:type="dxa"/>
            <w:shd w:val="clear" w:color="000000" w:fill="F8CBAD"/>
            <w:vAlign w:val="center"/>
            <w:hideMark/>
          </w:tcPr>
          <w:p w14:paraId="3AD84FB1" w14:textId="77777777" w:rsidR="00416053" w:rsidRDefault="00416053">
            <w:pPr>
              <w:jc w:val="center"/>
              <w:rPr>
                <w:rFonts w:ascii="Calibri" w:hAnsi="Calibri" w:cs="Calibri"/>
                <w:color w:val="000000"/>
              </w:rPr>
            </w:pPr>
            <w:r>
              <w:rPr>
                <w:rFonts w:ascii="Calibri" w:hAnsi="Calibri" w:cs="Calibri"/>
                <w:color w:val="000000"/>
              </w:rPr>
              <w:t> </w:t>
            </w:r>
          </w:p>
        </w:tc>
        <w:tc>
          <w:tcPr>
            <w:tcW w:w="973" w:type="dxa"/>
            <w:shd w:val="clear" w:color="000000" w:fill="F8CBAD"/>
            <w:vAlign w:val="center"/>
            <w:hideMark/>
          </w:tcPr>
          <w:p w14:paraId="17761E9B" w14:textId="77777777" w:rsidR="00416053" w:rsidRDefault="00416053">
            <w:pPr>
              <w:jc w:val="center"/>
              <w:rPr>
                <w:rFonts w:ascii="Calibri" w:hAnsi="Calibri" w:cs="Calibri"/>
                <w:color w:val="000000"/>
              </w:rPr>
            </w:pPr>
            <w:r>
              <w:rPr>
                <w:rFonts w:ascii="Calibri" w:hAnsi="Calibri" w:cs="Calibri"/>
                <w:color w:val="000000"/>
              </w:rPr>
              <w:t> </w:t>
            </w:r>
          </w:p>
        </w:tc>
        <w:tc>
          <w:tcPr>
            <w:tcW w:w="4058" w:type="dxa"/>
            <w:gridSpan w:val="2"/>
            <w:shd w:val="clear" w:color="000000" w:fill="F8CBAD"/>
            <w:vAlign w:val="center"/>
            <w:hideMark/>
          </w:tcPr>
          <w:p w14:paraId="2980E9F7" w14:textId="77777777" w:rsidR="00416053" w:rsidRDefault="00416053">
            <w:pPr>
              <w:jc w:val="center"/>
              <w:rPr>
                <w:rFonts w:ascii="Calibri" w:hAnsi="Calibri" w:cs="Calibri"/>
                <w:b/>
                <w:bCs/>
                <w:color w:val="000000"/>
              </w:rPr>
            </w:pPr>
            <w:r>
              <w:rPr>
                <w:rFonts w:ascii="Calibri" w:hAnsi="Calibri" w:cs="Calibri"/>
                <w:b/>
                <w:bCs/>
                <w:color w:val="000000"/>
              </w:rPr>
              <w:t>0</w:t>
            </w:r>
          </w:p>
        </w:tc>
      </w:tr>
      <w:tr w:rsidR="00416053" w14:paraId="1702FE65" w14:textId="77777777" w:rsidTr="00D95B63">
        <w:trPr>
          <w:trHeight w:val="312"/>
        </w:trPr>
        <w:tc>
          <w:tcPr>
            <w:tcW w:w="606" w:type="dxa"/>
            <w:shd w:val="clear" w:color="auto" w:fill="auto"/>
            <w:vAlign w:val="center"/>
            <w:hideMark/>
          </w:tcPr>
          <w:p w14:paraId="79B7AA53" w14:textId="77777777" w:rsidR="00416053" w:rsidRDefault="00416053">
            <w:pPr>
              <w:rPr>
                <w:rFonts w:ascii="Calibri" w:hAnsi="Calibri" w:cs="Calibri"/>
                <w:color w:val="000000"/>
              </w:rPr>
            </w:pPr>
            <w:r>
              <w:rPr>
                <w:rFonts w:ascii="Calibri" w:hAnsi="Calibri" w:cs="Calibri"/>
                <w:color w:val="000000"/>
              </w:rPr>
              <w:t> </w:t>
            </w:r>
          </w:p>
        </w:tc>
        <w:tc>
          <w:tcPr>
            <w:tcW w:w="3767" w:type="dxa"/>
            <w:shd w:val="clear" w:color="auto" w:fill="auto"/>
            <w:vAlign w:val="center"/>
            <w:hideMark/>
          </w:tcPr>
          <w:p w14:paraId="160E228C" w14:textId="77777777" w:rsidR="00416053" w:rsidRDefault="00416053">
            <w:pPr>
              <w:rPr>
                <w:rFonts w:ascii="Calibri" w:hAnsi="Calibri" w:cs="Calibri"/>
                <w:b/>
                <w:bCs/>
                <w:color w:val="000000"/>
              </w:rPr>
            </w:pPr>
            <w:r>
              <w:rPr>
                <w:rFonts w:ascii="Calibri" w:hAnsi="Calibri" w:cs="Calibri"/>
                <w:b/>
                <w:bCs/>
                <w:color w:val="000000"/>
              </w:rPr>
              <w:t>III/AMENAGEMENT</w:t>
            </w:r>
          </w:p>
        </w:tc>
        <w:tc>
          <w:tcPr>
            <w:tcW w:w="6004" w:type="dxa"/>
            <w:gridSpan w:val="4"/>
            <w:shd w:val="clear" w:color="auto" w:fill="auto"/>
            <w:vAlign w:val="center"/>
            <w:hideMark/>
          </w:tcPr>
          <w:p w14:paraId="37501A05" w14:textId="77777777" w:rsidR="00416053" w:rsidRDefault="00416053">
            <w:pPr>
              <w:jc w:val="center"/>
              <w:rPr>
                <w:rFonts w:ascii="Calibri" w:hAnsi="Calibri" w:cs="Calibri"/>
                <w:color w:val="000000"/>
              </w:rPr>
            </w:pPr>
            <w:r>
              <w:rPr>
                <w:rFonts w:ascii="Calibri" w:hAnsi="Calibri" w:cs="Calibri"/>
                <w:color w:val="000000"/>
              </w:rPr>
              <w:t> </w:t>
            </w:r>
          </w:p>
        </w:tc>
      </w:tr>
      <w:tr w:rsidR="00416053" w14:paraId="03F26ACD" w14:textId="77777777" w:rsidTr="00D95B63">
        <w:trPr>
          <w:trHeight w:val="624"/>
        </w:trPr>
        <w:tc>
          <w:tcPr>
            <w:tcW w:w="606" w:type="dxa"/>
            <w:shd w:val="clear" w:color="auto" w:fill="auto"/>
            <w:vAlign w:val="center"/>
            <w:hideMark/>
          </w:tcPr>
          <w:p w14:paraId="68E63497" w14:textId="77777777" w:rsidR="00416053" w:rsidRDefault="00416053">
            <w:pPr>
              <w:rPr>
                <w:rFonts w:ascii="Calibri" w:hAnsi="Calibri" w:cs="Calibri"/>
                <w:color w:val="000000"/>
              </w:rPr>
            </w:pPr>
            <w:r>
              <w:rPr>
                <w:rFonts w:ascii="Calibri" w:hAnsi="Calibri" w:cs="Calibri"/>
                <w:color w:val="000000"/>
              </w:rPr>
              <w:t>21</w:t>
            </w:r>
          </w:p>
        </w:tc>
        <w:tc>
          <w:tcPr>
            <w:tcW w:w="3767" w:type="dxa"/>
            <w:shd w:val="clear" w:color="auto" w:fill="auto"/>
            <w:vAlign w:val="center"/>
            <w:hideMark/>
          </w:tcPr>
          <w:p w14:paraId="627C8522" w14:textId="77777777" w:rsidR="00416053" w:rsidRDefault="00416053">
            <w:pPr>
              <w:rPr>
                <w:rFonts w:ascii="Calibri" w:hAnsi="Calibri" w:cs="Calibri"/>
                <w:color w:val="000000"/>
              </w:rPr>
            </w:pPr>
            <w:r>
              <w:rPr>
                <w:rFonts w:ascii="Calibri" w:hAnsi="Calibri" w:cs="Calibri"/>
                <w:color w:val="000000"/>
              </w:rPr>
              <w:t>Aménagement en surface suivant plan d'exécution &amp; visibilités</w:t>
            </w:r>
          </w:p>
        </w:tc>
        <w:tc>
          <w:tcPr>
            <w:tcW w:w="973" w:type="dxa"/>
            <w:shd w:val="clear" w:color="auto" w:fill="auto"/>
            <w:vAlign w:val="center"/>
            <w:hideMark/>
          </w:tcPr>
          <w:p w14:paraId="5E0C41FD" w14:textId="77777777" w:rsidR="00416053" w:rsidRDefault="00416053">
            <w:pPr>
              <w:jc w:val="center"/>
              <w:rPr>
                <w:rFonts w:ascii="Calibri" w:hAnsi="Calibri" w:cs="Calibri"/>
                <w:color w:val="000000"/>
              </w:rPr>
            </w:pPr>
            <w:r>
              <w:rPr>
                <w:rFonts w:ascii="Calibri" w:hAnsi="Calibri" w:cs="Calibri"/>
                <w:color w:val="000000"/>
              </w:rPr>
              <w:t>FF</w:t>
            </w:r>
          </w:p>
        </w:tc>
        <w:tc>
          <w:tcPr>
            <w:tcW w:w="973" w:type="dxa"/>
            <w:shd w:val="clear" w:color="auto" w:fill="auto"/>
            <w:vAlign w:val="center"/>
            <w:hideMark/>
          </w:tcPr>
          <w:p w14:paraId="174C828B" w14:textId="77777777" w:rsidR="00416053" w:rsidRDefault="00416053">
            <w:pPr>
              <w:jc w:val="center"/>
              <w:rPr>
                <w:rFonts w:ascii="Calibri" w:hAnsi="Calibri" w:cs="Calibri"/>
                <w:color w:val="000000"/>
              </w:rPr>
            </w:pPr>
            <w:r>
              <w:rPr>
                <w:rFonts w:ascii="Calibri" w:hAnsi="Calibri" w:cs="Calibri"/>
                <w:color w:val="000000"/>
              </w:rPr>
              <w:t>1</w:t>
            </w:r>
          </w:p>
        </w:tc>
        <w:tc>
          <w:tcPr>
            <w:tcW w:w="1987" w:type="dxa"/>
            <w:shd w:val="clear" w:color="auto" w:fill="auto"/>
            <w:vAlign w:val="center"/>
            <w:hideMark/>
          </w:tcPr>
          <w:p w14:paraId="6D38DD18" w14:textId="77777777" w:rsidR="00416053" w:rsidRDefault="00416053">
            <w:pPr>
              <w:jc w:val="center"/>
              <w:rPr>
                <w:rFonts w:ascii="Calibri" w:hAnsi="Calibri" w:cs="Calibri"/>
                <w:color w:val="000000"/>
              </w:rPr>
            </w:pPr>
            <w:r>
              <w:rPr>
                <w:rFonts w:ascii="Calibri" w:hAnsi="Calibri" w:cs="Calibri"/>
                <w:color w:val="000000"/>
              </w:rPr>
              <w:t> </w:t>
            </w:r>
          </w:p>
        </w:tc>
        <w:tc>
          <w:tcPr>
            <w:tcW w:w="2071" w:type="dxa"/>
            <w:shd w:val="clear" w:color="auto" w:fill="auto"/>
            <w:vAlign w:val="center"/>
            <w:hideMark/>
          </w:tcPr>
          <w:p w14:paraId="3986D050" w14:textId="77777777" w:rsidR="00416053" w:rsidRDefault="00416053">
            <w:pPr>
              <w:jc w:val="center"/>
              <w:rPr>
                <w:rFonts w:ascii="Calibri" w:hAnsi="Calibri" w:cs="Calibri"/>
                <w:color w:val="000000"/>
              </w:rPr>
            </w:pPr>
            <w:r>
              <w:rPr>
                <w:rFonts w:ascii="Calibri" w:hAnsi="Calibri" w:cs="Calibri"/>
                <w:color w:val="000000"/>
              </w:rPr>
              <w:t>0</w:t>
            </w:r>
          </w:p>
        </w:tc>
      </w:tr>
      <w:tr w:rsidR="00416053" w14:paraId="0C54CCD7" w14:textId="77777777" w:rsidTr="00D95B63">
        <w:trPr>
          <w:trHeight w:val="312"/>
        </w:trPr>
        <w:tc>
          <w:tcPr>
            <w:tcW w:w="606" w:type="dxa"/>
            <w:vMerge w:val="restart"/>
            <w:shd w:val="clear" w:color="auto" w:fill="auto"/>
            <w:vAlign w:val="center"/>
            <w:hideMark/>
          </w:tcPr>
          <w:p w14:paraId="05F7F6DE" w14:textId="77777777" w:rsidR="00416053" w:rsidRDefault="00416053">
            <w:pPr>
              <w:rPr>
                <w:rFonts w:ascii="Calibri" w:hAnsi="Calibri" w:cs="Calibri"/>
                <w:color w:val="000000"/>
              </w:rPr>
            </w:pPr>
            <w:r>
              <w:rPr>
                <w:rFonts w:ascii="Calibri" w:hAnsi="Calibri" w:cs="Calibri"/>
                <w:color w:val="000000"/>
              </w:rPr>
              <w:t> </w:t>
            </w:r>
          </w:p>
        </w:tc>
        <w:tc>
          <w:tcPr>
            <w:tcW w:w="3767" w:type="dxa"/>
            <w:shd w:val="clear" w:color="000000" w:fill="F8CBAD"/>
            <w:vAlign w:val="center"/>
            <w:hideMark/>
          </w:tcPr>
          <w:p w14:paraId="14C66590" w14:textId="77777777" w:rsidR="00416053" w:rsidRDefault="00416053">
            <w:pPr>
              <w:rPr>
                <w:rFonts w:ascii="Calibri" w:hAnsi="Calibri" w:cs="Calibri"/>
                <w:b/>
                <w:bCs/>
                <w:color w:val="000000"/>
              </w:rPr>
            </w:pPr>
            <w:r>
              <w:rPr>
                <w:rFonts w:ascii="Calibri" w:hAnsi="Calibri" w:cs="Calibri"/>
                <w:b/>
                <w:bCs/>
                <w:color w:val="000000"/>
              </w:rPr>
              <w:t>Sous total</w:t>
            </w:r>
          </w:p>
        </w:tc>
        <w:tc>
          <w:tcPr>
            <w:tcW w:w="973" w:type="dxa"/>
            <w:vMerge w:val="restart"/>
            <w:shd w:val="clear" w:color="000000" w:fill="F8CBAD"/>
            <w:vAlign w:val="center"/>
            <w:hideMark/>
          </w:tcPr>
          <w:p w14:paraId="1A3300A9" w14:textId="77777777" w:rsidR="00416053" w:rsidRDefault="00416053">
            <w:pPr>
              <w:jc w:val="center"/>
              <w:rPr>
                <w:rFonts w:ascii="Calibri" w:hAnsi="Calibri" w:cs="Calibri"/>
                <w:color w:val="000000"/>
              </w:rPr>
            </w:pPr>
            <w:r>
              <w:rPr>
                <w:rFonts w:ascii="Calibri" w:hAnsi="Calibri" w:cs="Calibri"/>
                <w:color w:val="000000"/>
              </w:rPr>
              <w:t> </w:t>
            </w:r>
          </w:p>
        </w:tc>
        <w:tc>
          <w:tcPr>
            <w:tcW w:w="973" w:type="dxa"/>
            <w:vMerge w:val="restart"/>
            <w:shd w:val="clear" w:color="000000" w:fill="F8CBAD"/>
            <w:vAlign w:val="center"/>
            <w:hideMark/>
          </w:tcPr>
          <w:p w14:paraId="31AD017A" w14:textId="77777777" w:rsidR="00416053" w:rsidRDefault="00416053">
            <w:pPr>
              <w:jc w:val="center"/>
              <w:rPr>
                <w:rFonts w:ascii="Calibri" w:hAnsi="Calibri" w:cs="Calibri"/>
                <w:color w:val="000000"/>
              </w:rPr>
            </w:pPr>
            <w:r>
              <w:rPr>
                <w:rFonts w:ascii="Calibri" w:hAnsi="Calibri" w:cs="Calibri"/>
                <w:color w:val="000000"/>
              </w:rPr>
              <w:t> </w:t>
            </w:r>
          </w:p>
        </w:tc>
        <w:tc>
          <w:tcPr>
            <w:tcW w:w="4058" w:type="dxa"/>
            <w:gridSpan w:val="2"/>
            <w:vMerge w:val="restart"/>
            <w:shd w:val="clear" w:color="000000" w:fill="F8CBAD"/>
            <w:vAlign w:val="center"/>
            <w:hideMark/>
          </w:tcPr>
          <w:p w14:paraId="551E73FE" w14:textId="77777777" w:rsidR="00416053" w:rsidRDefault="00416053">
            <w:pPr>
              <w:jc w:val="center"/>
              <w:rPr>
                <w:rFonts w:ascii="Calibri" w:hAnsi="Calibri" w:cs="Calibri"/>
                <w:b/>
                <w:bCs/>
                <w:color w:val="000000"/>
              </w:rPr>
            </w:pPr>
            <w:r>
              <w:rPr>
                <w:rFonts w:ascii="Calibri" w:hAnsi="Calibri" w:cs="Calibri"/>
                <w:b/>
                <w:bCs/>
                <w:color w:val="000000"/>
              </w:rPr>
              <w:t>0</w:t>
            </w:r>
          </w:p>
        </w:tc>
      </w:tr>
      <w:tr w:rsidR="00416053" w14:paraId="340E9D3A" w14:textId="77777777" w:rsidTr="00D95B63">
        <w:trPr>
          <w:trHeight w:val="312"/>
        </w:trPr>
        <w:tc>
          <w:tcPr>
            <w:tcW w:w="606" w:type="dxa"/>
            <w:vMerge/>
            <w:vAlign w:val="center"/>
            <w:hideMark/>
          </w:tcPr>
          <w:p w14:paraId="2C43075C" w14:textId="77777777" w:rsidR="00416053" w:rsidRDefault="00416053">
            <w:pPr>
              <w:rPr>
                <w:rFonts w:ascii="Calibri" w:hAnsi="Calibri" w:cs="Calibri"/>
                <w:color w:val="000000"/>
              </w:rPr>
            </w:pPr>
          </w:p>
        </w:tc>
        <w:tc>
          <w:tcPr>
            <w:tcW w:w="3767" w:type="dxa"/>
            <w:shd w:val="clear" w:color="000000" w:fill="F8CBAD"/>
            <w:vAlign w:val="center"/>
            <w:hideMark/>
          </w:tcPr>
          <w:p w14:paraId="227E1131" w14:textId="77777777" w:rsidR="00416053" w:rsidRDefault="00416053">
            <w:pPr>
              <w:rPr>
                <w:rFonts w:ascii="Calibri" w:hAnsi="Calibri" w:cs="Calibri"/>
                <w:b/>
                <w:bCs/>
                <w:color w:val="000000"/>
              </w:rPr>
            </w:pPr>
            <w:r>
              <w:rPr>
                <w:rFonts w:ascii="Calibri" w:hAnsi="Calibri" w:cs="Calibri"/>
                <w:b/>
                <w:bCs/>
                <w:color w:val="000000"/>
              </w:rPr>
              <w:t>III/AMENAGEMENT</w:t>
            </w:r>
          </w:p>
        </w:tc>
        <w:tc>
          <w:tcPr>
            <w:tcW w:w="973" w:type="dxa"/>
            <w:vMerge/>
            <w:vAlign w:val="center"/>
            <w:hideMark/>
          </w:tcPr>
          <w:p w14:paraId="59664430" w14:textId="77777777" w:rsidR="00416053" w:rsidRDefault="00416053">
            <w:pPr>
              <w:rPr>
                <w:rFonts w:ascii="Calibri" w:hAnsi="Calibri" w:cs="Calibri"/>
                <w:color w:val="000000"/>
              </w:rPr>
            </w:pPr>
          </w:p>
        </w:tc>
        <w:tc>
          <w:tcPr>
            <w:tcW w:w="973" w:type="dxa"/>
            <w:vMerge/>
            <w:vAlign w:val="center"/>
            <w:hideMark/>
          </w:tcPr>
          <w:p w14:paraId="4352D8E7" w14:textId="77777777" w:rsidR="00416053" w:rsidRDefault="00416053">
            <w:pPr>
              <w:rPr>
                <w:rFonts w:ascii="Calibri" w:hAnsi="Calibri" w:cs="Calibri"/>
                <w:color w:val="000000"/>
              </w:rPr>
            </w:pPr>
          </w:p>
        </w:tc>
        <w:tc>
          <w:tcPr>
            <w:tcW w:w="4058" w:type="dxa"/>
            <w:gridSpan w:val="2"/>
            <w:vMerge/>
            <w:vAlign w:val="center"/>
            <w:hideMark/>
          </w:tcPr>
          <w:p w14:paraId="5C57EC3C" w14:textId="77777777" w:rsidR="00416053" w:rsidRDefault="00416053">
            <w:pPr>
              <w:rPr>
                <w:rFonts w:ascii="Calibri" w:hAnsi="Calibri" w:cs="Calibri"/>
                <w:b/>
                <w:bCs/>
                <w:color w:val="000000"/>
              </w:rPr>
            </w:pPr>
          </w:p>
        </w:tc>
      </w:tr>
      <w:tr w:rsidR="00416053" w14:paraId="5BED1B01" w14:textId="77777777" w:rsidTr="00D95B63">
        <w:trPr>
          <w:trHeight w:val="312"/>
        </w:trPr>
        <w:tc>
          <w:tcPr>
            <w:tcW w:w="606" w:type="dxa"/>
            <w:shd w:val="clear" w:color="auto" w:fill="auto"/>
            <w:vAlign w:val="center"/>
            <w:hideMark/>
          </w:tcPr>
          <w:p w14:paraId="2FB29556" w14:textId="77777777" w:rsidR="00416053" w:rsidRDefault="00416053">
            <w:pPr>
              <w:rPr>
                <w:rFonts w:ascii="Calibri" w:hAnsi="Calibri" w:cs="Calibri"/>
                <w:color w:val="000000"/>
              </w:rPr>
            </w:pPr>
            <w:r>
              <w:rPr>
                <w:rFonts w:ascii="Calibri" w:hAnsi="Calibri" w:cs="Calibri"/>
                <w:color w:val="000000"/>
              </w:rPr>
              <w:t> </w:t>
            </w:r>
          </w:p>
        </w:tc>
        <w:tc>
          <w:tcPr>
            <w:tcW w:w="3767" w:type="dxa"/>
            <w:shd w:val="clear" w:color="000000" w:fill="4472C4"/>
            <w:vAlign w:val="center"/>
            <w:hideMark/>
          </w:tcPr>
          <w:p w14:paraId="7117C0DB" w14:textId="77777777" w:rsidR="00416053" w:rsidRDefault="00416053">
            <w:pPr>
              <w:rPr>
                <w:rFonts w:ascii="Calibri" w:hAnsi="Calibri" w:cs="Calibri"/>
                <w:b/>
                <w:bCs/>
                <w:color w:val="000000"/>
              </w:rPr>
            </w:pPr>
            <w:r>
              <w:rPr>
                <w:rFonts w:ascii="Calibri" w:hAnsi="Calibri" w:cs="Calibri"/>
                <w:b/>
                <w:bCs/>
                <w:color w:val="000000"/>
              </w:rPr>
              <w:t xml:space="preserve">TOTAL GENERAL                                                                  </w:t>
            </w:r>
          </w:p>
        </w:tc>
        <w:tc>
          <w:tcPr>
            <w:tcW w:w="6004" w:type="dxa"/>
            <w:gridSpan w:val="4"/>
            <w:shd w:val="clear" w:color="000000" w:fill="4472C4"/>
            <w:vAlign w:val="center"/>
            <w:hideMark/>
          </w:tcPr>
          <w:p w14:paraId="374E8FBD" w14:textId="77777777" w:rsidR="00416053" w:rsidRDefault="00416053">
            <w:pPr>
              <w:jc w:val="center"/>
              <w:rPr>
                <w:rFonts w:ascii="Calibri" w:hAnsi="Calibri" w:cs="Calibri"/>
                <w:b/>
                <w:bCs/>
                <w:color w:val="000000"/>
              </w:rPr>
            </w:pPr>
            <w:r>
              <w:rPr>
                <w:rFonts w:ascii="Calibri" w:hAnsi="Calibri" w:cs="Calibri"/>
                <w:b/>
                <w:bCs/>
                <w:color w:val="000000"/>
              </w:rPr>
              <w:t>0</w:t>
            </w:r>
          </w:p>
        </w:tc>
      </w:tr>
      <w:tr w:rsidR="00D95B63" w14:paraId="396FBB85" w14:textId="77777777" w:rsidTr="009401BF">
        <w:trPr>
          <w:trHeight w:val="276"/>
        </w:trPr>
        <w:tc>
          <w:tcPr>
            <w:tcW w:w="10377" w:type="dxa"/>
            <w:gridSpan w:val="6"/>
            <w:shd w:val="clear" w:color="auto" w:fill="auto"/>
            <w:noWrap/>
            <w:vAlign w:val="bottom"/>
            <w:hideMark/>
          </w:tcPr>
          <w:p w14:paraId="4A5C2971" w14:textId="77777777" w:rsidR="00D95B63" w:rsidRDefault="00D95B63">
            <w:pPr>
              <w:rPr>
                <w:sz w:val="20"/>
                <w:szCs w:val="20"/>
              </w:rPr>
            </w:pPr>
          </w:p>
          <w:p w14:paraId="6629404A" w14:textId="77777777" w:rsidR="00D95B63" w:rsidRDefault="00D95B63">
            <w:pPr>
              <w:rPr>
                <w:sz w:val="20"/>
                <w:szCs w:val="20"/>
              </w:rPr>
            </w:pPr>
          </w:p>
          <w:p w14:paraId="6D40224E" w14:textId="77777777" w:rsidR="00D95B63" w:rsidRDefault="00D95B63">
            <w:pPr>
              <w:rPr>
                <w:sz w:val="20"/>
                <w:szCs w:val="20"/>
              </w:rPr>
            </w:pPr>
          </w:p>
          <w:p w14:paraId="5436127A" w14:textId="77777777" w:rsidR="00D95B63" w:rsidRDefault="00D95B63">
            <w:pPr>
              <w:rPr>
                <w:sz w:val="20"/>
                <w:szCs w:val="20"/>
              </w:rPr>
            </w:pPr>
          </w:p>
        </w:tc>
      </w:tr>
    </w:tbl>
    <w:p w14:paraId="6E10A97B" w14:textId="77777777" w:rsidR="00416053" w:rsidRDefault="00416053" w:rsidP="00FC54ED">
      <w:pPr>
        <w:rPr>
          <w:rFonts w:ascii="Arial" w:hAnsi="Arial" w:cs="Arial"/>
          <w:b/>
          <w:bCs/>
          <w:sz w:val="20"/>
          <w:szCs w:val="20"/>
        </w:rPr>
      </w:pPr>
    </w:p>
    <w:p w14:paraId="6A27327E" w14:textId="77777777" w:rsidR="00416053" w:rsidRDefault="00416053" w:rsidP="00FC54ED">
      <w:pPr>
        <w:rPr>
          <w:rFonts w:ascii="Arial" w:hAnsi="Arial" w:cs="Arial"/>
          <w:b/>
          <w:bCs/>
          <w:sz w:val="20"/>
          <w:szCs w:val="20"/>
        </w:rPr>
      </w:pPr>
    </w:p>
    <w:p w14:paraId="148D01AF" w14:textId="77777777" w:rsidR="00416053" w:rsidRDefault="00416053" w:rsidP="00FC54ED">
      <w:pPr>
        <w:rPr>
          <w:rFonts w:ascii="Arial" w:hAnsi="Arial" w:cs="Arial"/>
          <w:b/>
          <w:bCs/>
          <w:sz w:val="20"/>
          <w:szCs w:val="20"/>
        </w:rPr>
      </w:pPr>
    </w:p>
    <w:p w14:paraId="3ACB06C8" w14:textId="77777777" w:rsidR="00416053" w:rsidRDefault="00416053" w:rsidP="00FC54ED">
      <w:pPr>
        <w:rPr>
          <w:rFonts w:ascii="Arial" w:hAnsi="Arial" w:cs="Arial"/>
          <w:b/>
          <w:bCs/>
          <w:sz w:val="20"/>
          <w:szCs w:val="20"/>
        </w:rPr>
      </w:pPr>
    </w:p>
    <w:tbl>
      <w:tblPr>
        <w:tblW w:w="10360" w:type="dxa"/>
        <w:tblLook w:val="04A0" w:firstRow="1" w:lastRow="0" w:firstColumn="1" w:lastColumn="0" w:noHBand="0" w:noVBand="1"/>
      </w:tblPr>
      <w:tblGrid>
        <w:gridCol w:w="960"/>
        <w:gridCol w:w="4300"/>
        <w:gridCol w:w="960"/>
        <w:gridCol w:w="960"/>
        <w:gridCol w:w="1240"/>
        <w:gridCol w:w="1940"/>
      </w:tblGrid>
      <w:tr w:rsidR="00416053" w14:paraId="53FEB67A" w14:textId="77777777" w:rsidTr="00416053">
        <w:trPr>
          <w:trHeight w:val="528"/>
        </w:trPr>
        <w:tc>
          <w:tcPr>
            <w:tcW w:w="10360" w:type="dxa"/>
            <w:gridSpan w:val="6"/>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3C09834B" w14:textId="77777777" w:rsidR="00416053" w:rsidRDefault="00416053">
            <w:pPr>
              <w:jc w:val="center"/>
              <w:rPr>
                <w:rFonts w:ascii="Arial" w:hAnsi="Arial" w:cs="Arial"/>
                <w:b/>
                <w:bCs/>
                <w:color w:val="000000"/>
                <w:sz w:val="20"/>
                <w:szCs w:val="20"/>
              </w:rPr>
            </w:pPr>
            <w:r>
              <w:rPr>
                <w:rFonts w:ascii="Arial" w:hAnsi="Arial" w:cs="Arial"/>
                <w:b/>
                <w:bCs/>
                <w:color w:val="000000"/>
                <w:sz w:val="20"/>
                <w:szCs w:val="20"/>
              </w:rPr>
              <w:t>Lot1</w:t>
            </w:r>
          </w:p>
        </w:tc>
      </w:tr>
      <w:tr w:rsidR="00416053" w14:paraId="5E89CDE6" w14:textId="77777777" w:rsidTr="00416053">
        <w:trPr>
          <w:trHeight w:val="960"/>
        </w:trPr>
        <w:tc>
          <w:tcPr>
            <w:tcW w:w="10360" w:type="dxa"/>
            <w:gridSpan w:val="6"/>
            <w:tcBorders>
              <w:top w:val="double" w:sz="6" w:space="0" w:color="000000"/>
              <w:left w:val="double" w:sz="6" w:space="0" w:color="000000"/>
              <w:bottom w:val="double" w:sz="6" w:space="0" w:color="000000"/>
              <w:right w:val="double" w:sz="6" w:space="0" w:color="000000"/>
            </w:tcBorders>
            <w:shd w:val="clear" w:color="000000" w:fill="BDD7EE"/>
            <w:vAlign w:val="center"/>
            <w:hideMark/>
          </w:tcPr>
          <w:p w14:paraId="6DAB452D" w14:textId="0676034D" w:rsidR="00416053" w:rsidRDefault="00416053">
            <w:pPr>
              <w:jc w:val="center"/>
              <w:rPr>
                <w:rFonts w:ascii="Arial" w:hAnsi="Arial" w:cs="Arial"/>
                <w:b/>
                <w:bCs/>
                <w:color w:val="000000"/>
              </w:rPr>
            </w:pPr>
            <w:r>
              <w:rPr>
                <w:rFonts w:ascii="Arial" w:hAnsi="Arial" w:cs="Arial"/>
                <w:b/>
                <w:bCs/>
                <w:color w:val="000000"/>
              </w:rPr>
              <w:t>DEVIS QUANTITATIF-ESTIMATIF RELATIF A LA REHABILITATION D'UN MINI RESEAU (SHVA)</w:t>
            </w:r>
            <w:r w:rsidR="00E85480">
              <w:rPr>
                <w:rFonts w:ascii="Arial" w:hAnsi="Arial" w:cs="Arial"/>
                <w:b/>
                <w:bCs/>
                <w:color w:val="000000"/>
              </w:rPr>
              <w:t xml:space="preserve"> </w:t>
            </w:r>
            <w:proofErr w:type="gramStart"/>
            <w:r w:rsidR="00E85480">
              <w:rPr>
                <w:rFonts w:ascii="Arial" w:hAnsi="Arial" w:cs="Arial"/>
                <w:b/>
                <w:bCs/>
                <w:color w:val="000000"/>
              </w:rPr>
              <w:t xml:space="preserve">A </w:t>
            </w:r>
            <w:r>
              <w:rPr>
                <w:rFonts w:ascii="Arial" w:hAnsi="Arial" w:cs="Arial"/>
                <w:b/>
                <w:bCs/>
                <w:color w:val="000000"/>
              </w:rPr>
              <w:t xml:space="preserve"> BALAG</w:t>
            </w:r>
            <w:r w:rsidR="00D875FF">
              <w:rPr>
                <w:rFonts w:ascii="Arial" w:hAnsi="Arial" w:cs="Arial"/>
                <w:b/>
                <w:bCs/>
                <w:color w:val="000000"/>
              </w:rPr>
              <w:t>U</w:t>
            </w:r>
            <w:r>
              <w:rPr>
                <w:rFonts w:ascii="Arial" w:hAnsi="Arial" w:cs="Arial"/>
                <w:b/>
                <w:bCs/>
                <w:color w:val="000000"/>
              </w:rPr>
              <w:t>INA</w:t>
            </w:r>
            <w:proofErr w:type="gramEnd"/>
          </w:p>
        </w:tc>
      </w:tr>
      <w:tr w:rsidR="00416053" w14:paraId="08D2EB06" w14:textId="77777777" w:rsidTr="00416053">
        <w:trPr>
          <w:trHeight w:val="459"/>
        </w:trPr>
        <w:tc>
          <w:tcPr>
            <w:tcW w:w="960" w:type="dxa"/>
            <w:vMerge w:val="restart"/>
            <w:tcBorders>
              <w:top w:val="nil"/>
              <w:left w:val="double" w:sz="6" w:space="0" w:color="000000"/>
              <w:bottom w:val="double" w:sz="6" w:space="0" w:color="000000"/>
              <w:right w:val="double" w:sz="6" w:space="0" w:color="000000"/>
            </w:tcBorders>
            <w:shd w:val="clear" w:color="000000" w:fill="BDD7EE"/>
            <w:vAlign w:val="center"/>
            <w:hideMark/>
          </w:tcPr>
          <w:p w14:paraId="67ACE8D0" w14:textId="77777777" w:rsidR="00416053" w:rsidRDefault="00416053">
            <w:pPr>
              <w:jc w:val="center"/>
              <w:rPr>
                <w:rFonts w:ascii="Arial" w:hAnsi="Arial" w:cs="Arial"/>
                <w:b/>
                <w:bCs/>
                <w:color w:val="000000"/>
              </w:rPr>
            </w:pPr>
            <w:r>
              <w:rPr>
                <w:rFonts w:ascii="Arial" w:hAnsi="Arial" w:cs="Arial"/>
                <w:b/>
                <w:bCs/>
                <w:color w:val="000000"/>
              </w:rPr>
              <w:t xml:space="preserve">N° </w:t>
            </w:r>
          </w:p>
        </w:tc>
        <w:tc>
          <w:tcPr>
            <w:tcW w:w="4300" w:type="dxa"/>
            <w:vMerge w:val="restart"/>
            <w:tcBorders>
              <w:top w:val="nil"/>
              <w:left w:val="double" w:sz="6" w:space="0" w:color="000000"/>
              <w:bottom w:val="double" w:sz="6" w:space="0" w:color="000000"/>
              <w:right w:val="double" w:sz="6" w:space="0" w:color="000000"/>
            </w:tcBorders>
            <w:shd w:val="clear" w:color="000000" w:fill="BDD7EE"/>
            <w:vAlign w:val="center"/>
            <w:hideMark/>
          </w:tcPr>
          <w:p w14:paraId="6F6C61DB" w14:textId="77777777" w:rsidR="00416053" w:rsidRDefault="00416053">
            <w:pPr>
              <w:jc w:val="center"/>
              <w:rPr>
                <w:rFonts w:ascii="Arial" w:hAnsi="Arial" w:cs="Arial"/>
                <w:b/>
                <w:bCs/>
                <w:color w:val="000000"/>
              </w:rPr>
            </w:pPr>
            <w:r>
              <w:rPr>
                <w:rFonts w:ascii="Arial" w:hAnsi="Arial" w:cs="Arial"/>
                <w:b/>
                <w:bCs/>
                <w:color w:val="000000"/>
              </w:rPr>
              <w:t xml:space="preserve">Désignation </w:t>
            </w:r>
          </w:p>
        </w:tc>
        <w:tc>
          <w:tcPr>
            <w:tcW w:w="960" w:type="dxa"/>
            <w:vMerge w:val="restart"/>
            <w:tcBorders>
              <w:top w:val="nil"/>
              <w:left w:val="double" w:sz="6" w:space="0" w:color="000000"/>
              <w:bottom w:val="double" w:sz="6" w:space="0" w:color="000000"/>
              <w:right w:val="double" w:sz="6" w:space="0" w:color="000000"/>
            </w:tcBorders>
            <w:shd w:val="clear" w:color="000000" w:fill="BDD7EE"/>
            <w:vAlign w:val="center"/>
            <w:hideMark/>
          </w:tcPr>
          <w:p w14:paraId="2BF2F6C9" w14:textId="77777777" w:rsidR="00416053" w:rsidRDefault="00416053">
            <w:pPr>
              <w:jc w:val="center"/>
              <w:rPr>
                <w:rFonts w:ascii="Arial" w:hAnsi="Arial" w:cs="Arial"/>
                <w:b/>
                <w:bCs/>
                <w:color w:val="000000"/>
                <w:sz w:val="16"/>
                <w:szCs w:val="16"/>
              </w:rPr>
            </w:pPr>
            <w:r>
              <w:rPr>
                <w:rFonts w:ascii="Arial" w:hAnsi="Arial" w:cs="Arial"/>
                <w:b/>
                <w:bCs/>
                <w:color w:val="000000"/>
                <w:sz w:val="16"/>
                <w:szCs w:val="16"/>
              </w:rPr>
              <w:t xml:space="preserve">Unité </w:t>
            </w:r>
          </w:p>
        </w:tc>
        <w:tc>
          <w:tcPr>
            <w:tcW w:w="960" w:type="dxa"/>
            <w:vMerge w:val="restart"/>
            <w:tcBorders>
              <w:top w:val="nil"/>
              <w:left w:val="double" w:sz="6" w:space="0" w:color="000000"/>
              <w:bottom w:val="double" w:sz="6" w:space="0" w:color="000000"/>
              <w:right w:val="double" w:sz="6" w:space="0" w:color="000000"/>
            </w:tcBorders>
            <w:shd w:val="clear" w:color="000000" w:fill="BDD7EE"/>
            <w:vAlign w:val="center"/>
            <w:hideMark/>
          </w:tcPr>
          <w:p w14:paraId="22F249F9" w14:textId="77777777" w:rsidR="00416053" w:rsidRDefault="00416053">
            <w:pPr>
              <w:jc w:val="center"/>
              <w:rPr>
                <w:rFonts w:ascii="Arial" w:hAnsi="Arial" w:cs="Arial"/>
                <w:b/>
                <w:bCs/>
                <w:color w:val="000000"/>
                <w:sz w:val="16"/>
                <w:szCs w:val="16"/>
              </w:rPr>
            </w:pPr>
            <w:r>
              <w:rPr>
                <w:rFonts w:ascii="Arial" w:hAnsi="Arial" w:cs="Arial"/>
                <w:b/>
                <w:bCs/>
                <w:color w:val="000000"/>
                <w:sz w:val="16"/>
                <w:szCs w:val="16"/>
              </w:rPr>
              <w:t xml:space="preserve">Quantité </w:t>
            </w:r>
          </w:p>
        </w:tc>
        <w:tc>
          <w:tcPr>
            <w:tcW w:w="1240" w:type="dxa"/>
            <w:vMerge w:val="restart"/>
            <w:tcBorders>
              <w:top w:val="nil"/>
              <w:left w:val="double" w:sz="6" w:space="0" w:color="000000"/>
              <w:bottom w:val="double" w:sz="6" w:space="0" w:color="000000"/>
              <w:right w:val="double" w:sz="6" w:space="0" w:color="000000"/>
            </w:tcBorders>
            <w:shd w:val="clear" w:color="000000" w:fill="BDD7EE"/>
            <w:vAlign w:val="center"/>
            <w:hideMark/>
          </w:tcPr>
          <w:p w14:paraId="440C9DD6" w14:textId="77777777" w:rsidR="00416053" w:rsidRDefault="00416053">
            <w:pPr>
              <w:jc w:val="center"/>
              <w:rPr>
                <w:rFonts w:ascii="Arial" w:hAnsi="Arial" w:cs="Arial"/>
                <w:b/>
                <w:bCs/>
                <w:color w:val="000000"/>
                <w:sz w:val="16"/>
                <w:szCs w:val="16"/>
              </w:rPr>
            </w:pPr>
            <w:r>
              <w:rPr>
                <w:rFonts w:ascii="Arial" w:hAnsi="Arial" w:cs="Arial"/>
                <w:b/>
                <w:bCs/>
                <w:color w:val="000000"/>
                <w:sz w:val="16"/>
                <w:szCs w:val="16"/>
              </w:rPr>
              <w:t xml:space="preserve">PU </w:t>
            </w:r>
          </w:p>
        </w:tc>
        <w:tc>
          <w:tcPr>
            <w:tcW w:w="1940" w:type="dxa"/>
            <w:tcBorders>
              <w:top w:val="nil"/>
              <w:left w:val="nil"/>
              <w:bottom w:val="double" w:sz="6" w:space="0" w:color="000000"/>
              <w:right w:val="double" w:sz="6" w:space="0" w:color="000000"/>
            </w:tcBorders>
            <w:shd w:val="clear" w:color="000000" w:fill="BDD7EE"/>
            <w:vAlign w:val="center"/>
            <w:hideMark/>
          </w:tcPr>
          <w:p w14:paraId="3310066A" w14:textId="77777777" w:rsidR="00416053" w:rsidRDefault="00416053">
            <w:pPr>
              <w:jc w:val="center"/>
              <w:rPr>
                <w:rFonts w:ascii="Arial" w:hAnsi="Arial" w:cs="Arial"/>
                <w:b/>
                <w:bCs/>
                <w:color w:val="000000"/>
                <w:sz w:val="16"/>
                <w:szCs w:val="16"/>
              </w:rPr>
            </w:pPr>
            <w:r>
              <w:rPr>
                <w:rFonts w:ascii="Arial" w:hAnsi="Arial" w:cs="Arial"/>
                <w:b/>
                <w:bCs/>
                <w:color w:val="000000"/>
                <w:sz w:val="16"/>
                <w:szCs w:val="16"/>
              </w:rPr>
              <w:t xml:space="preserve"> Montant  </w:t>
            </w:r>
          </w:p>
        </w:tc>
      </w:tr>
      <w:tr w:rsidR="00416053" w14:paraId="3DE84238" w14:textId="77777777" w:rsidTr="00416053">
        <w:trPr>
          <w:trHeight w:val="459"/>
        </w:trPr>
        <w:tc>
          <w:tcPr>
            <w:tcW w:w="960" w:type="dxa"/>
            <w:vMerge/>
            <w:tcBorders>
              <w:top w:val="nil"/>
              <w:left w:val="double" w:sz="6" w:space="0" w:color="000000"/>
              <w:bottom w:val="double" w:sz="6" w:space="0" w:color="000000"/>
              <w:right w:val="double" w:sz="6" w:space="0" w:color="000000"/>
            </w:tcBorders>
            <w:vAlign w:val="center"/>
            <w:hideMark/>
          </w:tcPr>
          <w:p w14:paraId="1E8F08D8" w14:textId="77777777" w:rsidR="00416053" w:rsidRDefault="00416053">
            <w:pPr>
              <w:rPr>
                <w:rFonts w:ascii="Arial" w:hAnsi="Arial" w:cs="Arial"/>
                <w:b/>
                <w:bCs/>
                <w:color w:val="000000"/>
              </w:rPr>
            </w:pPr>
          </w:p>
        </w:tc>
        <w:tc>
          <w:tcPr>
            <w:tcW w:w="4300" w:type="dxa"/>
            <w:vMerge/>
            <w:tcBorders>
              <w:top w:val="nil"/>
              <w:left w:val="double" w:sz="6" w:space="0" w:color="000000"/>
              <w:bottom w:val="double" w:sz="6" w:space="0" w:color="000000"/>
              <w:right w:val="double" w:sz="6" w:space="0" w:color="000000"/>
            </w:tcBorders>
            <w:vAlign w:val="center"/>
            <w:hideMark/>
          </w:tcPr>
          <w:p w14:paraId="7052FAC4" w14:textId="77777777" w:rsidR="00416053" w:rsidRDefault="00416053">
            <w:pPr>
              <w:rPr>
                <w:rFonts w:ascii="Arial" w:hAnsi="Arial" w:cs="Arial"/>
                <w:b/>
                <w:bCs/>
                <w:color w:val="000000"/>
              </w:rPr>
            </w:pPr>
          </w:p>
        </w:tc>
        <w:tc>
          <w:tcPr>
            <w:tcW w:w="960" w:type="dxa"/>
            <w:vMerge/>
            <w:tcBorders>
              <w:top w:val="nil"/>
              <w:left w:val="double" w:sz="6" w:space="0" w:color="000000"/>
              <w:bottom w:val="double" w:sz="6" w:space="0" w:color="000000"/>
              <w:right w:val="double" w:sz="6" w:space="0" w:color="000000"/>
            </w:tcBorders>
            <w:vAlign w:val="center"/>
            <w:hideMark/>
          </w:tcPr>
          <w:p w14:paraId="3A6B292A" w14:textId="77777777" w:rsidR="00416053" w:rsidRDefault="00416053">
            <w:pPr>
              <w:rPr>
                <w:rFonts w:ascii="Arial" w:hAnsi="Arial" w:cs="Arial"/>
                <w:b/>
                <w:bCs/>
                <w:color w:val="000000"/>
                <w:sz w:val="16"/>
                <w:szCs w:val="16"/>
              </w:rPr>
            </w:pPr>
          </w:p>
        </w:tc>
        <w:tc>
          <w:tcPr>
            <w:tcW w:w="960" w:type="dxa"/>
            <w:vMerge/>
            <w:tcBorders>
              <w:top w:val="nil"/>
              <w:left w:val="double" w:sz="6" w:space="0" w:color="000000"/>
              <w:bottom w:val="double" w:sz="6" w:space="0" w:color="000000"/>
              <w:right w:val="double" w:sz="6" w:space="0" w:color="000000"/>
            </w:tcBorders>
            <w:vAlign w:val="center"/>
            <w:hideMark/>
          </w:tcPr>
          <w:p w14:paraId="3C1702C1" w14:textId="77777777" w:rsidR="00416053" w:rsidRDefault="00416053">
            <w:pPr>
              <w:rPr>
                <w:rFonts w:ascii="Arial" w:hAnsi="Arial" w:cs="Arial"/>
                <w:b/>
                <w:bCs/>
                <w:color w:val="000000"/>
                <w:sz w:val="16"/>
                <w:szCs w:val="16"/>
              </w:rPr>
            </w:pPr>
          </w:p>
        </w:tc>
        <w:tc>
          <w:tcPr>
            <w:tcW w:w="1240" w:type="dxa"/>
            <w:vMerge/>
            <w:tcBorders>
              <w:top w:val="nil"/>
              <w:left w:val="double" w:sz="6" w:space="0" w:color="000000"/>
              <w:bottom w:val="double" w:sz="6" w:space="0" w:color="000000"/>
              <w:right w:val="double" w:sz="6" w:space="0" w:color="000000"/>
            </w:tcBorders>
            <w:vAlign w:val="center"/>
            <w:hideMark/>
          </w:tcPr>
          <w:p w14:paraId="59D17F6D" w14:textId="77777777" w:rsidR="00416053" w:rsidRDefault="00416053">
            <w:pPr>
              <w:rPr>
                <w:rFonts w:ascii="Arial" w:hAnsi="Arial" w:cs="Arial"/>
                <w:b/>
                <w:bCs/>
                <w:color w:val="000000"/>
                <w:sz w:val="16"/>
                <w:szCs w:val="16"/>
              </w:rPr>
            </w:pPr>
          </w:p>
        </w:tc>
        <w:tc>
          <w:tcPr>
            <w:tcW w:w="1940" w:type="dxa"/>
            <w:tcBorders>
              <w:top w:val="nil"/>
              <w:left w:val="nil"/>
              <w:bottom w:val="double" w:sz="6" w:space="0" w:color="000000"/>
              <w:right w:val="double" w:sz="6" w:space="0" w:color="000000"/>
            </w:tcBorders>
            <w:shd w:val="clear" w:color="000000" w:fill="BDD7EE"/>
            <w:vAlign w:val="center"/>
            <w:hideMark/>
          </w:tcPr>
          <w:p w14:paraId="55126637" w14:textId="77777777" w:rsidR="00416053" w:rsidRDefault="00416053">
            <w:pPr>
              <w:jc w:val="center"/>
              <w:rPr>
                <w:rFonts w:ascii="Arial" w:hAnsi="Arial" w:cs="Arial"/>
                <w:b/>
                <w:bCs/>
                <w:color w:val="000000"/>
                <w:sz w:val="16"/>
                <w:szCs w:val="16"/>
              </w:rPr>
            </w:pPr>
            <w:r>
              <w:rPr>
                <w:rFonts w:ascii="Arial" w:hAnsi="Arial" w:cs="Arial"/>
                <w:b/>
                <w:bCs/>
                <w:color w:val="000000"/>
                <w:sz w:val="16"/>
                <w:szCs w:val="16"/>
              </w:rPr>
              <w:t xml:space="preserve"> FCFA  </w:t>
            </w:r>
          </w:p>
        </w:tc>
      </w:tr>
      <w:tr w:rsidR="00416053" w14:paraId="0C0BD44C" w14:textId="77777777" w:rsidTr="00416053">
        <w:trPr>
          <w:trHeight w:val="681"/>
        </w:trPr>
        <w:tc>
          <w:tcPr>
            <w:tcW w:w="960" w:type="dxa"/>
            <w:tcBorders>
              <w:top w:val="nil"/>
              <w:left w:val="double" w:sz="6" w:space="0" w:color="000000"/>
              <w:bottom w:val="double" w:sz="6" w:space="0" w:color="000000"/>
              <w:right w:val="double" w:sz="6" w:space="0" w:color="000000"/>
            </w:tcBorders>
            <w:shd w:val="clear" w:color="000000" w:fill="BDD7EE"/>
            <w:vAlign w:val="center"/>
            <w:hideMark/>
          </w:tcPr>
          <w:p w14:paraId="124129F3" w14:textId="77777777" w:rsidR="00416053" w:rsidRDefault="00416053">
            <w:pPr>
              <w:jc w:val="center"/>
              <w:rPr>
                <w:rFonts w:ascii="Arial" w:hAnsi="Arial" w:cs="Arial"/>
                <w:b/>
                <w:bCs/>
                <w:color w:val="000000"/>
                <w:sz w:val="20"/>
                <w:szCs w:val="20"/>
              </w:rPr>
            </w:pPr>
            <w:r>
              <w:rPr>
                <w:rFonts w:ascii="Arial" w:hAnsi="Arial" w:cs="Arial"/>
                <w:b/>
                <w:bCs/>
                <w:color w:val="000000"/>
                <w:sz w:val="20"/>
                <w:szCs w:val="20"/>
              </w:rPr>
              <w:t> </w:t>
            </w:r>
          </w:p>
        </w:tc>
        <w:tc>
          <w:tcPr>
            <w:tcW w:w="5260" w:type="dxa"/>
            <w:gridSpan w:val="2"/>
            <w:tcBorders>
              <w:top w:val="double" w:sz="6" w:space="0" w:color="000000"/>
              <w:left w:val="nil"/>
              <w:bottom w:val="double" w:sz="6" w:space="0" w:color="000000"/>
              <w:right w:val="double" w:sz="6" w:space="0" w:color="000000"/>
            </w:tcBorders>
            <w:shd w:val="clear" w:color="000000" w:fill="BDD7EE"/>
            <w:vAlign w:val="center"/>
            <w:hideMark/>
          </w:tcPr>
          <w:p w14:paraId="68F30D51" w14:textId="77777777" w:rsidR="00416053" w:rsidRDefault="00416053">
            <w:pPr>
              <w:rPr>
                <w:rFonts w:ascii="Arial" w:hAnsi="Arial" w:cs="Arial"/>
                <w:b/>
                <w:bCs/>
                <w:color w:val="000000"/>
                <w:sz w:val="20"/>
                <w:szCs w:val="20"/>
              </w:rPr>
            </w:pPr>
            <w:r>
              <w:rPr>
                <w:rFonts w:ascii="Arial" w:hAnsi="Arial" w:cs="Arial"/>
                <w:b/>
                <w:bCs/>
                <w:color w:val="000000"/>
                <w:sz w:val="20"/>
                <w:szCs w:val="20"/>
              </w:rPr>
              <w:t xml:space="preserve">REHABILITATION DE L'AES   </w:t>
            </w:r>
          </w:p>
        </w:tc>
        <w:tc>
          <w:tcPr>
            <w:tcW w:w="960" w:type="dxa"/>
            <w:tcBorders>
              <w:top w:val="nil"/>
              <w:left w:val="nil"/>
              <w:bottom w:val="double" w:sz="6" w:space="0" w:color="000000"/>
              <w:right w:val="double" w:sz="6" w:space="0" w:color="000000"/>
            </w:tcBorders>
            <w:shd w:val="clear" w:color="000000" w:fill="BDD7EE"/>
            <w:vAlign w:val="center"/>
            <w:hideMark/>
          </w:tcPr>
          <w:p w14:paraId="4F52C58D" w14:textId="77777777" w:rsidR="00416053" w:rsidRDefault="00416053">
            <w:pPr>
              <w:rPr>
                <w:rFonts w:ascii="Arial" w:hAnsi="Arial" w:cs="Arial"/>
                <w:b/>
                <w:bCs/>
                <w:color w:val="000000"/>
                <w:sz w:val="20"/>
                <w:szCs w:val="20"/>
              </w:rPr>
            </w:pPr>
            <w:r>
              <w:rPr>
                <w:rFonts w:ascii="Arial" w:hAnsi="Arial" w:cs="Arial"/>
                <w:b/>
                <w:bCs/>
                <w:color w:val="000000"/>
                <w:sz w:val="20"/>
                <w:szCs w:val="20"/>
              </w:rPr>
              <w:t xml:space="preserve">  </w:t>
            </w:r>
          </w:p>
        </w:tc>
        <w:tc>
          <w:tcPr>
            <w:tcW w:w="1240" w:type="dxa"/>
            <w:tcBorders>
              <w:top w:val="nil"/>
              <w:left w:val="nil"/>
              <w:bottom w:val="double" w:sz="6" w:space="0" w:color="000000"/>
              <w:right w:val="double" w:sz="6" w:space="0" w:color="000000"/>
            </w:tcBorders>
            <w:shd w:val="clear" w:color="000000" w:fill="BDD7EE"/>
            <w:vAlign w:val="center"/>
            <w:hideMark/>
          </w:tcPr>
          <w:p w14:paraId="357185FE" w14:textId="77777777" w:rsidR="00416053" w:rsidRDefault="00416053">
            <w:pPr>
              <w:rPr>
                <w:rFonts w:ascii="Arial" w:hAnsi="Arial" w:cs="Arial"/>
                <w:b/>
                <w:bCs/>
                <w:color w:val="000000"/>
                <w:sz w:val="20"/>
                <w:szCs w:val="20"/>
              </w:rPr>
            </w:pPr>
            <w:r>
              <w:rPr>
                <w:rFonts w:ascii="Arial" w:hAnsi="Arial" w:cs="Arial"/>
                <w:b/>
                <w:bCs/>
                <w:color w:val="000000"/>
                <w:sz w:val="20"/>
                <w:szCs w:val="20"/>
              </w:rPr>
              <w:t xml:space="preserve">  </w:t>
            </w:r>
          </w:p>
        </w:tc>
        <w:tc>
          <w:tcPr>
            <w:tcW w:w="1940" w:type="dxa"/>
            <w:tcBorders>
              <w:top w:val="nil"/>
              <w:left w:val="nil"/>
              <w:bottom w:val="double" w:sz="6" w:space="0" w:color="000000"/>
              <w:right w:val="double" w:sz="6" w:space="0" w:color="000000"/>
            </w:tcBorders>
            <w:shd w:val="clear" w:color="000000" w:fill="BDD7EE"/>
            <w:vAlign w:val="center"/>
            <w:hideMark/>
          </w:tcPr>
          <w:p w14:paraId="5F2E3DF5" w14:textId="77777777" w:rsidR="00416053" w:rsidRDefault="00416053">
            <w:pPr>
              <w:rPr>
                <w:rFonts w:ascii="Arial" w:hAnsi="Arial" w:cs="Arial"/>
                <w:b/>
                <w:bCs/>
                <w:color w:val="000000"/>
                <w:sz w:val="20"/>
                <w:szCs w:val="20"/>
              </w:rPr>
            </w:pPr>
            <w:r>
              <w:rPr>
                <w:rFonts w:ascii="Arial" w:hAnsi="Arial" w:cs="Arial"/>
                <w:b/>
                <w:bCs/>
                <w:color w:val="000000"/>
                <w:sz w:val="20"/>
                <w:szCs w:val="20"/>
              </w:rPr>
              <w:t xml:space="preserve">    </w:t>
            </w:r>
          </w:p>
        </w:tc>
      </w:tr>
      <w:tr w:rsidR="00416053" w14:paraId="79DD85FA" w14:textId="77777777" w:rsidTr="00416053">
        <w:trPr>
          <w:trHeight w:val="630"/>
        </w:trPr>
        <w:tc>
          <w:tcPr>
            <w:tcW w:w="960" w:type="dxa"/>
            <w:tcBorders>
              <w:top w:val="nil"/>
              <w:left w:val="double" w:sz="6" w:space="0" w:color="000000"/>
              <w:bottom w:val="double" w:sz="6" w:space="0" w:color="000000"/>
              <w:right w:val="double" w:sz="6" w:space="0" w:color="000000"/>
            </w:tcBorders>
            <w:shd w:val="clear" w:color="000000" w:fill="BDD7EE"/>
            <w:vAlign w:val="center"/>
            <w:hideMark/>
          </w:tcPr>
          <w:p w14:paraId="3CDC177D" w14:textId="77777777" w:rsidR="00416053" w:rsidRDefault="00416053">
            <w:pPr>
              <w:jc w:val="center"/>
              <w:rPr>
                <w:rFonts w:ascii="Arial" w:hAnsi="Arial" w:cs="Arial"/>
                <w:b/>
                <w:bCs/>
                <w:color w:val="000000"/>
                <w:sz w:val="20"/>
                <w:szCs w:val="20"/>
              </w:rPr>
            </w:pPr>
            <w:r>
              <w:rPr>
                <w:rFonts w:ascii="Arial" w:hAnsi="Arial" w:cs="Arial"/>
                <w:b/>
                <w:bCs/>
                <w:color w:val="000000"/>
                <w:sz w:val="20"/>
                <w:szCs w:val="20"/>
              </w:rPr>
              <w:t>1</w:t>
            </w:r>
          </w:p>
        </w:tc>
        <w:tc>
          <w:tcPr>
            <w:tcW w:w="4300" w:type="dxa"/>
            <w:tcBorders>
              <w:top w:val="nil"/>
              <w:left w:val="nil"/>
              <w:bottom w:val="double" w:sz="6" w:space="0" w:color="000000"/>
              <w:right w:val="double" w:sz="6" w:space="0" w:color="000000"/>
            </w:tcBorders>
            <w:shd w:val="clear" w:color="000000" w:fill="BDD7EE"/>
            <w:vAlign w:val="center"/>
            <w:hideMark/>
          </w:tcPr>
          <w:p w14:paraId="627DF2DF" w14:textId="77777777" w:rsidR="00416053" w:rsidRDefault="00416053">
            <w:pPr>
              <w:rPr>
                <w:rFonts w:ascii="Arial" w:hAnsi="Arial" w:cs="Arial"/>
                <w:b/>
                <w:bCs/>
                <w:color w:val="000000"/>
                <w:sz w:val="20"/>
                <w:szCs w:val="20"/>
              </w:rPr>
            </w:pPr>
            <w:r>
              <w:rPr>
                <w:rFonts w:ascii="Arial" w:hAnsi="Arial" w:cs="Arial"/>
                <w:b/>
                <w:bCs/>
                <w:color w:val="000000"/>
                <w:sz w:val="20"/>
                <w:szCs w:val="20"/>
              </w:rPr>
              <w:t xml:space="preserve">Système de pompage </w:t>
            </w:r>
          </w:p>
        </w:tc>
        <w:tc>
          <w:tcPr>
            <w:tcW w:w="960" w:type="dxa"/>
            <w:tcBorders>
              <w:top w:val="nil"/>
              <w:left w:val="nil"/>
              <w:bottom w:val="double" w:sz="6" w:space="0" w:color="000000"/>
              <w:right w:val="double" w:sz="6" w:space="0" w:color="000000"/>
            </w:tcBorders>
            <w:shd w:val="clear" w:color="000000" w:fill="BDD7EE"/>
            <w:vAlign w:val="center"/>
            <w:hideMark/>
          </w:tcPr>
          <w:p w14:paraId="14DB3466"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3875E94C"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1240" w:type="dxa"/>
            <w:tcBorders>
              <w:top w:val="nil"/>
              <w:left w:val="nil"/>
              <w:bottom w:val="double" w:sz="6" w:space="0" w:color="000000"/>
              <w:right w:val="double" w:sz="6" w:space="0" w:color="000000"/>
            </w:tcBorders>
            <w:shd w:val="clear" w:color="000000" w:fill="BDD7EE"/>
            <w:vAlign w:val="center"/>
            <w:hideMark/>
          </w:tcPr>
          <w:p w14:paraId="1E83E3F3"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1940" w:type="dxa"/>
            <w:tcBorders>
              <w:top w:val="nil"/>
              <w:left w:val="nil"/>
              <w:bottom w:val="double" w:sz="6" w:space="0" w:color="000000"/>
              <w:right w:val="double" w:sz="6" w:space="0" w:color="000000"/>
            </w:tcBorders>
            <w:shd w:val="clear" w:color="000000" w:fill="BDD7EE"/>
            <w:vAlign w:val="center"/>
            <w:hideMark/>
          </w:tcPr>
          <w:p w14:paraId="44CCA4DD" w14:textId="77777777" w:rsidR="00416053" w:rsidRDefault="00416053">
            <w:pPr>
              <w:jc w:val="right"/>
              <w:rPr>
                <w:rFonts w:ascii="Arial" w:hAnsi="Arial" w:cs="Arial"/>
                <w:color w:val="000000"/>
                <w:sz w:val="20"/>
                <w:szCs w:val="20"/>
              </w:rPr>
            </w:pPr>
            <w:r>
              <w:rPr>
                <w:rFonts w:ascii="Arial" w:hAnsi="Arial" w:cs="Arial"/>
                <w:color w:val="000000"/>
                <w:sz w:val="20"/>
                <w:szCs w:val="20"/>
              </w:rPr>
              <w:t xml:space="preserve">    </w:t>
            </w:r>
          </w:p>
        </w:tc>
      </w:tr>
      <w:tr w:rsidR="00416053" w14:paraId="62EDC8BD" w14:textId="77777777" w:rsidTr="00416053">
        <w:trPr>
          <w:trHeight w:val="960"/>
        </w:trPr>
        <w:tc>
          <w:tcPr>
            <w:tcW w:w="960" w:type="dxa"/>
            <w:tcBorders>
              <w:top w:val="nil"/>
              <w:left w:val="double" w:sz="6" w:space="0" w:color="000000"/>
              <w:bottom w:val="double" w:sz="6" w:space="0" w:color="000000"/>
              <w:right w:val="double" w:sz="6" w:space="0" w:color="000000"/>
            </w:tcBorders>
            <w:shd w:val="clear" w:color="000000" w:fill="BDD7EE"/>
            <w:vAlign w:val="center"/>
            <w:hideMark/>
          </w:tcPr>
          <w:p w14:paraId="4269C3E7" w14:textId="77777777" w:rsidR="00416053" w:rsidRDefault="00416053">
            <w:pPr>
              <w:jc w:val="center"/>
              <w:rPr>
                <w:rFonts w:ascii="Arial" w:hAnsi="Arial" w:cs="Arial"/>
                <w:color w:val="000000"/>
                <w:sz w:val="20"/>
                <w:szCs w:val="20"/>
              </w:rPr>
            </w:pPr>
            <w:r>
              <w:rPr>
                <w:rFonts w:ascii="Arial" w:hAnsi="Arial" w:cs="Arial"/>
                <w:color w:val="000000"/>
                <w:sz w:val="20"/>
                <w:szCs w:val="20"/>
              </w:rPr>
              <w:t>1,1</w:t>
            </w:r>
          </w:p>
        </w:tc>
        <w:tc>
          <w:tcPr>
            <w:tcW w:w="4300" w:type="dxa"/>
            <w:tcBorders>
              <w:top w:val="nil"/>
              <w:left w:val="nil"/>
              <w:bottom w:val="double" w:sz="6" w:space="0" w:color="000000"/>
              <w:right w:val="double" w:sz="6" w:space="0" w:color="000000"/>
            </w:tcBorders>
            <w:shd w:val="clear" w:color="000000" w:fill="BDD7EE"/>
            <w:vAlign w:val="center"/>
            <w:hideMark/>
          </w:tcPr>
          <w:p w14:paraId="6E8D46F6" w14:textId="77777777" w:rsidR="00416053" w:rsidRDefault="00416053">
            <w:pPr>
              <w:jc w:val="both"/>
              <w:rPr>
                <w:rFonts w:ascii="Arial" w:hAnsi="Arial" w:cs="Arial"/>
                <w:color w:val="000000"/>
                <w:sz w:val="20"/>
                <w:szCs w:val="20"/>
              </w:rPr>
            </w:pPr>
            <w:r>
              <w:rPr>
                <w:rFonts w:ascii="Arial" w:hAnsi="Arial" w:cs="Arial"/>
                <w:color w:val="000000"/>
                <w:sz w:val="20"/>
                <w:szCs w:val="20"/>
              </w:rPr>
              <w:t xml:space="preserve">Pompe AC/DC fournissant au minimum 30 m3/j pour 60m de </w:t>
            </w:r>
            <w:proofErr w:type="gramStart"/>
            <w:r>
              <w:rPr>
                <w:rFonts w:ascii="Arial" w:hAnsi="Arial" w:cs="Arial"/>
                <w:color w:val="000000"/>
                <w:sz w:val="20"/>
                <w:szCs w:val="20"/>
              </w:rPr>
              <w:t>HMT ,</w:t>
            </w:r>
            <w:proofErr w:type="gramEnd"/>
          </w:p>
        </w:tc>
        <w:tc>
          <w:tcPr>
            <w:tcW w:w="960" w:type="dxa"/>
            <w:tcBorders>
              <w:top w:val="nil"/>
              <w:left w:val="nil"/>
              <w:bottom w:val="double" w:sz="6" w:space="0" w:color="000000"/>
              <w:right w:val="double" w:sz="6" w:space="0" w:color="000000"/>
            </w:tcBorders>
            <w:shd w:val="clear" w:color="000000" w:fill="BDD7EE"/>
            <w:vAlign w:val="center"/>
            <w:hideMark/>
          </w:tcPr>
          <w:p w14:paraId="3CE84799" w14:textId="77777777" w:rsidR="00416053" w:rsidRDefault="00416053">
            <w:pPr>
              <w:jc w:val="center"/>
              <w:rPr>
                <w:rFonts w:ascii="Arial" w:hAnsi="Arial" w:cs="Arial"/>
                <w:color w:val="000000"/>
                <w:sz w:val="20"/>
                <w:szCs w:val="20"/>
              </w:rPr>
            </w:pPr>
            <w:proofErr w:type="gramStart"/>
            <w:r>
              <w:rPr>
                <w:rFonts w:ascii="Arial" w:hAnsi="Arial" w:cs="Arial"/>
                <w:color w:val="000000"/>
                <w:sz w:val="20"/>
                <w:szCs w:val="20"/>
              </w:rPr>
              <w:t>unité</w:t>
            </w:r>
            <w:proofErr w:type="gramEnd"/>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360F98B7" w14:textId="77777777" w:rsidR="00416053" w:rsidRDefault="00416053">
            <w:pPr>
              <w:jc w:val="center"/>
              <w:rPr>
                <w:rFonts w:ascii="Arial" w:hAnsi="Arial" w:cs="Arial"/>
                <w:color w:val="000000"/>
                <w:sz w:val="20"/>
                <w:szCs w:val="20"/>
              </w:rPr>
            </w:pPr>
            <w:r>
              <w:rPr>
                <w:rFonts w:ascii="Arial" w:hAnsi="Arial" w:cs="Arial"/>
                <w:color w:val="000000"/>
                <w:sz w:val="20"/>
                <w:szCs w:val="20"/>
              </w:rPr>
              <w:t>0</w:t>
            </w:r>
          </w:p>
        </w:tc>
        <w:tc>
          <w:tcPr>
            <w:tcW w:w="1240" w:type="dxa"/>
            <w:tcBorders>
              <w:top w:val="nil"/>
              <w:left w:val="nil"/>
              <w:bottom w:val="double" w:sz="6" w:space="0" w:color="000000"/>
              <w:right w:val="double" w:sz="6" w:space="0" w:color="000000"/>
            </w:tcBorders>
            <w:shd w:val="clear" w:color="000000" w:fill="BDD7EE"/>
            <w:vAlign w:val="center"/>
            <w:hideMark/>
          </w:tcPr>
          <w:p w14:paraId="0F62800C" w14:textId="77777777" w:rsidR="00416053" w:rsidRDefault="00416053">
            <w:pPr>
              <w:jc w:val="right"/>
              <w:rPr>
                <w:rFonts w:ascii="Arial" w:hAnsi="Arial" w:cs="Arial"/>
                <w:color w:val="000000"/>
                <w:sz w:val="20"/>
                <w:szCs w:val="20"/>
              </w:rPr>
            </w:pPr>
            <w:r>
              <w:rPr>
                <w:rFonts w:ascii="Arial" w:hAnsi="Arial" w:cs="Arial"/>
                <w:color w:val="000000"/>
                <w:sz w:val="20"/>
                <w:szCs w:val="20"/>
              </w:rPr>
              <w:t> </w:t>
            </w:r>
          </w:p>
        </w:tc>
        <w:tc>
          <w:tcPr>
            <w:tcW w:w="1940" w:type="dxa"/>
            <w:tcBorders>
              <w:top w:val="nil"/>
              <w:left w:val="nil"/>
              <w:bottom w:val="double" w:sz="6" w:space="0" w:color="000000"/>
              <w:right w:val="double" w:sz="6" w:space="0" w:color="000000"/>
            </w:tcBorders>
            <w:shd w:val="clear" w:color="000000" w:fill="BDD7EE"/>
            <w:vAlign w:val="center"/>
            <w:hideMark/>
          </w:tcPr>
          <w:p w14:paraId="50D6FE7C" w14:textId="77777777" w:rsidR="00416053" w:rsidRDefault="00416053">
            <w:pPr>
              <w:jc w:val="right"/>
              <w:rPr>
                <w:rFonts w:ascii="Arial" w:hAnsi="Arial" w:cs="Arial"/>
                <w:color w:val="000000"/>
                <w:sz w:val="20"/>
                <w:szCs w:val="20"/>
              </w:rPr>
            </w:pPr>
            <w:r>
              <w:rPr>
                <w:rFonts w:ascii="Arial" w:hAnsi="Arial" w:cs="Arial"/>
                <w:color w:val="000000"/>
                <w:sz w:val="20"/>
                <w:szCs w:val="20"/>
              </w:rPr>
              <w:t xml:space="preserve">                          -   </w:t>
            </w:r>
          </w:p>
        </w:tc>
      </w:tr>
      <w:tr w:rsidR="00416053" w14:paraId="51FC11A6" w14:textId="77777777" w:rsidTr="00416053">
        <w:trPr>
          <w:trHeight w:val="1296"/>
        </w:trPr>
        <w:tc>
          <w:tcPr>
            <w:tcW w:w="960" w:type="dxa"/>
            <w:tcBorders>
              <w:top w:val="nil"/>
              <w:left w:val="double" w:sz="6" w:space="0" w:color="000000"/>
              <w:bottom w:val="double" w:sz="6" w:space="0" w:color="000000"/>
              <w:right w:val="double" w:sz="6" w:space="0" w:color="000000"/>
            </w:tcBorders>
            <w:shd w:val="clear" w:color="000000" w:fill="BDD7EE"/>
            <w:vAlign w:val="center"/>
            <w:hideMark/>
          </w:tcPr>
          <w:p w14:paraId="573AF7DD" w14:textId="77777777" w:rsidR="00416053" w:rsidRDefault="00416053">
            <w:pPr>
              <w:jc w:val="center"/>
              <w:rPr>
                <w:rFonts w:ascii="Arial" w:hAnsi="Arial" w:cs="Arial"/>
                <w:color w:val="000000"/>
                <w:sz w:val="20"/>
                <w:szCs w:val="20"/>
              </w:rPr>
            </w:pPr>
            <w:r>
              <w:rPr>
                <w:rFonts w:ascii="Arial" w:hAnsi="Arial" w:cs="Arial"/>
                <w:color w:val="000000"/>
                <w:sz w:val="20"/>
                <w:szCs w:val="20"/>
              </w:rPr>
              <w:t>1,2</w:t>
            </w:r>
          </w:p>
        </w:tc>
        <w:tc>
          <w:tcPr>
            <w:tcW w:w="4300" w:type="dxa"/>
            <w:tcBorders>
              <w:top w:val="nil"/>
              <w:left w:val="nil"/>
              <w:bottom w:val="double" w:sz="6" w:space="0" w:color="000000"/>
              <w:right w:val="double" w:sz="6" w:space="0" w:color="000000"/>
            </w:tcBorders>
            <w:shd w:val="clear" w:color="000000" w:fill="BDD7EE"/>
            <w:vAlign w:val="center"/>
            <w:hideMark/>
          </w:tcPr>
          <w:p w14:paraId="0C43C722" w14:textId="77777777" w:rsidR="00416053" w:rsidRDefault="00416053">
            <w:pPr>
              <w:jc w:val="both"/>
              <w:rPr>
                <w:rFonts w:ascii="Arial" w:hAnsi="Arial" w:cs="Arial"/>
                <w:color w:val="000000"/>
                <w:sz w:val="20"/>
                <w:szCs w:val="20"/>
              </w:rPr>
            </w:pPr>
            <w:proofErr w:type="gramStart"/>
            <w:r>
              <w:rPr>
                <w:rFonts w:ascii="Arial" w:hAnsi="Arial" w:cs="Arial"/>
                <w:color w:val="000000"/>
                <w:sz w:val="20"/>
                <w:szCs w:val="20"/>
              </w:rPr>
              <w:t>installation</w:t>
            </w:r>
            <w:proofErr w:type="gramEnd"/>
            <w:r>
              <w:rPr>
                <w:rFonts w:ascii="Arial" w:hAnsi="Arial" w:cs="Arial"/>
                <w:color w:val="000000"/>
                <w:sz w:val="20"/>
                <w:szCs w:val="20"/>
              </w:rPr>
              <w:t xml:space="preserve"> de champ modulaire </w:t>
            </w:r>
            <w:proofErr w:type="spellStart"/>
            <w:r>
              <w:rPr>
                <w:rFonts w:ascii="Arial" w:hAnsi="Arial" w:cs="Arial"/>
                <w:color w:val="000000"/>
                <w:sz w:val="20"/>
                <w:szCs w:val="20"/>
              </w:rPr>
              <w:t>solalire-photovoltaique</w:t>
            </w:r>
            <w:proofErr w:type="spellEnd"/>
            <w:r>
              <w:rPr>
                <w:rFonts w:ascii="Arial" w:hAnsi="Arial" w:cs="Arial"/>
                <w:color w:val="000000"/>
                <w:sz w:val="20"/>
                <w:szCs w:val="20"/>
              </w:rPr>
              <w:t xml:space="preserve"> ( 250Wat par plaques solaire) avec </w:t>
            </w:r>
            <w:proofErr w:type="spellStart"/>
            <w:r>
              <w:rPr>
                <w:rFonts w:ascii="Arial" w:hAnsi="Arial" w:cs="Arial"/>
                <w:color w:val="000000"/>
                <w:sz w:val="20"/>
                <w:szCs w:val="20"/>
              </w:rPr>
              <w:t>cable</w:t>
            </w:r>
            <w:proofErr w:type="spellEnd"/>
            <w:r>
              <w:rPr>
                <w:rFonts w:ascii="Arial" w:hAnsi="Arial" w:cs="Arial"/>
                <w:color w:val="000000"/>
                <w:sz w:val="20"/>
                <w:szCs w:val="20"/>
              </w:rPr>
              <w:t xml:space="preserve"> d'installation de 2X10mm souple </w:t>
            </w:r>
          </w:p>
        </w:tc>
        <w:tc>
          <w:tcPr>
            <w:tcW w:w="960" w:type="dxa"/>
            <w:tcBorders>
              <w:top w:val="nil"/>
              <w:left w:val="nil"/>
              <w:bottom w:val="double" w:sz="6" w:space="0" w:color="000000"/>
              <w:right w:val="double" w:sz="6" w:space="0" w:color="000000"/>
            </w:tcBorders>
            <w:shd w:val="clear" w:color="000000" w:fill="BDD7EE"/>
            <w:vAlign w:val="center"/>
            <w:hideMark/>
          </w:tcPr>
          <w:p w14:paraId="1F3B21C5" w14:textId="77777777" w:rsidR="00416053" w:rsidRDefault="00416053">
            <w:pPr>
              <w:jc w:val="center"/>
              <w:rPr>
                <w:rFonts w:ascii="Arial" w:hAnsi="Arial" w:cs="Arial"/>
                <w:color w:val="000000"/>
                <w:sz w:val="20"/>
                <w:szCs w:val="20"/>
              </w:rPr>
            </w:pPr>
            <w:proofErr w:type="gramStart"/>
            <w:r>
              <w:rPr>
                <w:rFonts w:ascii="Arial" w:hAnsi="Arial" w:cs="Arial"/>
                <w:color w:val="000000"/>
                <w:sz w:val="20"/>
                <w:szCs w:val="20"/>
              </w:rPr>
              <w:t>unité</w:t>
            </w:r>
            <w:proofErr w:type="gramEnd"/>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3A8B41CE" w14:textId="77777777" w:rsidR="00416053" w:rsidRDefault="00416053">
            <w:pPr>
              <w:jc w:val="center"/>
              <w:rPr>
                <w:rFonts w:ascii="Arial" w:hAnsi="Arial" w:cs="Arial"/>
                <w:color w:val="000000"/>
                <w:sz w:val="20"/>
                <w:szCs w:val="20"/>
              </w:rPr>
            </w:pPr>
            <w:r>
              <w:rPr>
                <w:rFonts w:ascii="Arial" w:hAnsi="Arial" w:cs="Arial"/>
                <w:color w:val="000000"/>
                <w:sz w:val="20"/>
                <w:szCs w:val="20"/>
              </w:rPr>
              <w:t>4</w:t>
            </w:r>
          </w:p>
        </w:tc>
        <w:tc>
          <w:tcPr>
            <w:tcW w:w="1240" w:type="dxa"/>
            <w:tcBorders>
              <w:top w:val="nil"/>
              <w:left w:val="nil"/>
              <w:bottom w:val="double" w:sz="6" w:space="0" w:color="000000"/>
              <w:right w:val="double" w:sz="6" w:space="0" w:color="000000"/>
            </w:tcBorders>
            <w:shd w:val="clear" w:color="000000" w:fill="BDD7EE"/>
            <w:vAlign w:val="center"/>
            <w:hideMark/>
          </w:tcPr>
          <w:p w14:paraId="0B68615E" w14:textId="77777777" w:rsidR="00416053" w:rsidRDefault="00416053">
            <w:pPr>
              <w:jc w:val="right"/>
              <w:rPr>
                <w:rFonts w:ascii="Arial" w:hAnsi="Arial" w:cs="Arial"/>
                <w:color w:val="000000"/>
                <w:sz w:val="20"/>
                <w:szCs w:val="20"/>
              </w:rPr>
            </w:pPr>
            <w:r>
              <w:rPr>
                <w:rFonts w:ascii="Arial" w:hAnsi="Arial" w:cs="Arial"/>
                <w:color w:val="000000"/>
                <w:sz w:val="20"/>
                <w:szCs w:val="20"/>
              </w:rPr>
              <w:t> </w:t>
            </w:r>
          </w:p>
        </w:tc>
        <w:tc>
          <w:tcPr>
            <w:tcW w:w="1940" w:type="dxa"/>
            <w:tcBorders>
              <w:top w:val="nil"/>
              <w:left w:val="nil"/>
              <w:bottom w:val="double" w:sz="6" w:space="0" w:color="000000"/>
              <w:right w:val="double" w:sz="6" w:space="0" w:color="000000"/>
            </w:tcBorders>
            <w:shd w:val="clear" w:color="000000" w:fill="BDD7EE"/>
            <w:vAlign w:val="center"/>
            <w:hideMark/>
          </w:tcPr>
          <w:p w14:paraId="3E6C0B58" w14:textId="77777777" w:rsidR="00416053" w:rsidRDefault="00416053">
            <w:pPr>
              <w:jc w:val="right"/>
              <w:rPr>
                <w:rFonts w:ascii="Arial" w:hAnsi="Arial" w:cs="Arial"/>
                <w:color w:val="000000"/>
                <w:sz w:val="20"/>
                <w:szCs w:val="20"/>
              </w:rPr>
            </w:pPr>
            <w:r>
              <w:rPr>
                <w:rFonts w:ascii="Arial" w:hAnsi="Arial" w:cs="Arial"/>
                <w:color w:val="000000"/>
                <w:sz w:val="20"/>
                <w:szCs w:val="20"/>
              </w:rPr>
              <w:t xml:space="preserve">                          -   </w:t>
            </w:r>
          </w:p>
        </w:tc>
      </w:tr>
      <w:tr w:rsidR="00416053" w14:paraId="020E7C51" w14:textId="77777777" w:rsidTr="00416053">
        <w:trPr>
          <w:trHeight w:val="960"/>
        </w:trPr>
        <w:tc>
          <w:tcPr>
            <w:tcW w:w="960" w:type="dxa"/>
            <w:tcBorders>
              <w:top w:val="nil"/>
              <w:left w:val="double" w:sz="6" w:space="0" w:color="000000"/>
              <w:bottom w:val="double" w:sz="6" w:space="0" w:color="000000"/>
              <w:right w:val="double" w:sz="6" w:space="0" w:color="000000"/>
            </w:tcBorders>
            <w:shd w:val="clear" w:color="000000" w:fill="BDD7EE"/>
            <w:vAlign w:val="center"/>
            <w:hideMark/>
          </w:tcPr>
          <w:p w14:paraId="4E3DEF9C" w14:textId="77777777" w:rsidR="00416053" w:rsidRDefault="00416053">
            <w:pPr>
              <w:jc w:val="center"/>
              <w:rPr>
                <w:rFonts w:ascii="Arial" w:hAnsi="Arial" w:cs="Arial"/>
                <w:color w:val="000000"/>
                <w:sz w:val="20"/>
                <w:szCs w:val="20"/>
              </w:rPr>
            </w:pPr>
            <w:r>
              <w:rPr>
                <w:rFonts w:ascii="Arial" w:hAnsi="Arial" w:cs="Arial"/>
                <w:color w:val="000000"/>
                <w:sz w:val="20"/>
                <w:szCs w:val="20"/>
              </w:rPr>
              <w:t>1,3</w:t>
            </w:r>
          </w:p>
        </w:tc>
        <w:tc>
          <w:tcPr>
            <w:tcW w:w="4300" w:type="dxa"/>
            <w:tcBorders>
              <w:top w:val="nil"/>
              <w:left w:val="nil"/>
              <w:bottom w:val="double" w:sz="6" w:space="0" w:color="000000"/>
              <w:right w:val="double" w:sz="6" w:space="0" w:color="000000"/>
            </w:tcBorders>
            <w:shd w:val="clear" w:color="000000" w:fill="BDD7EE"/>
            <w:vAlign w:val="center"/>
            <w:hideMark/>
          </w:tcPr>
          <w:p w14:paraId="391E1980" w14:textId="77777777" w:rsidR="00416053" w:rsidRDefault="00416053">
            <w:pPr>
              <w:rPr>
                <w:rFonts w:ascii="Arial" w:hAnsi="Arial" w:cs="Arial"/>
                <w:color w:val="000000"/>
                <w:sz w:val="20"/>
                <w:szCs w:val="20"/>
              </w:rPr>
            </w:pPr>
            <w:r>
              <w:rPr>
                <w:rFonts w:ascii="Arial" w:hAnsi="Arial" w:cs="Arial"/>
                <w:color w:val="000000"/>
                <w:sz w:val="20"/>
                <w:szCs w:val="20"/>
              </w:rPr>
              <w:t xml:space="preserve">Fourniture et </w:t>
            </w:r>
            <w:proofErr w:type="gramStart"/>
            <w:r>
              <w:rPr>
                <w:rFonts w:ascii="Arial" w:hAnsi="Arial" w:cs="Arial"/>
                <w:color w:val="000000"/>
                <w:sz w:val="20"/>
                <w:szCs w:val="20"/>
              </w:rPr>
              <w:t>pose  d’un</w:t>
            </w:r>
            <w:proofErr w:type="gramEnd"/>
            <w:r>
              <w:rPr>
                <w:rFonts w:ascii="Arial" w:hAnsi="Arial" w:cs="Arial"/>
                <w:color w:val="000000"/>
                <w:sz w:val="20"/>
                <w:szCs w:val="20"/>
              </w:rPr>
              <w:t xml:space="preserve"> lampadaire pour l’éclairage des panneaux solaires </w:t>
            </w:r>
          </w:p>
        </w:tc>
        <w:tc>
          <w:tcPr>
            <w:tcW w:w="960" w:type="dxa"/>
            <w:tcBorders>
              <w:top w:val="nil"/>
              <w:left w:val="nil"/>
              <w:bottom w:val="double" w:sz="6" w:space="0" w:color="000000"/>
              <w:right w:val="double" w:sz="6" w:space="0" w:color="000000"/>
            </w:tcBorders>
            <w:shd w:val="clear" w:color="000000" w:fill="BDD7EE"/>
            <w:vAlign w:val="center"/>
            <w:hideMark/>
          </w:tcPr>
          <w:p w14:paraId="52C51792" w14:textId="77777777" w:rsidR="00416053" w:rsidRDefault="00416053">
            <w:pPr>
              <w:jc w:val="center"/>
              <w:rPr>
                <w:rFonts w:ascii="Arial" w:hAnsi="Arial" w:cs="Arial"/>
                <w:color w:val="000000"/>
                <w:sz w:val="20"/>
                <w:szCs w:val="20"/>
              </w:rPr>
            </w:pPr>
            <w:proofErr w:type="gramStart"/>
            <w:r>
              <w:rPr>
                <w:rFonts w:ascii="Arial" w:hAnsi="Arial" w:cs="Arial"/>
                <w:color w:val="000000"/>
                <w:sz w:val="20"/>
                <w:szCs w:val="20"/>
              </w:rPr>
              <w:t>unité</w:t>
            </w:r>
            <w:proofErr w:type="gramEnd"/>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6E260E3C" w14:textId="77777777" w:rsidR="00416053" w:rsidRDefault="00416053">
            <w:pPr>
              <w:jc w:val="center"/>
              <w:rPr>
                <w:rFonts w:ascii="Arial" w:hAnsi="Arial" w:cs="Arial"/>
                <w:color w:val="000000"/>
                <w:sz w:val="20"/>
                <w:szCs w:val="20"/>
              </w:rPr>
            </w:pPr>
            <w:r>
              <w:rPr>
                <w:rFonts w:ascii="Arial" w:hAnsi="Arial" w:cs="Arial"/>
                <w:color w:val="000000"/>
                <w:sz w:val="20"/>
                <w:szCs w:val="20"/>
              </w:rPr>
              <w:t>1</w:t>
            </w:r>
          </w:p>
        </w:tc>
        <w:tc>
          <w:tcPr>
            <w:tcW w:w="1240" w:type="dxa"/>
            <w:tcBorders>
              <w:top w:val="nil"/>
              <w:left w:val="nil"/>
              <w:bottom w:val="double" w:sz="6" w:space="0" w:color="000000"/>
              <w:right w:val="double" w:sz="6" w:space="0" w:color="000000"/>
            </w:tcBorders>
            <w:shd w:val="clear" w:color="000000" w:fill="BDD7EE"/>
            <w:vAlign w:val="center"/>
            <w:hideMark/>
          </w:tcPr>
          <w:p w14:paraId="44FCF79A" w14:textId="77777777" w:rsidR="00416053" w:rsidRDefault="00416053">
            <w:pPr>
              <w:jc w:val="center"/>
              <w:rPr>
                <w:rFonts w:ascii="Arial" w:hAnsi="Arial" w:cs="Arial"/>
                <w:color w:val="000000"/>
                <w:sz w:val="20"/>
                <w:szCs w:val="20"/>
              </w:rPr>
            </w:pPr>
            <w:r>
              <w:rPr>
                <w:rFonts w:ascii="Arial" w:hAnsi="Arial" w:cs="Arial"/>
                <w:color w:val="000000"/>
                <w:sz w:val="20"/>
                <w:szCs w:val="20"/>
              </w:rPr>
              <w:t> </w:t>
            </w:r>
          </w:p>
        </w:tc>
        <w:tc>
          <w:tcPr>
            <w:tcW w:w="1940" w:type="dxa"/>
            <w:tcBorders>
              <w:top w:val="nil"/>
              <w:left w:val="nil"/>
              <w:bottom w:val="double" w:sz="6" w:space="0" w:color="000000"/>
              <w:right w:val="double" w:sz="6" w:space="0" w:color="000000"/>
            </w:tcBorders>
            <w:shd w:val="clear" w:color="000000" w:fill="BDD7EE"/>
            <w:vAlign w:val="center"/>
            <w:hideMark/>
          </w:tcPr>
          <w:p w14:paraId="37B3A6B0" w14:textId="77777777" w:rsidR="00416053" w:rsidRDefault="00416053">
            <w:pPr>
              <w:jc w:val="right"/>
              <w:rPr>
                <w:rFonts w:ascii="Arial" w:hAnsi="Arial" w:cs="Arial"/>
                <w:color w:val="000000"/>
                <w:sz w:val="20"/>
                <w:szCs w:val="20"/>
              </w:rPr>
            </w:pPr>
            <w:r>
              <w:rPr>
                <w:rFonts w:ascii="Arial" w:hAnsi="Arial" w:cs="Arial"/>
                <w:color w:val="000000"/>
                <w:sz w:val="20"/>
                <w:szCs w:val="20"/>
              </w:rPr>
              <w:t xml:space="preserve">                          -   </w:t>
            </w:r>
          </w:p>
        </w:tc>
      </w:tr>
      <w:tr w:rsidR="00416053" w14:paraId="3A6258EB" w14:textId="77777777" w:rsidTr="00416053">
        <w:trPr>
          <w:trHeight w:val="960"/>
        </w:trPr>
        <w:tc>
          <w:tcPr>
            <w:tcW w:w="5260" w:type="dxa"/>
            <w:gridSpan w:val="2"/>
            <w:tcBorders>
              <w:top w:val="double" w:sz="6" w:space="0" w:color="000000"/>
              <w:left w:val="double" w:sz="6" w:space="0" w:color="000000"/>
              <w:bottom w:val="double" w:sz="6" w:space="0" w:color="000000"/>
              <w:right w:val="double" w:sz="6" w:space="0" w:color="000000"/>
            </w:tcBorders>
            <w:shd w:val="clear" w:color="000000" w:fill="BDD7EE"/>
            <w:vAlign w:val="center"/>
            <w:hideMark/>
          </w:tcPr>
          <w:p w14:paraId="00C3E2C1" w14:textId="77777777" w:rsidR="00416053" w:rsidRDefault="00416053">
            <w:pPr>
              <w:rPr>
                <w:rFonts w:ascii="Arial" w:hAnsi="Arial" w:cs="Arial"/>
                <w:b/>
                <w:bCs/>
                <w:color w:val="000000"/>
                <w:sz w:val="20"/>
                <w:szCs w:val="20"/>
              </w:rPr>
            </w:pPr>
            <w:proofErr w:type="gramStart"/>
            <w:r>
              <w:rPr>
                <w:rFonts w:ascii="Arial" w:hAnsi="Arial" w:cs="Arial"/>
                <w:b/>
                <w:bCs/>
                <w:color w:val="000000"/>
                <w:sz w:val="20"/>
                <w:szCs w:val="20"/>
              </w:rPr>
              <w:lastRenderedPageBreak/>
              <w:t>sous</w:t>
            </w:r>
            <w:proofErr w:type="gramEnd"/>
            <w:r>
              <w:rPr>
                <w:rFonts w:ascii="Arial" w:hAnsi="Arial" w:cs="Arial"/>
                <w:b/>
                <w:bCs/>
                <w:color w:val="000000"/>
                <w:sz w:val="20"/>
                <w:szCs w:val="20"/>
              </w:rPr>
              <w:t xml:space="preserve"> total 1</w:t>
            </w:r>
          </w:p>
        </w:tc>
        <w:tc>
          <w:tcPr>
            <w:tcW w:w="960" w:type="dxa"/>
            <w:tcBorders>
              <w:top w:val="nil"/>
              <w:left w:val="nil"/>
              <w:bottom w:val="double" w:sz="6" w:space="0" w:color="000000"/>
              <w:right w:val="double" w:sz="6" w:space="0" w:color="000000"/>
            </w:tcBorders>
            <w:shd w:val="clear" w:color="000000" w:fill="BDD7EE"/>
            <w:vAlign w:val="center"/>
            <w:hideMark/>
          </w:tcPr>
          <w:p w14:paraId="75DEC9D9"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7EF28275"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1240" w:type="dxa"/>
            <w:tcBorders>
              <w:top w:val="nil"/>
              <w:left w:val="nil"/>
              <w:bottom w:val="double" w:sz="6" w:space="0" w:color="000000"/>
              <w:right w:val="double" w:sz="6" w:space="0" w:color="000000"/>
            </w:tcBorders>
            <w:shd w:val="clear" w:color="000000" w:fill="BDD7EE"/>
            <w:vAlign w:val="center"/>
            <w:hideMark/>
          </w:tcPr>
          <w:p w14:paraId="3883C09C"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1940" w:type="dxa"/>
            <w:tcBorders>
              <w:top w:val="nil"/>
              <w:left w:val="nil"/>
              <w:bottom w:val="double" w:sz="6" w:space="0" w:color="000000"/>
              <w:right w:val="double" w:sz="6" w:space="0" w:color="000000"/>
            </w:tcBorders>
            <w:shd w:val="clear" w:color="000000" w:fill="BDD7EE"/>
            <w:vAlign w:val="center"/>
            <w:hideMark/>
          </w:tcPr>
          <w:p w14:paraId="3180EF1F" w14:textId="77777777" w:rsidR="00416053" w:rsidRDefault="00416053">
            <w:pPr>
              <w:jc w:val="right"/>
              <w:rPr>
                <w:rFonts w:ascii="Arial" w:hAnsi="Arial" w:cs="Arial"/>
                <w:b/>
                <w:bCs/>
                <w:color w:val="000000"/>
                <w:sz w:val="20"/>
                <w:szCs w:val="20"/>
              </w:rPr>
            </w:pPr>
            <w:r>
              <w:rPr>
                <w:rFonts w:ascii="Arial" w:hAnsi="Arial" w:cs="Arial"/>
                <w:b/>
                <w:bCs/>
                <w:color w:val="000000"/>
                <w:sz w:val="20"/>
                <w:szCs w:val="20"/>
              </w:rPr>
              <w:t xml:space="preserve">                          -   </w:t>
            </w:r>
          </w:p>
        </w:tc>
      </w:tr>
      <w:tr w:rsidR="00416053" w14:paraId="60EC4769" w14:textId="77777777" w:rsidTr="00416053">
        <w:trPr>
          <w:trHeight w:val="960"/>
        </w:trPr>
        <w:tc>
          <w:tcPr>
            <w:tcW w:w="960" w:type="dxa"/>
            <w:tcBorders>
              <w:top w:val="nil"/>
              <w:left w:val="double" w:sz="6" w:space="0" w:color="000000"/>
              <w:bottom w:val="double" w:sz="6" w:space="0" w:color="000000"/>
              <w:right w:val="double" w:sz="6" w:space="0" w:color="000000"/>
            </w:tcBorders>
            <w:shd w:val="clear" w:color="000000" w:fill="BDD7EE"/>
            <w:vAlign w:val="center"/>
            <w:hideMark/>
          </w:tcPr>
          <w:p w14:paraId="69FA1559" w14:textId="77777777" w:rsidR="00416053" w:rsidRDefault="00416053">
            <w:pPr>
              <w:jc w:val="center"/>
              <w:rPr>
                <w:rFonts w:ascii="Arial" w:hAnsi="Arial" w:cs="Arial"/>
                <w:color w:val="000000"/>
                <w:sz w:val="20"/>
                <w:szCs w:val="20"/>
              </w:rPr>
            </w:pPr>
            <w:r>
              <w:rPr>
                <w:rFonts w:ascii="Arial" w:hAnsi="Arial" w:cs="Arial"/>
                <w:color w:val="000000"/>
                <w:sz w:val="20"/>
                <w:szCs w:val="20"/>
              </w:rPr>
              <w:t>2</w:t>
            </w:r>
          </w:p>
        </w:tc>
        <w:tc>
          <w:tcPr>
            <w:tcW w:w="4300" w:type="dxa"/>
            <w:tcBorders>
              <w:top w:val="nil"/>
              <w:left w:val="nil"/>
              <w:bottom w:val="double" w:sz="6" w:space="0" w:color="000000"/>
              <w:right w:val="double" w:sz="6" w:space="0" w:color="000000"/>
            </w:tcBorders>
            <w:shd w:val="clear" w:color="000000" w:fill="BDD7EE"/>
            <w:vAlign w:val="center"/>
            <w:hideMark/>
          </w:tcPr>
          <w:p w14:paraId="3A11D957" w14:textId="77777777" w:rsidR="00416053" w:rsidRDefault="00416053">
            <w:pPr>
              <w:rPr>
                <w:rFonts w:ascii="Arial" w:hAnsi="Arial" w:cs="Arial"/>
                <w:b/>
                <w:bCs/>
                <w:color w:val="000000"/>
                <w:sz w:val="20"/>
                <w:szCs w:val="20"/>
              </w:rPr>
            </w:pPr>
            <w:r>
              <w:rPr>
                <w:rFonts w:ascii="Arial" w:hAnsi="Arial" w:cs="Arial"/>
                <w:b/>
                <w:bCs/>
                <w:color w:val="000000"/>
                <w:sz w:val="20"/>
                <w:szCs w:val="20"/>
              </w:rPr>
              <w:t xml:space="preserve">Tête de sortie de forage </w:t>
            </w:r>
          </w:p>
        </w:tc>
        <w:tc>
          <w:tcPr>
            <w:tcW w:w="960" w:type="dxa"/>
            <w:tcBorders>
              <w:top w:val="nil"/>
              <w:left w:val="nil"/>
              <w:bottom w:val="double" w:sz="6" w:space="0" w:color="000000"/>
              <w:right w:val="double" w:sz="6" w:space="0" w:color="000000"/>
            </w:tcBorders>
            <w:shd w:val="clear" w:color="000000" w:fill="BDD7EE"/>
            <w:vAlign w:val="center"/>
            <w:hideMark/>
          </w:tcPr>
          <w:p w14:paraId="59CBA88F"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750E5A80"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1240" w:type="dxa"/>
            <w:tcBorders>
              <w:top w:val="nil"/>
              <w:left w:val="nil"/>
              <w:bottom w:val="double" w:sz="6" w:space="0" w:color="000000"/>
              <w:right w:val="double" w:sz="6" w:space="0" w:color="000000"/>
            </w:tcBorders>
            <w:shd w:val="clear" w:color="000000" w:fill="BDD7EE"/>
            <w:vAlign w:val="center"/>
            <w:hideMark/>
          </w:tcPr>
          <w:p w14:paraId="42B2D790"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1940" w:type="dxa"/>
            <w:tcBorders>
              <w:top w:val="nil"/>
              <w:left w:val="nil"/>
              <w:bottom w:val="double" w:sz="6" w:space="0" w:color="000000"/>
              <w:right w:val="double" w:sz="6" w:space="0" w:color="000000"/>
            </w:tcBorders>
            <w:shd w:val="clear" w:color="000000" w:fill="BDD7EE"/>
            <w:vAlign w:val="center"/>
            <w:hideMark/>
          </w:tcPr>
          <w:p w14:paraId="62047AEA" w14:textId="77777777" w:rsidR="00416053" w:rsidRDefault="00416053">
            <w:pPr>
              <w:jc w:val="right"/>
              <w:rPr>
                <w:rFonts w:ascii="Arial" w:hAnsi="Arial" w:cs="Arial"/>
                <w:color w:val="000000"/>
                <w:sz w:val="20"/>
                <w:szCs w:val="20"/>
              </w:rPr>
            </w:pPr>
            <w:r>
              <w:rPr>
                <w:rFonts w:ascii="Arial" w:hAnsi="Arial" w:cs="Arial"/>
                <w:color w:val="000000"/>
                <w:sz w:val="20"/>
                <w:szCs w:val="20"/>
              </w:rPr>
              <w:t> </w:t>
            </w:r>
          </w:p>
        </w:tc>
      </w:tr>
      <w:tr w:rsidR="00416053" w14:paraId="393A605D" w14:textId="77777777" w:rsidTr="00416053">
        <w:trPr>
          <w:trHeight w:val="960"/>
        </w:trPr>
        <w:tc>
          <w:tcPr>
            <w:tcW w:w="960" w:type="dxa"/>
            <w:tcBorders>
              <w:top w:val="nil"/>
              <w:left w:val="double" w:sz="6" w:space="0" w:color="000000"/>
              <w:bottom w:val="double" w:sz="6" w:space="0" w:color="000000"/>
              <w:right w:val="double" w:sz="6" w:space="0" w:color="000000"/>
            </w:tcBorders>
            <w:shd w:val="clear" w:color="000000" w:fill="BDD7EE"/>
            <w:vAlign w:val="center"/>
            <w:hideMark/>
          </w:tcPr>
          <w:p w14:paraId="637C7044" w14:textId="77777777" w:rsidR="00416053" w:rsidRDefault="00416053">
            <w:pPr>
              <w:jc w:val="center"/>
              <w:rPr>
                <w:rFonts w:ascii="Arial" w:hAnsi="Arial" w:cs="Arial"/>
                <w:color w:val="000000"/>
                <w:sz w:val="20"/>
                <w:szCs w:val="20"/>
              </w:rPr>
            </w:pPr>
            <w:r>
              <w:rPr>
                <w:rFonts w:ascii="Arial" w:hAnsi="Arial" w:cs="Arial"/>
                <w:color w:val="000000"/>
                <w:sz w:val="20"/>
                <w:szCs w:val="20"/>
              </w:rPr>
              <w:t>2,1</w:t>
            </w:r>
          </w:p>
        </w:tc>
        <w:tc>
          <w:tcPr>
            <w:tcW w:w="4300" w:type="dxa"/>
            <w:tcBorders>
              <w:top w:val="nil"/>
              <w:left w:val="nil"/>
              <w:bottom w:val="double" w:sz="6" w:space="0" w:color="000000"/>
              <w:right w:val="double" w:sz="6" w:space="0" w:color="000000"/>
            </w:tcBorders>
            <w:shd w:val="clear" w:color="000000" w:fill="BDD7EE"/>
            <w:vAlign w:val="center"/>
            <w:hideMark/>
          </w:tcPr>
          <w:p w14:paraId="37EBDAD6" w14:textId="77777777" w:rsidR="00416053" w:rsidRDefault="00416053">
            <w:pPr>
              <w:rPr>
                <w:rFonts w:ascii="Arial" w:hAnsi="Arial" w:cs="Arial"/>
                <w:color w:val="000000"/>
                <w:sz w:val="20"/>
                <w:szCs w:val="20"/>
              </w:rPr>
            </w:pPr>
            <w:r>
              <w:rPr>
                <w:rFonts w:ascii="Arial" w:hAnsi="Arial" w:cs="Arial"/>
                <w:color w:val="000000"/>
                <w:sz w:val="20"/>
                <w:szCs w:val="20"/>
              </w:rPr>
              <w:t xml:space="preserve">Aménagement tête de forage y compris fourniture et pose accessoires hydrauliques (compteur d'eau, filtre, </w:t>
            </w:r>
            <w:proofErr w:type="gramStart"/>
            <w:r>
              <w:rPr>
                <w:rFonts w:ascii="Arial" w:hAnsi="Arial" w:cs="Arial"/>
                <w:color w:val="000000"/>
                <w:sz w:val="20"/>
                <w:szCs w:val="20"/>
              </w:rPr>
              <w:t>clapet….</w:t>
            </w:r>
            <w:proofErr w:type="gramEnd"/>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6E37206D" w14:textId="77777777" w:rsidR="00416053" w:rsidRDefault="00416053">
            <w:pPr>
              <w:jc w:val="center"/>
              <w:rPr>
                <w:rFonts w:ascii="Arial" w:hAnsi="Arial" w:cs="Arial"/>
                <w:color w:val="000000"/>
                <w:sz w:val="20"/>
                <w:szCs w:val="20"/>
              </w:rPr>
            </w:pPr>
            <w:proofErr w:type="gramStart"/>
            <w:r>
              <w:rPr>
                <w:rFonts w:ascii="Arial" w:hAnsi="Arial" w:cs="Arial"/>
                <w:color w:val="000000"/>
                <w:sz w:val="20"/>
                <w:szCs w:val="20"/>
              </w:rPr>
              <w:t>unité</w:t>
            </w:r>
            <w:proofErr w:type="gramEnd"/>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53E3E9E3" w14:textId="77777777" w:rsidR="00416053" w:rsidRDefault="00416053">
            <w:pPr>
              <w:jc w:val="center"/>
              <w:rPr>
                <w:rFonts w:ascii="Arial" w:hAnsi="Arial" w:cs="Arial"/>
                <w:color w:val="000000"/>
                <w:sz w:val="20"/>
                <w:szCs w:val="20"/>
              </w:rPr>
            </w:pPr>
            <w:r>
              <w:rPr>
                <w:rFonts w:ascii="Arial" w:hAnsi="Arial" w:cs="Arial"/>
                <w:color w:val="000000"/>
                <w:sz w:val="20"/>
                <w:szCs w:val="20"/>
              </w:rPr>
              <w:t>1</w:t>
            </w:r>
          </w:p>
        </w:tc>
        <w:tc>
          <w:tcPr>
            <w:tcW w:w="1240" w:type="dxa"/>
            <w:tcBorders>
              <w:top w:val="nil"/>
              <w:left w:val="nil"/>
              <w:bottom w:val="double" w:sz="6" w:space="0" w:color="000000"/>
              <w:right w:val="double" w:sz="6" w:space="0" w:color="000000"/>
            </w:tcBorders>
            <w:shd w:val="clear" w:color="000000" w:fill="BDD7EE"/>
            <w:vAlign w:val="center"/>
            <w:hideMark/>
          </w:tcPr>
          <w:p w14:paraId="69907FB5" w14:textId="77777777" w:rsidR="00416053" w:rsidRDefault="00416053">
            <w:pPr>
              <w:jc w:val="center"/>
              <w:rPr>
                <w:rFonts w:ascii="Arial" w:hAnsi="Arial" w:cs="Arial"/>
                <w:color w:val="000000"/>
                <w:sz w:val="20"/>
                <w:szCs w:val="20"/>
              </w:rPr>
            </w:pPr>
            <w:r>
              <w:rPr>
                <w:rFonts w:ascii="Arial" w:hAnsi="Arial" w:cs="Arial"/>
                <w:color w:val="000000"/>
                <w:sz w:val="20"/>
                <w:szCs w:val="20"/>
              </w:rPr>
              <w:t> </w:t>
            </w:r>
          </w:p>
        </w:tc>
        <w:tc>
          <w:tcPr>
            <w:tcW w:w="1940" w:type="dxa"/>
            <w:tcBorders>
              <w:top w:val="nil"/>
              <w:left w:val="nil"/>
              <w:bottom w:val="double" w:sz="6" w:space="0" w:color="000000"/>
              <w:right w:val="double" w:sz="6" w:space="0" w:color="000000"/>
            </w:tcBorders>
            <w:shd w:val="clear" w:color="000000" w:fill="BDD7EE"/>
            <w:vAlign w:val="center"/>
            <w:hideMark/>
          </w:tcPr>
          <w:p w14:paraId="67801F37" w14:textId="77777777" w:rsidR="00416053" w:rsidRDefault="00416053">
            <w:pPr>
              <w:jc w:val="right"/>
              <w:rPr>
                <w:rFonts w:ascii="Arial" w:hAnsi="Arial" w:cs="Arial"/>
                <w:color w:val="000000"/>
                <w:sz w:val="20"/>
                <w:szCs w:val="20"/>
              </w:rPr>
            </w:pPr>
            <w:r>
              <w:rPr>
                <w:rFonts w:ascii="Arial" w:hAnsi="Arial" w:cs="Arial"/>
                <w:color w:val="000000"/>
                <w:sz w:val="20"/>
                <w:szCs w:val="20"/>
              </w:rPr>
              <w:t xml:space="preserve">                          -   </w:t>
            </w:r>
          </w:p>
        </w:tc>
      </w:tr>
      <w:tr w:rsidR="00416053" w14:paraId="4B486AF1" w14:textId="77777777" w:rsidTr="00416053">
        <w:trPr>
          <w:trHeight w:val="960"/>
        </w:trPr>
        <w:tc>
          <w:tcPr>
            <w:tcW w:w="960" w:type="dxa"/>
            <w:tcBorders>
              <w:top w:val="nil"/>
              <w:left w:val="double" w:sz="6" w:space="0" w:color="000000"/>
              <w:bottom w:val="double" w:sz="6" w:space="0" w:color="000000"/>
              <w:right w:val="double" w:sz="6" w:space="0" w:color="000000"/>
            </w:tcBorders>
            <w:shd w:val="clear" w:color="000000" w:fill="BDD7EE"/>
            <w:vAlign w:val="center"/>
            <w:hideMark/>
          </w:tcPr>
          <w:p w14:paraId="0F8FB265" w14:textId="77777777" w:rsidR="00416053" w:rsidRDefault="00416053">
            <w:pPr>
              <w:jc w:val="center"/>
              <w:rPr>
                <w:rFonts w:ascii="Arial" w:hAnsi="Arial" w:cs="Arial"/>
                <w:color w:val="000000"/>
                <w:sz w:val="20"/>
                <w:szCs w:val="20"/>
              </w:rPr>
            </w:pPr>
            <w:r>
              <w:rPr>
                <w:rFonts w:ascii="Arial" w:hAnsi="Arial" w:cs="Arial"/>
                <w:color w:val="000000"/>
                <w:sz w:val="20"/>
                <w:szCs w:val="20"/>
              </w:rPr>
              <w:t>2,2</w:t>
            </w:r>
          </w:p>
        </w:tc>
        <w:tc>
          <w:tcPr>
            <w:tcW w:w="4300" w:type="dxa"/>
            <w:tcBorders>
              <w:top w:val="nil"/>
              <w:left w:val="nil"/>
              <w:bottom w:val="double" w:sz="6" w:space="0" w:color="000000"/>
              <w:right w:val="double" w:sz="6" w:space="0" w:color="000000"/>
            </w:tcBorders>
            <w:shd w:val="clear" w:color="000000" w:fill="BDD7EE"/>
            <w:vAlign w:val="center"/>
            <w:hideMark/>
          </w:tcPr>
          <w:p w14:paraId="16BB81AB" w14:textId="77777777" w:rsidR="00416053" w:rsidRDefault="00416053">
            <w:pPr>
              <w:rPr>
                <w:rFonts w:ascii="Arial" w:hAnsi="Arial" w:cs="Arial"/>
                <w:color w:val="000000"/>
                <w:sz w:val="20"/>
                <w:szCs w:val="20"/>
              </w:rPr>
            </w:pPr>
            <w:r>
              <w:rPr>
                <w:rFonts w:ascii="Arial" w:hAnsi="Arial" w:cs="Arial"/>
                <w:color w:val="000000"/>
                <w:sz w:val="20"/>
                <w:szCs w:val="20"/>
              </w:rPr>
              <w:t xml:space="preserve">Fourniture et pose de conduite de refoulement en tuyau PEHD DN50, y </w:t>
            </w:r>
            <w:proofErr w:type="spellStart"/>
            <w:r>
              <w:rPr>
                <w:rFonts w:ascii="Arial" w:hAnsi="Arial" w:cs="Arial"/>
                <w:color w:val="000000"/>
                <w:sz w:val="20"/>
                <w:szCs w:val="20"/>
              </w:rPr>
              <w:t>comprsi</w:t>
            </w:r>
            <w:proofErr w:type="spellEnd"/>
            <w:r>
              <w:rPr>
                <w:rFonts w:ascii="Arial" w:hAnsi="Arial" w:cs="Arial"/>
                <w:color w:val="000000"/>
                <w:sz w:val="20"/>
                <w:szCs w:val="20"/>
              </w:rPr>
              <w:t xml:space="preserve"> fouille en terrain tendres et durs </w:t>
            </w:r>
          </w:p>
        </w:tc>
        <w:tc>
          <w:tcPr>
            <w:tcW w:w="960" w:type="dxa"/>
            <w:tcBorders>
              <w:top w:val="nil"/>
              <w:left w:val="nil"/>
              <w:bottom w:val="double" w:sz="6" w:space="0" w:color="000000"/>
              <w:right w:val="double" w:sz="6" w:space="0" w:color="000000"/>
            </w:tcBorders>
            <w:shd w:val="clear" w:color="000000" w:fill="BDD7EE"/>
            <w:vAlign w:val="center"/>
            <w:hideMark/>
          </w:tcPr>
          <w:p w14:paraId="326A40B5" w14:textId="77777777" w:rsidR="00416053" w:rsidRDefault="00416053">
            <w:pPr>
              <w:jc w:val="center"/>
              <w:rPr>
                <w:rFonts w:ascii="Arial" w:hAnsi="Arial" w:cs="Arial"/>
                <w:color w:val="000000"/>
                <w:sz w:val="20"/>
                <w:szCs w:val="20"/>
              </w:rPr>
            </w:pPr>
            <w:proofErr w:type="gramStart"/>
            <w:r>
              <w:rPr>
                <w:rFonts w:ascii="Arial" w:hAnsi="Arial" w:cs="Arial"/>
                <w:color w:val="000000"/>
                <w:sz w:val="20"/>
                <w:szCs w:val="20"/>
              </w:rPr>
              <w:t>ml</w:t>
            </w:r>
            <w:proofErr w:type="gramEnd"/>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31413373" w14:textId="77777777" w:rsidR="00416053" w:rsidRDefault="00416053">
            <w:pPr>
              <w:jc w:val="center"/>
              <w:rPr>
                <w:rFonts w:ascii="Arial" w:hAnsi="Arial" w:cs="Arial"/>
                <w:color w:val="000000"/>
                <w:sz w:val="20"/>
                <w:szCs w:val="20"/>
              </w:rPr>
            </w:pPr>
            <w:r>
              <w:rPr>
                <w:rFonts w:ascii="Arial" w:hAnsi="Arial" w:cs="Arial"/>
                <w:color w:val="000000"/>
                <w:sz w:val="20"/>
                <w:szCs w:val="20"/>
              </w:rPr>
              <w:t>40</w:t>
            </w:r>
          </w:p>
        </w:tc>
        <w:tc>
          <w:tcPr>
            <w:tcW w:w="1240" w:type="dxa"/>
            <w:tcBorders>
              <w:top w:val="nil"/>
              <w:left w:val="nil"/>
              <w:bottom w:val="double" w:sz="6" w:space="0" w:color="000000"/>
              <w:right w:val="double" w:sz="6" w:space="0" w:color="000000"/>
            </w:tcBorders>
            <w:shd w:val="clear" w:color="000000" w:fill="BDD7EE"/>
            <w:vAlign w:val="center"/>
            <w:hideMark/>
          </w:tcPr>
          <w:p w14:paraId="2D5F987F" w14:textId="77777777" w:rsidR="00416053" w:rsidRDefault="00416053">
            <w:pPr>
              <w:jc w:val="center"/>
              <w:rPr>
                <w:rFonts w:ascii="Arial" w:hAnsi="Arial" w:cs="Arial"/>
                <w:color w:val="000000"/>
                <w:sz w:val="20"/>
                <w:szCs w:val="20"/>
              </w:rPr>
            </w:pPr>
            <w:r>
              <w:rPr>
                <w:rFonts w:ascii="Arial" w:hAnsi="Arial" w:cs="Arial"/>
                <w:color w:val="000000"/>
                <w:sz w:val="20"/>
                <w:szCs w:val="20"/>
              </w:rPr>
              <w:t> </w:t>
            </w:r>
          </w:p>
        </w:tc>
        <w:tc>
          <w:tcPr>
            <w:tcW w:w="1940" w:type="dxa"/>
            <w:tcBorders>
              <w:top w:val="nil"/>
              <w:left w:val="nil"/>
              <w:bottom w:val="double" w:sz="6" w:space="0" w:color="000000"/>
              <w:right w:val="double" w:sz="6" w:space="0" w:color="000000"/>
            </w:tcBorders>
            <w:shd w:val="clear" w:color="000000" w:fill="BDD7EE"/>
            <w:vAlign w:val="center"/>
            <w:hideMark/>
          </w:tcPr>
          <w:p w14:paraId="476A122F" w14:textId="77777777" w:rsidR="00416053" w:rsidRDefault="00416053">
            <w:pPr>
              <w:jc w:val="right"/>
              <w:rPr>
                <w:rFonts w:ascii="Arial" w:hAnsi="Arial" w:cs="Arial"/>
                <w:color w:val="000000"/>
                <w:sz w:val="20"/>
                <w:szCs w:val="20"/>
              </w:rPr>
            </w:pPr>
            <w:r>
              <w:rPr>
                <w:rFonts w:ascii="Arial" w:hAnsi="Arial" w:cs="Arial"/>
                <w:color w:val="000000"/>
                <w:sz w:val="20"/>
                <w:szCs w:val="20"/>
              </w:rPr>
              <w:t xml:space="preserve">                          -   </w:t>
            </w:r>
          </w:p>
        </w:tc>
      </w:tr>
      <w:tr w:rsidR="00416053" w14:paraId="7C4A34E8" w14:textId="77777777" w:rsidTr="00416053">
        <w:trPr>
          <w:trHeight w:val="960"/>
        </w:trPr>
        <w:tc>
          <w:tcPr>
            <w:tcW w:w="5260" w:type="dxa"/>
            <w:gridSpan w:val="2"/>
            <w:tcBorders>
              <w:top w:val="double" w:sz="6" w:space="0" w:color="000000"/>
              <w:left w:val="double" w:sz="6" w:space="0" w:color="000000"/>
              <w:bottom w:val="double" w:sz="6" w:space="0" w:color="000000"/>
              <w:right w:val="double" w:sz="6" w:space="0" w:color="000000"/>
            </w:tcBorders>
            <w:shd w:val="clear" w:color="000000" w:fill="BDD7EE"/>
            <w:vAlign w:val="center"/>
            <w:hideMark/>
          </w:tcPr>
          <w:p w14:paraId="343B7F89" w14:textId="77777777" w:rsidR="00416053" w:rsidRDefault="00416053">
            <w:pPr>
              <w:rPr>
                <w:rFonts w:ascii="Arial" w:hAnsi="Arial" w:cs="Arial"/>
                <w:b/>
                <w:bCs/>
                <w:color w:val="000000"/>
                <w:sz w:val="20"/>
                <w:szCs w:val="20"/>
              </w:rPr>
            </w:pPr>
            <w:proofErr w:type="gramStart"/>
            <w:r>
              <w:rPr>
                <w:rFonts w:ascii="Arial" w:hAnsi="Arial" w:cs="Arial"/>
                <w:b/>
                <w:bCs/>
                <w:color w:val="000000"/>
                <w:sz w:val="20"/>
                <w:szCs w:val="20"/>
              </w:rPr>
              <w:t>sous</w:t>
            </w:r>
            <w:proofErr w:type="gramEnd"/>
            <w:r>
              <w:rPr>
                <w:rFonts w:ascii="Arial" w:hAnsi="Arial" w:cs="Arial"/>
                <w:b/>
                <w:bCs/>
                <w:color w:val="000000"/>
                <w:sz w:val="20"/>
                <w:szCs w:val="20"/>
              </w:rPr>
              <w:t xml:space="preserve"> total 2 </w:t>
            </w:r>
          </w:p>
        </w:tc>
        <w:tc>
          <w:tcPr>
            <w:tcW w:w="960" w:type="dxa"/>
            <w:tcBorders>
              <w:top w:val="nil"/>
              <w:left w:val="nil"/>
              <w:bottom w:val="double" w:sz="6" w:space="0" w:color="000000"/>
              <w:right w:val="double" w:sz="6" w:space="0" w:color="000000"/>
            </w:tcBorders>
            <w:shd w:val="clear" w:color="000000" w:fill="BDD7EE"/>
            <w:vAlign w:val="center"/>
            <w:hideMark/>
          </w:tcPr>
          <w:p w14:paraId="69987865"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194F9B6D"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1240" w:type="dxa"/>
            <w:tcBorders>
              <w:top w:val="nil"/>
              <w:left w:val="nil"/>
              <w:bottom w:val="double" w:sz="6" w:space="0" w:color="000000"/>
              <w:right w:val="double" w:sz="6" w:space="0" w:color="000000"/>
            </w:tcBorders>
            <w:shd w:val="clear" w:color="000000" w:fill="BDD7EE"/>
            <w:vAlign w:val="center"/>
            <w:hideMark/>
          </w:tcPr>
          <w:p w14:paraId="1E0A6B2F"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1940" w:type="dxa"/>
            <w:tcBorders>
              <w:top w:val="nil"/>
              <w:left w:val="nil"/>
              <w:bottom w:val="double" w:sz="6" w:space="0" w:color="000000"/>
              <w:right w:val="double" w:sz="6" w:space="0" w:color="000000"/>
            </w:tcBorders>
            <w:shd w:val="clear" w:color="000000" w:fill="BDD7EE"/>
            <w:vAlign w:val="center"/>
            <w:hideMark/>
          </w:tcPr>
          <w:p w14:paraId="10BEA199" w14:textId="77777777" w:rsidR="00416053" w:rsidRDefault="00416053">
            <w:pPr>
              <w:jc w:val="right"/>
              <w:rPr>
                <w:rFonts w:ascii="Arial" w:hAnsi="Arial" w:cs="Arial"/>
                <w:b/>
                <w:bCs/>
                <w:color w:val="000000"/>
                <w:sz w:val="20"/>
                <w:szCs w:val="20"/>
              </w:rPr>
            </w:pPr>
            <w:r>
              <w:rPr>
                <w:rFonts w:ascii="Arial" w:hAnsi="Arial" w:cs="Arial"/>
                <w:b/>
                <w:bCs/>
                <w:color w:val="000000"/>
                <w:sz w:val="20"/>
                <w:szCs w:val="20"/>
              </w:rPr>
              <w:t xml:space="preserve">                          -   </w:t>
            </w:r>
          </w:p>
        </w:tc>
      </w:tr>
      <w:tr w:rsidR="00416053" w14:paraId="0FDE8E18" w14:textId="77777777" w:rsidTr="00416053">
        <w:trPr>
          <w:trHeight w:val="960"/>
        </w:trPr>
        <w:tc>
          <w:tcPr>
            <w:tcW w:w="960" w:type="dxa"/>
            <w:tcBorders>
              <w:top w:val="nil"/>
              <w:left w:val="double" w:sz="6" w:space="0" w:color="000000"/>
              <w:bottom w:val="double" w:sz="6" w:space="0" w:color="000000"/>
              <w:right w:val="double" w:sz="6" w:space="0" w:color="000000"/>
            </w:tcBorders>
            <w:shd w:val="clear" w:color="000000" w:fill="BDD7EE"/>
            <w:vAlign w:val="center"/>
            <w:hideMark/>
          </w:tcPr>
          <w:p w14:paraId="45DCAFAD" w14:textId="77777777" w:rsidR="00416053" w:rsidRDefault="00416053">
            <w:pPr>
              <w:jc w:val="center"/>
              <w:rPr>
                <w:rFonts w:ascii="Arial" w:hAnsi="Arial" w:cs="Arial"/>
                <w:b/>
                <w:bCs/>
                <w:color w:val="000000"/>
                <w:sz w:val="20"/>
                <w:szCs w:val="20"/>
              </w:rPr>
            </w:pPr>
            <w:r>
              <w:rPr>
                <w:rFonts w:ascii="Arial" w:hAnsi="Arial" w:cs="Arial"/>
                <w:b/>
                <w:bCs/>
                <w:color w:val="000000"/>
                <w:sz w:val="20"/>
                <w:szCs w:val="20"/>
              </w:rPr>
              <w:t>3</w:t>
            </w:r>
          </w:p>
        </w:tc>
        <w:tc>
          <w:tcPr>
            <w:tcW w:w="4300" w:type="dxa"/>
            <w:tcBorders>
              <w:top w:val="nil"/>
              <w:left w:val="nil"/>
              <w:bottom w:val="double" w:sz="6" w:space="0" w:color="000000"/>
              <w:right w:val="double" w:sz="6" w:space="0" w:color="000000"/>
            </w:tcBorders>
            <w:shd w:val="clear" w:color="000000" w:fill="BDD7EE"/>
            <w:vAlign w:val="center"/>
            <w:hideMark/>
          </w:tcPr>
          <w:p w14:paraId="3E4C6261" w14:textId="77777777" w:rsidR="00416053" w:rsidRDefault="00416053">
            <w:pPr>
              <w:rPr>
                <w:rFonts w:ascii="Arial" w:hAnsi="Arial" w:cs="Arial"/>
                <w:b/>
                <w:bCs/>
                <w:color w:val="000000"/>
                <w:sz w:val="20"/>
                <w:szCs w:val="20"/>
              </w:rPr>
            </w:pPr>
            <w:r>
              <w:rPr>
                <w:rFonts w:ascii="Arial" w:hAnsi="Arial" w:cs="Arial"/>
                <w:b/>
                <w:bCs/>
                <w:color w:val="000000"/>
                <w:sz w:val="20"/>
                <w:szCs w:val="20"/>
              </w:rPr>
              <w:t xml:space="preserve">Château d'eau  </w:t>
            </w:r>
          </w:p>
        </w:tc>
        <w:tc>
          <w:tcPr>
            <w:tcW w:w="960" w:type="dxa"/>
            <w:tcBorders>
              <w:top w:val="nil"/>
              <w:left w:val="nil"/>
              <w:bottom w:val="double" w:sz="6" w:space="0" w:color="000000"/>
              <w:right w:val="double" w:sz="6" w:space="0" w:color="000000"/>
            </w:tcBorders>
            <w:shd w:val="clear" w:color="000000" w:fill="BDD7EE"/>
            <w:vAlign w:val="center"/>
            <w:hideMark/>
          </w:tcPr>
          <w:p w14:paraId="1366F79C"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7035E360"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1240" w:type="dxa"/>
            <w:tcBorders>
              <w:top w:val="nil"/>
              <w:left w:val="nil"/>
              <w:bottom w:val="double" w:sz="6" w:space="0" w:color="000000"/>
              <w:right w:val="double" w:sz="6" w:space="0" w:color="000000"/>
            </w:tcBorders>
            <w:shd w:val="clear" w:color="000000" w:fill="BDD7EE"/>
            <w:vAlign w:val="center"/>
            <w:hideMark/>
          </w:tcPr>
          <w:p w14:paraId="5E60D38F"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1940" w:type="dxa"/>
            <w:tcBorders>
              <w:top w:val="nil"/>
              <w:left w:val="nil"/>
              <w:bottom w:val="double" w:sz="6" w:space="0" w:color="000000"/>
              <w:right w:val="double" w:sz="6" w:space="0" w:color="000000"/>
            </w:tcBorders>
            <w:shd w:val="clear" w:color="000000" w:fill="BDD7EE"/>
            <w:vAlign w:val="center"/>
            <w:hideMark/>
          </w:tcPr>
          <w:p w14:paraId="43A0EE30" w14:textId="77777777" w:rsidR="00416053" w:rsidRDefault="00416053">
            <w:pPr>
              <w:jc w:val="center"/>
              <w:rPr>
                <w:rFonts w:ascii="Arial" w:hAnsi="Arial" w:cs="Arial"/>
                <w:color w:val="000000"/>
                <w:sz w:val="20"/>
                <w:szCs w:val="20"/>
              </w:rPr>
            </w:pPr>
            <w:r>
              <w:rPr>
                <w:rFonts w:ascii="Arial" w:hAnsi="Arial" w:cs="Arial"/>
                <w:color w:val="000000"/>
                <w:sz w:val="20"/>
                <w:szCs w:val="20"/>
              </w:rPr>
              <w:t> </w:t>
            </w:r>
          </w:p>
        </w:tc>
      </w:tr>
      <w:tr w:rsidR="00416053" w14:paraId="771112F3" w14:textId="77777777" w:rsidTr="00416053">
        <w:trPr>
          <w:trHeight w:val="1164"/>
        </w:trPr>
        <w:tc>
          <w:tcPr>
            <w:tcW w:w="960" w:type="dxa"/>
            <w:tcBorders>
              <w:top w:val="nil"/>
              <w:left w:val="double" w:sz="6" w:space="0" w:color="000000"/>
              <w:bottom w:val="double" w:sz="6" w:space="0" w:color="000000"/>
              <w:right w:val="double" w:sz="6" w:space="0" w:color="000000"/>
            </w:tcBorders>
            <w:shd w:val="clear" w:color="000000" w:fill="BDD7EE"/>
            <w:vAlign w:val="center"/>
            <w:hideMark/>
          </w:tcPr>
          <w:p w14:paraId="67FDDC59" w14:textId="77777777" w:rsidR="00416053" w:rsidRDefault="00416053">
            <w:pPr>
              <w:jc w:val="center"/>
              <w:rPr>
                <w:rFonts w:ascii="Arial" w:hAnsi="Arial" w:cs="Arial"/>
                <w:color w:val="000000"/>
                <w:sz w:val="20"/>
                <w:szCs w:val="20"/>
              </w:rPr>
            </w:pPr>
            <w:r>
              <w:rPr>
                <w:rFonts w:ascii="Arial" w:hAnsi="Arial" w:cs="Arial"/>
                <w:color w:val="000000"/>
                <w:sz w:val="20"/>
                <w:szCs w:val="20"/>
              </w:rPr>
              <w:t>3,1</w:t>
            </w:r>
          </w:p>
        </w:tc>
        <w:tc>
          <w:tcPr>
            <w:tcW w:w="4300" w:type="dxa"/>
            <w:tcBorders>
              <w:top w:val="nil"/>
              <w:left w:val="nil"/>
              <w:bottom w:val="double" w:sz="6" w:space="0" w:color="000000"/>
              <w:right w:val="double" w:sz="6" w:space="0" w:color="000000"/>
            </w:tcBorders>
            <w:shd w:val="clear" w:color="000000" w:fill="BDD7EE"/>
            <w:vAlign w:val="center"/>
            <w:hideMark/>
          </w:tcPr>
          <w:p w14:paraId="10FB33ED" w14:textId="77777777" w:rsidR="00416053" w:rsidRDefault="00416053">
            <w:pPr>
              <w:rPr>
                <w:rFonts w:ascii="Arial" w:hAnsi="Arial" w:cs="Arial"/>
                <w:color w:val="000000"/>
                <w:sz w:val="20"/>
                <w:szCs w:val="20"/>
              </w:rPr>
            </w:pPr>
            <w:proofErr w:type="spellStart"/>
            <w:r>
              <w:rPr>
                <w:rFonts w:ascii="Arial" w:hAnsi="Arial" w:cs="Arial"/>
                <w:color w:val="000000"/>
                <w:sz w:val="20"/>
                <w:szCs w:val="20"/>
              </w:rPr>
              <w:t>Founiture</w:t>
            </w:r>
            <w:proofErr w:type="spellEnd"/>
            <w:r>
              <w:rPr>
                <w:rFonts w:ascii="Arial" w:hAnsi="Arial" w:cs="Arial"/>
                <w:color w:val="000000"/>
                <w:sz w:val="20"/>
                <w:szCs w:val="20"/>
              </w:rPr>
              <w:t xml:space="preserve"> &amp; P d'un château d'eau métallique de 10 m</w:t>
            </w:r>
            <w:proofErr w:type="gramStart"/>
            <w:r>
              <w:rPr>
                <w:rFonts w:ascii="Arial" w:hAnsi="Arial" w:cs="Arial"/>
                <w:color w:val="000000"/>
                <w:sz w:val="20"/>
                <w:szCs w:val="20"/>
              </w:rPr>
              <w:t>3 ,</w:t>
            </w:r>
            <w:proofErr w:type="gramEnd"/>
            <w:r>
              <w:rPr>
                <w:rFonts w:ascii="Arial" w:hAnsi="Arial" w:cs="Arial"/>
                <w:color w:val="000000"/>
                <w:sz w:val="20"/>
                <w:szCs w:val="20"/>
              </w:rPr>
              <w:t xml:space="preserve"> y compris les supports et équipements hydrauliques (peinture &amp; </w:t>
            </w:r>
            <w:proofErr w:type="spellStart"/>
            <w:r>
              <w:rPr>
                <w:rFonts w:ascii="Arial" w:hAnsi="Arial" w:cs="Arial"/>
                <w:color w:val="000000"/>
                <w:sz w:val="20"/>
                <w:szCs w:val="20"/>
              </w:rPr>
              <w:t>accessoirs</w:t>
            </w:r>
            <w:proofErr w:type="spellEnd"/>
            <w:r>
              <w:rPr>
                <w:rFonts w:ascii="Arial" w:hAnsi="Arial" w:cs="Arial"/>
                <w:color w:val="000000"/>
                <w:sz w:val="20"/>
                <w:szCs w:val="20"/>
              </w:rPr>
              <w:t>)</w:t>
            </w:r>
          </w:p>
        </w:tc>
        <w:tc>
          <w:tcPr>
            <w:tcW w:w="960" w:type="dxa"/>
            <w:tcBorders>
              <w:top w:val="nil"/>
              <w:left w:val="nil"/>
              <w:bottom w:val="double" w:sz="6" w:space="0" w:color="000000"/>
              <w:right w:val="double" w:sz="6" w:space="0" w:color="000000"/>
            </w:tcBorders>
            <w:shd w:val="clear" w:color="000000" w:fill="BDD7EE"/>
            <w:vAlign w:val="center"/>
            <w:hideMark/>
          </w:tcPr>
          <w:p w14:paraId="1003CCAA"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FF </w:t>
            </w:r>
          </w:p>
        </w:tc>
        <w:tc>
          <w:tcPr>
            <w:tcW w:w="960" w:type="dxa"/>
            <w:tcBorders>
              <w:top w:val="nil"/>
              <w:left w:val="nil"/>
              <w:bottom w:val="double" w:sz="6" w:space="0" w:color="000000"/>
              <w:right w:val="double" w:sz="6" w:space="0" w:color="000000"/>
            </w:tcBorders>
            <w:shd w:val="clear" w:color="000000" w:fill="BDD7EE"/>
            <w:vAlign w:val="center"/>
            <w:hideMark/>
          </w:tcPr>
          <w:p w14:paraId="7CCF46C2" w14:textId="77777777" w:rsidR="00416053" w:rsidRDefault="00416053">
            <w:pPr>
              <w:jc w:val="center"/>
              <w:rPr>
                <w:rFonts w:ascii="Arial" w:hAnsi="Arial" w:cs="Arial"/>
                <w:color w:val="000000"/>
                <w:sz w:val="20"/>
                <w:szCs w:val="20"/>
              </w:rPr>
            </w:pPr>
            <w:r>
              <w:rPr>
                <w:rFonts w:ascii="Arial" w:hAnsi="Arial" w:cs="Arial"/>
                <w:color w:val="000000"/>
                <w:sz w:val="20"/>
                <w:szCs w:val="20"/>
              </w:rPr>
              <w:t>1</w:t>
            </w:r>
          </w:p>
        </w:tc>
        <w:tc>
          <w:tcPr>
            <w:tcW w:w="1240" w:type="dxa"/>
            <w:tcBorders>
              <w:top w:val="nil"/>
              <w:left w:val="nil"/>
              <w:bottom w:val="double" w:sz="6" w:space="0" w:color="000000"/>
              <w:right w:val="double" w:sz="6" w:space="0" w:color="000000"/>
            </w:tcBorders>
            <w:shd w:val="clear" w:color="000000" w:fill="BDD7EE"/>
            <w:vAlign w:val="center"/>
            <w:hideMark/>
          </w:tcPr>
          <w:p w14:paraId="36DA78BD" w14:textId="77777777" w:rsidR="00416053" w:rsidRDefault="00416053">
            <w:pPr>
              <w:jc w:val="center"/>
              <w:rPr>
                <w:rFonts w:ascii="Arial" w:hAnsi="Arial" w:cs="Arial"/>
                <w:color w:val="000000"/>
                <w:sz w:val="20"/>
                <w:szCs w:val="20"/>
              </w:rPr>
            </w:pPr>
            <w:r>
              <w:rPr>
                <w:rFonts w:ascii="Arial" w:hAnsi="Arial" w:cs="Arial"/>
                <w:color w:val="000000"/>
                <w:sz w:val="20"/>
                <w:szCs w:val="20"/>
              </w:rPr>
              <w:t> </w:t>
            </w:r>
          </w:p>
        </w:tc>
        <w:tc>
          <w:tcPr>
            <w:tcW w:w="1940" w:type="dxa"/>
            <w:tcBorders>
              <w:top w:val="nil"/>
              <w:left w:val="nil"/>
              <w:bottom w:val="double" w:sz="6" w:space="0" w:color="000000"/>
              <w:right w:val="double" w:sz="6" w:space="0" w:color="000000"/>
            </w:tcBorders>
            <w:shd w:val="clear" w:color="000000" w:fill="BDD7EE"/>
            <w:vAlign w:val="center"/>
            <w:hideMark/>
          </w:tcPr>
          <w:p w14:paraId="7656B2AA" w14:textId="77777777" w:rsidR="00416053" w:rsidRDefault="00416053">
            <w:pPr>
              <w:jc w:val="right"/>
              <w:rPr>
                <w:rFonts w:ascii="Arial" w:hAnsi="Arial" w:cs="Arial"/>
                <w:color w:val="000000"/>
                <w:sz w:val="20"/>
                <w:szCs w:val="20"/>
              </w:rPr>
            </w:pPr>
            <w:r>
              <w:rPr>
                <w:rFonts w:ascii="Arial" w:hAnsi="Arial" w:cs="Arial"/>
                <w:color w:val="000000"/>
                <w:sz w:val="20"/>
                <w:szCs w:val="20"/>
              </w:rPr>
              <w:t xml:space="preserve">                          -   </w:t>
            </w:r>
          </w:p>
        </w:tc>
      </w:tr>
      <w:tr w:rsidR="00416053" w14:paraId="53BFDF93" w14:textId="77777777" w:rsidTr="00416053">
        <w:trPr>
          <w:trHeight w:val="960"/>
        </w:trPr>
        <w:tc>
          <w:tcPr>
            <w:tcW w:w="5260" w:type="dxa"/>
            <w:gridSpan w:val="2"/>
            <w:tcBorders>
              <w:top w:val="double" w:sz="6" w:space="0" w:color="000000"/>
              <w:left w:val="double" w:sz="6" w:space="0" w:color="000000"/>
              <w:bottom w:val="double" w:sz="6" w:space="0" w:color="000000"/>
              <w:right w:val="double" w:sz="6" w:space="0" w:color="000000"/>
            </w:tcBorders>
            <w:shd w:val="clear" w:color="000000" w:fill="BDD7EE"/>
            <w:vAlign w:val="center"/>
            <w:hideMark/>
          </w:tcPr>
          <w:p w14:paraId="6510E365" w14:textId="77777777" w:rsidR="00416053" w:rsidRDefault="00416053">
            <w:pPr>
              <w:rPr>
                <w:rFonts w:ascii="Arial" w:hAnsi="Arial" w:cs="Arial"/>
                <w:b/>
                <w:bCs/>
                <w:color w:val="000000"/>
                <w:sz w:val="20"/>
                <w:szCs w:val="20"/>
              </w:rPr>
            </w:pPr>
            <w:proofErr w:type="gramStart"/>
            <w:r>
              <w:rPr>
                <w:rFonts w:ascii="Arial" w:hAnsi="Arial" w:cs="Arial"/>
                <w:b/>
                <w:bCs/>
                <w:color w:val="000000"/>
                <w:sz w:val="20"/>
                <w:szCs w:val="20"/>
              </w:rPr>
              <w:t>sous</w:t>
            </w:r>
            <w:proofErr w:type="gramEnd"/>
            <w:r>
              <w:rPr>
                <w:rFonts w:ascii="Arial" w:hAnsi="Arial" w:cs="Arial"/>
                <w:b/>
                <w:bCs/>
                <w:color w:val="000000"/>
                <w:sz w:val="20"/>
                <w:szCs w:val="20"/>
              </w:rPr>
              <w:t xml:space="preserve"> total 3 </w:t>
            </w:r>
          </w:p>
        </w:tc>
        <w:tc>
          <w:tcPr>
            <w:tcW w:w="960" w:type="dxa"/>
            <w:tcBorders>
              <w:top w:val="nil"/>
              <w:left w:val="nil"/>
              <w:bottom w:val="double" w:sz="6" w:space="0" w:color="000000"/>
              <w:right w:val="double" w:sz="6" w:space="0" w:color="000000"/>
            </w:tcBorders>
            <w:shd w:val="clear" w:color="000000" w:fill="BDD7EE"/>
            <w:vAlign w:val="center"/>
            <w:hideMark/>
          </w:tcPr>
          <w:p w14:paraId="53F081EA"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4CB4E13F"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1240" w:type="dxa"/>
            <w:tcBorders>
              <w:top w:val="nil"/>
              <w:left w:val="nil"/>
              <w:bottom w:val="double" w:sz="6" w:space="0" w:color="000000"/>
              <w:right w:val="double" w:sz="6" w:space="0" w:color="000000"/>
            </w:tcBorders>
            <w:shd w:val="clear" w:color="000000" w:fill="BDD7EE"/>
            <w:vAlign w:val="center"/>
            <w:hideMark/>
          </w:tcPr>
          <w:p w14:paraId="523215A9"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1940" w:type="dxa"/>
            <w:tcBorders>
              <w:top w:val="nil"/>
              <w:left w:val="nil"/>
              <w:bottom w:val="double" w:sz="6" w:space="0" w:color="000000"/>
              <w:right w:val="double" w:sz="6" w:space="0" w:color="000000"/>
            </w:tcBorders>
            <w:shd w:val="clear" w:color="000000" w:fill="BDD7EE"/>
            <w:vAlign w:val="center"/>
            <w:hideMark/>
          </w:tcPr>
          <w:p w14:paraId="6675E42F" w14:textId="77777777" w:rsidR="00416053" w:rsidRDefault="00416053">
            <w:pPr>
              <w:jc w:val="right"/>
              <w:rPr>
                <w:rFonts w:ascii="Arial" w:hAnsi="Arial" w:cs="Arial"/>
                <w:b/>
                <w:bCs/>
                <w:color w:val="000000"/>
                <w:sz w:val="20"/>
                <w:szCs w:val="20"/>
              </w:rPr>
            </w:pPr>
            <w:r>
              <w:rPr>
                <w:rFonts w:ascii="Arial" w:hAnsi="Arial" w:cs="Arial"/>
                <w:b/>
                <w:bCs/>
                <w:color w:val="000000"/>
                <w:sz w:val="20"/>
                <w:szCs w:val="20"/>
              </w:rPr>
              <w:t xml:space="preserve">                          -   </w:t>
            </w:r>
          </w:p>
        </w:tc>
      </w:tr>
      <w:tr w:rsidR="00416053" w14:paraId="1523B061" w14:textId="77777777" w:rsidTr="00416053">
        <w:trPr>
          <w:trHeight w:val="960"/>
        </w:trPr>
        <w:tc>
          <w:tcPr>
            <w:tcW w:w="960" w:type="dxa"/>
            <w:tcBorders>
              <w:top w:val="nil"/>
              <w:left w:val="double" w:sz="6" w:space="0" w:color="000000"/>
              <w:bottom w:val="double" w:sz="6" w:space="0" w:color="000000"/>
              <w:right w:val="double" w:sz="6" w:space="0" w:color="000000"/>
            </w:tcBorders>
            <w:shd w:val="clear" w:color="000000" w:fill="BDD7EE"/>
            <w:vAlign w:val="center"/>
            <w:hideMark/>
          </w:tcPr>
          <w:p w14:paraId="02F0F7F4" w14:textId="77777777" w:rsidR="00416053" w:rsidRDefault="00416053">
            <w:pPr>
              <w:jc w:val="center"/>
              <w:rPr>
                <w:rFonts w:ascii="Arial" w:hAnsi="Arial" w:cs="Arial"/>
                <w:b/>
                <w:bCs/>
                <w:color w:val="000000"/>
                <w:sz w:val="20"/>
                <w:szCs w:val="20"/>
              </w:rPr>
            </w:pPr>
            <w:r>
              <w:rPr>
                <w:rFonts w:ascii="Arial" w:hAnsi="Arial" w:cs="Arial"/>
                <w:b/>
                <w:bCs/>
                <w:color w:val="000000"/>
                <w:sz w:val="20"/>
                <w:szCs w:val="20"/>
              </w:rPr>
              <w:t>4</w:t>
            </w:r>
          </w:p>
        </w:tc>
        <w:tc>
          <w:tcPr>
            <w:tcW w:w="4300" w:type="dxa"/>
            <w:tcBorders>
              <w:top w:val="nil"/>
              <w:left w:val="nil"/>
              <w:bottom w:val="double" w:sz="6" w:space="0" w:color="000000"/>
              <w:right w:val="double" w:sz="6" w:space="0" w:color="000000"/>
            </w:tcBorders>
            <w:shd w:val="clear" w:color="000000" w:fill="BDD7EE"/>
            <w:vAlign w:val="center"/>
            <w:hideMark/>
          </w:tcPr>
          <w:p w14:paraId="7164EE2E" w14:textId="77777777" w:rsidR="00416053" w:rsidRDefault="00416053">
            <w:pPr>
              <w:rPr>
                <w:rFonts w:ascii="Arial" w:hAnsi="Arial" w:cs="Arial"/>
                <w:b/>
                <w:bCs/>
                <w:color w:val="000000"/>
                <w:sz w:val="20"/>
                <w:szCs w:val="20"/>
              </w:rPr>
            </w:pPr>
            <w:r>
              <w:rPr>
                <w:rFonts w:ascii="Arial" w:hAnsi="Arial" w:cs="Arial"/>
                <w:b/>
                <w:bCs/>
                <w:color w:val="000000"/>
                <w:sz w:val="20"/>
                <w:szCs w:val="20"/>
              </w:rPr>
              <w:t xml:space="preserve">Borne fontaine  </w:t>
            </w:r>
          </w:p>
        </w:tc>
        <w:tc>
          <w:tcPr>
            <w:tcW w:w="960" w:type="dxa"/>
            <w:tcBorders>
              <w:top w:val="nil"/>
              <w:left w:val="nil"/>
              <w:bottom w:val="double" w:sz="6" w:space="0" w:color="000000"/>
              <w:right w:val="double" w:sz="6" w:space="0" w:color="000000"/>
            </w:tcBorders>
            <w:shd w:val="clear" w:color="000000" w:fill="BDD7EE"/>
            <w:vAlign w:val="center"/>
            <w:hideMark/>
          </w:tcPr>
          <w:p w14:paraId="481250CD"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01B29D38"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1240" w:type="dxa"/>
            <w:tcBorders>
              <w:top w:val="nil"/>
              <w:left w:val="nil"/>
              <w:bottom w:val="double" w:sz="6" w:space="0" w:color="000000"/>
              <w:right w:val="double" w:sz="6" w:space="0" w:color="000000"/>
            </w:tcBorders>
            <w:shd w:val="clear" w:color="000000" w:fill="BDD7EE"/>
            <w:vAlign w:val="center"/>
            <w:hideMark/>
          </w:tcPr>
          <w:p w14:paraId="3C463187"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1940" w:type="dxa"/>
            <w:tcBorders>
              <w:top w:val="nil"/>
              <w:left w:val="nil"/>
              <w:bottom w:val="double" w:sz="6" w:space="0" w:color="000000"/>
              <w:right w:val="double" w:sz="6" w:space="0" w:color="000000"/>
            </w:tcBorders>
            <w:shd w:val="clear" w:color="000000" w:fill="BDD7EE"/>
            <w:vAlign w:val="center"/>
            <w:hideMark/>
          </w:tcPr>
          <w:p w14:paraId="6BE6ED1F" w14:textId="77777777" w:rsidR="00416053" w:rsidRDefault="00416053">
            <w:pPr>
              <w:jc w:val="center"/>
              <w:rPr>
                <w:rFonts w:ascii="Arial" w:hAnsi="Arial" w:cs="Arial"/>
                <w:color w:val="000000"/>
                <w:sz w:val="20"/>
                <w:szCs w:val="20"/>
              </w:rPr>
            </w:pPr>
            <w:r>
              <w:rPr>
                <w:rFonts w:ascii="Arial" w:hAnsi="Arial" w:cs="Arial"/>
                <w:color w:val="000000"/>
                <w:sz w:val="20"/>
                <w:szCs w:val="20"/>
              </w:rPr>
              <w:t> </w:t>
            </w:r>
          </w:p>
        </w:tc>
      </w:tr>
      <w:tr w:rsidR="00416053" w14:paraId="43B748C7" w14:textId="77777777" w:rsidTr="00416053">
        <w:trPr>
          <w:trHeight w:val="1344"/>
        </w:trPr>
        <w:tc>
          <w:tcPr>
            <w:tcW w:w="960" w:type="dxa"/>
            <w:tcBorders>
              <w:top w:val="nil"/>
              <w:left w:val="double" w:sz="6" w:space="0" w:color="000000"/>
              <w:bottom w:val="double" w:sz="6" w:space="0" w:color="000000"/>
              <w:right w:val="double" w:sz="6" w:space="0" w:color="000000"/>
            </w:tcBorders>
            <w:shd w:val="clear" w:color="000000" w:fill="BDD7EE"/>
            <w:vAlign w:val="center"/>
            <w:hideMark/>
          </w:tcPr>
          <w:p w14:paraId="1532454B" w14:textId="77777777" w:rsidR="00416053" w:rsidRDefault="00416053">
            <w:pPr>
              <w:jc w:val="center"/>
              <w:rPr>
                <w:rFonts w:ascii="Arial" w:hAnsi="Arial" w:cs="Arial"/>
                <w:color w:val="000000"/>
                <w:sz w:val="20"/>
                <w:szCs w:val="20"/>
              </w:rPr>
            </w:pPr>
            <w:r>
              <w:rPr>
                <w:rFonts w:ascii="Arial" w:hAnsi="Arial" w:cs="Arial"/>
                <w:color w:val="000000"/>
                <w:sz w:val="20"/>
                <w:szCs w:val="20"/>
              </w:rPr>
              <w:t>4,1</w:t>
            </w:r>
          </w:p>
        </w:tc>
        <w:tc>
          <w:tcPr>
            <w:tcW w:w="4300" w:type="dxa"/>
            <w:tcBorders>
              <w:top w:val="nil"/>
              <w:left w:val="nil"/>
              <w:bottom w:val="double" w:sz="6" w:space="0" w:color="000000"/>
              <w:right w:val="double" w:sz="6" w:space="0" w:color="000000"/>
            </w:tcBorders>
            <w:shd w:val="clear" w:color="000000" w:fill="BDD7EE"/>
            <w:vAlign w:val="center"/>
            <w:hideMark/>
          </w:tcPr>
          <w:p w14:paraId="44990FBC" w14:textId="77777777" w:rsidR="00416053" w:rsidRDefault="00416053">
            <w:pPr>
              <w:rPr>
                <w:rFonts w:ascii="Arial" w:hAnsi="Arial" w:cs="Arial"/>
                <w:color w:val="000000"/>
                <w:sz w:val="20"/>
                <w:szCs w:val="20"/>
              </w:rPr>
            </w:pPr>
            <w:r>
              <w:rPr>
                <w:rFonts w:ascii="Arial" w:hAnsi="Arial" w:cs="Arial"/>
                <w:color w:val="000000"/>
                <w:sz w:val="20"/>
                <w:szCs w:val="20"/>
              </w:rPr>
              <w:t xml:space="preserve">Construction trois Bornes fontaine dont une </w:t>
            </w:r>
            <w:proofErr w:type="gramStart"/>
            <w:r>
              <w:rPr>
                <w:rFonts w:ascii="Arial" w:hAnsi="Arial" w:cs="Arial"/>
                <w:color w:val="000000"/>
                <w:sz w:val="20"/>
                <w:szCs w:val="20"/>
              </w:rPr>
              <w:t>avec  02</w:t>
            </w:r>
            <w:proofErr w:type="gramEnd"/>
            <w:r>
              <w:rPr>
                <w:rFonts w:ascii="Arial" w:hAnsi="Arial" w:cs="Arial"/>
                <w:color w:val="000000"/>
                <w:sz w:val="20"/>
                <w:szCs w:val="20"/>
              </w:rPr>
              <w:t xml:space="preserve"> robinets et une avec un seul robinet  (Type DNH)  y compris fournitures, accessoires et branchement sur conduite </w:t>
            </w:r>
          </w:p>
        </w:tc>
        <w:tc>
          <w:tcPr>
            <w:tcW w:w="960" w:type="dxa"/>
            <w:tcBorders>
              <w:top w:val="nil"/>
              <w:left w:val="nil"/>
              <w:bottom w:val="double" w:sz="6" w:space="0" w:color="000000"/>
              <w:right w:val="double" w:sz="6" w:space="0" w:color="000000"/>
            </w:tcBorders>
            <w:shd w:val="clear" w:color="000000" w:fill="BDD7EE"/>
            <w:vAlign w:val="center"/>
            <w:hideMark/>
          </w:tcPr>
          <w:p w14:paraId="3EFD6FB2" w14:textId="77777777" w:rsidR="00416053" w:rsidRDefault="00416053">
            <w:pPr>
              <w:jc w:val="center"/>
              <w:rPr>
                <w:rFonts w:ascii="Arial" w:hAnsi="Arial" w:cs="Arial"/>
                <w:color w:val="000000"/>
                <w:sz w:val="20"/>
                <w:szCs w:val="20"/>
              </w:rPr>
            </w:pPr>
            <w:proofErr w:type="gramStart"/>
            <w:r>
              <w:rPr>
                <w:rFonts w:ascii="Arial" w:hAnsi="Arial" w:cs="Arial"/>
                <w:color w:val="000000"/>
                <w:sz w:val="20"/>
                <w:szCs w:val="20"/>
              </w:rPr>
              <w:t>unité</w:t>
            </w:r>
            <w:proofErr w:type="gramEnd"/>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1BB2D5AF" w14:textId="77777777" w:rsidR="00416053" w:rsidRDefault="00416053">
            <w:pPr>
              <w:jc w:val="center"/>
              <w:rPr>
                <w:rFonts w:ascii="Arial" w:hAnsi="Arial" w:cs="Arial"/>
                <w:color w:val="000000"/>
                <w:sz w:val="20"/>
                <w:szCs w:val="20"/>
              </w:rPr>
            </w:pPr>
            <w:r>
              <w:rPr>
                <w:rFonts w:ascii="Arial" w:hAnsi="Arial" w:cs="Arial"/>
                <w:color w:val="000000"/>
                <w:sz w:val="20"/>
                <w:szCs w:val="20"/>
              </w:rPr>
              <w:t>3</w:t>
            </w:r>
          </w:p>
        </w:tc>
        <w:tc>
          <w:tcPr>
            <w:tcW w:w="1240" w:type="dxa"/>
            <w:tcBorders>
              <w:top w:val="nil"/>
              <w:left w:val="nil"/>
              <w:bottom w:val="double" w:sz="6" w:space="0" w:color="000000"/>
              <w:right w:val="double" w:sz="6" w:space="0" w:color="000000"/>
            </w:tcBorders>
            <w:shd w:val="clear" w:color="000000" w:fill="BDD7EE"/>
            <w:vAlign w:val="center"/>
            <w:hideMark/>
          </w:tcPr>
          <w:p w14:paraId="36BC6222" w14:textId="77777777" w:rsidR="00416053" w:rsidRDefault="00416053">
            <w:pPr>
              <w:jc w:val="center"/>
              <w:rPr>
                <w:rFonts w:ascii="Arial" w:hAnsi="Arial" w:cs="Arial"/>
                <w:color w:val="000000"/>
                <w:sz w:val="20"/>
                <w:szCs w:val="20"/>
              </w:rPr>
            </w:pPr>
            <w:r>
              <w:rPr>
                <w:rFonts w:ascii="Arial" w:hAnsi="Arial" w:cs="Arial"/>
                <w:color w:val="000000"/>
                <w:sz w:val="20"/>
                <w:szCs w:val="20"/>
              </w:rPr>
              <w:t> </w:t>
            </w:r>
          </w:p>
        </w:tc>
        <w:tc>
          <w:tcPr>
            <w:tcW w:w="1940" w:type="dxa"/>
            <w:tcBorders>
              <w:top w:val="nil"/>
              <w:left w:val="nil"/>
              <w:bottom w:val="double" w:sz="6" w:space="0" w:color="000000"/>
              <w:right w:val="double" w:sz="6" w:space="0" w:color="000000"/>
            </w:tcBorders>
            <w:shd w:val="clear" w:color="000000" w:fill="BDD7EE"/>
            <w:vAlign w:val="center"/>
            <w:hideMark/>
          </w:tcPr>
          <w:p w14:paraId="740D77BB" w14:textId="77777777" w:rsidR="00416053" w:rsidRDefault="00416053">
            <w:pPr>
              <w:jc w:val="right"/>
              <w:rPr>
                <w:rFonts w:ascii="Arial" w:hAnsi="Arial" w:cs="Arial"/>
                <w:color w:val="000000"/>
                <w:sz w:val="20"/>
                <w:szCs w:val="20"/>
              </w:rPr>
            </w:pPr>
            <w:r>
              <w:rPr>
                <w:rFonts w:ascii="Arial" w:hAnsi="Arial" w:cs="Arial"/>
                <w:color w:val="000000"/>
                <w:sz w:val="20"/>
                <w:szCs w:val="20"/>
              </w:rPr>
              <w:t xml:space="preserve">                          -   </w:t>
            </w:r>
          </w:p>
        </w:tc>
      </w:tr>
      <w:tr w:rsidR="00416053" w14:paraId="04E5F898" w14:textId="77777777" w:rsidTr="00416053">
        <w:trPr>
          <w:trHeight w:val="1176"/>
        </w:trPr>
        <w:tc>
          <w:tcPr>
            <w:tcW w:w="960" w:type="dxa"/>
            <w:tcBorders>
              <w:top w:val="nil"/>
              <w:left w:val="double" w:sz="6" w:space="0" w:color="000000"/>
              <w:bottom w:val="double" w:sz="6" w:space="0" w:color="000000"/>
              <w:right w:val="double" w:sz="6" w:space="0" w:color="000000"/>
            </w:tcBorders>
            <w:shd w:val="clear" w:color="000000" w:fill="BDD7EE"/>
            <w:vAlign w:val="center"/>
            <w:hideMark/>
          </w:tcPr>
          <w:p w14:paraId="696FE045" w14:textId="77777777" w:rsidR="00416053" w:rsidRDefault="00416053">
            <w:pPr>
              <w:jc w:val="center"/>
              <w:rPr>
                <w:rFonts w:ascii="Arial" w:hAnsi="Arial" w:cs="Arial"/>
                <w:color w:val="000000"/>
                <w:sz w:val="20"/>
                <w:szCs w:val="20"/>
              </w:rPr>
            </w:pPr>
            <w:r>
              <w:rPr>
                <w:rFonts w:ascii="Arial" w:hAnsi="Arial" w:cs="Arial"/>
                <w:color w:val="000000"/>
                <w:sz w:val="20"/>
                <w:szCs w:val="20"/>
              </w:rPr>
              <w:t>4,2</w:t>
            </w:r>
          </w:p>
        </w:tc>
        <w:tc>
          <w:tcPr>
            <w:tcW w:w="4300" w:type="dxa"/>
            <w:tcBorders>
              <w:top w:val="nil"/>
              <w:left w:val="nil"/>
              <w:bottom w:val="double" w:sz="6" w:space="0" w:color="000000"/>
              <w:right w:val="double" w:sz="6" w:space="0" w:color="000000"/>
            </w:tcBorders>
            <w:shd w:val="clear" w:color="000000" w:fill="BDD7EE"/>
            <w:vAlign w:val="center"/>
            <w:hideMark/>
          </w:tcPr>
          <w:p w14:paraId="03FB9914" w14:textId="77777777" w:rsidR="00416053" w:rsidRDefault="00416053">
            <w:pPr>
              <w:rPr>
                <w:rFonts w:ascii="Arial" w:hAnsi="Arial" w:cs="Arial"/>
                <w:color w:val="000000"/>
                <w:sz w:val="20"/>
                <w:szCs w:val="20"/>
              </w:rPr>
            </w:pPr>
            <w:proofErr w:type="gramStart"/>
            <w:r>
              <w:rPr>
                <w:rFonts w:ascii="Arial" w:hAnsi="Arial" w:cs="Arial"/>
                <w:color w:val="000000"/>
                <w:sz w:val="20"/>
                <w:szCs w:val="20"/>
              </w:rPr>
              <w:t>fourniture</w:t>
            </w:r>
            <w:proofErr w:type="gramEnd"/>
            <w:r>
              <w:rPr>
                <w:rFonts w:ascii="Arial" w:hAnsi="Arial" w:cs="Arial"/>
                <w:color w:val="000000"/>
                <w:sz w:val="20"/>
                <w:szCs w:val="20"/>
              </w:rPr>
              <w:t xml:space="preserve"> et pose de conduite de distribution PVC 63 et pièces de raccordement, y compris fouille en terrain tendres et durs toutes sujétions comprises  </w:t>
            </w:r>
          </w:p>
        </w:tc>
        <w:tc>
          <w:tcPr>
            <w:tcW w:w="960" w:type="dxa"/>
            <w:tcBorders>
              <w:top w:val="nil"/>
              <w:left w:val="nil"/>
              <w:bottom w:val="double" w:sz="6" w:space="0" w:color="000000"/>
              <w:right w:val="double" w:sz="6" w:space="0" w:color="000000"/>
            </w:tcBorders>
            <w:shd w:val="clear" w:color="000000" w:fill="BDD7EE"/>
            <w:vAlign w:val="center"/>
            <w:hideMark/>
          </w:tcPr>
          <w:p w14:paraId="662C37DB" w14:textId="77777777" w:rsidR="00416053" w:rsidRDefault="00416053">
            <w:pPr>
              <w:jc w:val="center"/>
              <w:rPr>
                <w:rFonts w:ascii="Arial" w:hAnsi="Arial" w:cs="Arial"/>
                <w:color w:val="000000"/>
                <w:sz w:val="20"/>
                <w:szCs w:val="20"/>
              </w:rPr>
            </w:pPr>
            <w:proofErr w:type="gramStart"/>
            <w:r>
              <w:rPr>
                <w:rFonts w:ascii="Arial" w:hAnsi="Arial" w:cs="Arial"/>
                <w:color w:val="000000"/>
                <w:sz w:val="20"/>
                <w:szCs w:val="20"/>
              </w:rPr>
              <w:t>ml</w:t>
            </w:r>
            <w:proofErr w:type="gramEnd"/>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4967B11D" w14:textId="77777777" w:rsidR="00416053" w:rsidRDefault="00416053">
            <w:pPr>
              <w:jc w:val="center"/>
              <w:rPr>
                <w:rFonts w:ascii="Arial" w:hAnsi="Arial" w:cs="Arial"/>
                <w:color w:val="000000"/>
                <w:sz w:val="20"/>
                <w:szCs w:val="20"/>
              </w:rPr>
            </w:pPr>
            <w:r>
              <w:rPr>
                <w:rFonts w:ascii="Arial" w:hAnsi="Arial" w:cs="Arial"/>
                <w:color w:val="000000"/>
                <w:sz w:val="20"/>
                <w:szCs w:val="20"/>
              </w:rPr>
              <w:t>300</w:t>
            </w:r>
          </w:p>
        </w:tc>
        <w:tc>
          <w:tcPr>
            <w:tcW w:w="1240" w:type="dxa"/>
            <w:tcBorders>
              <w:top w:val="nil"/>
              <w:left w:val="nil"/>
              <w:bottom w:val="double" w:sz="6" w:space="0" w:color="000000"/>
              <w:right w:val="double" w:sz="6" w:space="0" w:color="000000"/>
            </w:tcBorders>
            <w:shd w:val="clear" w:color="000000" w:fill="BDD7EE"/>
            <w:vAlign w:val="center"/>
            <w:hideMark/>
          </w:tcPr>
          <w:p w14:paraId="2A02763C" w14:textId="77777777" w:rsidR="00416053" w:rsidRDefault="00416053">
            <w:pPr>
              <w:jc w:val="center"/>
              <w:rPr>
                <w:rFonts w:ascii="Arial" w:hAnsi="Arial" w:cs="Arial"/>
                <w:color w:val="000000"/>
                <w:sz w:val="20"/>
                <w:szCs w:val="20"/>
              </w:rPr>
            </w:pPr>
            <w:r>
              <w:rPr>
                <w:rFonts w:ascii="Arial" w:hAnsi="Arial" w:cs="Arial"/>
                <w:color w:val="000000"/>
                <w:sz w:val="20"/>
                <w:szCs w:val="20"/>
              </w:rPr>
              <w:t> </w:t>
            </w:r>
          </w:p>
        </w:tc>
        <w:tc>
          <w:tcPr>
            <w:tcW w:w="1940" w:type="dxa"/>
            <w:tcBorders>
              <w:top w:val="nil"/>
              <w:left w:val="nil"/>
              <w:bottom w:val="double" w:sz="6" w:space="0" w:color="000000"/>
              <w:right w:val="double" w:sz="6" w:space="0" w:color="000000"/>
            </w:tcBorders>
            <w:shd w:val="clear" w:color="000000" w:fill="BDD7EE"/>
            <w:vAlign w:val="center"/>
            <w:hideMark/>
          </w:tcPr>
          <w:p w14:paraId="3B7EA753" w14:textId="77777777" w:rsidR="00416053" w:rsidRDefault="00416053">
            <w:pPr>
              <w:jc w:val="right"/>
              <w:rPr>
                <w:rFonts w:ascii="Arial" w:hAnsi="Arial" w:cs="Arial"/>
                <w:color w:val="000000"/>
                <w:sz w:val="20"/>
                <w:szCs w:val="20"/>
              </w:rPr>
            </w:pPr>
            <w:r>
              <w:rPr>
                <w:rFonts w:ascii="Arial" w:hAnsi="Arial" w:cs="Arial"/>
                <w:color w:val="000000"/>
                <w:sz w:val="20"/>
                <w:szCs w:val="20"/>
              </w:rPr>
              <w:t xml:space="preserve">                          -   </w:t>
            </w:r>
          </w:p>
        </w:tc>
      </w:tr>
      <w:tr w:rsidR="00416053" w14:paraId="41305C77" w14:textId="77777777" w:rsidTr="00416053">
        <w:trPr>
          <w:trHeight w:val="960"/>
        </w:trPr>
        <w:tc>
          <w:tcPr>
            <w:tcW w:w="5260" w:type="dxa"/>
            <w:gridSpan w:val="2"/>
            <w:tcBorders>
              <w:top w:val="double" w:sz="6" w:space="0" w:color="000000"/>
              <w:left w:val="double" w:sz="6" w:space="0" w:color="000000"/>
              <w:bottom w:val="double" w:sz="6" w:space="0" w:color="000000"/>
              <w:right w:val="double" w:sz="6" w:space="0" w:color="000000"/>
            </w:tcBorders>
            <w:shd w:val="clear" w:color="000000" w:fill="BDD7EE"/>
            <w:vAlign w:val="center"/>
            <w:hideMark/>
          </w:tcPr>
          <w:p w14:paraId="057E7FBE" w14:textId="77777777" w:rsidR="00416053" w:rsidRDefault="00416053">
            <w:pPr>
              <w:rPr>
                <w:rFonts w:ascii="Arial" w:hAnsi="Arial" w:cs="Arial"/>
                <w:b/>
                <w:bCs/>
                <w:color w:val="000000"/>
                <w:sz w:val="20"/>
                <w:szCs w:val="20"/>
              </w:rPr>
            </w:pPr>
            <w:proofErr w:type="gramStart"/>
            <w:r>
              <w:rPr>
                <w:rFonts w:ascii="Arial" w:hAnsi="Arial" w:cs="Arial"/>
                <w:b/>
                <w:bCs/>
                <w:color w:val="000000"/>
                <w:sz w:val="20"/>
                <w:szCs w:val="20"/>
              </w:rPr>
              <w:lastRenderedPageBreak/>
              <w:t>sous</w:t>
            </w:r>
            <w:proofErr w:type="gramEnd"/>
            <w:r>
              <w:rPr>
                <w:rFonts w:ascii="Arial" w:hAnsi="Arial" w:cs="Arial"/>
                <w:b/>
                <w:bCs/>
                <w:color w:val="000000"/>
                <w:sz w:val="20"/>
                <w:szCs w:val="20"/>
              </w:rPr>
              <w:t xml:space="preserve"> total 4 </w:t>
            </w:r>
          </w:p>
        </w:tc>
        <w:tc>
          <w:tcPr>
            <w:tcW w:w="960" w:type="dxa"/>
            <w:tcBorders>
              <w:top w:val="nil"/>
              <w:left w:val="nil"/>
              <w:bottom w:val="double" w:sz="6" w:space="0" w:color="000000"/>
              <w:right w:val="double" w:sz="6" w:space="0" w:color="000000"/>
            </w:tcBorders>
            <w:shd w:val="clear" w:color="000000" w:fill="BDD7EE"/>
            <w:vAlign w:val="center"/>
            <w:hideMark/>
          </w:tcPr>
          <w:p w14:paraId="60F7490E"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09BA7E4C"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1240" w:type="dxa"/>
            <w:tcBorders>
              <w:top w:val="nil"/>
              <w:left w:val="nil"/>
              <w:bottom w:val="double" w:sz="6" w:space="0" w:color="000000"/>
              <w:right w:val="double" w:sz="6" w:space="0" w:color="000000"/>
            </w:tcBorders>
            <w:shd w:val="clear" w:color="000000" w:fill="BDD7EE"/>
            <w:vAlign w:val="center"/>
            <w:hideMark/>
          </w:tcPr>
          <w:p w14:paraId="528BE5C7"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1940" w:type="dxa"/>
            <w:tcBorders>
              <w:top w:val="nil"/>
              <w:left w:val="nil"/>
              <w:bottom w:val="double" w:sz="6" w:space="0" w:color="000000"/>
              <w:right w:val="double" w:sz="6" w:space="0" w:color="000000"/>
            </w:tcBorders>
            <w:shd w:val="clear" w:color="000000" w:fill="BDD7EE"/>
            <w:vAlign w:val="center"/>
            <w:hideMark/>
          </w:tcPr>
          <w:p w14:paraId="5BFAD7A9" w14:textId="77777777" w:rsidR="00416053" w:rsidRDefault="00416053">
            <w:pPr>
              <w:jc w:val="right"/>
              <w:rPr>
                <w:rFonts w:ascii="Arial" w:hAnsi="Arial" w:cs="Arial"/>
                <w:b/>
                <w:bCs/>
                <w:color w:val="000000"/>
                <w:sz w:val="20"/>
                <w:szCs w:val="20"/>
              </w:rPr>
            </w:pPr>
            <w:r>
              <w:rPr>
                <w:rFonts w:ascii="Arial" w:hAnsi="Arial" w:cs="Arial"/>
                <w:b/>
                <w:bCs/>
                <w:color w:val="000000"/>
                <w:sz w:val="20"/>
                <w:szCs w:val="20"/>
              </w:rPr>
              <w:t xml:space="preserve">                          -   </w:t>
            </w:r>
          </w:p>
        </w:tc>
      </w:tr>
      <w:tr w:rsidR="00416053" w14:paraId="0459D6F0" w14:textId="77777777" w:rsidTr="00416053">
        <w:trPr>
          <w:trHeight w:val="960"/>
        </w:trPr>
        <w:tc>
          <w:tcPr>
            <w:tcW w:w="960" w:type="dxa"/>
            <w:tcBorders>
              <w:top w:val="nil"/>
              <w:left w:val="double" w:sz="6" w:space="0" w:color="000000"/>
              <w:bottom w:val="double" w:sz="6" w:space="0" w:color="000000"/>
              <w:right w:val="double" w:sz="6" w:space="0" w:color="000000"/>
            </w:tcBorders>
            <w:shd w:val="clear" w:color="000000" w:fill="BDD7EE"/>
            <w:vAlign w:val="center"/>
            <w:hideMark/>
          </w:tcPr>
          <w:p w14:paraId="7758148C" w14:textId="77777777" w:rsidR="00416053" w:rsidRDefault="00416053">
            <w:pPr>
              <w:jc w:val="center"/>
              <w:rPr>
                <w:rFonts w:ascii="Arial" w:hAnsi="Arial" w:cs="Arial"/>
                <w:b/>
                <w:bCs/>
                <w:color w:val="000000"/>
                <w:sz w:val="20"/>
                <w:szCs w:val="20"/>
              </w:rPr>
            </w:pPr>
            <w:r>
              <w:rPr>
                <w:rFonts w:ascii="Arial" w:hAnsi="Arial" w:cs="Arial"/>
                <w:b/>
                <w:bCs/>
                <w:color w:val="000000"/>
                <w:sz w:val="20"/>
                <w:szCs w:val="20"/>
              </w:rPr>
              <w:t>5</w:t>
            </w:r>
          </w:p>
        </w:tc>
        <w:tc>
          <w:tcPr>
            <w:tcW w:w="4300" w:type="dxa"/>
            <w:tcBorders>
              <w:top w:val="nil"/>
              <w:left w:val="nil"/>
              <w:bottom w:val="double" w:sz="6" w:space="0" w:color="000000"/>
              <w:right w:val="double" w:sz="6" w:space="0" w:color="000000"/>
            </w:tcBorders>
            <w:shd w:val="clear" w:color="000000" w:fill="BDD7EE"/>
            <w:vAlign w:val="center"/>
            <w:hideMark/>
          </w:tcPr>
          <w:p w14:paraId="09193E77" w14:textId="77777777" w:rsidR="00416053" w:rsidRDefault="00416053">
            <w:pPr>
              <w:rPr>
                <w:rFonts w:ascii="Arial" w:hAnsi="Arial" w:cs="Arial"/>
                <w:b/>
                <w:bCs/>
                <w:color w:val="000000"/>
                <w:sz w:val="20"/>
                <w:szCs w:val="20"/>
              </w:rPr>
            </w:pPr>
            <w:r>
              <w:rPr>
                <w:rFonts w:ascii="Arial" w:hAnsi="Arial" w:cs="Arial"/>
                <w:b/>
                <w:bCs/>
                <w:color w:val="000000"/>
                <w:sz w:val="20"/>
                <w:szCs w:val="20"/>
              </w:rPr>
              <w:t xml:space="preserve">  Système de Protection </w:t>
            </w:r>
          </w:p>
        </w:tc>
        <w:tc>
          <w:tcPr>
            <w:tcW w:w="960" w:type="dxa"/>
            <w:tcBorders>
              <w:top w:val="nil"/>
              <w:left w:val="nil"/>
              <w:bottom w:val="double" w:sz="6" w:space="0" w:color="000000"/>
              <w:right w:val="double" w:sz="6" w:space="0" w:color="000000"/>
            </w:tcBorders>
            <w:shd w:val="clear" w:color="000000" w:fill="BDD7EE"/>
            <w:vAlign w:val="center"/>
            <w:hideMark/>
          </w:tcPr>
          <w:p w14:paraId="287E1B98"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08F5712F"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1240" w:type="dxa"/>
            <w:tcBorders>
              <w:top w:val="nil"/>
              <w:left w:val="nil"/>
              <w:bottom w:val="double" w:sz="6" w:space="0" w:color="000000"/>
              <w:right w:val="double" w:sz="6" w:space="0" w:color="000000"/>
            </w:tcBorders>
            <w:shd w:val="clear" w:color="000000" w:fill="BDD7EE"/>
            <w:vAlign w:val="center"/>
            <w:hideMark/>
          </w:tcPr>
          <w:p w14:paraId="4B03DF2E"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1940" w:type="dxa"/>
            <w:tcBorders>
              <w:top w:val="nil"/>
              <w:left w:val="nil"/>
              <w:bottom w:val="double" w:sz="6" w:space="0" w:color="000000"/>
              <w:right w:val="double" w:sz="6" w:space="0" w:color="000000"/>
            </w:tcBorders>
            <w:shd w:val="clear" w:color="000000" w:fill="BDD7EE"/>
            <w:vAlign w:val="center"/>
            <w:hideMark/>
          </w:tcPr>
          <w:p w14:paraId="6E95D002" w14:textId="77777777" w:rsidR="00416053" w:rsidRDefault="00416053">
            <w:pPr>
              <w:jc w:val="right"/>
              <w:rPr>
                <w:rFonts w:ascii="Arial" w:hAnsi="Arial" w:cs="Arial"/>
                <w:b/>
                <w:bCs/>
                <w:color w:val="000000"/>
                <w:sz w:val="20"/>
                <w:szCs w:val="20"/>
              </w:rPr>
            </w:pPr>
            <w:r>
              <w:rPr>
                <w:rFonts w:ascii="Arial" w:hAnsi="Arial" w:cs="Arial"/>
                <w:b/>
                <w:bCs/>
                <w:color w:val="000000"/>
                <w:sz w:val="20"/>
                <w:szCs w:val="20"/>
              </w:rPr>
              <w:t> </w:t>
            </w:r>
          </w:p>
        </w:tc>
      </w:tr>
      <w:tr w:rsidR="00416053" w14:paraId="0BAB753D" w14:textId="77777777" w:rsidTr="00416053">
        <w:trPr>
          <w:trHeight w:val="960"/>
        </w:trPr>
        <w:tc>
          <w:tcPr>
            <w:tcW w:w="960" w:type="dxa"/>
            <w:tcBorders>
              <w:top w:val="nil"/>
              <w:left w:val="double" w:sz="6" w:space="0" w:color="000000"/>
              <w:bottom w:val="double" w:sz="6" w:space="0" w:color="000000"/>
              <w:right w:val="double" w:sz="6" w:space="0" w:color="000000"/>
            </w:tcBorders>
            <w:shd w:val="clear" w:color="000000" w:fill="BDD7EE"/>
            <w:vAlign w:val="center"/>
            <w:hideMark/>
          </w:tcPr>
          <w:p w14:paraId="0597728F" w14:textId="77777777" w:rsidR="00416053" w:rsidRDefault="00416053">
            <w:pPr>
              <w:jc w:val="center"/>
              <w:rPr>
                <w:rFonts w:ascii="Arial" w:hAnsi="Arial" w:cs="Arial"/>
                <w:color w:val="000000"/>
                <w:sz w:val="20"/>
                <w:szCs w:val="20"/>
              </w:rPr>
            </w:pPr>
            <w:r>
              <w:rPr>
                <w:rFonts w:ascii="Arial" w:hAnsi="Arial" w:cs="Arial"/>
                <w:color w:val="000000"/>
                <w:sz w:val="20"/>
                <w:szCs w:val="20"/>
              </w:rPr>
              <w:t>5,1</w:t>
            </w:r>
          </w:p>
        </w:tc>
        <w:tc>
          <w:tcPr>
            <w:tcW w:w="4300" w:type="dxa"/>
            <w:tcBorders>
              <w:top w:val="nil"/>
              <w:left w:val="nil"/>
              <w:bottom w:val="double" w:sz="6" w:space="0" w:color="000000"/>
              <w:right w:val="double" w:sz="6" w:space="0" w:color="000000"/>
            </w:tcBorders>
            <w:shd w:val="clear" w:color="000000" w:fill="BDD7EE"/>
            <w:vAlign w:val="center"/>
            <w:hideMark/>
          </w:tcPr>
          <w:p w14:paraId="1E12825C" w14:textId="77777777" w:rsidR="00416053" w:rsidRDefault="00416053">
            <w:pPr>
              <w:rPr>
                <w:rFonts w:ascii="Arial" w:hAnsi="Arial" w:cs="Arial"/>
                <w:color w:val="000000"/>
                <w:sz w:val="20"/>
                <w:szCs w:val="20"/>
              </w:rPr>
            </w:pPr>
            <w:r>
              <w:rPr>
                <w:rFonts w:ascii="Arial" w:hAnsi="Arial" w:cs="Arial"/>
                <w:color w:val="000000"/>
                <w:sz w:val="20"/>
                <w:szCs w:val="20"/>
              </w:rPr>
              <w:t xml:space="preserve">Paratonnerre  </w:t>
            </w:r>
          </w:p>
        </w:tc>
        <w:tc>
          <w:tcPr>
            <w:tcW w:w="960" w:type="dxa"/>
            <w:tcBorders>
              <w:top w:val="nil"/>
              <w:left w:val="nil"/>
              <w:bottom w:val="double" w:sz="6" w:space="0" w:color="000000"/>
              <w:right w:val="double" w:sz="6" w:space="0" w:color="000000"/>
            </w:tcBorders>
            <w:shd w:val="clear" w:color="000000" w:fill="BDD7EE"/>
            <w:vAlign w:val="center"/>
            <w:hideMark/>
          </w:tcPr>
          <w:p w14:paraId="471FD5EB"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2B5E71B0" w14:textId="77777777" w:rsidR="00416053" w:rsidRDefault="00416053">
            <w:pPr>
              <w:jc w:val="center"/>
              <w:rPr>
                <w:rFonts w:ascii="Arial" w:hAnsi="Arial" w:cs="Arial"/>
                <w:color w:val="000000"/>
                <w:sz w:val="20"/>
                <w:szCs w:val="20"/>
              </w:rPr>
            </w:pPr>
            <w:r>
              <w:rPr>
                <w:rFonts w:ascii="Arial" w:hAnsi="Arial" w:cs="Arial"/>
                <w:color w:val="000000"/>
                <w:sz w:val="20"/>
                <w:szCs w:val="20"/>
              </w:rPr>
              <w:t>1</w:t>
            </w:r>
          </w:p>
        </w:tc>
        <w:tc>
          <w:tcPr>
            <w:tcW w:w="1240" w:type="dxa"/>
            <w:tcBorders>
              <w:top w:val="nil"/>
              <w:left w:val="nil"/>
              <w:bottom w:val="double" w:sz="6" w:space="0" w:color="000000"/>
              <w:right w:val="double" w:sz="6" w:space="0" w:color="000000"/>
            </w:tcBorders>
            <w:shd w:val="clear" w:color="000000" w:fill="BDD7EE"/>
            <w:vAlign w:val="center"/>
            <w:hideMark/>
          </w:tcPr>
          <w:p w14:paraId="613C3431" w14:textId="77777777" w:rsidR="00416053" w:rsidRDefault="00416053">
            <w:pPr>
              <w:jc w:val="center"/>
              <w:rPr>
                <w:rFonts w:ascii="Arial" w:hAnsi="Arial" w:cs="Arial"/>
                <w:color w:val="000000"/>
                <w:sz w:val="20"/>
                <w:szCs w:val="20"/>
              </w:rPr>
            </w:pPr>
            <w:r>
              <w:rPr>
                <w:rFonts w:ascii="Arial" w:hAnsi="Arial" w:cs="Arial"/>
                <w:color w:val="000000"/>
                <w:sz w:val="20"/>
                <w:szCs w:val="20"/>
              </w:rPr>
              <w:t> </w:t>
            </w:r>
          </w:p>
        </w:tc>
        <w:tc>
          <w:tcPr>
            <w:tcW w:w="1940" w:type="dxa"/>
            <w:tcBorders>
              <w:top w:val="nil"/>
              <w:left w:val="nil"/>
              <w:bottom w:val="double" w:sz="6" w:space="0" w:color="000000"/>
              <w:right w:val="double" w:sz="6" w:space="0" w:color="000000"/>
            </w:tcBorders>
            <w:shd w:val="clear" w:color="000000" w:fill="BDD7EE"/>
            <w:vAlign w:val="center"/>
            <w:hideMark/>
          </w:tcPr>
          <w:p w14:paraId="5DAB3209" w14:textId="77777777" w:rsidR="00416053" w:rsidRDefault="00416053">
            <w:pPr>
              <w:jc w:val="right"/>
              <w:rPr>
                <w:rFonts w:ascii="Arial" w:hAnsi="Arial" w:cs="Arial"/>
                <w:color w:val="000000"/>
                <w:sz w:val="20"/>
                <w:szCs w:val="20"/>
              </w:rPr>
            </w:pPr>
            <w:r>
              <w:rPr>
                <w:rFonts w:ascii="Arial" w:hAnsi="Arial" w:cs="Arial"/>
                <w:color w:val="000000"/>
                <w:sz w:val="20"/>
                <w:szCs w:val="20"/>
              </w:rPr>
              <w:t xml:space="preserve">                          -   </w:t>
            </w:r>
          </w:p>
        </w:tc>
      </w:tr>
      <w:tr w:rsidR="00416053" w14:paraId="2471F605" w14:textId="77777777" w:rsidTr="00416053">
        <w:trPr>
          <w:trHeight w:val="960"/>
        </w:trPr>
        <w:tc>
          <w:tcPr>
            <w:tcW w:w="960" w:type="dxa"/>
            <w:tcBorders>
              <w:top w:val="nil"/>
              <w:left w:val="double" w:sz="6" w:space="0" w:color="000000"/>
              <w:bottom w:val="double" w:sz="6" w:space="0" w:color="000000"/>
              <w:right w:val="double" w:sz="6" w:space="0" w:color="000000"/>
            </w:tcBorders>
            <w:shd w:val="clear" w:color="000000" w:fill="BDD7EE"/>
            <w:vAlign w:val="center"/>
            <w:hideMark/>
          </w:tcPr>
          <w:p w14:paraId="4BBD6333" w14:textId="77777777" w:rsidR="00416053" w:rsidRDefault="00416053">
            <w:pPr>
              <w:jc w:val="center"/>
              <w:rPr>
                <w:rFonts w:ascii="Arial" w:hAnsi="Arial" w:cs="Arial"/>
                <w:color w:val="000000"/>
                <w:sz w:val="20"/>
                <w:szCs w:val="20"/>
              </w:rPr>
            </w:pPr>
            <w:r>
              <w:rPr>
                <w:rFonts w:ascii="Arial" w:hAnsi="Arial" w:cs="Arial"/>
                <w:color w:val="000000"/>
                <w:sz w:val="20"/>
                <w:szCs w:val="20"/>
              </w:rPr>
              <w:t>5,2</w:t>
            </w:r>
          </w:p>
        </w:tc>
        <w:tc>
          <w:tcPr>
            <w:tcW w:w="4300" w:type="dxa"/>
            <w:tcBorders>
              <w:top w:val="nil"/>
              <w:left w:val="nil"/>
              <w:bottom w:val="double" w:sz="6" w:space="0" w:color="000000"/>
              <w:right w:val="double" w:sz="6" w:space="0" w:color="000000"/>
            </w:tcBorders>
            <w:shd w:val="clear" w:color="000000" w:fill="BDD7EE"/>
            <w:vAlign w:val="center"/>
            <w:hideMark/>
          </w:tcPr>
          <w:p w14:paraId="3B9384A7" w14:textId="77777777" w:rsidR="00416053" w:rsidRDefault="00416053">
            <w:pPr>
              <w:rPr>
                <w:rFonts w:ascii="Arial" w:hAnsi="Arial" w:cs="Arial"/>
                <w:color w:val="000000"/>
                <w:sz w:val="20"/>
                <w:szCs w:val="20"/>
              </w:rPr>
            </w:pPr>
            <w:r>
              <w:rPr>
                <w:rFonts w:ascii="Arial" w:hAnsi="Arial" w:cs="Arial"/>
                <w:color w:val="000000"/>
                <w:sz w:val="20"/>
                <w:szCs w:val="20"/>
              </w:rPr>
              <w:t xml:space="preserve">Fourniture et mise en place d'une clôture grillagée </w:t>
            </w:r>
          </w:p>
        </w:tc>
        <w:tc>
          <w:tcPr>
            <w:tcW w:w="960" w:type="dxa"/>
            <w:tcBorders>
              <w:top w:val="nil"/>
              <w:left w:val="nil"/>
              <w:bottom w:val="double" w:sz="6" w:space="0" w:color="000000"/>
              <w:right w:val="double" w:sz="6" w:space="0" w:color="000000"/>
            </w:tcBorders>
            <w:shd w:val="clear" w:color="000000" w:fill="BDD7EE"/>
            <w:vAlign w:val="center"/>
            <w:hideMark/>
          </w:tcPr>
          <w:p w14:paraId="2554CE71" w14:textId="77777777" w:rsidR="00416053" w:rsidRDefault="00416053">
            <w:pPr>
              <w:jc w:val="center"/>
              <w:rPr>
                <w:rFonts w:ascii="Arial" w:hAnsi="Arial" w:cs="Arial"/>
                <w:color w:val="000000"/>
                <w:sz w:val="20"/>
                <w:szCs w:val="20"/>
              </w:rPr>
            </w:pPr>
            <w:proofErr w:type="gramStart"/>
            <w:r>
              <w:rPr>
                <w:rFonts w:ascii="Arial" w:hAnsi="Arial" w:cs="Arial"/>
                <w:color w:val="000000"/>
                <w:sz w:val="20"/>
                <w:szCs w:val="20"/>
              </w:rPr>
              <w:t>ml</w:t>
            </w:r>
            <w:proofErr w:type="gramEnd"/>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41807B60" w14:textId="77777777" w:rsidR="00416053" w:rsidRDefault="00416053">
            <w:pPr>
              <w:jc w:val="center"/>
              <w:rPr>
                <w:rFonts w:ascii="Arial" w:hAnsi="Arial" w:cs="Arial"/>
                <w:color w:val="000000"/>
                <w:sz w:val="20"/>
                <w:szCs w:val="20"/>
              </w:rPr>
            </w:pPr>
            <w:r>
              <w:rPr>
                <w:rFonts w:ascii="Arial" w:hAnsi="Arial" w:cs="Arial"/>
                <w:color w:val="000000"/>
                <w:sz w:val="20"/>
                <w:szCs w:val="20"/>
              </w:rPr>
              <w:t>30</w:t>
            </w:r>
          </w:p>
        </w:tc>
        <w:tc>
          <w:tcPr>
            <w:tcW w:w="1240" w:type="dxa"/>
            <w:tcBorders>
              <w:top w:val="nil"/>
              <w:left w:val="nil"/>
              <w:bottom w:val="double" w:sz="6" w:space="0" w:color="000000"/>
              <w:right w:val="double" w:sz="6" w:space="0" w:color="000000"/>
            </w:tcBorders>
            <w:shd w:val="clear" w:color="000000" w:fill="BDD7EE"/>
            <w:vAlign w:val="center"/>
            <w:hideMark/>
          </w:tcPr>
          <w:p w14:paraId="7909DFCC" w14:textId="77777777" w:rsidR="00416053" w:rsidRDefault="00416053">
            <w:pPr>
              <w:jc w:val="center"/>
              <w:rPr>
                <w:rFonts w:ascii="Arial" w:hAnsi="Arial" w:cs="Arial"/>
                <w:color w:val="000000"/>
                <w:sz w:val="20"/>
                <w:szCs w:val="20"/>
              </w:rPr>
            </w:pPr>
            <w:r>
              <w:rPr>
                <w:rFonts w:ascii="Arial" w:hAnsi="Arial" w:cs="Arial"/>
                <w:color w:val="000000"/>
                <w:sz w:val="20"/>
                <w:szCs w:val="20"/>
              </w:rPr>
              <w:t> </w:t>
            </w:r>
          </w:p>
        </w:tc>
        <w:tc>
          <w:tcPr>
            <w:tcW w:w="1940" w:type="dxa"/>
            <w:tcBorders>
              <w:top w:val="nil"/>
              <w:left w:val="nil"/>
              <w:bottom w:val="double" w:sz="6" w:space="0" w:color="000000"/>
              <w:right w:val="double" w:sz="6" w:space="0" w:color="000000"/>
            </w:tcBorders>
            <w:shd w:val="clear" w:color="000000" w:fill="BDD7EE"/>
            <w:vAlign w:val="center"/>
            <w:hideMark/>
          </w:tcPr>
          <w:p w14:paraId="0ADB91B8" w14:textId="77777777" w:rsidR="00416053" w:rsidRDefault="00416053">
            <w:pPr>
              <w:jc w:val="center"/>
              <w:rPr>
                <w:rFonts w:ascii="Arial" w:hAnsi="Arial" w:cs="Arial"/>
                <w:color w:val="000000"/>
                <w:sz w:val="20"/>
                <w:szCs w:val="20"/>
              </w:rPr>
            </w:pPr>
            <w:r>
              <w:rPr>
                <w:rFonts w:ascii="Arial" w:hAnsi="Arial" w:cs="Arial"/>
                <w:color w:val="000000"/>
                <w:sz w:val="20"/>
                <w:szCs w:val="20"/>
              </w:rPr>
              <w:t>0</w:t>
            </w:r>
          </w:p>
        </w:tc>
      </w:tr>
      <w:tr w:rsidR="00416053" w14:paraId="48DD0C20" w14:textId="77777777" w:rsidTr="00416053">
        <w:trPr>
          <w:trHeight w:val="960"/>
        </w:trPr>
        <w:tc>
          <w:tcPr>
            <w:tcW w:w="960" w:type="dxa"/>
            <w:tcBorders>
              <w:top w:val="nil"/>
              <w:left w:val="double" w:sz="6" w:space="0" w:color="000000"/>
              <w:bottom w:val="double" w:sz="6" w:space="0" w:color="000000"/>
              <w:right w:val="double" w:sz="6" w:space="0" w:color="000000"/>
            </w:tcBorders>
            <w:shd w:val="clear" w:color="000000" w:fill="BDD7EE"/>
            <w:vAlign w:val="center"/>
            <w:hideMark/>
          </w:tcPr>
          <w:p w14:paraId="42F7DDCE" w14:textId="77777777" w:rsidR="00416053" w:rsidRDefault="00416053">
            <w:pPr>
              <w:jc w:val="center"/>
              <w:rPr>
                <w:rFonts w:ascii="Arial" w:hAnsi="Arial" w:cs="Arial"/>
                <w:color w:val="000000"/>
                <w:sz w:val="20"/>
                <w:szCs w:val="20"/>
              </w:rPr>
            </w:pPr>
            <w:r>
              <w:rPr>
                <w:rFonts w:ascii="Arial" w:hAnsi="Arial" w:cs="Arial"/>
                <w:color w:val="000000"/>
                <w:sz w:val="20"/>
                <w:szCs w:val="20"/>
              </w:rPr>
              <w:t>5,3</w:t>
            </w:r>
          </w:p>
        </w:tc>
        <w:tc>
          <w:tcPr>
            <w:tcW w:w="4300" w:type="dxa"/>
            <w:tcBorders>
              <w:top w:val="nil"/>
              <w:left w:val="nil"/>
              <w:bottom w:val="double" w:sz="6" w:space="0" w:color="000000"/>
              <w:right w:val="double" w:sz="6" w:space="0" w:color="000000"/>
            </w:tcBorders>
            <w:shd w:val="clear" w:color="000000" w:fill="BDD7EE"/>
            <w:vAlign w:val="center"/>
            <w:hideMark/>
          </w:tcPr>
          <w:p w14:paraId="3A050652" w14:textId="77777777" w:rsidR="00416053" w:rsidRDefault="00416053">
            <w:pPr>
              <w:rPr>
                <w:rFonts w:ascii="Arial" w:hAnsi="Arial" w:cs="Arial"/>
                <w:color w:val="000000"/>
                <w:sz w:val="20"/>
                <w:szCs w:val="20"/>
              </w:rPr>
            </w:pPr>
            <w:r>
              <w:rPr>
                <w:rFonts w:ascii="Arial" w:hAnsi="Arial" w:cs="Arial"/>
                <w:color w:val="000000"/>
                <w:sz w:val="20"/>
                <w:szCs w:val="20"/>
              </w:rPr>
              <w:t xml:space="preserve">Porte métallique avec serrure </w:t>
            </w:r>
          </w:p>
        </w:tc>
        <w:tc>
          <w:tcPr>
            <w:tcW w:w="960" w:type="dxa"/>
            <w:tcBorders>
              <w:top w:val="nil"/>
              <w:left w:val="nil"/>
              <w:bottom w:val="double" w:sz="6" w:space="0" w:color="000000"/>
              <w:right w:val="double" w:sz="6" w:space="0" w:color="000000"/>
            </w:tcBorders>
            <w:shd w:val="clear" w:color="000000" w:fill="BDD7EE"/>
            <w:vAlign w:val="center"/>
            <w:hideMark/>
          </w:tcPr>
          <w:p w14:paraId="6DD05380" w14:textId="77777777" w:rsidR="00416053" w:rsidRDefault="00416053">
            <w:pPr>
              <w:jc w:val="center"/>
              <w:rPr>
                <w:rFonts w:ascii="Arial" w:hAnsi="Arial" w:cs="Arial"/>
                <w:color w:val="000000"/>
                <w:sz w:val="20"/>
                <w:szCs w:val="20"/>
              </w:rPr>
            </w:pPr>
            <w:proofErr w:type="gramStart"/>
            <w:r>
              <w:rPr>
                <w:rFonts w:ascii="Arial" w:hAnsi="Arial" w:cs="Arial"/>
                <w:color w:val="000000"/>
                <w:sz w:val="20"/>
                <w:szCs w:val="20"/>
              </w:rPr>
              <w:t>unité</w:t>
            </w:r>
            <w:proofErr w:type="gramEnd"/>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6C203BED" w14:textId="77777777" w:rsidR="00416053" w:rsidRDefault="00416053">
            <w:pPr>
              <w:jc w:val="center"/>
              <w:rPr>
                <w:rFonts w:ascii="Arial" w:hAnsi="Arial" w:cs="Arial"/>
                <w:color w:val="000000"/>
                <w:sz w:val="20"/>
                <w:szCs w:val="20"/>
              </w:rPr>
            </w:pPr>
            <w:r>
              <w:rPr>
                <w:rFonts w:ascii="Arial" w:hAnsi="Arial" w:cs="Arial"/>
                <w:color w:val="000000"/>
                <w:sz w:val="20"/>
                <w:szCs w:val="20"/>
              </w:rPr>
              <w:t>1</w:t>
            </w:r>
          </w:p>
        </w:tc>
        <w:tc>
          <w:tcPr>
            <w:tcW w:w="1240" w:type="dxa"/>
            <w:tcBorders>
              <w:top w:val="nil"/>
              <w:left w:val="nil"/>
              <w:bottom w:val="double" w:sz="6" w:space="0" w:color="000000"/>
              <w:right w:val="double" w:sz="6" w:space="0" w:color="000000"/>
            </w:tcBorders>
            <w:shd w:val="clear" w:color="000000" w:fill="BDD7EE"/>
            <w:vAlign w:val="center"/>
            <w:hideMark/>
          </w:tcPr>
          <w:p w14:paraId="2BA7D8A1" w14:textId="77777777" w:rsidR="00416053" w:rsidRDefault="00416053">
            <w:pPr>
              <w:jc w:val="center"/>
              <w:rPr>
                <w:rFonts w:ascii="Arial" w:hAnsi="Arial" w:cs="Arial"/>
                <w:color w:val="000000"/>
                <w:sz w:val="20"/>
                <w:szCs w:val="20"/>
              </w:rPr>
            </w:pPr>
            <w:r>
              <w:rPr>
                <w:rFonts w:ascii="Arial" w:hAnsi="Arial" w:cs="Arial"/>
                <w:color w:val="000000"/>
                <w:sz w:val="20"/>
                <w:szCs w:val="20"/>
              </w:rPr>
              <w:t> </w:t>
            </w:r>
          </w:p>
        </w:tc>
        <w:tc>
          <w:tcPr>
            <w:tcW w:w="1940" w:type="dxa"/>
            <w:tcBorders>
              <w:top w:val="nil"/>
              <w:left w:val="nil"/>
              <w:bottom w:val="double" w:sz="6" w:space="0" w:color="000000"/>
              <w:right w:val="double" w:sz="6" w:space="0" w:color="000000"/>
            </w:tcBorders>
            <w:shd w:val="clear" w:color="000000" w:fill="BDD7EE"/>
            <w:vAlign w:val="center"/>
            <w:hideMark/>
          </w:tcPr>
          <w:p w14:paraId="612E50C2"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   </w:t>
            </w:r>
          </w:p>
        </w:tc>
      </w:tr>
      <w:tr w:rsidR="00416053" w14:paraId="58DF46A3" w14:textId="77777777" w:rsidTr="00416053">
        <w:trPr>
          <w:trHeight w:val="960"/>
        </w:trPr>
        <w:tc>
          <w:tcPr>
            <w:tcW w:w="5260" w:type="dxa"/>
            <w:gridSpan w:val="2"/>
            <w:tcBorders>
              <w:top w:val="double" w:sz="6" w:space="0" w:color="000000"/>
              <w:left w:val="double" w:sz="6" w:space="0" w:color="000000"/>
              <w:bottom w:val="double" w:sz="6" w:space="0" w:color="000000"/>
              <w:right w:val="double" w:sz="6" w:space="0" w:color="000000"/>
            </w:tcBorders>
            <w:shd w:val="clear" w:color="000000" w:fill="BDD7EE"/>
            <w:vAlign w:val="center"/>
            <w:hideMark/>
          </w:tcPr>
          <w:p w14:paraId="632705CF" w14:textId="77777777" w:rsidR="00416053" w:rsidRDefault="00416053">
            <w:pPr>
              <w:rPr>
                <w:rFonts w:ascii="Arial" w:hAnsi="Arial" w:cs="Arial"/>
                <w:b/>
                <w:bCs/>
                <w:color w:val="000000"/>
                <w:sz w:val="20"/>
                <w:szCs w:val="20"/>
              </w:rPr>
            </w:pPr>
            <w:r>
              <w:rPr>
                <w:rFonts w:ascii="Arial" w:hAnsi="Arial" w:cs="Arial"/>
                <w:b/>
                <w:bCs/>
                <w:color w:val="000000"/>
                <w:sz w:val="20"/>
                <w:szCs w:val="20"/>
              </w:rPr>
              <w:t>Sous total 5</w:t>
            </w:r>
          </w:p>
        </w:tc>
        <w:tc>
          <w:tcPr>
            <w:tcW w:w="960" w:type="dxa"/>
            <w:tcBorders>
              <w:top w:val="nil"/>
              <w:left w:val="nil"/>
              <w:bottom w:val="double" w:sz="6" w:space="0" w:color="000000"/>
              <w:right w:val="double" w:sz="6" w:space="0" w:color="000000"/>
            </w:tcBorders>
            <w:shd w:val="clear" w:color="000000" w:fill="BDD7EE"/>
            <w:vAlign w:val="center"/>
            <w:hideMark/>
          </w:tcPr>
          <w:p w14:paraId="6B16BC66"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960" w:type="dxa"/>
            <w:tcBorders>
              <w:top w:val="nil"/>
              <w:left w:val="nil"/>
              <w:bottom w:val="double" w:sz="6" w:space="0" w:color="000000"/>
              <w:right w:val="double" w:sz="6" w:space="0" w:color="000000"/>
            </w:tcBorders>
            <w:shd w:val="clear" w:color="000000" w:fill="BDD7EE"/>
            <w:vAlign w:val="center"/>
            <w:hideMark/>
          </w:tcPr>
          <w:p w14:paraId="62468BF7"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1240" w:type="dxa"/>
            <w:tcBorders>
              <w:top w:val="nil"/>
              <w:left w:val="nil"/>
              <w:bottom w:val="double" w:sz="6" w:space="0" w:color="000000"/>
              <w:right w:val="double" w:sz="6" w:space="0" w:color="000000"/>
            </w:tcBorders>
            <w:shd w:val="clear" w:color="000000" w:fill="BDD7EE"/>
            <w:vAlign w:val="center"/>
            <w:hideMark/>
          </w:tcPr>
          <w:p w14:paraId="477466C2" w14:textId="77777777" w:rsidR="00416053" w:rsidRDefault="00416053">
            <w:pPr>
              <w:jc w:val="center"/>
              <w:rPr>
                <w:rFonts w:ascii="Arial" w:hAnsi="Arial" w:cs="Arial"/>
                <w:color w:val="000000"/>
                <w:sz w:val="20"/>
                <w:szCs w:val="20"/>
              </w:rPr>
            </w:pPr>
            <w:r>
              <w:rPr>
                <w:rFonts w:ascii="Arial" w:hAnsi="Arial" w:cs="Arial"/>
                <w:color w:val="000000"/>
                <w:sz w:val="20"/>
                <w:szCs w:val="20"/>
              </w:rPr>
              <w:t xml:space="preserve">  </w:t>
            </w:r>
          </w:p>
        </w:tc>
        <w:tc>
          <w:tcPr>
            <w:tcW w:w="1940" w:type="dxa"/>
            <w:tcBorders>
              <w:top w:val="nil"/>
              <w:left w:val="nil"/>
              <w:bottom w:val="double" w:sz="6" w:space="0" w:color="000000"/>
              <w:right w:val="double" w:sz="6" w:space="0" w:color="000000"/>
            </w:tcBorders>
            <w:shd w:val="clear" w:color="000000" w:fill="BDD7EE"/>
            <w:vAlign w:val="center"/>
            <w:hideMark/>
          </w:tcPr>
          <w:p w14:paraId="57970D1F" w14:textId="77777777" w:rsidR="00416053" w:rsidRDefault="00416053">
            <w:pPr>
              <w:jc w:val="center"/>
              <w:rPr>
                <w:rFonts w:ascii="Arial" w:hAnsi="Arial" w:cs="Arial"/>
                <w:b/>
                <w:bCs/>
                <w:color w:val="000000"/>
                <w:sz w:val="20"/>
                <w:szCs w:val="20"/>
              </w:rPr>
            </w:pPr>
            <w:r>
              <w:rPr>
                <w:rFonts w:ascii="Arial" w:hAnsi="Arial" w:cs="Arial"/>
                <w:b/>
                <w:bCs/>
                <w:color w:val="000000"/>
                <w:sz w:val="20"/>
                <w:szCs w:val="20"/>
              </w:rPr>
              <w:t xml:space="preserve">                          -   </w:t>
            </w:r>
          </w:p>
        </w:tc>
      </w:tr>
      <w:tr w:rsidR="00416053" w14:paraId="6BA06B71" w14:textId="77777777" w:rsidTr="00416053">
        <w:trPr>
          <w:trHeight w:val="960"/>
        </w:trPr>
        <w:tc>
          <w:tcPr>
            <w:tcW w:w="8420" w:type="dxa"/>
            <w:gridSpan w:val="5"/>
            <w:tcBorders>
              <w:top w:val="double" w:sz="6" w:space="0" w:color="000000"/>
              <w:left w:val="double" w:sz="6" w:space="0" w:color="000000"/>
              <w:bottom w:val="double" w:sz="6" w:space="0" w:color="000000"/>
              <w:right w:val="double" w:sz="6" w:space="0" w:color="000000"/>
            </w:tcBorders>
            <w:shd w:val="clear" w:color="000000" w:fill="BDD7EE"/>
            <w:vAlign w:val="center"/>
            <w:hideMark/>
          </w:tcPr>
          <w:p w14:paraId="08A5B608" w14:textId="5F0CB8F7" w:rsidR="00416053" w:rsidRDefault="00416053">
            <w:pPr>
              <w:jc w:val="center"/>
              <w:rPr>
                <w:rFonts w:ascii="Arial" w:hAnsi="Arial" w:cs="Arial"/>
                <w:b/>
                <w:bCs/>
                <w:color w:val="000000"/>
                <w:sz w:val="20"/>
                <w:szCs w:val="20"/>
              </w:rPr>
            </w:pPr>
            <w:r>
              <w:rPr>
                <w:rFonts w:ascii="Arial" w:hAnsi="Arial" w:cs="Arial"/>
                <w:b/>
                <w:bCs/>
                <w:color w:val="000000"/>
                <w:sz w:val="20"/>
                <w:szCs w:val="20"/>
              </w:rPr>
              <w:t xml:space="preserve">TOTAL </w:t>
            </w:r>
          </w:p>
        </w:tc>
        <w:tc>
          <w:tcPr>
            <w:tcW w:w="1940" w:type="dxa"/>
            <w:tcBorders>
              <w:top w:val="nil"/>
              <w:left w:val="nil"/>
              <w:bottom w:val="double" w:sz="6" w:space="0" w:color="000000"/>
              <w:right w:val="double" w:sz="6" w:space="0" w:color="000000"/>
            </w:tcBorders>
            <w:shd w:val="clear" w:color="000000" w:fill="BDD7EE"/>
            <w:vAlign w:val="center"/>
            <w:hideMark/>
          </w:tcPr>
          <w:p w14:paraId="58450A13" w14:textId="77777777" w:rsidR="00416053" w:rsidRDefault="00416053">
            <w:pPr>
              <w:jc w:val="center"/>
              <w:rPr>
                <w:rFonts w:ascii="Arial" w:hAnsi="Arial" w:cs="Arial"/>
                <w:b/>
                <w:bCs/>
                <w:color w:val="000000"/>
                <w:sz w:val="20"/>
                <w:szCs w:val="20"/>
              </w:rPr>
            </w:pPr>
            <w:r>
              <w:rPr>
                <w:rFonts w:ascii="Arial" w:hAnsi="Arial" w:cs="Arial"/>
                <w:b/>
                <w:bCs/>
                <w:color w:val="000000"/>
                <w:sz w:val="20"/>
                <w:szCs w:val="20"/>
              </w:rPr>
              <w:t xml:space="preserve">                          -   </w:t>
            </w:r>
          </w:p>
        </w:tc>
      </w:tr>
      <w:tr w:rsidR="00416053" w14:paraId="2A60B100" w14:textId="77777777" w:rsidTr="00416053">
        <w:trPr>
          <w:trHeight w:val="960"/>
        </w:trPr>
        <w:tc>
          <w:tcPr>
            <w:tcW w:w="10360" w:type="dxa"/>
            <w:gridSpan w:val="6"/>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0446C783" w14:textId="77777777" w:rsidR="00416053" w:rsidRDefault="00416053">
            <w:pPr>
              <w:jc w:val="center"/>
              <w:rPr>
                <w:rFonts w:ascii="Arial" w:hAnsi="Arial" w:cs="Arial"/>
                <w:b/>
                <w:bCs/>
                <w:color w:val="000000"/>
                <w:sz w:val="20"/>
                <w:szCs w:val="20"/>
              </w:rPr>
            </w:pPr>
            <w:r>
              <w:rPr>
                <w:rFonts w:ascii="Arial" w:hAnsi="Arial" w:cs="Arial"/>
                <w:b/>
                <w:bCs/>
                <w:color w:val="000000"/>
                <w:sz w:val="20"/>
                <w:szCs w:val="20"/>
              </w:rPr>
              <w:t> </w:t>
            </w:r>
          </w:p>
        </w:tc>
      </w:tr>
    </w:tbl>
    <w:p w14:paraId="5D78F0B5" w14:textId="77777777" w:rsidR="00416053" w:rsidRDefault="00416053" w:rsidP="00FC54ED">
      <w:pPr>
        <w:rPr>
          <w:rFonts w:ascii="Arial" w:hAnsi="Arial" w:cs="Arial"/>
          <w:b/>
          <w:bCs/>
          <w:sz w:val="20"/>
          <w:szCs w:val="20"/>
        </w:rPr>
      </w:pPr>
    </w:p>
    <w:p w14:paraId="44930D62" w14:textId="77777777" w:rsidR="00416053" w:rsidRDefault="00416053" w:rsidP="00FC54ED">
      <w:pPr>
        <w:rPr>
          <w:rFonts w:ascii="Arial" w:hAnsi="Arial" w:cs="Arial"/>
          <w:b/>
          <w:bCs/>
          <w:sz w:val="20"/>
          <w:szCs w:val="20"/>
        </w:rPr>
      </w:pPr>
    </w:p>
    <w:p w14:paraId="55C8B93D" w14:textId="77777777" w:rsidR="00464403" w:rsidRDefault="00464403" w:rsidP="00FC54ED">
      <w:pPr>
        <w:rPr>
          <w:rFonts w:ascii="Arial" w:hAnsi="Arial" w:cs="Arial"/>
          <w:b/>
          <w:bCs/>
          <w:sz w:val="20"/>
          <w:szCs w:val="20"/>
        </w:rPr>
      </w:pPr>
    </w:p>
    <w:p w14:paraId="0197C654" w14:textId="7B9396F6" w:rsidR="00464403" w:rsidRDefault="00464403" w:rsidP="00464403">
      <w:pPr>
        <w:rPr>
          <w:rFonts w:ascii="Arial" w:hAnsi="Arial" w:cs="Arial"/>
          <w:b/>
          <w:bCs/>
          <w:sz w:val="20"/>
          <w:szCs w:val="20"/>
        </w:rPr>
      </w:pPr>
      <w:r w:rsidRPr="0003607E">
        <w:rPr>
          <w:rFonts w:ascii="Arial" w:hAnsi="Arial" w:cs="Arial"/>
          <w:b/>
          <w:bCs/>
          <w:sz w:val="20"/>
          <w:szCs w:val="20"/>
        </w:rPr>
        <w:t>CADRE DE DEVIS LOT 2</w:t>
      </w:r>
      <w:r w:rsidR="0003607E">
        <w:rPr>
          <w:rFonts w:ascii="Arial" w:hAnsi="Arial" w:cs="Arial"/>
          <w:b/>
          <w:bCs/>
          <w:sz w:val="20"/>
          <w:szCs w:val="20"/>
        </w:rPr>
        <w:t> :</w:t>
      </w:r>
    </w:p>
    <w:p w14:paraId="4C30A787" w14:textId="77777777" w:rsidR="00464403" w:rsidRDefault="00464403" w:rsidP="00FC54ED">
      <w:pPr>
        <w:rPr>
          <w:rFonts w:ascii="Arial" w:hAnsi="Arial" w:cs="Arial"/>
          <w:b/>
          <w:bCs/>
          <w:sz w:val="20"/>
          <w:szCs w:val="20"/>
        </w:rPr>
      </w:pPr>
    </w:p>
    <w:tbl>
      <w:tblPr>
        <w:tblW w:w="9870" w:type="dxa"/>
        <w:jc w:val="center"/>
        <w:tblLook w:val="04A0" w:firstRow="1" w:lastRow="0" w:firstColumn="1" w:lastColumn="0" w:noHBand="0" w:noVBand="1"/>
      </w:tblPr>
      <w:tblGrid>
        <w:gridCol w:w="3910"/>
        <w:gridCol w:w="940"/>
        <w:gridCol w:w="1140"/>
        <w:gridCol w:w="1880"/>
        <w:gridCol w:w="2000"/>
      </w:tblGrid>
      <w:tr w:rsidR="00EC7F80" w14:paraId="261EC109" w14:textId="77777777" w:rsidTr="0003607E">
        <w:trPr>
          <w:trHeight w:val="336"/>
          <w:jc w:val="center"/>
        </w:trPr>
        <w:tc>
          <w:tcPr>
            <w:tcW w:w="9870"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14:paraId="41990342" w14:textId="77777777" w:rsidR="00EC7F80" w:rsidRDefault="00EC7F80">
            <w:pPr>
              <w:jc w:val="center"/>
              <w:rPr>
                <w:rFonts w:ascii="Calibri" w:hAnsi="Calibri" w:cs="Calibri"/>
                <w:b/>
                <w:bCs/>
                <w:i/>
                <w:iCs/>
                <w:color w:val="000000"/>
              </w:rPr>
            </w:pPr>
            <w:r>
              <w:rPr>
                <w:rFonts w:ascii="Calibri" w:hAnsi="Calibri" w:cs="Calibri"/>
                <w:b/>
                <w:bCs/>
                <w:i/>
                <w:iCs/>
                <w:color w:val="000000"/>
              </w:rPr>
              <w:t xml:space="preserve">Lot2 </w:t>
            </w:r>
          </w:p>
        </w:tc>
      </w:tr>
      <w:tr w:rsidR="00EC7F80" w14:paraId="2B79BED7" w14:textId="77777777" w:rsidTr="0003607E">
        <w:trPr>
          <w:trHeight w:val="564"/>
          <w:jc w:val="center"/>
        </w:trPr>
        <w:tc>
          <w:tcPr>
            <w:tcW w:w="9870"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14:paraId="04E049BE" w14:textId="207A788D" w:rsidR="00EC7F80" w:rsidRDefault="00EC7F80">
            <w:pPr>
              <w:jc w:val="center"/>
              <w:rPr>
                <w:rFonts w:ascii="Calibri" w:hAnsi="Calibri" w:cs="Calibri"/>
                <w:b/>
                <w:bCs/>
                <w:i/>
                <w:iCs/>
                <w:color w:val="000000"/>
              </w:rPr>
            </w:pPr>
            <w:r>
              <w:rPr>
                <w:rFonts w:ascii="Calibri" w:hAnsi="Calibri" w:cs="Calibri"/>
                <w:b/>
                <w:bCs/>
                <w:i/>
                <w:iCs/>
                <w:color w:val="000000"/>
              </w:rPr>
              <w:t xml:space="preserve"> Devis transformation de PMH en PEA -ECOLE </w:t>
            </w:r>
            <w:r w:rsidR="00D875FF">
              <w:rPr>
                <w:rFonts w:ascii="Calibri" w:hAnsi="Calibri" w:cs="Calibri"/>
                <w:b/>
                <w:bCs/>
                <w:i/>
                <w:iCs/>
                <w:color w:val="000000"/>
              </w:rPr>
              <w:t xml:space="preserve">PRIMAIRE </w:t>
            </w:r>
            <w:r>
              <w:rPr>
                <w:rFonts w:ascii="Calibri" w:hAnsi="Calibri" w:cs="Calibri"/>
                <w:b/>
                <w:bCs/>
                <w:i/>
                <w:iCs/>
                <w:color w:val="000000"/>
              </w:rPr>
              <w:t xml:space="preserve">BANKASS </w:t>
            </w:r>
          </w:p>
        </w:tc>
      </w:tr>
      <w:tr w:rsidR="00EC7F80" w14:paraId="086DB356" w14:textId="77777777" w:rsidTr="0003607E">
        <w:trPr>
          <w:trHeight w:val="336"/>
          <w:jc w:val="center"/>
        </w:trPr>
        <w:tc>
          <w:tcPr>
            <w:tcW w:w="3910" w:type="dxa"/>
            <w:tcBorders>
              <w:top w:val="single" w:sz="8" w:space="0" w:color="auto"/>
              <w:left w:val="single" w:sz="8" w:space="0" w:color="auto"/>
              <w:bottom w:val="nil"/>
              <w:right w:val="single" w:sz="8" w:space="0" w:color="auto"/>
            </w:tcBorders>
            <w:shd w:val="clear" w:color="000000" w:fill="9BC2E6"/>
            <w:noWrap/>
            <w:vAlign w:val="center"/>
            <w:hideMark/>
          </w:tcPr>
          <w:p w14:paraId="789AF626" w14:textId="77777777" w:rsidR="00EC7F80" w:rsidRDefault="00EC7F80">
            <w:pPr>
              <w:jc w:val="center"/>
              <w:rPr>
                <w:rFonts w:ascii="Calibri" w:hAnsi="Calibri" w:cs="Calibri"/>
                <w:b/>
                <w:bCs/>
                <w:i/>
                <w:iCs/>
                <w:color w:val="000000"/>
              </w:rPr>
            </w:pPr>
            <w:r>
              <w:rPr>
                <w:rFonts w:ascii="Calibri" w:hAnsi="Calibri" w:cs="Calibri"/>
                <w:b/>
                <w:bCs/>
                <w:i/>
                <w:iCs/>
                <w:color w:val="000000"/>
              </w:rPr>
              <w:t>OUVRAGES</w:t>
            </w:r>
          </w:p>
        </w:tc>
        <w:tc>
          <w:tcPr>
            <w:tcW w:w="940" w:type="dxa"/>
            <w:tcBorders>
              <w:top w:val="single" w:sz="8" w:space="0" w:color="auto"/>
              <w:left w:val="nil"/>
              <w:bottom w:val="nil"/>
              <w:right w:val="single" w:sz="8" w:space="0" w:color="auto"/>
            </w:tcBorders>
            <w:shd w:val="clear" w:color="000000" w:fill="9BC2E6"/>
            <w:vAlign w:val="center"/>
            <w:hideMark/>
          </w:tcPr>
          <w:p w14:paraId="6BE20AE9" w14:textId="77777777" w:rsidR="00EC7F80" w:rsidRDefault="00EC7F80">
            <w:pPr>
              <w:jc w:val="center"/>
              <w:rPr>
                <w:rFonts w:ascii="Calibri" w:hAnsi="Calibri" w:cs="Calibri"/>
                <w:b/>
                <w:bCs/>
                <w:i/>
                <w:iCs/>
                <w:color w:val="000000"/>
              </w:rPr>
            </w:pPr>
            <w:r>
              <w:rPr>
                <w:rFonts w:ascii="Calibri" w:hAnsi="Calibri" w:cs="Calibri"/>
                <w:b/>
                <w:bCs/>
                <w:i/>
                <w:iCs/>
                <w:color w:val="000000"/>
              </w:rPr>
              <w:t xml:space="preserve">Unité </w:t>
            </w:r>
          </w:p>
        </w:tc>
        <w:tc>
          <w:tcPr>
            <w:tcW w:w="1140" w:type="dxa"/>
            <w:tcBorders>
              <w:top w:val="single" w:sz="8" w:space="0" w:color="auto"/>
              <w:left w:val="nil"/>
              <w:bottom w:val="nil"/>
              <w:right w:val="single" w:sz="8" w:space="0" w:color="auto"/>
            </w:tcBorders>
            <w:shd w:val="clear" w:color="000000" w:fill="9BC2E6"/>
            <w:vAlign w:val="center"/>
            <w:hideMark/>
          </w:tcPr>
          <w:p w14:paraId="59C97744" w14:textId="77777777" w:rsidR="00EC7F80" w:rsidRDefault="00EC7F80">
            <w:pPr>
              <w:jc w:val="center"/>
              <w:rPr>
                <w:rFonts w:ascii="Calibri" w:hAnsi="Calibri" w:cs="Calibri"/>
                <w:b/>
                <w:bCs/>
                <w:i/>
                <w:iCs/>
                <w:color w:val="000000"/>
              </w:rPr>
            </w:pPr>
            <w:r>
              <w:rPr>
                <w:rFonts w:ascii="Calibri" w:hAnsi="Calibri" w:cs="Calibri"/>
                <w:b/>
                <w:bCs/>
                <w:i/>
                <w:iCs/>
                <w:color w:val="000000"/>
              </w:rPr>
              <w:t>Quantité</w:t>
            </w:r>
          </w:p>
        </w:tc>
        <w:tc>
          <w:tcPr>
            <w:tcW w:w="1880" w:type="dxa"/>
            <w:tcBorders>
              <w:top w:val="single" w:sz="8" w:space="0" w:color="auto"/>
              <w:left w:val="nil"/>
              <w:bottom w:val="nil"/>
              <w:right w:val="single" w:sz="8" w:space="0" w:color="auto"/>
            </w:tcBorders>
            <w:shd w:val="clear" w:color="000000" w:fill="9BC2E6"/>
            <w:vAlign w:val="center"/>
            <w:hideMark/>
          </w:tcPr>
          <w:p w14:paraId="20F157D4" w14:textId="77777777" w:rsidR="00EC7F80" w:rsidRDefault="00EC7F80">
            <w:pPr>
              <w:jc w:val="center"/>
              <w:rPr>
                <w:rFonts w:ascii="Calibri" w:hAnsi="Calibri" w:cs="Calibri"/>
                <w:b/>
                <w:bCs/>
                <w:i/>
                <w:iCs/>
                <w:color w:val="000000"/>
              </w:rPr>
            </w:pPr>
            <w:r>
              <w:rPr>
                <w:rFonts w:ascii="Calibri" w:hAnsi="Calibri" w:cs="Calibri"/>
                <w:b/>
                <w:bCs/>
                <w:i/>
                <w:iCs/>
                <w:color w:val="000000"/>
              </w:rPr>
              <w:t xml:space="preserve"> Prix Unitaire  </w:t>
            </w:r>
          </w:p>
        </w:tc>
        <w:tc>
          <w:tcPr>
            <w:tcW w:w="2000" w:type="dxa"/>
            <w:tcBorders>
              <w:top w:val="single" w:sz="8" w:space="0" w:color="auto"/>
              <w:left w:val="nil"/>
              <w:bottom w:val="nil"/>
              <w:right w:val="single" w:sz="8" w:space="0" w:color="auto"/>
            </w:tcBorders>
            <w:shd w:val="clear" w:color="000000" w:fill="9BC2E6"/>
            <w:vAlign w:val="center"/>
            <w:hideMark/>
          </w:tcPr>
          <w:p w14:paraId="65C3179C" w14:textId="77777777" w:rsidR="00EC7F80" w:rsidRDefault="00EC7F80">
            <w:pPr>
              <w:jc w:val="center"/>
              <w:rPr>
                <w:rFonts w:ascii="Calibri" w:hAnsi="Calibri" w:cs="Calibri"/>
                <w:b/>
                <w:bCs/>
                <w:i/>
                <w:iCs/>
                <w:color w:val="000000"/>
              </w:rPr>
            </w:pPr>
            <w:r>
              <w:rPr>
                <w:rFonts w:ascii="Calibri" w:hAnsi="Calibri" w:cs="Calibri"/>
                <w:b/>
                <w:bCs/>
                <w:i/>
                <w:iCs/>
                <w:color w:val="000000"/>
              </w:rPr>
              <w:t xml:space="preserve">Prix Total </w:t>
            </w:r>
          </w:p>
        </w:tc>
      </w:tr>
      <w:tr w:rsidR="00EC7F80" w14:paraId="769F1FB6" w14:textId="77777777" w:rsidTr="0003607E">
        <w:trPr>
          <w:trHeight w:val="648"/>
          <w:jc w:val="center"/>
        </w:trPr>
        <w:tc>
          <w:tcPr>
            <w:tcW w:w="3910"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7385A0CA" w14:textId="77777777" w:rsidR="00EC7F80" w:rsidRDefault="00EC7F80">
            <w:pPr>
              <w:jc w:val="center"/>
              <w:rPr>
                <w:rFonts w:ascii="Calibri" w:hAnsi="Calibri" w:cs="Calibri"/>
                <w:color w:val="000000"/>
              </w:rPr>
            </w:pPr>
            <w:r>
              <w:rPr>
                <w:rFonts w:ascii="Calibri" w:hAnsi="Calibri" w:cs="Calibri"/>
                <w:color w:val="000000"/>
              </w:rPr>
              <w:t xml:space="preserve">Développements du point   d’eau positifs  </w:t>
            </w:r>
          </w:p>
        </w:tc>
        <w:tc>
          <w:tcPr>
            <w:tcW w:w="940" w:type="dxa"/>
            <w:tcBorders>
              <w:top w:val="double" w:sz="6" w:space="0" w:color="auto"/>
              <w:left w:val="nil"/>
              <w:bottom w:val="double" w:sz="6" w:space="0" w:color="auto"/>
              <w:right w:val="double" w:sz="6" w:space="0" w:color="auto"/>
            </w:tcBorders>
            <w:shd w:val="clear" w:color="auto" w:fill="auto"/>
            <w:vAlign w:val="center"/>
            <w:hideMark/>
          </w:tcPr>
          <w:p w14:paraId="68764836" w14:textId="77777777" w:rsidR="00EC7F80" w:rsidRDefault="00EC7F80">
            <w:pPr>
              <w:jc w:val="center"/>
              <w:rPr>
                <w:rFonts w:ascii="Calibri" w:hAnsi="Calibri" w:cs="Calibri"/>
                <w:color w:val="000000"/>
              </w:rPr>
            </w:pPr>
            <w:r>
              <w:rPr>
                <w:rFonts w:ascii="Calibri" w:hAnsi="Calibri" w:cs="Calibri"/>
                <w:color w:val="000000"/>
              </w:rPr>
              <w:t>Unité</w:t>
            </w:r>
          </w:p>
        </w:tc>
        <w:tc>
          <w:tcPr>
            <w:tcW w:w="1140" w:type="dxa"/>
            <w:tcBorders>
              <w:top w:val="double" w:sz="6" w:space="0" w:color="auto"/>
              <w:left w:val="nil"/>
              <w:bottom w:val="double" w:sz="6" w:space="0" w:color="auto"/>
              <w:right w:val="double" w:sz="6" w:space="0" w:color="auto"/>
            </w:tcBorders>
            <w:shd w:val="clear" w:color="auto" w:fill="auto"/>
            <w:noWrap/>
            <w:vAlign w:val="center"/>
            <w:hideMark/>
          </w:tcPr>
          <w:p w14:paraId="1CBD2FF0" w14:textId="77777777" w:rsidR="00EC7F80" w:rsidRDefault="00EC7F80">
            <w:pPr>
              <w:jc w:val="center"/>
              <w:rPr>
                <w:rFonts w:ascii="Calibri" w:hAnsi="Calibri" w:cs="Calibri"/>
                <w:color w:val="000000"/>
              </w:rPr>
            </w:pPr>
            <w:r>
              <w:rPr>
                <w:rFonts w:ascii="Calibri" w:hAnsi="Calibri" w:cs="Calibri"/>
                <w:color w:val="000000"/>
              </w:rPr>
              <w:t>1</w:t>
            </w:r>
          </w:p>
        </w:tc>
        <w:tc>
          <w:tcPr>
            <w:tcW w:w="1880" w:type="dxa"/>
            <w:tcBorders>
              <w:top w:val="double" w:sz="6" w:space="0" w:color="auto"/>
              <w:left w:val="nil"/>
              <w:bottom w:val="double" w:sz="6" w:space="0" w:color="auto"/>
              <w:right w:val="double" w:sz="6" w:space="0" w:color="auto"/>
            </w:tcBorders>
            <w:shd w:val="clear" w:color="auto" w:fill="auto"/>
            <w:vAlign w:val="center"/>
            <w:hideMark/>
          </w:tcPr>
          <w:p w14:paraId="20E4C861" w14:textId="77777777" w:rsidR="00EC7F80" w:rsidRDefault="00EC7F80">
            <w:pPr>
              <w:jc w:val="center"/>
              <w:rPr>
                <w:rFonts w:ascii="Calibri" w:hAnsi="Calibri" w:cs="Calibri"/>
                <w:color w:val="000000"/>
              </w:rPr>
            </w:pPr>
            <w:r>
              <w:rPr>
                <w:rFonts w:ascii="Calibri" w:hAnsi="Calibri" w:cs="Calibri"/>
                <w:color w:val="000000"/>
              </w:rPr>
              <w:t> </w:t>
            </w:r>
          </w:p>
        </w:tc>
        <w:tc>
          <w:tcPr>
            <w:tcW w:w="2000" w:type="dxa"/>
            <w:tcBorders>
              <w:top w:val="double" w:sz="6" w:space="0" w:color="auto"/>
              <w:left w:val="nil"/>
              <w:bottom w:val="double" w:sz="6" w:space="0" w:color="auto"/>
              <w:right w:val="double" w:sz="6" w:space="0" w:color="auto"/>
            </w:tcBorders>
            <w:shd w:val="clear" w:color="auto" w:fill="auto"/>
            <w:noWrap/>
            <w:vAlign w:val="center"/>
            <w:hideMark/>
          </w:tcPr>
          <w:p w14:paraId="03E801F1" w14:textId="77777777" w:rsidR="00EC7F80" w:rsidRDefault="00EC7F80">
            <w:pPr>
              <w:jc w:val="center"/>
              <w:rPr>
                <w:rFonts w:ascii="Calibri" w:hAnsi="Calibri" w:cs="Calibri"/>
                <w:b/>
                <w:bCs/>
                <w:i/>
                <w:iCs/>
                <w:color w:val="000000"/>
              </w:rPr>
            </w:pPr>
            <w:r>
              <w:rPr>
                <w:rFonts w:ascii="Calibri" w:hAnsi="Calibri" w:cs="Calibri"/>
                <w:b/>
                <w:bCs/>
                <w:i/>
                <w:iCs/>
                <w:color w:val="000000"/>
              </w:rPr>
              <w:t xml:space="preserve">                             - </w:t>
            </w:r>
          </w:p>
        </w:tc>
      </w:tr>
      <w:tr w:rsidR="00EC7F80" w14:paraId="468CB0CC" w14:textId="77777777" w:rsidTr="0003607E">
        <w:trPr>
          <w:trHeight w:val="648"/>
          <w:jc w:val="center"/>
        </w:trPr>
        <w:tc>
          <w:tcPr>
            <w:tcW w:w="3910" w:type="dxa"/>
            <w:tcBorders>
              <w:top w:val="nil"/>
              <w:left w:val="double" w:sz="6" w:space="0" w:color="auto"/>
              <w:bottom w:val="double" w:sz="6" w:space="0" w:color="auto"/>
              <w:right w:val="double" w:sz="6" w:space="0" w:color="auto"/>
            </w:tcBorders>
            <w:shd w:val="clear" w:color="auto" w:fill="auto"/>
            <w:vAlign w:val="center"/>
            <w:hideMark/>
          </w:tcPr>
          <w:p w14:paraId="51908CEA" w14:textId="77777777" w:rsidR="00EC7F80" w:rsidRDefault="00EC7F80">
            <w:pPr>
              <w:jc w:val="center"/>
              <w:rPr>
                <w:rFonts w:ascii="Calibri" w:hAnsi="Calibri" w:cs="Calibri"/>
                <w:color w:val="000000"/>
              </w:rPr>
            </w:pPr>
            <w:r>
              <w:rPr>
                <w:rFonts w:ascii="Calibri" w:hAnsi="Calibri" w:cs="Calibri"/>
                <w:color w:val="000000"/>
              </w:rPr>
              <w:t>Essai de pompage du point d'eau</w:t>
            </w:r>
          </w:p>
        </w:tc>
        <w:tc>
          <w:tcPr>
            <w:tcW w:w="940" w:type="dxa"/>
            <w:tcBorders>
              <w:top w:val="nil"/>
              <w:left w:val="nil"/>
              <w:bottom w:val="double" w:sz="6" w:space="0" w:color="auto"/>
              <w:right w:val="double" w:sz="6" w:space="0" w:color="auto"/>
            </w:tcBorders>
            <w:shd w:val="clear" w:color="auto" w:fill="auto"/>
            <w:vAlign w:val="center"/>
            <w:hideMark/>
          </w:tcPr>
          <w:p w14:paraId="317ADA54" w14:textId="77777777" w:rsidR="00EC7F80" w:rsidRDefault="00EC7F80">
            <w:pPr>
              <w:jc w:val="center"/>
              <w:rPr>
                <w:rFonts w:ascii="Calibri" w:hAnsi="Calibri" w:cs="Calibri"/>
                <w:color w:val="000000"/>
              </w:rPr>
            </w:pPr>
            <w:r>
              <w:rPr>
                <w:rFonts w:ascii="Calibri" w:hAnsi="Calibri" w:cs="Calibri"/>
                <w:color w:val="000000"/>
              </w:rPr>
              <w:t>Unité</w:t>
            </w:r>
          </w:p>
        </w:tc>
        <w:tc>
          <w:tcPr>
            <w:tcW w:w="1140" w:type="dxa"/>
            <w:tcBorders>
              <w:top w:val="nil"/>
              <w:left w:val="nil"/>
              <w:bottom w:val="double" w:sz="6" w:space="0" w:color="auto"/>
              <w:right w:val="double" w:sz="6" w:space="0" w:color="auto"/>
            </w:tcBorders>
            <w:shd w:val="clear" w:color="auto" w:fill="auto"/>
            <w:noWrap/>
            <w:vAlign w:val="center"/>
            <w:hideMark/>
          </w:tcPr>
          <w:p w14:paraId="5116A2E1" w14:textId="77777777" w:rsidR="00EC7F80" w:rsidRDefault="00EC7F80">
            <w:pPr>
              <w:jc w:val="center"/>
              <w:rPr>
                <w:rFonts w:ascii="Calibri" w:hAnsi="Calibri" w:cs="Calibri"/>
                <w:color w:val="000000"/>
              </w:rPr>
            </w:pPr>
            <w:r>
              <w:rPr>
                <w:rFonts w:ascii="Calibri" w:hAnsi="Calibri" w:cs="Calibri"/>
                <w:color w:val="000000"/>
              </w:rPr>
              <w:t>1</w:t>
            </w:r>
          </w:p>
        </w:tc>
        <w:tc>
          <w:tcPr>
            <w:tcW w:w="1880" w:type="dxa"/>
            <w:tcBorders>
              <w:top w:val="nil"/>
              <w:left w:val="nil"/>
              <w:bottom w:val="double" w:sz="6" w:space="0" w:color="auto"/>
              <w:right w:val="double" w:sz="6" w:space="0" w:color="auto"/>
            </w:tcBorders>
            <w:shd w:val="clear" w:color="auto" w:fill="auto"/>
            <w:vAlign w:val="center"/>
            <w:hideMark/>
          </w:tcPr>
          <w:p w14:paraId="6C736DD3" w14:textId="77777777" w:rsidR="00EC7F80" w:rsidRDefault="00EC7F80">
            <w:pPr>
              <w:jc w:val="center"/>
              <w:rPr>
                <w:rFonts w:ascii="Calibri" w:hAnsi="Calibri" w:cs="Calibri"/>
                <w:color w:val="000000"/>
              </w:rPr>
            </w:pPr>
            <w:r>
              <w:rPr>
                <w:rFonts w:ascii="Calibri" w:hAnsi="Calibri" w:cs="Calibri"/>
                <w:color w:val="000000"/>
              </w:rPr>
              <w:t> </w:t>
            </w:r>
          </w:p>
        </w:tc>
        <w:tc>
          <w:tcPr>
            <w:tcW w:w="2000" w:type="dxa"/>
            <w:tcBorders>
              <w:top w:val="nil"/>
              <w:left w:val="nil"/>
              <w:bottom w:val="double" w:sz="6" w:space="0" w:color="auto"/>
              <w:right w:val="double" w:sz="6" w:space="0" w:color="auto"/>
            </w:tcBorders>
            <w:shd w:val="clear" w:color="auto" w:fill="auto"/>
            <w:noWrap/>
            <w:vAlign w:val="center"/>
            <w:hideMark/>
          </w:tcPr>
          <w:p w14:paraId="23491A8F" w14:textId="77777777" w:rsidR="00EC7F80" w:rsidRDefault="00EC7F80">
            <w:pPr>
              <w:jc w:val="center"/>
              <w:rPr>
                <w:rFonts w:ascii="Calibri" w:hAnsi="Calibri" w:cs="Calibri"/>
                <w:b/>
                <w:bCs/>
                <w:i/>
                <w:iCs/>
                <w:color w:val="000000"/>
              </w:rPr>
            </w:pPr>
            <w:r>
              <w:rPr>
                <w:rFonts w:ascii="Calibri" w:hAnsi="Calibri" w:cs="Calibri"/>
                <w:b/>
                <w:bCs/>
                <w:i/>
                <w:iCs/>
                <w:color w:val="000000"/>
              </w:rPr>
              <w:t xml:space="preserve">                             - </w:t>
            </w:r>
          </w:p>
        </w:tc>
      </w:tr>
      <w:tr w:rsidR="00EC7F80" w14:paraId="32BD3A70" w14:textId="77777777" w:rsidTr="0003607E">
        <w:trPr>
          <w:trHeight w:val="648"/>
          <w:jc w:val="center"/>
        </w:trPr>
        <w:tc>
          <w:tcPr>
            <w:tcW w:w="3910" w:type="dxa"/>
            <w:tcBorders>
              <w:top w:val="nil"/>
              <w:left w:val="double" w:sz="6" w:space="0" w:color="auto"/>
              <w:bottom w:val="double" w:sz="6" w:space="0" w:color="auto"/>
              <w:right w:val="double" w:sz="6" w:space="0" w:color="auto"/>
            </w:tcBorders>
            <w:shd w:val="clear" w:color="auto" w:fill="auto"/>
            <w:vAlign w:val="center"/>
            <w:hideMark/>
          </w:tcPr>
          <w:p w14:paraId="1E675B93" w14:textId="77777777" w:rsidR="00EC7F80" w:rsidRDefault="00EC7F80">
            <w:pPr>
              <w:jc w:val="center"/>
              <w:rPr>
                <w:rFonts w:ascii="Calibri" w:hAnsi="Calibri" w:cs="Calibri"/>
                <w:color w:val="000000"/>
              </w:rPr>
            </w:pPr>
            <w:proofErr w:type="spellStart"/>
            <w:r>
              <w:rPr>
                <w:rFonts w:ascii="Calibri" w:hAnsi="Calibri" w:cs="Calibri"/>
                <w:color w:val="000000"/>
              </w:rPr>
              <w:lastRenderedPageBreak/>
              <w:t>Prelevement</w:t>
            </w:r>
            <w:proofErr w:type="spellEnd"/>
            <w:r>
              <w:rPr>
                <w:rFonts w:ascii="Calibri" w:hAnsi="Calibri" w:cs="Calibri"/>
                <w:color w:val="000000"/>
              </w:rPr>
              <w:t xml:space="preserve"> et analyse </w:t>
            </w:r>
            <w:proofErr w:type="spellStart"/>
            <w:r>
              <w:rPr>
                <w:rFonts w:ascii="Calibri" w:hAnsi="Calibri" w:cs="Calibri"/>
                <w:color w:val="000000"/>
              </w:rPr>
              <w:t>complete</w:t>
            </w:r>
            <w:proofErr w:type="spellEnd"/>
            <w:r>
              <w:rPr>
                <w:rFonts w:ascii="Calibri" w:hAnsi="Calibri" w:cs="Calibri"/>
                <w:color w:val="000000"/>
              </w:rPr>
              <w:t xml:space="preserve"> de l'eau</w:t>
            </w:r>
          </w:p>
        </w:tc>
        <w:tc>
          <w:tcPr>
            <w:tcW w:w="940" w:type="dxa"/>
            <w:tcBorders>
              <w:top w:val="nil"/>
              <w:left w:val="nil"/>
              <w:bottom w:val="double" w:sz="6" w:space="0" w:color="auto"/>
              <w:right w:val="double" w:sz="6" w:space="0" w:color="auto"/>
            </w:tcBorders>
            <w:shd w:val="clear" w:color="auto" w:fill="auto"/>
            <w:vAlign w:val="center"/>
            <w:hideMark/>
          </w:tcPr>
          <w:p w14:paraId="7E30EB98" w14:textId="77777777" w:rsidR="00EC7F80" w:rsidRDefault="00EC7F80">
            <w:pPr>
              <w:jc w:val="center"/>
              <w:rPr>
                <w:rFonts w:ascii="Calibri" w:hAnsi="Calibri" w:cs="Calibri"/>
                <w:color w:val="000000"/>
              </w:rPr>
            </w:pPr>
            <w:r>
              <w:rPr>
                <w:rFonts w:ascii="Calibri" w:hAnsi="Calibri" w:cs="Calibri"/>
                <w:color w:val="000000"/>
              </w:rPr>
              <w:t>Unité</w:t>
            </w:r>
          </w:p>
        </w:tc>
        <w:tc>
          <w:tcPr>
            <w:tcW w:w="1140" w:type="dxa"/>
            <w:tcBorders>
              <w:top w:val="nil"/>
              <w:left w:val="nil"/>
              <w:bottom w:val="double" w:sz="6" w:space="0" w:color="auto"/>
              <w:right w:val="double" w:sz="6" w:space="0" w:color="auto"/>
            </w:tcBorders>
            <w:shd w:val="clear" w:color="auto" w:fill="auto"/>
            <w:noWrap/>
            <w:vAlign w:val="center"/>
            <w:hideMark/>
          </w:tcPr>
          <w:p w14:paraId="35CB1437" w14:textId="77777777" w:rsidR="00EC7F80" w:rsidRDefault="00EC7F80">
            <w:pPr>
              <w:jc w:val="center"/>
              <w:rPr>
                <w:rFonts w:ascii="Calibri" w:hAnsi="Calibri" w:cs="Calibri"/>
                <w:color w:val="000000"/>
              </w:rPr>
            </w:pPr>
            <w:r>
              <w:rPr>
                <w:rFonts w:ascii="Calibri" w:hAnsi="Calibri" w:cs="Calibri"/>
                <w:color w:val="000000"/>
              </w:rPr>
              <w:t>1</w:t>
            </w:r>
          </w:p>
        </w:tc>
        <w:tc>
          <w:tcPr>
            <w:tcW w:w="1880" w:type="dxa"/>
            <w:tcBorders>
              <w:top w:val="nil"/>
              <w:left w:val="nil"/>
              <w:bottom w:val="double" w:sz="6" w:space="0" w:color="auto"/>
              <w:right w:val="double" w:sz="6" w:space="0" w:color="auto"/>
            </w:tcBorders>
            <w:shd w:val="clear" w:color="auto" w:fill="auto"/>
            <w:vAlign w:val="center"/>
            <w:hideMark/>
          </w:tcPr>
          <w:p w14:paraId="4AD34E55" w14:textId="77777777" w:rsidR="00EC7F80" w:rsidRDefault="00EC7F80">
            <w:pPr>
              <w:jc w:val="center"/>
              <w:rPr>
                <w:rFonts w:ascii="Calibri" w:hAnsi="Calibri" w:cs="Calibri"/>
                <w:color w:val="000000"/>
              </w:rPr>
            </w:pPr>
            <w:r>
              <w:rPr>
                <w:rFonts w:ascii="Calibri" w:hAnsi="Calibri" w:cs="Calibri"/>
                <w:color w:val="000000"/>
              </w:rPr>
              <w:t> </w:t>
            </w:r>
          </w:p>
        </w:tc>
        <w:tc>
          <w:tcPr>
            <w:tcW w:w="2000" w:type="dxa"/>
            <w:tcBorders>
              <w:top w:val="nil"/>
              <w:left w:val="nil"/>
              <w:bottom w:val="double" w:sz="6" w:space="0" w:color="auto"/>
              <w:right w:val="double" w:sz="6" w:space="0" w:color="auto"/>
            </w:tcBorders>
            <w:shd w:val="clear" w:color="auto" w:fill="auto"/>
            <w:noWrap/>
            <w:vAlign w:val="center"/>
            <w:hideMark/>
          </w:tcPr>
          <w:p w14:paraId="2770F03E" w14:textId="77777777" w:rsidR="00EC7F80" w:rsidRDefault="00EC7F80">
            <w:pPr>
              <w:jc w:val="center"/>
              <w:rPr>
                <w:rFonts w:ascii="Calibri" w:hAnsi="Calibri" w:cs="Calibri"/>
                <w:b/>
                <w:bCs/>
                <w:i/>
                <w:iCs/>
                <w:color w:val="000000"/>
              </w:rPr>
            </w:pPr>
            <w:r>
              <w:rPr>
                <w:rFonts w:ascii="Calibri" w:hAnsi="Calibri" w:cs="Calibri"/>
                <w:b/>
                <w:bCs/>
                <w:i/>
                <w:iCs/>
                <w:color w:val="000000"/>
              </w:rPr>
              <w:t xml:space="preserve">                             - </w:t>
            </w:r>
          </w:p>
        </w:tc>
      </w:tr>
      <w:tr w:rsidR="00EC7F80" w14:paraId="0B211FE4" w14:textId="77777777" w:rsidTr="0003607E">
        <w:trPr>
          <w:trHeight w:val="960"/>
          <w:jc w:val="center"/>
        </w:trPr>
        <w:tc>
          <w:tcPr>
            <w:tcW w:w="3910" w:type="dxa"/>
            <w:tcBorders>
              <w:top w:val="nil"/>
              <w:left w:val="double" w:sz="6" w:space="0" w:color="auto"/>
              <w:bottom w:val="double" w:sz="6" w:space="0" w:color="auto"/>
              <w:right w:val="double" w:sz="6" w:space="0" w:color="auto"/>
            </w:tcBorders>
            <w:shd w:val="clear" w:color="auto" w:fill="auto"/>
            <w:vAlign w:val="center"/>
            <w:hideMark/>
          </w:tcPr>
          <w:p w14:paraId="2077B235" w14:textId="77777777" w:rsidR="00EC7F80" w:rsidRDefault="00EC7F80">
            <w:pPr>
              <w:jc w:val="center"/>
              <w:rPr>
                <w:rFonts w:ascii="Calibri" w:hAnsi="Calibri" w:cs="Calibri"/>
                <w:color w:val="000000"/>
              </w:rPr>
            </w:pPr>
            <w:r>
              <w:rPr>
                <w:rFonts w:ascii="Calibri" w:hAnsi="Calibri" w:cs="Calibri"/>
                <w:color w:val="000000"/>
              </w:rPr>
              <w:t xml:space="preserve">Désinfection de points d’eau </w:t>
            </w:r>
            <w:proofErr w:type="gramStart"/>
            <w:r>
              <w:rPr>
                <w:rFonts w:ascii="Calibri" w:hAnsi="Calibri" w:cs="Calibri"/>
                <w:color w:val="000000"/>
              </w:rPr>
              <w:t>( 01</w:t>
            </w:r>
            <w:proofErr w:type="gramEnd"/>
            <w:r>
              <w:rPr>
                <w:rFonts w:ascii="Calibri" w:hAnsi="Calibri" w:cs="Calibri"/>
                <w:color w:val="000000"/>
              </w:rPr>
              <w:t xml:space="preserve"> </w:t>
            </w:r>
            <w:proofErr w:type="spellStart"/>
            <w:r>
              <w:rPr>
                <w:rFonts w:ascii="Calibri" w:hAnsi="Calibri" w:cs="Calibri"/>
                <w:color w:val="000000"/>
              </w:rPr>
              <w:t>gallette</w:t>
            </w:r>
            <w:proofErr w:type="spellEnd"/>
            <w:r>
              <w:rPr>
                <w:rFonts w:ascii="Calibri" w:hAnsi="Calibri" w:cs="Calibri"/>
                <w:color w:val="000000"/>
              </w:rPr>
              <w:t xml:space="preserve"> de chlore par point d'eau)</w:t>
            </w:r>
          </w:p>
        </w:tc>
        <w:tc>
          <w:tcPr>
            <w:tcW w:w="940" w:type="dxa"/>
            <w:tcBorders>
              <w:top w:val="nil"/>
              <w:left w:val="nil"/>
              <w:bottom w:val="double" w:sz="6" w:space="0" w:color="auto"/>
              <w:right w:val="double" w:sz="6" w:space="0" w:color="auto"/>
            </w:tcBorders>
            <w:shd w:val="clear" w:color="auto" w:fill="auto"/>
            <w:vAlign w:val="center"/>
            <w:hideMark/>
          </w:tcPr>
          <w:p w14:paraId="2AFC54BA" w14:textId="77777777" w:rsidR="00EC7F80" w:rsidRDefault="00EC7F80">
            <w:pPr>
              <w:jc w:val="center"/>
              <w:rPr>
                <w:rFonts w:ascii="Calibri" w:hAnsi="Calibri" w:cs="Calibri"/>
                <w:color w:val="000000"/>
              </w:rPr>
            </w:pPr>
            <w:r>
              <w:rPr>
                <w:rFonts w:ascii="Calibri" w:hAnsi="Calibri" w:cs="Calibri"/>
                <w:color w:val="000000"/>
              </w:rPr>
              <w:t>Unité</w:t>
            </w:r>
          </w:p>
        </w:tc>
        <w:tc>
          <w:tcPr>
            <w:tcW w:w="1140" w:type="dxa"/>
            <w:tcBorders>
              <w:top w:val="nil"/>
              <w:left w:val="nil"/>
              <w:bottom w:val="double" w:sz="6" w:space="0" w:color="auto"/>
              <w:right w:val="double" w:sz="6" w:space="0" w:color="auto"/>
            </w:tcBorders>
            <w:shd w:val="clear" w:color="auto" w:fill="auto"/>
            <w:noWrap/>
            <w:vAlign w:val="center"/>
            <w:hideMark/>
          </w:tcPr>
          <w:p w14:paraId="2D4B2343" w14:textId="77777777" w:rsidR="00EC7F80" w:rsidRDefault="00EC7F80">
            <w:pPr>
              <w:jc w:val="center"/>
              <w:rPr>
                <w:rFonts w:ascii="Calibri" w:hAnsi="Calibri" w:cs="Calibri"/>
                <w:color w:val="000000"/>
              </w:rPr>
            </w:pPr>
            <w:r>
              <w:rPr>
                <w:rFonts w:ascii="Calibri" w:hAnsi="Calibri" w:cs="Calibri"/>
                <w:color w:val="000000"/>
              </w:rPr>
              <w:t>1</w:t>
            </w:r>
          </w:p>
        </w:tc>
        <w:tc>
          <w:tcPr>
            <w:tcW w:w="1880" w:type="dxa"/>
            <w:tcBorders>
              <w:top w:val="nil"/>
              <w:left w:val="nil"/>
              <w:bottom w:val="double" w:sz="6" w:space="0" w:color="auto"/>
              <w:right w:val="double" w:sz="6" w:space="0" w:color="auto"/>
            </w:tcBorders>
            <w:shd w:val="clear" w:color="auto" w:fill="auto"/>
            <w:vAlign w:val="center"/>
            <w:hideMark/>
          </w:tcPr>
          <w:p w14:paraId="369483F4" w14:textId="77777777" w:rsidR="00EC7F80" w:rsidRDefault="00EC7F80">
            <w:pPr>
              <w:jc w:val="center"/>
              <w:rPr>
                <w:rFonts w:ascii="Calibri" w:hAnsi="Calibri" w:cs="Calibri"/>
                <w:color w:val="000000"/>
              </w:rPr>
            </w:pPr>
            <w:r>
              <w:rPr>
                <w:rFonts w:ascii="Calibri" w:hAnsi="Calibri" w:cs="Calibri"/>
                <w:color w:val="000000"/>
              </w:rPr>
              <w:t> </w:t>
            </w:r>
          </w:p>
        </w:tc>
        <w:tc>
          <w:tcPr>
            <w:tcW w:w="2000" w:type="dxa"/>
            <w:tcBorders>
              <w:top w:val="nil"/>
              <w:left w:val="nil"/>
              <w:bottom w:val="double" w:sz="6" w:space="0" w:color="auto"/>
              <w:right w:val="double" w:sz="6" w:space="0" w:color="auto"/>
            </w:tcBorders>
            <w:shd w:val="clear" w:color="auto" w:fill="auto"/>
            <w:noWrap/>
            <w:vAlign w:val="center"/>
            <w:hideMark/>
          </w:tcPr>
          <w:p w14:paraId="7A96ED78" w14:textId="77777777" w:rsidR="00EC7F80" w:rsidRDefault="00EC7F80">
            <w:pPr>
              <w:jc w:val="center"/>
              <w:rPr>
                <w:rFonts w:ascii="Calibri" w:hAnsi="Calibri" w:cs="Calibri"/>
                <w:b/>
                <w:bCs/>
                <w:i/>
                <w:iCs/>
                <w:color w:val="000000"/>
              </w:rPr>
            </w:pPr>
            <w:r>
              <w:rPr>
                <w:rFonts w:ascii="Calibri" w:hAnsi="Calibri" w:cs="Calibri"/>
                <w:b/>
                <w:bCs/>
                <w:i/>
                <w:iCs/>
                <w:color w:val="000000"/>
              </w:rPr>
              <w:t xml:space="preserve">                             - </w:t>
            </w:r>
          </w:p>
        </w:tc>
      </w:tr>
      <w:tr w:rsidR="00EC7F80" w14:paraId="71552A01" w14:textId="77777777" w:rsidTr="0003607E">
        <w:trPr>
          <w:trHeight w:val="648"/>
          <w:jc w:val="center"/>
        </w:trPr>
        <w:tc>
          <w:tcPr>
            <w:tcW w:w="3910" w:type="dxa"/>
            <w:tcBorders>
              <w:top w:val="nil"/>
              <w:left w:val="double" w:sz="6" w:space="0" w:color="auto"/>
              <w:bottom w:val="double" w:sz="6" w:space="0" w:color="auto"/>
              <w:right w:val="double" w:sz="6" w:space="0" w:color="auto"/>
            </w:tcBorders>
            <w:shd w:val="clear" w:color="auto" w:fill="auto"/>
            <w:vAlign w:val="center"/>
            <w:hideMark/>
          </w:tcPr>
          <w:p w14:paraId="10D114B8" w14:textId="77777777" w:rsidR="00EC7F80" w:rsidRDefault="00EC7F80">
            <w:pPr>
              <w:jc w:val="center"/>
              <w:rPr>
                <w:rFonts w:ascii="Calibri" w:hAnsi="Calibri" w:cs="Calibri"/>
                <w:color w:val="000000"/>
              </w:rPr>
            </w:pPr>
            <w:r>
              <w:rPr>
                <w:rFonts w:ascii="Calibri" w:hAnsi="Calibri" w:cs="Calibri"/>
                <w:color w:val="000000"/>
              </w:rPr>
              <w:t>Construction de regard pour protéger le forage</w:t>
            </w:r>
          </w:p>
        </w:tc>
        <w:tc>
          <w:tcPr>
            <w:tcW w:w="940" w:type="dxa"/>
            <w:tcBorders>
              <w:top w:val="nil"/>
              <w:left w:val="nil"/>
              <w:bottom w:val="double" w:sz="6" w:space="0" w:color="auto"/>
              <w:right w:val="double" w:sz="6" w:space="0" w:color="auto"/>
            </w:tcBorders>
            <w:shd w:val="clear" w:color="auto" w:fill="auto"/>
            <w:vAlign w:val="center"/>
            <w:hideMark/>
          </w:tcPr>
          <w:p w14:paraId="401494BC" w14:textId="77777777" w:rsidR="00EC7F80" w:rsidRDefault="00EC7F80">
            <w:pPr>
              <w:jc w:val="center"/>
              <w:rPr>
                <w:rFonts w:ascii="Calibri" w:hAnsi="Calibri" w:cs="Calibri"/>
                <w:color w:val="000000"/>
              </w:rPr>
            </w:pPr>
            <w:r>
              <w:rPr>
                <w:rFonts w:ascii="Calibri" w:hAnsi="Calibri" w:cs="Calibri"/>
                <w:color w:val="000000"/>
              </w:rPr>
              <w:t>Unité</w:t>
            </w:r>
          </w:p>
        </w:tc>
        <w:tc>
          <w:tcPr>
            <w:tcW w:w="1140" w:type="dxa"/>
            <w:tcBorders>
              <w:top w:val="nil"/>
              <w:left w:val="nil"/>
              <w:bottom w:val="double" w:sz="6" w:space="0" w:color="auto"/>
              <w:right w:val="double" w:sz="6" w:space="0" w:color="auto"/>
            </w:tcBorders>
            <w:shd w:val="clear" w:color="auto" w:fill="auto"/>
            <w:noWrap/>
            <w:vAlign w:val="center"/>
            <w:hideMark/>
          </w:tcPr>
          <w:p w14:paraId="709ACB7B" w14:textId="77777777" w:rsidR="00EC7F80" w:rsidRDefault="00EC7F80">
            <w:pPr>
              <w:jc w:val="center"/>
              <w:rPr>
                <w:rFonts w:ascii="Calibri" w:hAnsi="Calibri" w:cs="Calibri"/>
                <w:color w:val="000000"/>
              </w:rPr>
            </w:pPr>
            <w:r>
              <w:rPr>
                <w:rFonts w:ascii="Calibri" w:hAnsi="Calibri" w:cs="Calibri"/>
                <w:color w:val="000000"/>
              </w:rPr>
              <w:t>1</w:t>
            </w:r>
          </w:p>
        </w:tc>
        <w:tc>
          <w:tcPr>
            <w:tcW w:w="1880" w:type="dxa"/>
            <w:tcBorders>
              <w:top w:val="nil"/>
              <w:left w:val="nil"/>
              <w:bottom w:val="double" w:sz="6" w:space="0" w:color="auto"/>
              <w:right w:val="double" w:sz="6" w:space="0" w:color="auto"/>
            </w:tcBorders>
            <w:shd w:val="clear" w:color="auto" w:fill="auto"/>
            <w:vAlign w:val="center"/>
            <w:hideMark/>
          </w:tcPr>
          <w:p w14:paraId="7D7D300E" w14:textId="77777777" w:rsidR="00EC7F80" w:rsidRDefault="00EC7F80">
            <w:pPr>
              <w:jc w:val="center"/>
              <w:rPr>
                <w:rFonts w:ascii="Calibri" w:hAnsi="Calibri" w:cs="Calibri"/>
                <w:color w:val="000000"/>
              </w:rPr>
            </w:pPr>
            <w:r>
              <w:rPr>
                <w:rFonts w:ascii="Calibri" w:hAnsi="Calibri" w:cs="Calibri"/>
                <w:color w:val="000000"/>
              </w:rPr>
              <w:t> </w:t>
            </w:r>
          </w:p>
        </w:tc>
        <w:tc>
          <w:tcPr>
            <w:tcW w:w="2000" w:type="dxa"/>
            <w:tcBorders>
              <w:top w:val="nil"/>
              <w:left w:val="nil"/>
              <w:bottom w:val="double" w:sz="6" w:space="0" w:color="auto"/>
              <w:right w:val="double" w:sz="6" w:space="0" w:color="auto"/>
            </w:tcBorders>
            <w:shd w:val="clear" w:color="auto" w:fill="auto"/>
            <w:noWrap/>
            <w:vAlign w:val="center"/>
            <w:hideMark/>
          </w:tcPr>
          <w:p w14:paraId="46A98B63" w14:textId="77777777" w:rsidR="00EC7F80" w:rsidRDefault="00EC7F80">
            <w:pPr>
              <w:jc w:val="center"/>
              <w:rPr>
                <w:rFonts w:ascii="Calibri" w:hAnsi="Calibri" w:cs="Calibri"/>
                <w:b/>
                <w:bCs/>
                <w:i/>
                <w:iCs/>
                <w:color w:val="000000"/>
              </w:rPr>
            </w:pPr>
            <w:r>
              <w:rPr>
                <w:rFonts w:ascii="Calibri" w:hAnsi="Calibri" w:cs="Calibri"/>
                <w:b/>
                <w:bCs/>
                <w:i/>
                <w:iCs/>
                <w:color w:val="000000"/>
              </w:rPr>
              <w:t xml:space="preserve">                             - </w:t>
            </w:r>
          </w:p>
        </w:tc>
      </w:tr>
      <w:tr w:rsidR="00EC7F80" w14:paraId="3790066C" w14:textId="77777777" w:rsidTr="0003607E">
        <w:trPr>
          <w:trHeight w:val="1272"/>
          <w:jc w:val="center"/>
        </w:trPr>
        <w:tc>
          <w:tcPr>
            <w:tcW w:w="3910" w:type="dxa"/>
            <w:tcBorders>
              <w:top w:val="nil"/>
              <w:left w:val="double" w:sz="6" w:space="0" w:color="auto"/>
              <w:bottom w:val="double" w:sz="6" w:space="0" w:color="auto"/>
              <w:right w:val="double" w:sz="6" w:space="0" w:color="auto"/>
            </w:tcBorders>
            <w:shd w:val="clear" w:color="auto" w:fill="auto"/>
            <w:vAlign w:val="center"/>
            <w:hideMark/>
          </w:tcPr>
          <w:p w14:paraId="6B396EC8" w14:textId="77777777" w:rsidR="00EC7F80" w:rsidRDefault="00EC7F80">
            <w:pPr>
              <w:jc w:val="center"/>
              <w:rPr>
                <w:rFonts w:ascii="Calibri" w:hAnsi="Calibri" w:cs="Calibri"/>
                <w:color w:val="000000"/>
              </w:rPr>
            </w:pPr>
            <w:r>
              <w:rPr>
                <w:rFonts w:ascii="Calibri" w:hAnsi="Calibri" w:cs="Calibri"/>
                <w:color w:val="000000"/>
              </w:rPr>
              <w:t xml:space="preserve">Equipement de points d’eau </w:t>
            </w:r>
            <w:proofErr w:type="gramStart"/>
            <w:r>
              <w:rPr>
                <w:rFonts w:ascii="Calibri" w:hAnsi="Calibri" w:cs="Calibri"/>
                <w:color w:val="000000"/>
              </w:rPr>
              <w:t>en  pompe</w:t>
            </w:r>
            <w:proofErr w:type="gramEnd"/>
            <w:r>
              <w:rPr>
                <w:rFonts w:ascii="Calibri" w:hAnsi="Calibri" w:cs="Calibri"/>
                <w:color w:val="000000"/>
              </w:rPr>
              <w:t xml:space="preserve"> solaire hybride (</w:t>
            </w:r>
            <w:proofErr w:type="spellStart"/>
            <w:r>
              <w:rPr>
                <w:rFonts w:ascii="Calibri" w:hAnsi="Calibri" w:cs="Calibri"/>
                <w:color w:val="000000"/>
              </w:rPr>
              <w:t>IGrundfors</w:t>
            </w:r>
            <w:proofErr w:type="spellEnd"/>
            <w:r>
              <w:rPr>
                <w:rFonts w:ascii="Calibri" w:hAnsi="Calibri" w:cs="Calibri"/>
                <w:color w:val="000000"/>
              </w:rPr>
              <w:t xml:space="preserve">  de 80-100m ) avec le </w:t>
            </w:r>
            <w:proofErr w:type="spellStart"/>
            <w:r>
              <w:rPr>
                <w:rFonts w:ascii="Calibri" w:hAnsi="Calibri" w:cs="Calibri"/>
                <w:color w:val="000000"/>
              </w:rPr>
              <w:t>cable</w:t>
            </w:r>
            <w:proofErr w:type="spellEnd"/>
            <w:r>
              <w:rPr>
                <w:rFonts w:ascii="Calibri" w:hAnsi="Calibri" w:cs="Calibri"/>
                <w:color w:val="000000"/>
              </w:rPr>
              <w:t xml:space="preserve"> de 4X4 souple</w:t>
            </w:r>
          </w:p>
        </w:tc>
        <w:tc>
          <w:tcPr>
            <w:tcW w:w="940" w:type="dxa"/>
            <w:tcBorders>
              <w:top w:val="nil"/>
              <w:left w:val="nil"/>
              <w:bottom w:val="double" w:sz="6" w:space="0" w:color="auto"/>
              <w:right w:val="double" w:sz="6" w:space="0" w:color="auto"/>
            </w:tcBorders>
            <w:shd w:val="clear" w:color="auto" w:fill="auto"/>
            <w:vAlign w:val="center"/>
            <w:hideMark/>
          </w:tcPr>
          <w:p w14:paraId="155BE9C4" w14:textId="77777777" w:rsidR="00EC7F80" w:rsidRDefault="00EC7F80">
            <w:pPr>
              <w:jc w:val="center"/>
              <w:rPr>
                <w:rFonts w:ascii="Calibri" w:hAnsi="Calibri" w:cs="Calibri"/>
                <w:color w:val="000000"/>
              </w:rPr>
            </w:pPr>
            <w:r>
              <w:rPr>
                <w:rFonts w:ascii="Calibri" w:hAnsi="Calibri" w:cs="Calibri"/>
                <w:color w:val="000000"/>
              </w:rPr>
              <w:t>Unité</w:t>
            </w:r>
          </w:p>
        </w:tc>
        <w:tc>
          <w:tcPr>
            <w:tcW w:w="1140" w:type="dxa"/>
            <w:tcBorders>
              <w:top w:val="nil"/>
              <w:left w:val="nil"/>
              <w:bottom w:val="double" w:sz="6" w:space="0" w:color="auto"/>
              <w:right w:val="double" w:sz="6" w:space="0" w:color="auto"/>
            </w:tcBorders>
            <w:shd w:val="clear" w:color="auto" w:fill="auto"/>
            <w:noWrap/>
            <w:vAlign w:val="center"/>
            <w:hideMark/>
          </w:tcPr>
          <w:p w14:paraId="0223C878" w14:textId="77777777" w:rsidR="00EC7F80" w:rsidRDefault="00EC7F80">
            <w:pPr>
              <w:jc w:val="center"/>
              <w:rPr>
                <w:rFonts w:ascii="Calibri" w:hAnsi="Calibri" w:cs="Calibri"/>
                <w:color w:val="000000"/>
              </w:rPr>
            </w:pPr>
            <w:r>
              <w:rPr>
                <w:rFonts w:ascii="Calibri" w:hAnsi="Calibri" w:cs="Calibri"/>
                <w:color w:val="000000"/>
              </w:rPr>
              <w:t>1</w:t>
            </w:r>
          </w:p>
        </w:tc>
        <w:tc>
          <w:tcPr>
            <w:tcW w:w="1880" w:type="dxa"/>
            <w:tcBorders>
              <w:top w:val="nil"/>
              <w:left w:val="nil"/>
              <w:bottom w:val="double" w:sz="6" w:space="0" w:color="auto"/>
              <w:right w:val="double" w:sz="6" w:space="0" w:color="auto"/>
            </w:tcBorders>
            <w:shd w:val="clear" w:color="auto" w:fill="auto"/>
            <w:vAlign w:val="center"/>
            <w:hideMark/>
          </w:tcPr>
          <w:p w14:paraId="31CE42EA" w14:textId="77777777" w:rsidR="00EC7F80" w:rsidRDefault="00EC7F80">
            <w:pPr>
              <w:jc w:val="center"/>
              <w:rPr>
                <w:rFonts w:ascii="Calibri" w:hAnsi="Calibri" w:cs="Calibri"/>
                <w:color w:val="000000"/>
              </w:rPr>
            </w:pPr>
            <w:r>
              <w:rPr>
                <w:rFonts w:ascii="Calibri" w:hAnsi="Calibri" w:cs="Calibri"/>
                <w:color w:val="000000"/>
              </w:rPr>
              <w:t> </w:t>
            </w:r>
          </w:p>
        </w:tc>
        <w:tc>
          <w:tcPr>
            <w:tcW w:w="2000" w:type="dxa"/>
            <w:tcBorders>
              <w:top w:val="nil"/>
              <w:left w:val="nil"/>
              <w:bottom w:val="double" w:sz="6" w:space="0" w:color="auto"/>
              <w:right w:val="double" w:sz="6" w:space="0" w:color="auto"/>
            </w:tcBorders>
            <w:shd w:val="clear" w:color="auto" w:fill="auto"/>
            <w:noWrap/>
            <w:vAlign w:val="center"/>
            <w:hideMark/>
          </w:tcPr>
          <w:p w14:paraId="50E9E200" w14:textId="77777777" w:rsidR="00EC7F80" w:rsidRDefault="00EC7F80">
            <w:pPr>
              <w:jc w:val="center"/>
              <w:rPr>
                <w:rFonts w:ascii="Calibri" w:hAnsi="Calibri" w:cs="Calibri"/>
                <w:b/>
                <w:bCs/>
                <w:i/>
                <w:iCs/>
                <w:color w:val="000000"/>
              </w:rPr>
            </w:pPr>
            <w:r>
              <w:rPr>
                <w:rFonts w:ascii="Calibri" w:hAnsi="Calibri" w:cs="Calibri"/>
                <w:b/>
                <w:bCs/>
                <w:i/>
                <w:iCs/>
                <w:color w:val="000000"/>
              </w:rPr>
              <w:t xml:space="preserve">                             - </w:t>
            </w:r>
          </w:p>
        </w:tc>
      </w:tr>
      <w:tr w:rsidR="00EC7F80" w14:paraId="4DCDAE8C" w14:textId="77777777" w:rsidTr="0003607E">
        <w:trPr>
          <w:trHeight w:val="960"/>
          <w:jc w:val="center"/>
        </w:trPr>
        <w:tc>
          <w:tcPr>
            <w:tcW w:w="3910" w:type="dxa"/>
            <w:tcBorders>
              <w:top w:val="nil"/>
              <w:left w:val="double" w:sz="6" w:space="0" w:color="auto"/>
              <w:bottom w:val="double" w:sz="6" w:space="0" w:color="auto"/>
              <w:right w:val="double" w:sz="6" w:space="0" w:color="auto"/>
            </w:tcBorders>
            <w:shd w:val="clear" w:color="auto" w:fill="auto"/>
            <w:vAlign w:val="center"/>
            <w:hideMark/>
          </w:tcPr>
          <w:p w14:paraId="2B5330B5" w14:textId="77777777" w:rsidR="00EC7F80" w:rsidRDefault="00EC7F80">
            <w:pPr>
              <w:jc w:val="center"/>
              <w:rPr>
                <w:rFonts w:ascii="Calibri" w:hAnsi="Calibri" w:cs="Calibri"/>
                <w:color w:val="000000"/>
              </w:rPr>
            </w:pPr>
            <w:r>
              <w:rPr>
                <w:rFonts w:ascii="Calibri" w:hAnsi="Calibri" w:cs="Calibri"/>
                <w:color w:val="000000"/>
              </w:rPr>
              <w:t xml:space="preserve">Installation de </w:t>
            </w:r>
            <w:proofErr w:type="gramStart"/>
            <w:r>
              <w:rPr>
                <w:rFonts w:ascii="Calibri" w:hAnsi="Calibri" w:cs="Calibri"/>
                <w:color w:val="000000"/>
              </w:rPr>
              <w:t>platine(</w:t>
            </w:r>
            <w:proofErr w:type="gramEnd"/>
            <w:r>
              <w:rPr>
                <w:rFonts w:ascii="Calibri" w:hAnsi="Calibri" w:cs="Calibri"/>
                <w:color w:val="000000"/>
              </w:rPr>
              <w:t>tête de forage) avec compteur d'alimentation</w:t>
            </w:r>
          </w:p>
        </w:tc>
        <w:tc>
          <w:tcPr>
            <w:tcW w:w="940" w:type="dxa"/>
            <w:tcBorders>
              <w:top w:val="nil"/>
              <w:left w:val="nil"/>
              <w:bottom w:val="double" w:sz="6" w:space="0" w:color="auto"/>
              <w:right w:val="double" w:sz="6" w:space="0" w:color="auto"/>
            </w:tcBorders>
            <w:shd w:val="clear" w:color="auto" w:fill="auto"/>
            <w:vAlign w:val="center"/>
            <w:hideMark/>
          </w:tcPr>
          <w:p w14:paraId="31805091" w14:textId="77777777" w:rsidR="00EC7F80" w:rsidRDefault="00EC7F80">
            <w:pPr>
              <w:jc w:val="center"/>
              <w:rPr>
                <w:rFonts w:ascii="Calibri" w:hAnsi="Calibri" w:cs="Calibri"/>
                <w:color w:val="000000"/>
              </w:rPr>
            </w:pPr>
            <w:r>
              <w:rPr>
                <w:rFonts w:ascii="Calibri" w:hAnsi="Calibri" w:cs="Calibri"/>
                <w:color w:val="000000"/>
              </w:rPr>
              <w:t>Unité</w:t>
            </w:r>
          </w:p>
        </w:tc>
        <w:tc>
          <w:tcPr>
            <w:tcW w:w="1140" w:type="dxa"/>
            <w:tcBorders>
              <w:top w:val="nil"/>
              <w:left w:val="nil"/>
              <w:bottom w:val="double" w:sz="6" w:space="0" w:color="auto"/>
              <w:right w:val="double" w:sz="6" w:space="0" w:color="auto"/>
            </w:tcBorders>
            <w:shd w:val="clear" w:color="auto" w:fill="auto"/>
            <w:noWrap/>
            <w:vAlign w:val="center"/>
            <w:hideMark/>
          </w:tcPr>
          <w:p w14:paraId="229FA916" w14:textId="77777777" w:rsidR="00EC7F80" w:rsidRDefault="00EC7F80">
            <w:pPr>
              <w:jc w:val="center"/>
              <w:rPr>
                <w:rFonts w:ascii="Calibri" w:hAnsi="Calibri" w:cs="Calibri"/>
                <w:color w:val="000000"/>
              </w:rPr>
            </w:pPr>
            <w:r>
              <w:rPr>
                <w:rFonts w:ascii="Calibri" w:hAnsi="Calibri" w:cs="Calibri"/>
                <w:color w:val="000000"/>
              </w:rPr>
              <w:t>1</w:t>
            </w:r>
          </w:p>
        </w:tc>
        <w:tc>
          <w:tcPr>
            <w:tcW w:w="1880" w:type="dxa"/>
            <w:tcBorders>
              <w:top w:val="nil"/>
              <w:left w:val="nil"/>
              <w:bottom w:val="double" w:sz="6" w:space="0" w:color="auto"/>
              <w:right w:val="double" w:sz="6" w:space="0" w:color="auto"/>
            </w:tcBorders>
            <w:shd w:val="clear" w:color="auto" w:fill="auto"/>
            <w:vAlign w:val="center"/>
            <w:hideMark/>
          </w:tcPr>
          <w:p w14:paraId="622685BC" w14:textId="77777777" w:rsidR="00EC7F80" w:rsidRDefault="00EC7F80">
            <w:pPr>
              <w:jc w:val="center"/>
              <w:rPr>
                <w:rFonts w:ascii="Calibri" w:hAnsi="Calibri" w:cs="Calibri"/>
                <w:color w:val="000000"/>
              </w:rPr>
            </w:pPr>
            <w:r>
              <w:rPr>
                <w:rFonts w:ascii="Calibri" w:hAnsi="Calibri" w:cs="Calibri"/>
                <w:color w:val="000000"/>
              </w:rPr>
              <w:t> </w:t>
            </w:r>
          </w:p>
        </w:tc>
        <w:tc>
          <w:tcPr>
            <w:tcW w:w="2000" w:type="dxa"/>
            <w:tcBorders>
              <w:top w:val="nil"/>
              <w:left w:val="nil"/>
              <w:bottom w:val="double" w:sz="6" w:space="0" w:color="auto"/>
              <w:right w:val="double" w:sz="6" w:space="0" w:color="auto"/>
            </w:tcBorders>
            <w:shd w:val="clear" w:color="auto" w:fill="auto"/>
            <w:noWrap/>
            <w:vAlign w:val="center"/>
            <w:hideMark/>
          </w:tcPr>
          <w:p w14:paraId="7AE567D7" w14:textId="77777777" w:rsidR="00EC7F80" w:rsidRDefault="00EC7F80">
            <w:pPr>
              <w:jc w:val="center"/>
              <w:rPr>
                <w:rFonts w:ascii="Calibri" w:hAnsi="Calibri" w:cs="Calibri"/>
                <w:b/>
                <w:bCs/>
                <w:i/>
                <w:iCs/>
                <w:color w:val="000000"/>
              </w:rPr>
            </w:pPr>
            <w:r>
              <w:rPr>
                <w:rFonts w:ascii="Calibri" w:hAnsi="Calibri" w:cs="Calibri"/>
                <w:b/>
                <w:bCs/>
                <w:i/>
                <w:iCs/>
                <w:color w:val="000000"/>
              </w:rPr>
              <w:t xml:space="preserve">                             - </w:t>
            </w:r>
          </w:p>
        </w:tc>
      </w:tr>
      <w:tr w:rsidR="00EC7F80" w14:paraId="0C32050A" w14:textId="77777777" w:rsidTr="0003607E">
        <w:trPr>
          <w:trHeight w:val="1471"/>
          <w:jc w:val="center"/>
        </w:trPr>
        <w:tc>
          <w:tcPr>
            <w:tcW w:w="3910" w:type="dxa"/>
            <w:tcBorders>
              <w:top w:val="nil"/>
              <w:left w:val="double" w:sz="6" w:space="0" w:color="auto"/>
              <w:bottom w:val="double" w:sz="6" w:space="0" w:color="auto"/>
              <w:right w:val="double" w:sz="6" w:space="0" w:color="auto"/>
            </w:tcBorders>
            <w:shd w:val="clear" w:color="auto" w:fill="auto"/>
            <w:vAlign w:val="center"/>
            <w:hideMark/>
          </w:tcPr>
          <w:p w14:paraId="66AE0C0C" w14:textId="0CD4FA9F" w:rsidR="00EC7F80" w:rsidRDefault="00E85480" w:rsidP="00E85480">
            <w:pPr>
              <w:rPr>
                <w:rFonts w:ascii="Calibri" w:hAnsi="Calibri" w:cs="Calibri"/>
                <w:color w:val="000000"/>
              </w:rPr>
            </w:pPr>
            <w:r>
              <w:rPr>
                <w:rFonts w:ascii="Calibri" w:hAnsi="Calibri" w:cs="Calibri"/>
                <w:color w:val="000000"/>
              </w:rPr>
              <w:t>Installation</w:t>
            </w:r>
            <w:r w:rsidR="00EC7F80">
              <w:rPr>
                <w:rFonts w:ascii="Calibri" w:hAnsi="Calibri" w:cs="Calibri"/>
                <w:color w:val="000000"/>
              </w:rPr>
              <w:t xml:space="preserve"> de champ modulaire </w:t>
            </w:r>
            <w:proofErr w:type="spellStart"/>
            <w:r w:rsidR="00EC7F80">
              <w:rPr>
                <w:rFonts w:ascii="Calibri" w:hAnsi="Calibri" w:cs="Calibri"/>
                <w:color w:val="000000"/>
              </w:rPr>
              <w:t>solalire-photovoltaique</w:t>
            </w:r>
            <w:proofErr w:type="spellEnd"/>
            <w:r w:rsidR="00EC7F80">
              <w:rPr>
                <w:rFonts w:ascii="Calibri" w:hAnsi="Calibri" w:cs="Calibri"/>
                <w:color w:val="000000"/>
              </w:rPr>
              <w:t xml:space="preserve"> </w:t>
            </w:r>
            <w:proofErr w:type="gramStart"/>
            <w:r w:rsidR="00EC7F80">
              <w:rPr>
                <w:rFonts w:ascii="Calibri" w:hAnsi="Calibri" w:cs="Calibri"/>
                <w:color w:val="000000"/>
              </w:rPr>
              <w:t>( 250</w:t>
            </w:r>
            <w:proofErr w:type="gramEnd"/>
            <w:r w:rsidR="00EC7F80">
              <w:rPr>
                <w:rFonts w:ascii="Calibri" w:hAnsi="Calibri" w:cs="Calibri"/>
                <w:color w:val="000000"/>
              </w:rPr>
              <w:t xml:space="preserve">Wat par plaques solaire) avec </w:t>
            </w:r>
            <w:proofErr w:type="spellStart"/>
            <w:r w:rsidR="00EC7F80">
              <w:rPr>
                <w:rFonts w:ascii="Calibri" w:hAnsi="Calibri" w:cs="Calibri"/>
                <w:color w:val="000000"/>
              </w:rPr>
              <w:t>cable</w:t>
            </w:r>
            <w:proofErr w:type="spellEnd"/>
            <w:r w:rsidR="00EC7F80">
              <w:rPr>
                <w:rFonts w:ascii="Calibri" w:hAnsi="Calibri" w:cs="Calibri"/>
                <w:color w:val="000000"/>
              </w:rPr>
              <w:t xml:space="preserve"> d'installation de 2X10mm souple </w:t>
            </w:r>
          </w:p>
        </w:tc>
        <w:tc>
          <w:tcPr>
            <w:tcW w:w="940" w:type="dxa"/>
            <w:tcBorders>
              <w:top w:val="nil"/>
              <w:left w:val="nil"/>
              <w:bottom w:val="double" w:sz="6" w:space="0" w:color="auto"/>
              <w:right w:val="double" w:sz="6" w:space="0" w:color="auto"/>
            </w:tcBorders>
            <w:shd w:val="clear" w:color="auto" w:fill="auto"/>
            <w:vAlign w:val="center"/>
            <w:hideMark/>
          </w:tcPr>
          <w:p w14:paraId="3E11045F" w14:textId="77777777" w:rsidR="00EC7F80" w:rsidRDefault="00EC7F80">
            <w:pPr>
              <w:jc w:val="center"/>
              <w:rPr>
                <w:rFonts w:ascii="Calibri" w:hAnsi="Calibri" w:cs="Calibri"/>
                <w:color w:val="000000"/>
              </w:rPr>
            </w:pPr>
            <w:r>
              <w:rPr>
                <w:rFonts w:ascii="Calibri" w:hAnsi="Calibri" w:cs="Calibri"/>
                <w:color w:val="000000"/>
              </w:rPr>
              <w:t>Unité</w:t>
            </w:r>
          </w:p>
        </w:tc>
        <w:tc>
          <w:tcPr>
            <w:tcW w:w="1140" w:type="dxa"/>
            <w:tcBorders>
              <w:top w:val="nil"/>
              <w:left w:val="nil"/>
              <w:bottom w:val="double" w:sz="6" w:space="0" w:color="auto"/>
              <w:right w:val="double" w:sz="6" w:space="0" w:color="auto"/>
            </w:tcBorders>
            <w:shd w:val="clear" w:color="auto" w:fill="auto"/>
            <w:noWrap/>
            <w:vAlign w:val="center"/>
            <w:hideMark/>
          </w:tcPr>
          <w:p w14:paraId="2DE18C73" w14:textId="77777777" w:rsidR="00EC7F80" w:rsidRDefault="00EC7F80">
            <w:pPr>
              <w:jc w:val="center"/>
              <w:rPr>
                <w:rFonts w:ascii="Calibri" w:hAnsi="Calibri" w:cs="Calibri"/>
                <w:color w:val="000000"/>
              </w:rPr>
            </w:pPr>
            <w:r>
              <w:rPr>
                <w:rFonts w:ascii="Calibri" w:hAnsi="Calibri" w:cs="Calibri"/>
                <w:color w:val="000000"/>
              </w:rPr>
              <w:t>4</w:t>
            </w:r>
          </w:p>
        </w:tc>
        <w:tc>
          <w:tcPr>
            <w:tcW w:w="1880" w:type="dxa"/>
            <w:tcBorders>
              <w:top w:val="nil"/>
              <w:left w:val="nil"/>
              <w:bottom w:val="double" w:sz="6" w:space="0" w:color="auto"/>
              <w:right w:val="double" w:sz="6" w:space="0" w:color="auto"/>
            </w:tcBorders>
            <w:shd w:val="clear" w:color="auto" w:fill="auto"/>
            <w:vAlign w:val="center"/>
            <w:hideMark/>
          </w:tcPr>
          <w:p w14:paraId="40D5ECBF" w14:textId="77777777" w:rsidR="00EC7F80" w:rsidRDefault="00EC7F80">
            <w:pPr>
              <w:jc w:val="center"/>
              <w:rPr>
                <w:rFonts w:ascii="Calibri" w:hAnsi="Calibri" w:cs="Calibri"/>
                <w:color w:val="000000"/>
              </w:rPr>
            </w:pPr>
            <w:r>
              <w:rPr>
                <w:rFonts w:ascii="Calibri" w:hAnsi="Calibri" w:cs="Calibri"/>
                <w:color w:val="000000"/>
              </w:rPr>
              <w:t> </w:t>
            </w:r>
          </w:p>
        </w:tc>
        <w:tc>
          <w:tcPr>
            <w:tcW w:w="2000" w:type="dxa"/>
            <w:tcBorders>
              <w:top w:val="nil"/>
              <w:left w:val="nil"/>
              <w:bottom w:val="double" w:sz="6" w:space="0" w:color="auto"/>
              <w:right w:val="double" w:sz="6" w:space="0" w:color="auto"/>
            </w:tcBorders>
            <w:shd w:val="clear" w:color="auto" w:fill="auto"/>
            <w:noWrap/>
            <w:vAlign w:val="center"/>
            <w:hideMark/>
          </w:tcPr>
          <w:p w14:paraId="69E83479" w14:textId="77777777" w:rsidR="00EC7F80" w:rsidRDefault="00EC7F80">
            <w:pPr>
              <w:jc w:val="center"/>
              <w:rPr>
                <w:rFonts w:ascii="Calibri" w:hAnsi="Calibri" w:cs="Calibri"/>
                <w:b/>
                <w:bCs/>
                <w:i/>
                <w:iCs/>
                <w:color w:val="000000"/>
              </w:rPr>
            </w:pPr>
            <w:r>
              <w:rPr>
                <w:rFonts w:ascii="Calibri" w:hAnsi="Calibri" w:cs="Calibri"/>
                <w:b/>
                <w:bCs/>
                <w:i/>
                <w:iCs/>
                <w:color w:val="000000"/>
              </w:rPr>
              <w:t xml:space="preserve">                             - </w:t>
            </w:r>
          </w:p>
        </w:tc>
      </w:tr>
      <w:tr w:rsidR="00EC7F80" w14:paraId="316B1015" w14:textId="77777777" w:rsidTr="0003607E">
        <w:trPr>
          <w:trHeight w:val="960"/>
          <w:jc w:val="center"/>
        </w:trPr>
        <w:tc>
          <w:tcPr>
            <w:tcW w:w="3910" w:type="dxa"/>
            <w:tcBorders>
              <w:top w:val="nil"/>
              <w:left w:val="double" w:sz="6" w:space="0" w:color="auto"/>
              <w:bottom w:val="double" w:sz="6" w:space="0" w:color="auto"/>
              <w:right w:val="double" w:sz="6" w:space="0" w:color="auto"/>
            </w:tcBorders>
            <w:shd w:val="clear" w:color="auto" w:fill="auto"/>
            <w:vAlign w:val="center"/>
            <w:hideMark/>
          </w:tcPr>
          <w:p w14:paraId="75F80681" w14:textId="75102071" w:rsidR="00EC7F80" w:rsidRDefault="00EC7F80" w:rsidP="00E85480">
            <w:pPr>
              <w:rPr>
                <w:rFonts w:ascii="Calibri" w:hAnsi="Calibri" w:cs="Calibri"/>
                <w:color w:val="000000"/>
              </w:rPr>
            </w:pPr>
            <w:r>
              <w:rPr>
                <w:rFonts w:ascii="Calibri" w:hAnsi="Calibri" w:cs="Calibri"/>
                <w:color w:val="000000"/>
              </w:rPr>
              <w:t>Installation des conduites de refoulement, aspiration et de distribution</w:t>
            </w:r>
            <w:r w:rsidR="00E85480">
              <w:rPr>
                <w:rFonts w:ascii="Calibri" w:hAnsi="Calibri" w:cs="Calibri"/>
                <w:color w:val="000000"/>
              </w:rPr>
              <w:t xml:space="preserve"> </w:t>
            </w:r>
            <w:r>
              <w:rPr>
                <w:rFonts w:ascii="Calibri" w:hAnsi="Calibri" w:cs="Calibri"/>
                <w:color w:val="000000"/>
              </w:rPr>
              <w:t>(PHD de 32)</w:t>
            </w:r>
          </w:p>
        </w:tc>
        <w:tc>
          <w:tcPr>
            <w:tcW w:w="940" w:type="dxa"/>
            <w:tcBorders>
              <w:top w:val="nil"/>
              <w:left w:val="nil"/>
              <w:bottom w:val="double" w:sz="6" w:space="0" w:color="auto"/>
              <w:right w:val="double" w:sz="6" w:space="0" w:color="auto"/>
            </w:tcBorders>
            <w:shd w:val="clear" w:color="auto" w:fill="auto"/>
            <w:vAlign w:val="center"/>
            <w:hideMark/>
          </w:tcPr>
          <w:p w14:paraId="471E73B5" w14:textId="77777777" w:rsidR="00EC7F80" w:rsidRDefault="00EC7F80">
            <w:pPr>
              <w:jc w:val="center"/>
              <w:rPr>
                <w:rFonts w:ascii="Calibri" w:hAnsi="Calibri" w:cs="Calibri"/>
                <w:color w:val="000000"/>
              </w:rPr>
            </w:pPr>
            <w:proofErr w:type="gramStart"/>
            <w:r>
              <w:rPr>
                <w:rFonts w:ascii="Calibri" w:hAnsi="Calibri" w:cs="Calibri"/>
                <w:color w:val="000000"/>
              </w:rPr>
              <w:t>ml</w:t>
            </w:r>
            <w:proofErr w:type="gramEnd"/>
          </w:p>
        </w:tc>
        <w:tc>
          <w:tcPr>
            <w:tcW w:w="1140" w:type="dxa"/>
            <w:tcBorders>
              <w:top w:val="nil"/>
              <w:left w:val="nil"/>
              <w:bottom w:val="double" w:sz="6" w:space="0" w:color="auto"/>
              <w:right w:val="double" w:sz="6" w:space="0" w:color="auto"/>
            </w:tcBorders>
            <w:shd w:val="clear" w:color="auto" w:fill="auto"/>
            <w:noWrap/>
            <w:vAlign w:val="center"/>
            <w:hideMark/>
          </w:tcPr>
          <w:p w14:paraId="7649AF82" w14:textId="77777777" w:rsidR="00EC7F80" w:rsidRDefault="00EC7F80">
            <w:pPr>
              <w:jc w:val="center"/>
              <w:rPr>
                <w:rFonts w:ascii="Calibri" w:hAnsi="Calibri" w:cs="Calibri"/>
                <w:color w:val="000000"/>
              </w:rPr>
            </w:pPr>
            <w:r>
              <w:rPr>
                <w:rFonts w:ascii="Calibri" w:hAnsi="Calibri" w:cs="Calibri"/>
                <w:color w:val="000000"/>
              </w:rPr>
              <w:t>1000</w:t>
            </w:r>
          </w:p>
        </w:tc>
        <w:tc>
          <w:tcPr>
            <w:tcW w:w="1880" w:type="dxa"/>
            <w:tcBorders>
              <w:top w:val="nil"/>
              <w:left w:val="nil"/>
              <w:bottom w:val="double" w:sz="6" w:space="0" w:color="auto"/>
              <w:right w:val="double" w:sz="6" w:space="0" w:color="auto"/>
            </w:tcBorders>
            <w:shd w:val="clear" w:color="auto" w:fill="auto"/>
            <w:vAlign w:val="center"/>
            <w:hideMark/>
          </w:tcPr>
          <w:p w14:paraId="03DEF662" w14:textId="77777777" w:rsidR="00EC7F80" w:rsidRDefault="00EC7F80">
            <w:pPr>
              <w:jc w:val="center"/>
              <w:rPr>
                <w:rFonts w:ascii="Calibri" w:hAnsi="Calibri" w:cs="Calibri"/>
                <w:color w:val="000000"/>
              </w:rPr>
            </w:pPr>
            <w:r>
              <w:rPr>
                <w:rFonts w:ascii="Calibri" w:hAnsi="Calibri" w:cs="Calibri"/>
                <w:color w:val="000000"/>
              </w:rPr>
              <w:t> </w:t>
            </w:r>
          </w:p>
        </w:tc>
        <w:tc>
          <w:tcPr>
            <w:tcW w:w="2000" w:type="dxa"/>
            <w:tcBorders>
              <w:top w:val="nil"/>
              <w:left w:val="nil"/>
              <w:bottom w:val="double" w:sz="6" w:space="0" w:color="auto"/>
              <w:right w:val="double" w:sz="6" w:space="0" w:color="auto"/>
            </w:tcBorders>
            <w:shd w:val="clear" w:color="auto" w:fill="auto"/>
            <w:noWrap/>
            <w:vAlign w:val="center"/>
            <w:hideMark/>
          </w:tcPr>
          <w:p w14:paraId="1B9EAD4C" w14:textId="77777777" w:rsidR="00EC7F80" w:rsidRDefault="00EC7F80">
            <w:pPr>
              <w:jc w:val="center"/>
              <w:rPr>
                <w:rFonts w:ascii="Calibri" w:hAnsi="Calibri" w:cs="Calibri"/>
                <w:b/>
                <w:bCs/>
                <w:i/>
                <w:iCs/>
                <w:color w:val="000000"/>
              </w:rPr>
            </w:pPr>
            <w:r>
              <w:rPr>
                <w:rFonts w:ascii="Calibri" w:hAnsi="Calibri" w:cs="Calibri"/>
                <w:b/>
                <w:bCs/>
                <w:i/>
                <w:iCs/>
                <w:color w:val="000000"/>
              </w:rPr>
              <w:t xml:space="preserve">                             - </w:t>
            </w:r>
          </w:p>
        </w:tc>
      </w:tr>
      <w:tr w:rsidR="00EC7F80" w14:paraId="7160DC58" w14:textId="77777777" w:rsidTr="0003607E">
        <w:trPr>
          <w:trHeight w:val="1493"/>
          <w:jc w:val="center"/>
        </w:trPr>
        <w:tc>
          <w:tcPr>
            <w:tcW w:w="3910" w:type="dxa"/>
            <w:tcBorders>
              <w:top w:val="nil"/>
              <w:left w:val="double" w:sz="6" w:space="0" w:color="auto"/>
              <w:bottom w:val="double" w:sz="6" w:space="0" w:color="auto"/>
              <w:right w:val="double" w:sz="6" w:space="0" w:color="auto"/>
            </w:tcBorders>
            <w:shd w:val="clear" w:color="auto" w:fill="auto"/>
            <w:vAlign w:val="center"/>
            <w:hideMark/>
          </w:tcPr>
          <w:p w14:paraId="7354B670" w14:textId="17E4A07F" w:rsidR="00EC7F80" w:rsidRDefault="00EC7F80" w:rsidP="00E85480">
            <w:pPr>
              <w:rPr>
                <w:rFonts w:ascii="Calibri" w:hAnsi="Calibri" w:cs="Calibri"/>
                <w:color w:val="000000"/>
              </w:rPr>
            </w:pPr>
            <w:r>
              <w:rPr>
                <w:rFonts w:ascii="Calibri" w:hAnsi="Calibri" w:cs="Calibri"/>
                <w:color w:val="000000"/>
              </w:rPr>
              <w:t xml:space="preserve">Construction de borne fontaine à 2 robinets à avec puisard avec compteur de </w:t>
            </w:r>
            <w:r w:rsidR="00E85480">
              <w:rPr>
                <w:rFonts w:ascii="Calibri" w:hAnsi="Calibri" w:cs="Calibri"/>
                <w:color w:val="000000"/>
              </w:rPr>
              <w:t>distribution en</w:t>
            </w:r>
            <w:r>
              <w:rPr>
                <w:rFonts w:ascii="Calibri" w:hAnsi="Calibri" w:cs="Calibri"/>
                <w:color w:val="000000"/>
              </w:rPr>
              <w:t xml:space="preserve"> rapprochant le lieu de puisage aux </w:t>
            </w:r>
            <w:proofErr w:type="spellStart"/>
            <w:r>
              <w:rPr>
                <w:rFonts w:ascii="Calibri" w:hAnsi="Calibri" w:cs="Calibri"/>
                <w:color w:val="000000"/>
              </w:rPr>
              <w:t>menages</w:t>
            </w:r>
            <w:proofErr w:type="spellEnd"/>
            <w:r>
              <w:rPr>
                <w:rFonts w:ascii="Calibri" w:hAnsi="Calibri" w:cs="Calibri"/>
                <w:color w:val="000000"/>
              </w:rPr>
              <w:t xml:space="preserve"> (environ 300m)</w:t>
            </w:r>
          </w:p>
        </w:tc>
        <w:tc>
          <w:tcPr>
            <w:tcW w:w="940" w:type="dxa"/>
            <w:tcBorders>
              <w:top w:val="nil"/>
              <w:left w:val="nil"/>
              <w:bottom w:val="double" w:sz="6" w:space="0" w:color="auto"/>
              <w:right w:val="double" w:sz="6" w:space="0" w:color="auto"/>
            </w:tcBorders>
            <w:shd w:val="clear" w:color="auto" w:fill="auto"/>
            <w:vAlign w:val="center"/>
            <w:hideMark/>
          </w:tcPr>
          <w:p w14:paraId="13E7EB77" w14:textId="77777777" w:rsidR="00EC7F80" w:rsidRDefault="00EC7F80">
            <w:pPr>
              <w:jc w:val="center"/>
              <w:rPr>
                <w:rFonts w:ascii="Calibri" w:hAnsi="Calibri" w:cs="Calibri"/>
                <w:color w:val="000000"/>
              </w:rPr>
            </w:pPr>
            <w:r>
              <w:rPr>
                <w:rFonts w:ascii="Calibri" w:hAnsi="Calibri" w:cs="Calibri"/>
                <w:color w:val="000000"/>
              </w:rPr>
              <w:t>Unité</w:t>
            </w:r>
          </w:p>
        </w:tc>
        <w:tc>
          <w:tcPr>
            <w:tcW w:w="1140" w:type="dxa"/>
            <w:tcBorders>
              <w:top w:val="nil"/>
              <w:left w:val="nil"/>
              <w:bottom w:val="double" w:sz="6" w:space="0" w:color="auto"/>
              <w:right w:val="double" w:sz="6" w:space="0" w:color="auto"/>
            </w:tcBorders>
            <w:shd w:val="clear" w:color="auto" w:fill="auto"/>
            <w:noWrap/>
            <w:vAlign w:val="center"/>
            <w:hideMark/>
          </w:tcPr>
          <w:p w14:paraId="4340E29C" w14:textId="77777777" w:rsidR="00EC7F80" w:rsidRDefault="00EC7F80">
            <w:pPr>
              <w:jc w:val="center"/>
              <w:rPr>
                <w:rFonts w:ascii="Calibri" w:hAnsi="Calibri" w:cs="Calibri"/>
                <w:color w:val="000000"/>
              </w:rPr>
            </w:pPr>
            <w:r>
              <w:rPr>
                <w:rFonts w:ascii="Calibri" w:hAnsi="Calibri" w:cs="Calibri"/>
                <w:color w:val="000000"/>
              </w:rPr>
              <w:t>2</w:t>
            </w:r>
          </w:p>
        </w:tc>
        <w:tc>
          <w:tcPr>
            <w:tcW w:w="1880" w:type="dxa"/>
            <w:tcBorders>
              <w:top w:val="nil"/>
              <w:left w:val="nil"/>
              <w:bottom w:val="double" w:sz="6" w:space="0" w:color="auto"/>
              <w:right w:val="double" w:sz="6" w:space="0" w:color="auto"/>
            </w:tcBorders>
            <w:shd w:val="clear" w:color="auto" w:fill="auto"/>
            <w:vAlign w:val="center"/>
            <w:hideMark/>
          </w:tcPr>
          <w:p w14:paraId="2B426539" w14:textId="77777777" w:rsidR="00EC7F80" w:rsidRDefault="00EC7F80">
            <w:pPr>
              <w:jc w:val="center"/>
              <w:rPr>
                <w:rFonts w:ascii="Calibri" w:hAnsi="Calibri" w:cs="Calibri"/>
                <w:color w:val="000000"/>
              </w:rPr>
            </w:pPr>
            <w:r>
              <w:rPr>
                <w:rFonts w:ascii="Calibri" w:hAnsi="Calibri" w:cs="Calibri"/>
                <w:color w:val="000000"/>
              </w:rPr>
              <w:t> </w:t>
            </w:r>
          </w:p>
        </w:tc>
        <w:tc>
          <w:tcPr>
            <w:tcW w:w="2000" w:type="dxa"/>
            <w:tcBorders>
              <w:top w:val="nil"/>
              <w:left w:val="nil"/>
              <w:bottom w:val="double" w:sz="6" w:space="0" w:color="auto"/>
              <w:right w:val="double" w:sz="6" w:space="0" w:color="auto"/>
            </w:tcBorders>
            <w:shd w:val="clear" w:color="auto" w:fill="auto"/>
            <w:noWrap/>
            <w:vAlign w:val="center"/>
            <w:hideMark/>
          </w:tcPr>
          <w:p w14:paraId="2D31FA6C" w14:textId="77777777" w:rsidR="00EC7F80" w:rsidRDefault="00EC7F80">
            <w:pPr>
              <w:jc w:val="center"/>
              <w:rPr>
                <w:rFonts w:ascii="Calibri" w:hAnsi="Calibri" w:cs="Calibri"/>
                <w:b/>
                <w:bCs/>
                <w:i/>
                <w:iCs/>
                <w:color w:val="000000"/>
              </w:rPr>
            </w:pPr>
            <w:r>
              <w:rPr>
                <w:rFonts w:ascii="Calibri" w:hAnsi="Calibri" w:cs="Calibri"/>
                <w:b/>
                <w:bCs/>
                <w:i/>
                <w:iCs/>
                <w:color w:val="000000"/>
              </w:rPr>
              <w:t xml:space="preserve">                             - </w:t>
            </w:r>
          </w:p>
        </w:tc>
      </w:tr>
      <w:tr w:rsidR="00EC7F80" w14:paraId="19E04350" w14:textId="77777777" w:rsidTr="0003607E">
        <w:trPr>
          <w:trHeight w:val="948"/>
          <w:jc w:val="center"/>
        </w:trPr>
        <w:tc>
          <w:tcPr>
            <w:tcW w:w="3910" w:type="dxa"/>
            <w:tcBorders>
              <w:top w:val="nil"/>
              <w:left w:val="double" w:sz="6" w:space="0" w:color="auto"/>
              <w:bottom w:val="double" w:sz="6" w:space="0" w:color="auto"/>
              <w:right w:val="double" w:sz="6" w:space="0" w:color="auto"/>
            </w:tcBorders>
            <w:shd w:val="clear" w:color="auto" w:fill="auto"/>
            <w:vAlign w:val="center"/>
            <w:hideMark/>
          </w:tcPr>
          <w:p w14:paraId="2BF21761" w14:textId="1C5056B2" w:rsidR="00EC7F80" w:rsidRDefault="00EC7F80" w:rsidP="00E85480">
            <w:pPr>
              <w:rPr>
                <w:rFonts w:ascii="Calibri" w:hAnsi="Calibri" w:cs="Calibri"/>
                <w:color w:val="000000"/>
              </w:rPr>
            </w:pPr>
            <w:r>
              <w:rPr>
                <w:rFonts w:ascii="Calibri" w:hAnsi="Calibri" w:cs="Calibri"/>
                <w:color w:val="000000"/>
              </w:rPr>
              <w:t xml:space="preserve">Installation de support </w:t>
            </w:r>
            <w:r w:rsidR="00E85480">
              <w:rPr>
                <w:rFonts w:ascii="Calibri" w:hAnsi="Calibri" w:cs="Calibri"/>
                <w:color w:val="000000"/>
              </w:rPr>
              <w:t>métallique</w:t>
            </w:r>
            <w:r>
              <w:rPr>
                <w:rFonts w:ascii="Calibri" w:hAnsi="Calibri" w:cs="Calibri"/>
                <w:color w:val="000000"/>
              </w:rPr>
              <w:t xml:space="preserve"> en IPN100 de 5m de hauteur avec support panneau solaire</w:t>
            </w:r>
          </w:p>
        </w:tc>
        <w:tc>
          <w:tcPr>
            <w:tcW w:w="940" w:type="dxa"/>
            <w:tcBorders>
              <w:top w:val="nil"/>
              <w:left w:val="nil"/>
              <w:bottom w:val="double" w:sz="6" w:space="0" w:color="auto"/>
              <w:right w:val="double" w:sz="6" w:space="0" w:color="auto"/>
            </w:tcBorders>
            <w:shd w:val="clear" w:color="auto" w:fill="auto"/>
            <w:vAlign w:val="center"/>
            <w:hideMark/>
          </w:tcPr>
          <w:p w14:paraId="01779E03" w14:textId="77777777" w:rsidR="00EC7F80" w:rsidRDefault="00EC7F80">
            <w:pPr>
              <w:jc w:val="center"/>
              <w:rPr>
                <w:rFonts w:ascii="Calibri" w:hAnsi="Calibri" w:cs="Calibri"/>
                <w:color w:val="000000"/>
              </w:rPr>
            </w:pPr>
            <w:r>
              <w:rPr>
                <w:rFonts w:ascii="Calibri" w:hAnsi="Calibri" w:cs="Calibri"/>
                <w:color w:val="000000"/>
              </w:rPr>
              <w:t>Unité</w:t>
            </w:r>
          </w:p>
        </w:tc>
        <w:tc>
          <w:tcPr>
            <w:tcW w:w="1140" w:type="dxa"/>
            <w:tcBorders>
              <w:top w:val="nil"/>
              <w:left w:val="nil"/>
              <w:bottom w:val="double" w:sz="6" w:space="0" w:color="auto"/>
              <w:right w:val="double" w:sz="6" w:space="0" w:color="auto"/>
            </w:tcBorders>
            <w:shd w:val="clear" w:color="auto" w:fill="auto"/>
            <w:noWrap/>
            <w:vAlign w:val="center"/>
            <w:hideMark/>
          </w:tcPr>
          <w:p w14:paraId="64F58E49" w14:textId="77777777" w:rsidR="00EC7F80" w:rsidRDefault="00EC7F80">
            <w:pPr>
              <w:jc w:val="center"/>
              <w:rPr>
                <w:rFonts w:ascii="Calibri" w:hAnsi="Calibri" w:cs="Calibri"/>
                <w:color w:val="000000"/>
              </w:rPr>
            </w:pPr>
            <w:r>
              <w:rPr>
                <w:rFonts w:ascii="Calibri" w:hAnsi="Calibri" w:cs="Calibri"/>
                <w:color w:val="000000"/>
              </w:rPr>
              <w:t>1</w:t>
            </w:r>
          </w:p>
        </w:tc>
        <w:tc>
          <w:tcPr>
            <w:tcW w:w="1880" w:type="dxa"/>
            <w:tcBorders>
              <w:top w:val="nil"/>
              <w:left w:val="nil"/>
              <w:bottom w:val="double" w:sz="6" w:space="0" w:color="auto"/>
              <w:right w:val="double" w:sz="6" w:space="0" w:color="auto"/>
            </w:tcBorders>
            <w:shd w:val="clear" w:color="auto" w:fill="auto"/>
            <w:vAlign w:val="center"/>
            <w:hideMark/>
          </w:tcPr>
          <w:p w14:paraId="3B608560" w14:textId="77777777" w:rsidR="00EC7F80" w:rsidRDefault="00EC7F80">
            <w:pPr>
              <w:jc w:val="center"/>
              <w:rPr>
                <w:rFonts w:ascii="Calibri" w:hAnsi="Calibri" w:cs="Calibri"/>
                <w:color w:val="000000"/>
              </w:rPr>
            </w:pPr>
            <w:r>
              <w:rPr>
                <w:rFonts w:ascii="Calibri" w:hAnsi="Calibri" w:cs="Calibri"/>
                <w:color w:val="000000"/>
              </w:rPr>
              <w:t> </w:t>
            </w:r>
          </w:p>
        </w:tc>
        <w:tc>
          <w:tcPr>
            <w:tcW w:w="2000" w:type="dxa"/>
            <w:tcBorders>
              <w:top w:val="nil"/>
              <w:left w:val="nil"/>
              <w:bottom w:val="double" w:sz="6" w:space="0" w:color="auto"/>
              <w:right w:val="double" w:sz="6" w:space="0" w:color="auto"/>
            </w:tcBorders>
            <w:shd w:val="clear" w:color="auto" w:fill="auto"/>
            <w:noWrap/>
            <w:vAlign w:val="center"/>
            <w:hideMark/>
          </w:tcPr>
          <w:p w14:paraId="00E986AD" w14:textId="77777777" w:rsidR="00EC7F80" w:rsidRDefault="00EC7F80">
            <w:pPr>
              <w:jc w:val="center"/>
              <w:rPr>
                <w:rFonts w:ascii="Calibri" w:hAnsi="Calibri" w:cs="Calibri"/>
                <w:b/>
                <w:bCs/>
                <w:i/>
                <w:iCs/>
                <w:color w:val="000000"/>
              </w:rPr>
            </w:pPr>
            <w:r>
              <w:rPr>
                <w:rFonts w:ascii="Calibri" w:hAnsi="Calibri" w:cs="Calibri"/>
                <w:b/>
                <w:bCs/>
                <w:i/>
                <w:iCs/>
                <w:color w:val="000000"/>
              </w:rPr>
              <w:t xml:space="preserve">                             - </w:t>
            </w:r>
          </w:p>
        </w:tc>
      </w:tr>
      <w:tr w:rsidR="00EC7F80" w14:paraId="525DC2AF" w14:textId="77777777" w:rsidTr="0003607E">
        <w:trPr>
          <w:trHeight w:val="648"/>
          <w:jc w:val="center"/>
        </w:trPr>
        <w:tc>
          <w:tcPr>
            <w:tcW w:w="3910" w:type="dxa"/>
            <w:tcBorders>
              <w:top w:val="nil"/>
              <w:left w:val="double" w:sz="6" w:space="0" w:color="auto"/>
              <w:bottom w:val="double" w:sz="6" w:space="0" w:color="auto"/>
              <w:right w:val="double" w:sz="6" w:space="0" w:color="auto"/>
            </w:tcBorders>
            <w:shd w:val="clear" w:color="auto" w:fill="auto"/>
            <w:vAlign w:val="center"/>
            <w:hideMark/>
          </w:tcPr>
          <w:p w14:paraId="4B830AD6" w14:textId="77777777" w:rsidR="00EC7F80" w:rsidRDefault="00EC7F80" w:rsidP="00E85480">
            <w:pPr>
              <w:rPr>
                <w:rFonts w:ascii="Calibri" w:hAnsi="Calibri" w:cs="Calibri"/>
                <w:color w:val="000000"/>
              </w:rPr>
            </w:pPr>
            <w:r>
              <w:rPr>
                <w:rFonts w:ascii="Calibri" w:hAnsi="Calibri" w:cs="Calibri"/>
                <w:color w:val="000000"/>
              </w:rPr>
              <w:t xml:space="preserve">Installation de </w:t>
            </w:r>
            <w:proofErr w:type="spellStart"/>
            <w:r>
              <w:rPr>
                <w:rFonts w:ascii="Calibri" w:hAnsi="Calibri" w:cs="Calibri"/>
                <w:color w:val="000000"/>
              </w:rPr>
              <w:t>polytank</w:t>
            </w:r>
            <w:proofErr w:type="spellEnd"/>
            <w:r>
              <w:rPr>
                <w:rFonts w:ascii="Calibri" w:hAnsi="Calibri" w:cs="Calibri"/>
                <w:color w:val="000000"/>
              </w:rPr>
              <w:t xml:space="preserve"> de 5m3</w:t>
            </w:r>
          </w:p>
        </w:tc>
        <w:tc>
          <w:tcPr>
            <w:tcW w:w="940" w:type="dxa"/>
            <w:tcBorders>
              <w:top w:val="nil"/>
              <w:left w:val="nil"/>
              <w:bottom w:val="double" w:sz="6" w:space="0" w:color="auto"/>
              <w:right w:val="double" w:sz="6" w:space="0" w:color="auto"/>
            </w:tcBorders>
            <w:shd w:val="clear" w:color="auto" w:fill="auto"/>
            <w:vAlign w:val="center"/>
            <w:hideMark/>
          </w:tcPr>
          <w:p w14:paraId="7D43909D" w14:textId="77777777" w:rsidR="00EC7F80" w:rsidRDefault="00EC7F80">
            <w:pPr>
              <w:jc w:val="center"/>
              <w:rPr>
                <w:rFonts w:ascii="Calibri" w:hAnsi="Calibri" w:cs="Calibri"/>
                <w:color w:val="000000"/>
              </w:rPr>
            </w:pPr>
            <w:r>
              <w:rPr>
                <w:rFonts w:ascii="Calibri" w:hAnsi="Calibri" w:cs="Calibri"/>
                <w:color w:val="000000"/>
              </w:rPr>
              <w:t>Unité</w:t>
            </w:r>
          </w:p>
        </w:tc>
        <w:tc>
          <w:tcPr>
            <w:tcW w:w="1140" w:type="dxa"/>
            <w:tcBorders>
              <w:top w:val="nil"/>
              <w:left w:val="nil"/>
              <w:bottom w:val="double" w:sz="6" w:space="0" w:color="auto"/>
              <w:right w:val="double" w:sz="6" w:space="0" w:color="auto"/>
            </w:tcBorders>
            <w:shd w:val="clear" w:color="auto" w:fill="auto"/>
            <w:noWrap/>
            <w:vAlign w:val="center"/>
            <w:hideMark/>
          </w:tcPr>
          <w:p w14:paraId="240FC987" w14:textId="77777777" w:rsidR="00EC7F80" w:rsidRDefault="00EC7F80">
            <w:pPr>
              <w:jc w:val="center"/>
              <w:rPr>
                <w:rFonts w:ascii="Calibri" w:hAnsi="Calibri" w:cs="Calibri"/>
                <w:color w:val="000000"/>
              </w:rPr>
            </w:pPr>
            <w:r>
              <w:rPr>
                <w:rFonts w:ascii="Calibri" w:hAnsi="Calibri" w:cs="Calibri"/>
                <w:color w:val="000000"/>
              </w:rPr>
              <w:t>1</w:t>
            </w:r>
          </w:p>
        </w:tc>
        <w:tc>
          <w:tcPr>
            <w:tcW w:w="1880" w:type="dxa"/>
            <w:tcBorders>
              <w:top w:val="nil"/>
              <w:left w:val="nil"/>
              <w:bottom w:val="double" w:sz="6" w:space="0" w:color="auto"/>
              <w:right w:val="double" w:sz="6" w:space="0" w:color="auto"/>
            </w:tcBorders>
            <w:shd w:val="clear" w:color="auto" w:fill="auto"/>
            <w:vAlign w:val="center"/>
            <w:hideMark/>
          </w:tcPr>
          <w:p w14:paraId="0CB30881" w14:textId="77777777" w:rsidR="00EC7F80" w:rsidRDefault="00EC7F80">
            <w:pPr>
              <w:jc w:val="center"/>
              <w:rPr>
                <w:rFonts w:ascii="Calibri" w:hAnsi="Calibri" w:cs="Calibri"/>
                <w:color w:val="000000"/>
              </w:rPr>
            </w:pPr>
            <w:r>
              <w:rPr>
                <w:rFonts w:ascii="Calibri" w:hAnsi="Calibri" w:cs="Calibri"/>
                <w:color w:val="000000"/>
              </w:rPr>
              <w:t> </w:t>
            </w:r>
          </w:p>
        </w:tc>
        <w:tc>
          <w:tcPr>
            <w:tcW w:w="2000" w:type="dxa"/>
            <w:tcBorders>
              <w:top w:val="nil"/>
              <w:left w:val="nil"/>
              <w:bottom w:val="double" w:sz="6" w:space="0" w:color="auto"/>
              <w:right w:val="double" w:sz="6" w:space="0" w:color="auto"/>
            </w:tcBorders>
            <w:shd w:val="clear" w:color="auto" w:fill="auto"/>
            <w:noWrap/>
            <w:vAlign w:val="center"/>
            <w:hideMark/>
          </w:tcPr>
          <w:p w14:paraId="4B59E2C7" w14:textId="77777777" w:rsidR="00EC7F80" w:rsidRDefault="00EC7F80">
            <w:pPr>
              <w:jc w:val="center"/>
              <w:rPr>
                <w:rFonts w:ascii="Calibri" w:hAnsi="Calibri" w:cs="Calibri"/>
                <w:b/>
                <w:bCs/>
                <w:i/>
                <w:iCs/>
                <w:color w:val="000000"/>
              </w:rPr>
            </w:pPr>
            <w:r>
              <w:rPr>
                <w:rFonts w:ascii="Calibri" w:hAnsi="Calibri" w:cs="Calibri"/>
                <w:b/>
                <w:bCs/>
                <w:i/>
                <w:iCs/>
                <w:color w:val="000000"/>
              </w:rPr>
              <w:t xml:space="preserve">                             - </w:t>
            </w:r>
          </w:p>
        </w:tc>
      </w:tr>
      <w:tr w:rsidR="00EC7F80" w14:paraId="5532E1AA" w14:textId="77777777" w:rsidTr="0003607E">
        <w:trPr>
          <w:trHeight w:val="336"/>
          <w:jc w:val="center"/>
        </w:trPr>
        <w:tc>
          <w:tcPr>
            <w:tcW w:w="3910" w:type="dxa"/>
            <w:tcBorders>
              <w:top w:val="nil"/>
              <w:left w:val="double" w:sz="6" w:space="0" w:color="auto"/>
              <w:bottom w:val="double" w:sz="6" w:space="0" w:color="auto"/>
              <w:right w:val="double" w:sz="6" w:space="0" w:color="auto"/>
            </w:tcBorders>
            <w:shd w:val="clear" w:color="auto" w:fill="auto"/>
            <w:vAlign w:val="center"/>
            <w:hideMark/>
          </w:tcPr>
          <w:p w14:paraId="72029DF8" w14:textId="77777777" w:rsidR="00EC7F80" w:rsidRDefault="00EC7F80" w:rsidP="00E85480">
            <w:pPr>
              <w:rPr>
                <w:rFonts w:ascii="Calibri" w:hAnsi="Calibri" w:cs="Calibri"/>
                <w:color w:val="000000"/>
              </w:rPr>
            </w:pPr>
            <w:r>
              <w:rPr>
                <w:rFonts w:ascii="Calibri" w:hAnsi="Calibri" w:cs="Calibri"/>
                <w:color w:val="000000"/>
              </w:rPr>
              <w:t>Visibilité (</w:t>
            </w:r>
            <w:proofErr w:type="spellStart"/>
            <w:r>
              <w:rPr>
                <w:rFonts w:ascii="Calibri" w:hAnsi="Calibri" w:cs="Calibri"/>
                <w:color w:val="000000"/>
              </w:rPr>
              <w:t>logos+</w:t>
            </w:r>
            <w:proofErr w:type="gramStart"/>
            <w:r>
              <w:rPr>
                <w:rFonts w:ascii="Calibri" w:hAnsi="Calibri" w:cs="Calibri"/>
                <w:color w:val="000000"/>
              </w:rPr>
              <w:t>plaque</w:t>
            </w:r>
            <w:proofErr w:type="spellEnd"/>
            <w:r>
              <w:rPr>
                <w:rFonts w:ascii="Calibri" w:hAnsi="Calibri" w:cs="Calibri"/>
                <w:color w:val="000000"/>
              </w:rPr>
              <w:t xml:space="preserve"> )</w:t>
            </w:r>
            <w:proofErr w:type="gramEnd"/>
          </w:p>
        </w:tc>
        <w:tc>
          <w:tcPr>
            <w:tcW w:w="940" w:type="dxa"/>
            <w:tcBorders>
              <w:top w:val="nil"/>
              <w:left w:val="nil"/>
              <w:bottom w:val="double" w:sz="6" w:space="0" w:color="auto"/>
              <w:right w:val="double" w:sz="6" w:space="0" w:color="auto"/>
            </w:tcBorders>
            <w:shd w:val="clear" w:color="auto" w:fill="auto"/>
            <w:vAlign w:val="center"/>
            <w:hideMark/>
          </w:tcPr>
          <w:p w14:paraId="69733099" w14:textId="77777777" w:rsidR="00EC7F80" w:rsidRDefault="00EC7F80">
            <w:pPr>
              <w:jc w:val="center"/>
              <w:rPr>
                <w:rFonts w:ascii="Calibri" w:hAnsi="Calibri" w:cs="Calibri"/>
                <w:color w:val="000000"/>
              </w:rPr>
            </w:pPr>
            <w:r>
              <w:rPr>
                <w:rFonts w:ascii="Calibri" w:hAnsi="Calibri" w:cs="Calibri"/>
                <w:color w:val="000000"/>
              </w:rPr>
              <w:t>Unité</w:t>
            </w:r>
          </w:p>
        </w:tc>
        <w:tc>
          <w:tcPr>
            <w:tcW w:w="1140" w:type="dxa"/>
            <w:tcBorders>
              <w:top w:val="nil"/>
              <w:left w:val="nil"/>
              <w:bottom w:val="double" w:sz="6" w:space="0" w:color="auto"/>
              <w:right w:val="double" w:sz="6" w:space="0" w:color="auto"/>
            </w:tcBorders>
            <w:shd w:val="clear" w:color="auto" w:fill="auto"/>
            <w:noWrap/>
            <w:vAlign w:val="center"/>
            <w:hideMark/>
          </w:tcPr>
          <w:p w14:paraId="031C4104" w14:textId="77777777" w:rsidR="00EC7F80" w:rsidRDefault="00EC7F80">
            <w:pPr>
              <w:jc w:val="center"/>
              <w:rPr>
                <w:rFonts w:ascii="Calibri" w:hAnsi="Calibri" w:cs="Calibri"/>
                <w:color w:val="000000"/>
              </w:rPr>
            </w:pPr>
            <w:r>
              <w:rPr>
                <w:rFonts w:ascii="Calibri" w:hAnsi="Calibri" w:cs="Calibri"/>
                <w:color w:val="000000"/>
              </w:rPr>
              <w:t>3</w:t>
            </w:r>
          </w:p>
        </w:tc>
        <w:tc>
          <w:tcPr>
            <w:tcW w:w="1880" w:type="dxa"/>
            <w:tcBorders>
              <w:top w:val="nil"/>
              <w:left w:val="nil"/>
              <w:bottom w:val="double" w:sz="6" w:space="0" w:color="auto"/>
              <w:right w:val="double" w:sz="6" w:space="0" w:color="auto"/>
            </w:tcBorders>
            <w:shd w:val="clear" w:color="auto" w:fill="auto"/>
            <w:vAlign w:val="center"/>
            <w:hideMark/>
          </w:tcPr>
          <w:p w14:paraId="6DF6EB5A" w14:textId="77777777" w:rsidR="00EC7F80" w:rsidRDefault="00EC7F80">
            <w:pPr>
              <w:jc w:val="center"/>
              <w:rPr>
                <w:rFonts w:ascii="Calibri" w:hAnsi="Calibri" w:cs="Calibri"/>
                <w:color w:val="000000"/>
              </w:rPr>
            </w:pPr>
            <w:r>
              <w:rPr>
                <w:rFonts w:ascii="Calibri" w:hAnsi="Calibri" w:cs="Calibri"/>
                <w:color w:val="000000"/>
              </w:rPr>
              <w:t> </w:t>
            </w:r>
          </w:p>
        </w:tc>
        <w:tc>
          <w:tcPr>
            <w:tcW w:w="2000" w:type="dxa"/>
            <w:tcBorders>
              <w:top w:val="nil"/>
              <w:left w:val="nil"/>
              <w:bottom w:val="double" w:sz="6" w:space="0" w:color="auto"/>
              <w:right w:val="double" w:sz="6" w:space="0" w:color="auto"/>
            </w:tcBorders>
            <w:shd w:val="clear" w:color="auto" w:fill="auto"/>
            <w:noWrap/>
            <w:vAlign w:val="center"/>
            <w:hideMark/>
          </w:tcPr>
          <w:p w14:paraId="34AFBEAE" w14:textId="77777777" w:rsidR="00EC7F80" w:rsidRDefault="00EC7F80">
            <w:pPr>
              <w:jc w:val="center"/>
              <w:rPr>
                <w:rFonts w:ascii="Calibri" w:hAnsi="Calibri" w:cs="Calibri"/>
                <w:b/>
                <w:bCs/>
                <w:i/>
                <w:iCs/>
                <w:color w:val="000000"/>
              </w:rPr>
            </w:pPr>
            <w:r>
              <w:rPr>
                <w:rFonts w:ascii="Calibri" w:hAnsi="Calibri" w:cs="Calibri"/>
                <w:b/>
                <w:bCs/>
                <w:i/>
                <w:iCs/>
                <w:color w:val="000000"/>
              </w:rPr>
              <w:t xml:space="preserve">                             - </w:t>
            </w:r>
          </w:p>
        </w:tc>
      </w:tr>
      <w:tr w:rsidR="00EC7F80" w14:paraId="409C73D0" w14:textId="77777777" w:rsidTr="0003607E">
        <w:trPr>
          <w:trHeight w:val="336"/>
          <w:jc w:val="center"/>
        </w:trPr>
        <w:tc>
          <w:tcPr>
            <w:tcW w:w="7870" w:type="dxa"/>
            <w:gridSpan w:val="4"/>
            <w:tcBorders>
              <w:top w:val="double" w:sz="6" w:space="0" w:color="auto"/>
              <w:left w:val="double" w:sz="6" w:space="0" w:color="auto"/>
              <w:bottom w:val="double" w:sz="6" w:space="0" w:color="auto"/>
              <w:right w:val="double" w:sz="6" w:space="0" w:color="auto"/>
            </w:tcBorders>
            <w:shd w:val="clear" w:color="auto" w:fill="auto"/>
            <w:vAlign w:val="center"/>
            <w:hideMark/>
          </w:tcPr>
          <w:p w14:paraId="1C082967" w14:textId="77777777" w:rsidR="00EC7F80" w:rsidRDefault="00EC7F80">
            <w:pPr>
              <w:jc w:val="center"/>
              <w:rPr>
                <w:rFonts w:ascii="Calibri" w:hAnsi="Calibri" w:cs="Calibri"/>
                <w:color w:val="000000"/>
              </w:rPr>
            </w:pPr>
            <w:r>
              <w:rPr>
                <w:rFonts w:ascii="Calibri" w:hAnsi="Calibri" w:cs="Calibri"/>
                <w:color w:val="000000"/>
              </w:rPr>
              <w:t>TOTAL GENERAL</w:t>
            </w:r>
          </w:p>
        </w:tc>
        <w:tc>
          <w:tcPr>
            <w:tcW w:w="2000" w:type="dxa"/>
            <w:tcBorders>
              <w:top w:val="nil"/>
              <w:left w:val="nil"/>
              <w:bottom w:val="double" w:sz="6" w:space="0" w:color="auto"/>
              <w:right w:val="double" w:sz="6" w:space="0" w:color="auto"/>
            </w:tcBorders>
            <w:shd w:val="clear" w:color="000000" w:fill="8EA9DB"/>
            <w:noWrap/>
            <w:vAlign w:val="center"/>
            <w:hideMark/>
          </w:tcPr>
          <w:p w14:paraId="00290474" w14:textId="77777777" w:rsidR="00EC7F80" w:rsidRDefault="00EC7F80">
            <w:pPr>
              <w:jc w:val="center"/>
              <w:rPr>
                <w:rFonts w:ascii="Calibri" w:hAnsi="Calibri" w:cs="Calibri"/>
                <w:b/>
                <w:bCs/>
                <w:i/>
                <w:iCs/>
                <w:color w:val="000000"/>
              </w:rPr>
            </w:pPr>
            <w:r>
              <w:rPr>
                <w:rFonts w:ascii="Calibri" w:hAnsi="Calibri" w:cs="Calibri"/>
                <w:b/>
                <w:bCs/>
                <w:i/>
                <w:iCs/>
                <w:color w:val="000000"/>
              </w:rPr>
              <w:t xml:space="preserve">                             - </w:t>
            </w:r>
          </w:p>
        </w:tc>
      </w:tr>
    </w:tbl>
    <w:p w14:paraId="008EDC3B" w14:textId="77777777" w:rsidR="00464403" w:rsidRDefault="00464403" w:rsidP="00FC54ED">
      <w:pPr>
        <w:rPr>
          <w:rFonts w:ascii="Arial" w:hAnsi="Arial" w:cs="Arial"/>
          <w:b/>
          <w:bCs/>
          <w:sz w:val="20"/>
          <w:szCs w:val="20"/>
        </w:rPr>
      </w:pPr>
    </w:p>
    <w:p w14:paraId="543552DC" w14:textId="77777777" w:rsidR="00EC7F80" w:rsidRDefault="00EC7F80" w:rsidP="00FC54ED">
      <w:pPr>
        <w:rPr>
          <w:rFonts w:ascii="Arial" w:hAnsi="Arial" w:cs="Arial"/>
          <w:b/>
          <w:bCs/>
          <w:sz w:val="20"/>
          <w:szCs w:val="20"/>
        </w:rPr>
      </w:pPr>
    </w:p>
    <w:p w14:paraId="7170172E" w14:textId="77777777" w:rsidR="00EC7F80" w:rsidRDefault="00EC7F80" w:rsidP="00FC54ED">
      <w:pPr>
        <w:rPr>
          <w:rFonts w:ascii="Arial" w:hAnsi="Arial" w:cs="Arial"/>
          <w:b/>
          <w:bCs/>
          <w:sz w:val="20"/>
          <w:szCs w:val="20"/>
        </w:rPr>
      </w:pPr>
    </w:p>
    <w:p w14:paraId="608F4222" w14:textId="77777777" w:rsidR="00EC7F80" w:rsidRDefault="00EC7F80" w:rsidP="00FC54ED">
      <w:pPr>
        <w:rPr>
          <w:rFonts w:ascii="Arial" w:hAnsi="Arial" w:cs="Arial"/>
          <w:b/>
          <w:bCs/>
          <w:sz w:val="20"/>
          <w:szCs w:val="20"/>
        </w:rPr>
      </w:pPr>
    </w:p>
    <w:tbl>
      <w:tblPr>
        <w:tblW w:w="108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1027"/>
        <w:gridCol w:w="1027"/>
        <w:gridCol w:w="2098"/>
        <w:gridCol w:w="2185"/>
      </w:tblGrid>
      <w:tr w:rsidR="00EC7F80" w14:paraId="6F1613EC" w14:textId="77777777" w:rsidTr="00EC7F80">
        <w:trPr>
          <w:trHeight w:val="276"/>
        </w:trPr>
        <w:tc>
          <w:tcPr>
            <w:tcW w:w="10886" w:type="dxa"/>
            <w:gridSpan w:val="5"/>
            <w:shd w:val="clear" w:color="auto" w:fill="auto"/>
            <w:noWrap/>
            <w:vAlign w:val="bottom"/>
            <w:hideMark/>
          </w:tcPr>
          <w:p w14:paraId="48BBFE42" w14:textId="71C036C9" w:rsidR="00EC7F80" w:rsidRDefault="00E85480">
            <w:pPr>
              <w:jc w:val="center"/>
              <w:rPr>
                <w:rFonts w:ascii="Calibri" w:hAnsi="Calibri" w:cs="Calibri"/>
                <w:sz w:val="20"/>
                <w:szCs w:val="20"/>
              </w:rPr>
            </w:pPr>
            <w:r>
              <w:rPr>
                <w:rFonts w:ascii="Calibri" w:hAnsi="Calibri" w:cs="Calibri"/>
                <w:sz w:val="20"/>
                <w:szCs w:val="20"/>
              </w:rPr>
              <w:lastRenderedPageBreak/>
              <w:t>BANKASS-</w:t>
            </w:r>
            <w:proofErr w:type="gramStart"/>
            <w:r>
              <w:rPr>
                <w:rFonts w:ascii="Calibri" w:hAnsi="Calibri" w:cs="Calibri"/>
                <w:sz w:val="20"/>
                <w:szCs w:val="20"/>
              </w:rPr>
              <w:t xml:space="preserve">TAGANAKOY </w:t>
            </w:r>
            <w:r w:rsidR="00EC7F80">
              <w:rPr>
                <w:rFonts w:ascii="Calibri" w:hAnsi="Calibri" w:cs="Calibri"/>
                <w:sz w:val="20"/>
                <w:szCs w:val="20"/>
              </w:rPr>
              <w:t xml:space="preserve"> (</w:t>
            </w:r>
            <w:proofErr w:type="gramEnd"/>
            <w:r w:rsidR="00EC7F80">
              <w:rPr>
                <w:rFonts w:ascii="Calibri" w:hAnsi="Calibri" w:cs="Calibri"/>
                <w:sz w:val="20"/>
                <w:szCs w:val="20"/>
              </w:rPr>
              <w:t>lot</w:t>
            </w:r>
            <w:r>
              <w:rPr>
                <w:rFonts w:ascii="Calibri" w:hAnsi="Calibri" w:cs="Calibri"/>
                <w:sz w:val="20"/>
                <w:szCs w:val="20"/>
              </w:rPr>
              <w:t>2</w:t>
            </w:r>
            <w:r w:rsidR="00EC7F80">
              <w:rPr>
                <w:rFonts w:ascii="Calibri" w:hAnsi="Calibri" w:cs="Calibri"/>
                <w:sz w:val="20"/>
                <w:szCs w:val="20"/>
              </w:rPr>
              <w:t>)</w:t>
            </w:r>
          </w:p>
        </w:tc>
      </w:tr>
      <w:tr w:rsidR="00EC7F80" w14:paraId="5A00C78A" w14:textId="77777777" w:rsidTr="00EC7F80">
        <w:trPr>
          <w:trHeight w:val="312"/>
        </w:trPr>
        <w:tc>
          <w:tcPr>
            <w:tcW w:w="10886" w:type="dxa"/>
            <w:gridSpan w:val="5"/>
            <w:shd w:val="clear" w:color="000000" w:fill="F8CBAD"/>
            <w:noWrap/>
            <w:vAlign w:val="center"/>
            <w:hideMark/>
          </w:tcPr>
          <w:p w14:paraId="3D073ECB" w14:textId="177A4B35" w:rsidR="00EC7F80" w:rsidRDefault="00EC7F80">
            <w:pPr>
              <w:jc w:val="center"/>
              <w:rPr>
                <w:rFonts w:ascii="Calibri" w:hAnsi="Calibri" w:cs="Calibri"/>
                <w:b/>
                <w:bCs/>
                <w:i/>
                <w:iCs/>
                <w:color w:val="000000"/>
              </w:rPr>
            </w:pPr>
            <w:r>
              <w:rPr>
                <w:rFonts w:ascii="Calibri" w:hAnsi="Calibri" w:cs="Calibri"/>
                <w:b/>
                <w:bCs/>
                <w:i/>
                <w:iCs/>
                <w:color w:val="000000"/>
              </w:rPr>
              <w:t xml:space="preserve">DEVIS DE CONSTRUCTION DE FORAGE avec PMH </w:t>
            </w:r>
            <w:proofErr w:type="spellStart"/>
            <w:r>
              <w:rPr>
                <w:rFonts w:ascii="Calibri" w:hAnsi="Calibri" w:cs="Calibri"/>
                <w:b/>
                <w:bCs/>
                <w:i/>
                <w:iCs/>
                <w:color w:val="000000"/>
              </w:rPr>
              <w:t>a</w:t>
            </w:r>
            <w:proofErr w:type="spellEnd"/>
            <w:r>
              <w:rPr>
                <w:rFonts w:ascii="Calibri" w:hAnsi="Calibri" w:cs="Calibri"/>
                <w:b/>
                <w:bCs/>
                <w:i/>
                <w:iCs/>
                <w:color w:val="000000"/>
              </w:rPr>
              <w:t xml:space="preserve"> </w:t>
            </w:r>
            <w:proofErr w:type="gramStart"/>
            <w:r>
              <w:rPr>
                <w:rFonts w:ascii="Calibri" w:hAnsi="Calibri" w:cs="Calibri"/>
                <w:b/>
                <w:bCs/>
                <w:i/>
                <w:iCs/>
                <w:color w:val="000000"/>
              </w:rPr>
              <w:t>l’ Ecole</w:t>
            </w:r>
            <w:proofErr w:type="gramEnd"/>
            <w:r>
              <w:rPr>
                <w:rFonts w:ascii="Calibri" w:hAnsi="Calibri" w:cs="Calibri"/>
                <w:b/>
                <w:bCs/>
                <w:i/>
                <w:iCs/>
                <w:color w:val="000000"/>
              </w:rPr>
              <w:t xml:space="preserve"> </w:t>
            </w:r>
            <w:proofErr w:type="spellStart"/>
            <w:r>
              <w:rPr>
                <w:rFonts w:ascii="Calibri" w:hAnsi="Calibri" w:cs="Calibri"/>
                <w:b/>
                <w:bCs/>
                <w:i/>
                <w:iCs/>
                <w:color w:val="000000"/>
              </w:rPr>
              <w:t>Tagana</w:t>
            </w:r>
            <w:r w:rsidR="00D875FF">
              <w:rPr>
                <w:rFonts w:ascii="Calibri" w:hAnsi="Calibri" w:cs="Calibri"/>
                <w:b/>
                <w:bCs/>
                <w:i/>
                <w:iCs/>
                <w:color w:val="000000"/>
              </w:rPr>
              <w:t>b</w:t>
            </w:r>
            <w:r>
              <w:rPr>
                <w:rFonts w:ascii="Calibri" w:hAnsi="Calibri" w:cs="Calibri"/>
                <w:b/>
                <w:bCs/>
                <w:i/>
                <w:iCs/>
                <w:color w:val="000000"/>
              </w:rPr>
              <w:t>oy</w:t>
            </w:r>
            <w:r w:rsidR="00D875FF">
              <w:rPr>
                <w:rFonts w:ascii="Calibri" w:hAnsi="Calibri" w:cs="Calibri"/>
                <w:b/>
                <w:bCs/>
                <w:i/>
                <w:iCs/>
                <w:color w:val="000000"/>
              </w:rPr>
              <w:t>e</w:t>
            </w:r>
            <w:r>
              <w:rPr>
                <w:rFonts w:ascii="Calibri" w:hAnsi="Calibri" w:cs="Calibri"/>
                <w:b/>
                <w:bCs/>
                <w:i/>
                <w:iCs/>
                <w:color w:val="000000"/>
              </w:rPr>
              <w:t>-Bankass</w:t>
            </w:r>
            <w:proofErr w:type="spellEnd"/>
            <w:r>
              <w:rPr>
                <w:rFonts w:ascii="Calibri" w:hAnsi="Calibri" w:cs="Calibri"/>
                <w:b/>
                <w:bCs/>
                <w:i/>
                <w:iCs/>
                <w:color w:val="000000"/>
              </w:rPr>
              <w:t xml:space="preserve"> </w:t>
            </w:r>
          </w:p>
        </w:tc>
      </w:tr>
      <w:tr w:rsidR="00EC7F80" w14:paraId="752A91C1" w14:textId="77777777" w:rsidTr="00EC7F80">
        <w:trPr>
          <w:trHeight w:val="312"/>
        </w:trPr>
        <w:tc>
          <w:tcPr>
            <w:tcW w:w="4549" w:type="dxa"/>
            <w:shd w:val="clear" w:color="auto" w:fill="auto"/>
            <w:vAlign w:val="center"/>
            <w:hideMark/>
          </w:tcPr>
          <w:p w14:paraId="6AF3D225" w14:textId="77777777" w:rsidR="00EC7F80" w:rsidRDefault="00EC7F80">
            <w:pPr>
              <w:rPr>
                <w:rFonts w:ascii="Calibri" w:hAnsi="Calibri" w:cs="Calibri"/>
                <w:b/>
                <w:bCs/>
                <w:color w:val="000000"/>
              </w:rPr>
            </w:pPr>
            <w:r>
              <w:rPr>
                <w:rFonts w:ascii="Calibri" w:hAnsi="Calibri" w:cs="Calibri"/>
                <w:b/>
                <w:bCs/>
                <w:color w:val="000000"/>
              </w:rPr>
              <w:t>DESIGNATION</w:t>
            </w:r>
          </w:p>
        </w:tc>
        <w:tc>
          <w:tcPr>
            <w:tcW w:w="1027" w:type="dxa"/>
            <w:shd w:val="clear" w:color="auto" w:fill="auto"/>
            <w:vAlign w:val="center"/>
            <w:hideMark/>
          </w:tcPr>
          <w:p w14:paraId="26D1CD8E" w14:textId="77777777" w:rsidR="00EC7F80" w:rsidRDefault="00EC7F80">
            <w:pPr>
              <w:jc w:val="center"/>
              <w:rPr>
                <w:rFonts w:ascii="Calibri" w:hAnsi="Calibri" w:cs="Calibri"/>
                <w:b/>
                <w:bCs/>
                <w:color w:val="000000"/>
              </w:rPr>
            </w:pPr>
            <w:r>
              <w:rPr>
                <w:rFonts w:ascii="Calibri" w:hAnsi="Calibri" w:cs="Calibri"/>
                <w:b/>
                <w:bCs/>
                <w:color w:val="000000"/>
              </w:rPr>
              <w:t>Unité</w:t>
            </w:r>
          </w:p>
        </w:tc>
        <w:tc>
          <w:tcPr>
            <w:tcW w:w="1027" w:type="dxa"/>
            <w:shd w:val="clear" w:color="auto" w:fill="auto"/>
            <w:vAlign w:val="center"/>
            <w:hideMark/>
          </w:tcPr>
          <w:p w14:paraId="59C77AA7" w14:textId="77777777" w:rsidR="00EC7F80" w:rsidRDefault="00EC7F80">
            <w:pPr>
              <w:jc w:val="center"/>
              <w:rPr>
                <w:rFonts w:ascii="Calibri" w:hAnsi="Calibri" w:cs="Calibri"/>
                <w:b/>
                <w:bCs/>
                <w:color w:val="000000"/>
              </w:rPr>
            </w:pPr>
            <w:r>
              <w:rPr>
                <w:rFonts w:ascii="Calibri" w:hAnsi="Calibri" w:cs="Calibri"/>
                <w:b/>
                <w:bCs/>
                <w:color w:val="000000"/>
              </w:rPr>
              <w:t>Qté</w:t>
            </w:r>
          </w:p>
        </w:tc>
        <w:tc>
          <w:tcPr>
            <w:tcW w:w="2098" w:type="dxa"/>
            <w:shd w:val="clear" w:color="auto" w:fill="auto"/>
            <w:vAlign w:val="center"/>
            <w:hideMark/>
          </w:tcPr>
          <w:p w14:paraId="54B9501A" w14:textId="77777777" w:rsidR="00EC7F80" w:rsidRDefault="00EC7F80">
            <w:pPr>
              <w:jc w:val="center"/>
              <w:rPr>
                <w:rFonts w:ascii="Calibri" w:hAnsi="Calibri" w:cs="Calibri"/>
                <w:b/>
                <w:bCs/>
                <w:color w:val="000000"/>
              </w:rPr>
            </w:pPr>
            <w:r>
              <w:rPr>
                <w:rFonts w:ascii="Calibri" w:hAnsi="Calibri" w:cs="Calibri"/>
                <w:b/>
                <w:bCs/>
                <w:color w:val="000000"/>
              </w:rPr>
              <w:t xml:space="preserve"> Prix unitaire </w:t>
            </w:r>
          </w:p>
        </w:tc>
        <w:tc>
          <w:tcPr>
            <w:tcW w:w="2185" w:type="dxa"/>
            <w:shd w:val="clear" w:color="auto" w:fill="auto"/>
            <w:vAlign w:val="center"/>
            <w:hideMark/>
          </w:tcPr>
          <w:p w14:paraId="6442E3D0" w14:textId="77777777" w:rsidR="00EC7F80" w:rsidRDefault="00EC7F80">
            <w:pPr>
              <w:jc w:val="center"/>
              <w:rPr>
                <w:rFonts w:ascii="Calibri" w:hAnsi="Calibri" w:cs="Calibri"/>
                <w:b/>
                <w:bCs/>
                <w:color w:val="000000"/>
              </w:rPr>
            </w:pPr>
            <w:r>
              <w:rPr>
                <w:rFonts w:ascii="Calibri" w:hAnsi="Calibri" w:cs="Calibri"/>
                <w:b/>
                <w:bCs/>
                <w:color w:val="000000"/>
              </w:rPr>
              <w:t>Prix total</w:t>
            </w:r>
          </w:p>
        </w:tc>
      </w:tr>
      <w:tr w:rsidR="00EC7F80" w14:paraId="5A0F4B58" w14:textId="77777777" w:rsidTr="00EC7F80">
        <w:trPr>
          <w:trHeight w:val="312"/>
        </w:trPr>
        <w:tc>
          <w:tcPr>
            <w:tcW w:w="4549" w:type="dxa"/>
            <w:shd w:val="clear" w:color="auto" w:fill="auto"/>
            <w:vAlign w:val="center"/>
            <w:hideMark/>
          </w:tcPr>
          <w:p w14:paraId="7D26883B" w14:textId="77777777" w:rsidR="00EC7F80" w:rsidRDefault="00EC7F80">
            <w:pPr>
              <w:rPr>
                <w:rFonts w:ascii="Calibri" w:hAnsi="Calibri" w:cs="Calibri"/>
                <w:b/>
                <w:bCs/>
                <w:color w:val="000000"/>
              </w:rPr>
            </w:pPr>
            <w:r>
              <w:rPr>
                <w:rFonts w:ascii="Calibri" w:hAnsi="Calibri" w:cs="Calibri"/>
                <w:b/>
                <w:bCs/>
                <w:color w:val="000000"/>
              </w:rPr>
              <w:t>I/FORAGE</w:t>
            </w:r>
          </w:p>
        </w:tc>
        <w:tc>
          <w:tcPr>
            <w:tcW w:w="6337" w:type="dxa"/>
            <w:gridSpan w:val="4"/>
            <w:shd w:val="clear" w:color="auto" w:fill="auto"/>
            <w:vAlign w:val="center"/>
            <w:hideMark/>
          </w:tcPr>
          <w:p w14:paraId="4A4527A9" w14:textId="77777777" w:rsidR="00EC7F80" w:rsidRDefault="00EC7F80">
            <w:pPr>
              <w:jc w:val="center"/>
              <w:rPr>
                <w:rFonts w:ascii="Calibri" w:hAnsi="Calibri" w:cs="Calibri"/>
                <w:color w:val="000000"/>
              </w:rPr>
            </w:pPr>
            <w:r>
              <w:rPr>
                <w:rFonts w:ascii="Calibri" w:hAnsi="Calibri" w:cs="Calibri"/>
                <w:color w:val="000000"/>
              </w:rPr>
              <w:t> </w:t>
            </w:r>
          </w:p>
        </w:tc>
      </w:tr>
      <w:tr w:rsidR="00EC7F80" w14:paraId="643E4B89" w14:textId="77777777" w:rsidTr="00EC7F80">
        <w:trPr>
          <w:trHeight w:val="312"/>
        </w:trPr>
        <w:tc>
          <w:tcPr>
            <w:tcW w:w="4549" w:type="dxa"/>
            <w:shd w:val="clear" w:color="auto" w:fill="auto"/>
            <w:vAlign w:val="center"/>
            <w:hideMark/>
          </w:tcPr>
          <w:p w14:paraId="17CA5DB7" w14:textId="77777777" w:rsidR="00EC7F80" w:rsidRDefault="00EC7F80">
            <w:pPr>
              <w:rPr>
                <w:rFonts w:ascii="Calibri" w:hAnsi="Calibri" w:cs="Calibri"/>
                <w:color w:val="000000"/>
              </w:rPr>
            </w:pPr>
            <w:proofErr w:type="spellStart"/>
            <w:r>
              <w:rPr>
                <w:rFonts w:ascii="Calibri" w:hAnsi="Calibri" w:cs="Calibri"/>
                <w:color w:val="000000"/>
              </w:rPr>
              <w:t>Aménée</w:t>
            </w:r>
            <w:proofErr w:type="spellEnd"/>
            <w:r>
              <w:rPr>
                <w:rFonts w:ascii="Calibri" w:hAnsi="Calibri" w:cs="Calibri"/>
                <w:color w:val="000000"/>
              </w:rPr>
              <w:t xml:space="preserve"> et repli du matériel</w:t>
            </w:r>
          </w:p>
        </w:tc>
        <w:tc>
          <w:tcPr>
            <w:tcW w:w="1027" w:type="dxa"/>
            <w:shd w:val="clear" w:color="auto" w:fill="auto"/>
            <w:vAlign w:val="center"/>
            <w:hideMark/>
          </w:tcPr>
          <w:p w14:paraId="4979FACA" w14:textId="77777777" w:rsidR="00EC7F80" w:rsidRDefault="00EC7F80">
            <w:pPr>
              <w:jc w:val="center"/>
              <w:rPr>
                <w:rFonts w:ascii="Calibri" w:hAnsi="Calibri" w:cs="Calibri"/>
                <w:color w:val="000000"/>
              </w:rPr>
            </w:pPr>
            <w:r>
              <w:rPr>
                <w:rFonts w:ascii="Calibri" w:hAnsi="Calibri" w:cs="Calibri"/>
                <w:color w:val="000000"/>
              </w:rPr>
              <w:t>FF</w:t>
            </w:r>
          </w:p>
        </w:tc>
        <w:tc>
          <w:tcPr>
            <w:tcW w:w="1027" w:type="dxa"/>
            <w:shd w:val="clear" w:color="auto" w:fill="auto"/>
            <w:vAlign w:val="center"/>
            <w:hideMark/>
          </w:tcPr>
          <w:p w14:paraId="6796F1E5" w14:textId="77777777" w:rsidR="00EC7F80" w:rsidRDefault="00EC7F80">
            <w:pPr>
              <w:jc w:val="center"/>
              <w:rPr>
                <w:rFonts w:ascii="Calibri" w:hAnsi="Calibri" w:cs="Calibri"/>
                <w:color w:val="000000"/>
              </w:rPr>
            </w:pPr>
            <w:r>
              <w:rPr>
                <w:rFonts w:ascii="Calibri" w:hAnsi="Calibri" w:cs="Calibri"/>
                <w:color w:val="000000"/>
              </w:rPr>
              <w:t>1</w:t>
            </w:r>
          </w:p>
        </w:tc>
        <w:tc>
          <w:tcPr>
            <w:tcW w:w="2098" w:type="dxa"/>
            <w:shd w:val="clear" w:color="auto" w:fill="auto"/>
            <w:vAlign w:val="center"/>
            <w:hideMark/>
          </w:tcPr>
          <w:p w14:paraId="24CAC838" w14:textId="77777777" w:rsidR="00EC7F80" w:rsidRDefault="00EC7F80">
            <w:pPr>
              <w:jc w:val="center"/>
              <w:rPr>
                <w:rFonts w:ascii="Calibri" w:hAnsi="Calibri" w:cs="Calibri"/>
                <w:color w:val="000000"/>
              </w:rPr>
            </w:pPr>
            <w:r>
              <w:rPr>
                <w:rFonts w:ascii="Calibri" w:hAnsi="Calibri" w:cs="Calibri"/>
                <w:color w:val="000000"/>
              </w:rPr>
              <w:t> </w:t>
            </w:r>
          </w:p>
        </w:tc>
        <w:tc>
          <w:tcPr>
            <w:tcW w:w="2185" w:type="dxa"/>
            <w:shd w:val="clear" w:color="auto" w:fill="auto"/>
            <w:vAlign w:val="center"/>
            <w:hideMark/>
          </w:tcPr>
          <w:p w14:paraId="126FC0A6" w14:textId="77777777" w:rsidR="00EC7F80" w:rsidRDefault="00EC7F80">
            <w:pPr>
              <w:jc w:val="center"/>
              <w:rPr>
                <w:rFonts w:ascii="Calibri" w:hAnsi="Calibri" w:cs="Calibri"/>
                <w:color w:val="000000"/>
              </w:rPr>
            </w:pPr>
            <w:r>
              <w:rPr>
                <w:rFonts w:ascii="Calibri" w:hAnsi="Calibri" w:cs="Calibri"/>
                <w:color w:val="000000"/>
              </w:rPr>
              <w:t>0</w:t>
            </w:r>
          </w:p>
        </w:tc>
      </w:tr>
      <w:tr w:rsidR="00EC7F80" w14:paraId="1DFC05A9" w14:textId="77777777" w:rsidTr="00EC7F80">
        <w:trPr>
          <w:trHeight w:val="624"/>
        </w:trPr>
        <w:tc>
          <w:tcPr>
            <w:tcW w:w="4549" w:type="dxa"/>
            <w:shd w:val="clear" w:color="auto" w:fill="auto"/>
            <w:vAlign w:val="center"/>
            <w:hideMark/>
          </w:tcPr>
          <w:p w14:paraId="44E4BF8E" w14:textId="77777777" w:rsidR="00EC7F80" w:rsidRDefault="00EC7F80">
            <w:pPr>
              <w:rPr>
                <w:rFonts w:ascii="Calibri" w:hAnsi="Calibri" w:cs="Calibri"/>
                <w:color w:val="000000"/>
              </w:rPr>
            </w:pPr>
            <w:proofErr w:type="spellStart"/>
            <w:r>
              <w:rPr>
                <w:rFonts w:ascii="Calibri" w:hAnsi="Calibri" w:cs="Calibri"/>
                <w:color w:val="000000"/>
              </w:rPr>
              <w:t>Implentation</w:t>
            </w:r>
            <w:proofErr w:type="spellEnd"/>
            <w:r>
              <w:rPr>
                <w:rFonts w:ascii="Calibri" w:hAnsi="Calibri" w:cs="Calibri"/>
                <w:color w:val="000000"/>
              </w:rPr>
              <w:t xml:space="preserve"> (étude </w:t>
            </w:r>
            <w:proofErr w:type="spellStart"/>
            <w:r>
              <w:rPr>
                <w:rFonts w:ascii="Calibri" w:hAnsi="Calibri" w:cs="Calibri"/>
                <w:color w:val="000000"/>
              </w:rPr>
              <w:t>hydrogéophysique</w:t>
            </w:r>
            <w:proofErr w:type="spellEnd"/>
            <w:r>
              <w:rPr>
                <w:rFonts w:ascii="Calibri" w:hAnsi="Calibri" w:cs="Calibri"/>
                <w:color w:val="000000"/>
              </w:rPr>
              <w:t>)</w:t>
            </w:r>
          </w:p>
        </w:tc>
        <w:tc>
          <w:tcPr>
            <w:tcW w:w="1027" w:type="dxa"/>
            <w:shd w:val="clear" w:color="auto" w:fill="auto"/>
            <w:vAlign w:val="center"/>
            <w:hideMark/>
          </w:tcPr>
          <w:p w14:paraId="16957CEF" w14:textId="77777777" w:rsidR="00EC7F80" w:rsidRDefault="00EC7F80">
            <w:pPr>
              <w:jc w:val="center"/>
              <w:rPr>
                <w:rFonts w:ascii="Calibri" w:hAnsi="Calibri" w:cs="Calibri"/>
                <w:color w:val="000000"/>
              </w:rPr>
            </w:pPr>
            <w:r>
              <w:rPr>
                <w:rFonts w:ascii="Calibri" w:hAnsi="Calibri" w:cs="Calibri"/>
                <w:color w:val="000000"/>
              </w:rPr>
              <w:t>FF</w:t>
            </w:r>
          </w:p>
        </w:tc>
        <w:tc>
          <w:tcPr>
            <w:tcW w:w="1027" w:type="dxa"/>
            <w:shd w:val="clear" w:color="auto" w:fill="auto"/>
            <w:vAlign w:val="center"/>
            <w:hideMark/>
          </w:tcPr>
          <w:p w14:paraId="7FE6A833" w14:textId="77777777" w:rsidR="00EC7F80" w:rsidRDefault="00EC7F80">
            <w:pPr>
              <w:jc w:val="center"/>
              <w:rPr>
                <w:rFonts w:ascii="Calibri" w:hAnsi="Calibri" w:cs="Calibri"/>
                <w:color w:val="000000"/>
              </w:rPr>
            </w:pPr>
            <w:r>
              <w:rPr>
                <w:rFonts w:ascii="Calibri" w:hAnsi="Calibri" w:cs="Calibri"/>
                <w:color w:val="000000"/>
              </w:rPr>
              <w:t>1</w:t>
            </w:r>
          </w:p>
        </w:tc>
        <w:tc>
          <w:tcPr>
            <w:tcW w:w="2098" w:type="dxa"/>
            <w:shd w:val="clear" w:color="auto" w:fill="auto"/>
            <w:vAlign w:val="center"/>
            <w:hideMark/>
          </w:tcPr>
          <w:p w14:paraId="4ECFA264" w14:textId="77777777" w:rsidR="00EC7F80" w:rsidRDefault="00EC7F80">
            <w:pPr>
              <w:jc w:val="center"/>
              <w:rPr>
                <w:rFonts w:ascii="Calibri" w:hAnsi="Calibri" w:cs="Calibri"/>
                <w:color w:val="000000"/>
              </w:rPr>
            </w:pPr>
            <w:r>
              <w:rPr>
                <w:rFonts w:ascii="Calibri" w:hAnsi="Calibri" w:cs="Calibri"/>
                <w:color w:val="000000"/>
              </w:rPr>
              <w:t> </w:t>
            </w:r>
          </w:p>
        </w:tc>
        <w:tc>
          <w:tcPr>
            <w:tcW w:w="2185" w:type="dxa"/>
            <w:shd w:val="clear" w:color="auto" w:fill="auto"/>
            <w:vAlign w:val="center"/>
            <w:hideMark/>
          </w:tcPr>
          <w:p w14:paraId="0E95A588" w14:textId="77777777" w:rsidR="00EC7F80" w:rsidRDefault="00EC7F80">
            <w:pPr>
              <w:jc w:val="center"/>
              <w:rPr>
                <w:rFonts w:ascii="Calibri" w:hAnsi="Calibri" w:cs="Calibri"/>
                <w:color w:val="000000"/>
              </w:rPr>
            </w:pPr>
            <w:r>
              <w:rPr>
                <w:rFonts w:ascii="Calibri" w:hAnsi="Calibri" w:cs="Calibri"/>
                <w:color w:val="000000"/>
              </w:rPr>
              <w:t>0</w:t>
            </w:r>
          </w:p>
        </w:tc>
      </w:tr>
      <w:tr w:rsidR="00EC7F80" w14:paraId="01A964BF" w14:textId="77777777" w:rsidTr="00EC7F80">
        <w:trPr>
          <w:trHeight w:val="624"/>
        </w:trPr>
        <w:tc>
          <w:tcPr>
            <w:tcW w:w="4549" w:type="dxa"/>
            <w:shd w:val="clear" w:color="auto" w:fill="auto"/>
            <w:vAlign w:val="center"/>
            <w:hideMark/>
          </w:tcPr>
          <w:p w14:paraId="6871E129" w14:textId="77777777" w:rsidR="00EC7F80" w:rsidRDefault="00EC7F80">
            <w:pPr>
              <w:rPr>
                <w:rFonts w:ascii="Calibri" w:hAnsi="Calibri" w:cs="Calibri"/>
                <w:color w:val="000000"/>
              </w:rPr>
            </w:pPr>
            <w:r>
              <w:rPr>
                <w:rFonts w:ascii="Calibri" w:hAnsi="Calibri" w:cs="Calibri"/>
                <w:color w:val="000000"/>
              </w:rPr>
              <w:t>Montage et Démontage de l'atelier</w:t>
            </w:r>
          </w:p>
        </w:tc>
        <w:tc>
          <w:tcPr>
            <w:tcW w:w="1027" w:type="dxa"/>
            <w:shd w:val="clear" w:color="auto" w:fill="auto"/>
            <w:vAlign w:val="center"/>
            <w:hideMark/>
          </w:tcPr>
          <w:p w14:paraId="73D7C7A5" w14:textId="77777777" w:rsidR="00EC7F80" w:rsidRDefault="00EC7F80">
            <w:pPr>
              <w:jc w:val="center"/>
              <w:rPr>
                <w:rFonts w:ascii="Calibri" w:hAnsi="Calibri" w:cs="Calibri"/>
                <w:color w:val="000000"/>
              </w:rPr>
            </w:pPr>
            <w:r>
              <w:rPr>
                <w:rFonts w:ascii="Calibri" w:hAnsi="Calibri" w:cs="Calibri"/>
                <w:color w:val="000000"/>
              </w:rPr>
              <w:t>U</w:t>
            </w:r>
          </w:p>
        </w:tc>
        <w:tc>
          <w:tcPr>
            <w:tcW w:w="1027" w:type="dxa"/>
            <w:shd w:val="clear" w:color="auto" w:fill="auto"/>
            <w:vAlign w:val="center"/>
            <w:hideMark/>
          </w:tcPr>
          <w:p w14:paraId="3812F868" w14:textId="77777777" w:rsidR="00EC7F80" w:rsidRDefault="00EC7F80">
            <w:pPr>
              <w:jc w:val="center"/>
              <w:rPr>
                <w:rFonts w:ascii="Calibri" w:hAnsi="Calibri" w:cs="Calibri"/>
                <w:color w:val="000000"/>
              </w:rPr>
            </w:pPr>
            <w:r>
              <w:rPr>
                <w:rFonts w:ascii="Calibri" w:hAnsi="Calibri" w:cs="Calibri"/>
                <w:color w:val="000000"/>
              </w:rPr>
              <w:t>1</w:t>
            </w:r>
          </w:p>
        </w:tc>
        <w:tc>
          <w:tcPr>
            <w:tcW w:w="2098" w:type="dxa"/>
            <w:shd w:val="clear" w:color="auto" w:fill="auto"/>
            <w:vAlign w:val="center"/>
            <w:hideMark/>
          </w:tcPr>
          <w:p w14:paraId="4AD0842C" w14:textId="77777777" w:rsidR="00EC7F80" w:rsidRDefault="00EC7F80">
            <w:pPr>
              <w:jc w:val="center"/>
              <w:rPr>
                <w:rFonts w:ascii="Calibri" w:hAnsi="Calibri" w:cs="Calibri"/>
                <w:color w:val="000000"/>
              </w:rPr>
            </w:pPr>
            <w:r>
              <w:rPr>
                <w:rFonts w:ascii="Calibri" w:hAnsi="Calibri" w:cs="Calibri"/>
                <w:color w:val="000000"/>
              </w:rPr>
              <w:t> </w:t>
            </w:r>
          </w:p>
        </w:tc>
        <w:tc>
          <w:tcPr>
            <w:tcW w:w="2185" w:type="dxa"/>
            <w:shd w:val="clear" w:color="auto" w:fill="auto"/>
            <w:vAlign w:val="center"/>
            <w:hideMark/>
          </w:tcPr>
          <w:p w14:paraId="3C6B7662" w14:textId="77777777" w:rsidR="00EC7F80" w:rsidRDefault="00EC7F80">
            <w:pPr>
              <w:jc w:val="center"/>
              <w:rPr>
                <w:rFonts w:ascii="Calibri" w:hAnsi="Calibri" w:cs="Calibri"/>
                <w:color w:val="000000"/>
              </w:rPr>
            </w:pPr>
            <w:r>
              <w:rPr>
                <w:rFonts w:ascii="Calibri" w:hAnsi="Calibri" w:cs="Calibri"/>
                <w:color w:val="000000"/>
              </w:rPr>
              <w:t>0</w:t>
            </w:r>
          </w:p>
        </w:tc>
      </w:tr>
      <w:tr w:rsidR="00EC7F80" w14:paraId="6CCFDBD1" w14:textId="77777777" w:rsidTr="00EC7F80">
        <w:trPr>
          <w:trHeight w:val="624"/>
        </w:trPr>
        <w:tc>
          <w:tcPr>
            <w:tcW w:w="4549" w:type="dxa"/>
            <w:shd w:val="clear" w:color="auto" w:fill="auto"/>
            <w:vAlign w:val="center"/>
            <w:hideMark/>
          </w:tcPr>
          <w:p w14:paraId="5A8AB061" w14:textId="77777777" w:rsidR="00EC7F80" w:rsidRDefault="00EC7F80">
            <w:pPr>
              <w:rPr>
                <w:rFonts w:ascii="Calibri" w:hAnsi="Calibri" w:cs="Calibri"/>
                <w:color w:val="000000"/>
              </w:rPr>
            </w:pPr>
            <w:r>
              <w:rPr>
                <w:rFonts w:ascii="Calibri" w:hAnsi="Calibri" w:cs="Calibri"/>
                <w:color w:val="000000"/>
              </w:rPr>
              <w:t>Forassions en terrain tendre dans les altérites en 9" 7/8</w:t>
            </w:r>
          </w:p>
        </w:tc>
        <w:tc>
          <w:tcPr>
            <w:tcW w:w="1027" w:type="dxa"/>
            <w:shd w:val="clear" w:color="auto" w:fill="auto"/>
            <w:vAlign w:val="center"/>
            <w:hideMark/>
          </w:tcPr>
          <w:p w14:paraId="159D4D89" w14:textId="77777777" w:rsidR="00EC7F80" w:rsidRDefault="00EC7F80">
            <w:pPr>
              <w:jc w:val="center"/>
              <w:rPr>
                <w:rFonts w:ascii="Calibri" w:hAnsi="Calibri" w:cs="Calibri"/>
                <w:color w:val="000000"/>
              </w:rPr>
            </w:pPr>
            <w:r>
              <w:rPr>
                <w:rFonts w:ascii="Calibri" w:hAnsi="Calibri" w:cs="Calibri"/>
                <w:color w:val="000000"/>
              </w:rPr>
              <w:t>Ml</w:t>
            </w:r>
          </w:p>
        </w:tc>
        <w:tc>
          <w:tcPr>
            <w:tcW w:w="1027" w:type="dxa"/>
            <w:shd w:val="clear" w:color="auto" w:fill="auto"/>
            <w:vAlign w:val="center"/>
            <w:hideMark/>
          </w:tcPr>
          <w:p w14:paraId="4EB44CF9" w14:textId="77777777" w:rsidR="00EC7F80" w:rsidRDefault="00EC7F80">
            <w:pPr>
              <w:jc w:val="center"/>
              <w:rPr>
                <w:rFonts w:ascii="Calibri" w:hAnsi="Calibri" w:cs="Calibri"/>
                <w:color w:val="000000"/>
              </w:rPr>
            </w:pPr>
            <w:r>
              <w:rPr>
                <w:rFonts w:ascii="Calibri" w:hAnsi="Calibri" w:cs="Calibri"/>
                <w:color w:val="000000"/>
              </w:rPr>
              <w:t>30</w:t>
            </w:r>
          </w:p>
        </w:tc>
        <w:tc>
          <w:tcPr>
            <w:tcW w:w="2098" w:type="dxa"/>
            <w:shd w:val="clear" w:color="auto" w:fill="auto"/>
            <w:vAlign w:val="center"/>
            <w:hideMark/>
          </w:tcPr>
          <w:p w14:paraId="75F9BBE1" w14:textId="77777777" w:rsidR="00EC7F80" w:rsidRDefault="00EC7F80">
            <w:pPr>
              <w:jc w:val="center"/>
              <w:rPr>
                <w:rFonts w:ascii="Calibri" w:hAnsi="Calibri" w:cs="Calibri"/>
                <w:color w:val="000000"/>
              </w:rPr>
            </w:pPr>
            <w:r>
              <w:rPr>
                <w:rFonts w:ascii="Calibri" w:hAnsi="Calibri" w:cs="Calibri"/>
                <w:color w:val="000000"/>
              </w:rPr>
              <w:t> </w:t>
            </w:r>
          </w:p>
        </w:tc>
        <w:tc>
          <w:tcPr>
            <w:tcW w:w="2185" w:type="dxa"/>
            <w:shd w:val="clear" w:color="auto" w:fill="auto"/>
            <w:vAlign w:val="center"/>
            <w:hideMark/>
          </w:tcPr>
          <w:p w14:paraId="08A99543" w14:textId="77777777" w:rsidR="00EC7F80" w:rsidRDefault="00EC7F80">
            <w:pPr>
              <w:jc w:val="center"/>
              <w:rPr>
                <w:rFonts w:ascii="Calibri" w:hAnsi="Calibri" w:cs="Calibri"/>
                <w:color w:val="000000"/>
              </w:rPr>
            </w:pPr>
            <w:r>
              <w:rPr>
                <w:rFonts w:ascii="Calibri" w:hAnsi="Calibri" w:cs="Calibri"/>
                <w:color w:val="000000"/>
              </w:rPr>
              <w:t>0</w:t>
            </w:r>
          </w:p>
        </w:tc>
      </w:tr>
      <w:tr w:rsidR="00EC7F80" w14:paraId="550E936B" w14:textId="77777777" w:rsidTr="00EC7F80">
        <w:trPr>
          <w:trHeight w:val="312"/>
        </w:trPr>
        <w:tc>
          <w:tcPr>
            <w:tcW w:w="4549" w:type="dxa"/>
            <w:shd w:val="clear" w:color="auto" w:fill="auto"/>
            <w:vAlign w:val="center"/>
            <w:hideMark/>
          </w:tcPr>
          <w:p w14:paraId="7D30CEC4" w14:textId="77777777" w:rsidR="00EC7F80" w:rsidRDefault="00EC7F80">
            <w:pPr>
              <w:rPr>
                <w:rFonts w:ascii="Calibri" w:hAnsi="Calibri" w:cs="Calibri"/>
                <w:color w:val="000000"/>
              </w:rPr>
            </w:pPr>
            <w:r>
              <w:rPr>
                <w:rFonts w:ascii="Calibri" w:hAnsi="Calibri" w:cs="Calibri"/>
                <w:color w:val="000000"/>
              </w:rPr>
              <w:t xml:space="preserve">Forassions en terrain </w:t>
            </w:r>
            <w:proofErr w:type="gramStart"/>
            <w:r>
              <w:rPr>
                <w:rFonts w:ascii="Calibri" w:hAnsi="Calibri" w:cs="Calibri"/>
                <w:color w:val="000000"/>
              </w:rPr>
              <w:t>dur  en</w:t>
            </w:r>
            <w:proofErr w:type="gramEnd"/>
            <w:r>
              <w:rPr>
                <w:rFonts w:ascii="Calibri" w:hAnsi="Calibri" w:cs="Calibri"/>
                <w:color w:val="000000"/>
              </w:rPr>
              <w:t xml:space="preserve"> 6" ½</w:t>
            </w:r>
          </w:p>
        </w:tc>
        <w:tc>
          <w:tcPr>
            <w:tcW w:w="1027" w:type="dxa"/>
            <w:shd w:val="clear" w:color="auto" w:fill="auto"/>
            <w:vAlign w:val="center"/>
            <w:hideMark/>
          </w:tcPr>
          <w:p w14:paraId="5479407E" w14:textId="77777777" w:rsidR="00EC7F80" w:rsidRDefault="00EC7F80">
            <w:pPr>
              <w:jc w:val="center"/>
              <w:rPr>
                <w:rFonts w:ascii="Calibri" w:hAnsi="Calibri" w:cs="Calibri"/>
                <w:color w:val="000000"/>
              </w:rPr>
            </w:pPr>
            <w:r>
              <w:rPr>
                <w:rFonts w:ascii="Calibri" w:hAnsi="Calibri" w:cs="Calibri"/>
                <w:color w:val="000000"/>
              </w:rPr>
              <w:t>Ml</w:t>
            </w:r>
          </w:p>
        </w:tc>
        <w:tc>
          <w:tcPr>
            <w:tcW w:w="1027" w:type="dxa"/>
            <w:shd w:val="clear" w:color="auto" w:fill="auto"/>
            <w:vAlign w:val="center"/>
            <w:hideMark/>
          </w:tcPr>
          <w:p w14:paraId="4AAC1563" w14:textId="77777777" w:rsidR="00EC7F80" w:rsidRDefault="00EC7F80">
            <w:pPr>
              <w:jc w:val="center"/>
              <w:rPr>
                <w:rFonts w:ascii="Calibri" w:hAnsi="Calibri" w:cs="Calibri"/>
                <w:color w:val="000000"/>
              </w:rPr>
            </w:pPr>
            <w:r>
              <w:rPr>
                <w:rFonts w:ascii="Calibri" w:hAnsi="Calibri" w:cs="Calibri"/>
                <w:color w:val="000000"/>
              </w:rPr>
              <w:t>45</w:t>
            </w:r>
          </w:p>
        </w:tc>
        <w:tc>
          <w:tcPr>
            <w:tcW w:w="2098" w:type="dxa"/>
            <w:shd w:val="clear" w:color="auto" w:fill="auto"/>
            <w:vAlign w:val="center"/>
            <w:hideMark/>
          </w:tcPr>
          <w:p w14:paraId="46BD5B38" w14:textId="77777777" w:rsidR="00EC7F80" w:rsidRDefault="00EC7F80">
            <w:pPr>
              <w:jc w:val="center"/>
              <w:rPr>
                <w:rFonts w:ascii="Calibri" w:hAnsi="Calibri" w:cs="Calibri"/>
                <w:color w:val="000000"/>
              </w:rPr>
            </w:pPr>
            <w:r>
              <w:rPr>
                <w:rFonts w:ascii="Calibri" w:hAnsi="Calibri" w:cs="Calibri"/>
                <w:color w:val="000000"/>
              </w:rPr>
              <w:t> </w:t>
            </w:r>
          </w:p>
        </w:tc>
        <w:tc>
          <w:tcPr>
            <w:tcW w:w="2185" w:type="dxa"/>
            <w:shd w:val="clear" w:color="auto" w:fill="auto"/>
            <w:vAlign w:val="center"/>
            <w:hideMark/>
          </w:tcPr>
          <w:p w14:paraId="69614E87" w14:textId="77777777" w:rsidR="00EC7F80" w:rsidRDefault="00EC7F80">
            <w:pPr>
              <w:jc w:val="center"/>
              <w:rPr>
                <w:rFonts w:ascii="Calibri" w:hAnsi="Calibri" w:cs="Calibri"/>
                <w:color w:val="000000"/>
              </w:rPr>
            </w:pPr>
            <w:r>
              <w:rPr>
                <w:rFonts w:ascii="Calibri" w:hAnsi="Calibri" w:cs="Calibri"/>
                <w:color w:val="000000"/>
              </w:rPr>
              <w:t>0</w:t>
            </w:r>
          </w:p>
        </w:tc>
      </w:tr>
      <w:tr w:rsidR="00EC7F80" w14:paraId="59A075A3" w14:textId="77777777" w:rsidTr="00EC7F80">
        <w:trPr>
          <w:trHeight w:val="312"/>
        </w:trPr>
        <w:tc>
          <w:tcPr>
            <w:tcW w:w="4549" w:type="dxa"/>
            <w:shd w:val="clear" w:color="auto" w:fill="auto"/>
            <w:vAlign w:val="center"/>
            <w:hideMark/>
          </w:tcPr>
          <w:p w14:paraId="2B3A4BCF" w14:textId="77777777" w:rsidR="00EC7F80" w:rsidRDefault="00EC7F80">
            <w:pPr>
              <w:rPr>
                <w:rFonts w:ascii="Calibri" w:hAnsi="Calibri" w:cs="Calibri"/>
                <w:color w:val="000000"/>
              </w:rPr>
            </w:pPr>
            <w:r>
              <w:rPr>
                <w:rFonts w:ascii="Calibri" w:hAnsi="Calibri" w:cs="Calibri"/>
                <w:color w:val="000000"/>
              </w:rPr>
              <w:t>Alésage en terrain dur en 10"½</w:t>
            </w:r>
          </w:p>
        </w:tc>
        <w:tc>
          <w:tcPr>
            <w:tcW w:w="1027" w:type="dxa"/>
            <w:shd w:val="clear" w:color="auto" w:fill="auto"/>
            <w:vAlign w:val="center"/>
            <w:hideMark/>
          </w:tcPr>
          <w:p w14:paraId="767B192A" w14:textId="77777777" w:rsidR="00EC7F80" w:rsidRDefault="00EC7F80">
            <w:pPr>
              <w:jc w:val="center"/>
              <w:rPr>
                <w:rFonts w:ascii="Calibri" w:hAnsi="Calibri" w:cs="Calibri"/>
                <w:color w:val="000000"/>
              </w:rPr>
            </w:pPr>
            <w:r>
              <w:rPr>
                <w:rFonts w:ascii="Calibri" w:hAnsi="Calibri" w:cs="Calibri"/>
                <w:color w:val="000000"/>
              </w:rPr>
              <w:t>Ml</w:t>
            </w:r>
          </w:p>
        </w:tc>
        <w:tc>
          <w:tcPr>
            <w:tcW w:w="1027" w:type="dxa"/>
            <w:shd w:val="clear" w:color="auto" w:fill="auto"/>
            <w:vAlign w:val="center"/>
            <w:hideMark/>
          </w:tcPr>
          <w:p w14:paraId="6B815FB5" w14:textId="77777777" w:rsidR="00EC7F80" w:rsidRDefault="00EC7F80">
            <w:pPr>
              <w:jc w:val="center"/>
              <w:rPr>
                <w:rFonts w:ascii="Calibri" w:hAnsi="Calibri" w:cs="Calibri"/>
                <w:color w:val="000000"/>
              </w:rPr>
            </w:pPr>
            <w:r>
              <w:rPr>
                <w:rFonts w:ascii="Calibri" w:hAnsi="Calibri" w:cs="Calibri"/>
                <w:color w:val="000000"/>
              </w:rPr>
              <w:t>45</w:t>
            </w:r>
          </w:p>
        </w:tc>
        <w:tc>
          <w:tcPr>
            <w:tcW w:w="2098" w:type="dxa"/>
            <w:shd w:val="clear" w:color="auto" w:fill="auto"/>
            <w:vAlign w:val="center"/>
            <w:hideMark/>
          </w:tcPr>
          <w:p w14:paraId="5D41A1E8" w14:textId="77777777" w:rsidR="00EC7F80" w:rsidRDefault="00EC7F80">
            <w:pPr>
              <w:jc w:val="center"/>
              <w:rPr>
                <w:rFonts w:ascii="Calibri" w:hAnsi="Calibri" w:cs="Calibri"/>
                <w:color w:val="000000"/>
              </w:rPr>
            </w:pPr>
            <w:r>
              <w:rPr>
                <w:rFonts w:ascii="Calibri" w:hAnsi="Calibri" w:cs="Calibri"/>
                <w:color w:val="000000"/>
              </w:rPr>
              <w:t> </w:t>
            </w:r>
          </w:p>
        </w:tc>
        <w:tc>
          <w:tcPr>
            <w:tcW w:w="2185" w:type="dxa"/>
            <w:shd w:val="clear" w:color="auto" w:fill="auto"/>
            <w:vAlign w:val="center"/>
            <w:hideMark/>
          </w:tcPr>
          <w:p w14:paraId="39ED2490" w14:textId="77777777" w:rsidR="00EC7F80" w:rsidRDefault="00EC7F80">
            <w:pPr>
              <w:jc w:val="center"/>
              <w:rPr>
                <w:rFonts w:ascii="Calibri" w:hAnsi="Calibri" w:cs="Calibri"/>
                <w:color w:val="000000"/>
              </w:rPr>
            </w:pPr>
            <w:r>
              <w:rPr>
                <w:rFonts w:ascii="Calibri" w:hAnsi="Calibri" w:cs="Calibri"/>
                <w:color w:val="000000"/>
              </w:rPr>
              <w:t>0</w:t>
            </w:r>
          </w:p>
        </w:tc>
      </w:tr>
      <w:tr w:rsidR="00EC7F80" w14:paraId="44977468" w14:textId="77777777" w:rsidTr="00EC7F80">
        <w:trPr>
          <w:trHeight w:val="624"/>
        </w:trPr>
        <w:tc>
          <w:tcPr>
            <w:tcW w:w="4549" w:type="dxa"/>
            <w:shd w:val="clear" w:color="auto" w:fill="auto"/>
            <w:vAlign w:val="center"/>
            <w:hideMark/>
          </w:tcPr>
          <w:p w14:paraId="7BCDD96F" w14:textId="77777777" w:rsidR="00EC7F80" w:rsidRDefault="00EC7F80">
            <w:pPr>
              <w:rPr>
                <w:rFonts w:ascii="Calibri" w:hAnsi="Calibri" w:cs="Calibri"/>
                <w:color w:val="000000"/>
              </w:rPr>
            </w:pPr>
            <w:r>
              <w:rPr>
                <w:rFonts w:ascii="Calibri" w:hAnsi="Calibri" w:cs="Calibri"/>
                <w:color w:val="000000"/>
              </w:rPr>
              <w:t>Fourniture et pose de PVC crépiné 4"1/</w:t>
            </w:r>
            <w:proofErr w:type="gramStart"/>
            <w:r>
              <w:rPr>
                <w:rFonts w:ascii="Calibri" w:hAnsi="Calibri" w:cs="Calibri"/>
                <w:color w:val="000000"/>
              </w:rPr>
              <w:t>2,DN</w:t>
            </w:r>
            <w:proofErr w:type="gramEnd"/>
            <w:r>
              <w:rPr>
                <w:rFonts w:ascii="Calibri" w:hAnsi="Calibri" w:cs="Calibri"/>
                <w:color w:val="000000"/>
              </w:rPr>
              <w:t xml:space="preserve"> 110/125</w:t>
            </w:r>
          </w:p>
        </w:tc>
        <w:tc>
          <w:tcPr>
            <w:tcW w:w="1027" w:type="dxa"/>
            <w:shd w:val="clear" w:color="auto" w:fill="auto"/>
            <w:vAlign w:val="center"/>
            <w:hideMark/>
          </w:tcPr>
          <w:p w14:paraId="231B74C2" w14:textId="77777777" w:rsidR="00EC7F80" w:rsidRDefault="00EC7F80">
            <w:pPr>
              <w:jc w:val="center"/>
              <w:rPr>
                <w:rFonts w:ascii="Calibri" w:hAnsi="Calibri" w:cs="Calibri"/>
                <w:color w:val="000000"/>
              </w:rPr>
            </w:pPr>
            <w:r>
              <w:rPr>
                <w:rFonts w:ascii="Calibri" w:hAnsi="Calibri" w:cs="Calibri"/>
                <w:color w:val="000000"/>
              </w:rPr>
              <w:t>Ml</w:t>
            </w:r>
          </w:p>
        </w:tc>
        <w:tc>
          <w:tcPr>
            <w:tcW w:w="1027" w:type="dxa"/>
            <w:shd w:val="clear" w:color="auto" w:fill="auto"/>
            <w:vAlign w:val="center"/>
            <w:hideMark/>
          </w:tcPr>
          <w:p w14:paraId="6F5AECA6" w14:textId="77777777" w:rsidR="00EC7F80" w:rsidRDefault="00EC7F80">
            <w:pPr>
              <w:jc w:val="center"/>
              <w:rPr>
                <w:rFonts w:ascii="Calibri" w:hAnsi="Calibri" w:cs="Calibri"/>
                <w:color w:val="000000"/>
              </w:rPr>
            </w:pPr>
            <w:r>
              <w:rPr>
                <w:rFonts w:ascii="Calibri" w:hAnsi="Calibri" w:cs="Calibri"/>
                <w:color w:val="000000"/>
              </w:rPr>
              <w:t>15</w:t>
            </w:r>
          </w:p>
        </w:tc>
        <w:tc>
          <w:tcPr>
            <w:tcW w:w="2098" w:type="dxa"/>
            <w:shd w:val="clear" w:color="auto" w:fill="auto"/>
            <w:vAlign w:val="center"/>
            <w:hideMark/>
          </w:tcPr>
          <w:p w14:paraId="0E3582A9" w14:textId="77777777" w:rsidR="00EC7F80" w:rsidRDefault="00EC7F80">
            <w:pPr>
              <w:jc w:val="center"/>
              <w:rPr>
                <w:rFonts w:ascii="Calibri" w:hAnsi="Calibri" w:cs="Calibri"/>
                <w:color w:val="000000"/>
              </w:rPr>
            </w:pPr>
            <w:r>
              <w:rPr>
                <w:rFonts w:ascii="Calibri" w:hAnsi="Calibri" w:cs="Calibri"/>
                <w:color w:val="000000"/>
              </w:rPr>
              <w:t> </w:t>
            </w:r>
          </w:p>
        </w:tc>
        <w:tc>
          <w:tcPr>
            <w:tcW w:w="2185" w:type="dxa"/>
            <w:shd w:val="clear" w:color="auto" w:fill="auto"/>
            <w:vAlign w:val="center"/>
            <w:hideMark/>
          </w:tcPr>
          <w:p w14:paraId="35E245AB" w14:textId="77777777" w:rsidR="00EC7F80" w:rsidRDefault="00EC7F80">
            <w:pPr>
              <w:jc w:val="center"/>
              <w:rPr>
                <w:rFonts w:ascii="Calibri" w:hAnsi="Calibri" w:cs="Calibri"/>
                <w:color w:val="000000"/>
              </w:rPr>
            </w:pPr>
            <w:r>
              <w:rPr>
                <w:rFonts w:ascii="Calibri" w:hAnsi="Calibri" w:cs="Calibri"/>
                <w:color w:val="000000"/>
              </w:rPr>
              <w:t>0</w:t>
            </w:r>
          </w:p>
        </w:tc>
      </w:tr>
      <w:tr w:rsidR="00EC7F80" w14:paraId="6A04D50C" w14:textId="77777777" w:rsidTr="00EC7F80">
        <w:trPr>
          <w:trHeight w:val="624"/>
        </w:trPr>
        <w:tc>
          <w:tcPr>
            <w:tcW w:w="4549" w:type="dxa"/>
            <w:shd w:val="clear" w:color="auto" w:fill="auto"/>
            <w:vAlign w:val="center"/>
            <w:hideMark/>
          </w:tcPr>
          <w:p w14:paraId="015997F8" w14:textId="77777777" w:rsidR="00EC7F80" w:rsidRDefault="00EC7F80">
            <w:pPr>
              <w:rPr>
                <w:rFonts w:ascii="Calibri" w:hAnsi="Calibri" w:cs="Calibri"/>
                <w:color w:val="000000"/>
              </w:rPr>
            </w:pPr>
            <w:r>
              <w:rPr>
                <w:rFonts w:ascii="Calibri" w:hAnsi="Calibri" w:cs="Calibri"/>
                <w:color w:val="000000"/>
              </w:rPr>
              <w:t>Fourniture et pose de PVC pleins 4"1/</w:t>
            </w:r>
            <w:proofErr w:type="gramStart"/>
            <w:r>
              <w:rPr>
                <w:rFonts w:ascii="Calibri" w:hAnsi="Calibri" w:cs="Calibri"/>
                <w:color w:val="000000"/>
              </w:rPr>
              <w:t>2,DN</w:t>
            </w:r>
            <w:proofErr w:type="gramEnd"/>
            <w:r>
              <w:rPr>
                <w:rFonts w:ascii="Calibri" w:hAnsi="Calibri" w:cs="Calibri"/>
                <w:color w:val="000000"/>
              </w:rPr>
              <w:t xml:space="preserve"> 110/125</w:t>
            </w:r>
          </w:p>
        </w:tc>
        <w:tc>
          <w:tcPr>
            <w:tcW w:w="1027" w:type="dxa"/>
            <w:shd w:val="clear" w:color="auto" w:fill="auto"/>
            <w:vAlign w:val="center"/>
            <w:hideMark/>
          </w:tcPr>
          <w:p w14:paraId="6527C4EE" w14:textId="77777777" w:rsidR="00EC7F80" w:rsidRDefault="00EC7F80">
            <w:pPr>
              <w:jc w:val="center"/>
              <w:rPr>
                <w:rFonts w:ascii="Calibri" w:hAnsi="Calibri" w:cs="Calibri"/>
                <w:color w:val="000000"/>
              </w:rPr>
            </w:pPr>
            <w:r>
              <w:rPr>
                <w:rFonts w:ascii="Calibri" w:hAnsi="Calibri" w:cs="Calibri"/>
                <w:color w:val="000000"/>
              </w:rPr>
              <w:t>Ml</w:t>
            </w:r>
          </w:p>
        </w:tc>
        <w:tc>
          <w:tcPr>
            <w:tcW w:w="1027" w:type="dxa"/>
            <w:shd w:val="clear" w:color="auto" w:fill="auto"/>
            <w:vAlign w:val="center"/>
            <w:hideMark/>
          </w:tcPr>
          <w:p w14:paraId="41BAD560" w14:textId="77777777" w:rsidR="00EC7F80" w:rsidRDefault="00EC7F80">
            <w:pPr>
              <w:jc w:val="center"/>
              <w:rPr>
                <w:rFonts w:ascii="Calibri" w:hAnsi="Calibri" w:cs="Calibri"/>
                <w:color w:val="000000"/>
              </w:rPr>
            </w:pPr>
            <w:r>
              <w:rPr>
                <w:rFonts w:ascii="Calibri" w:hAnsi="Calibri" w:cs="Calibri"/>
                <w:color w:val="000000"/>
              </w:rPr>
              <w:t>40</w:t>
            </w:r>
          </w:p>
        </w:tc>
        <w:tc>
          <w:tcPr>
            <w:tcW w:w="2098" w:type="dxa"/>
            <w:shd w:val="clear" w:color="auto" w:fill="auto"/>
            <w:vAlign w:val="center"/>
            <w:hideMark/>
          </w:tcPr>
          <w:p w14:paraId="37988CEE" w14:textId="77777777" w:rsidR="00EC7F80" w:rsidRDefault="00EC7F80">
            <w:pPr>
              <w:jc w:val="center"/>
              <w:rPr>
                <w:rFonts w:ascii="Calibri" w:hAnsi="Calibri" w:cs="Calibri"/>
                <w:color w:val="000000"/>
              </w:rPr>
            </w:pPr>
            <w:r>
              <w:rPr>
                <w:rFonts w:ascii="Calibri" w:hAnsi="Calibri" w:cs="Calibri"/>
                <w:color w:val="000000"/>
              </w:rPr>
              <w:t> </w:t>
            </w:r>
          </w:p>
        </w:tc>
        <w:tc>
          <w:tcPr>
            <w:tcW w:w="2185" w:type="dxa"/>
            <w:shd w:val="clear" w:color="auto" w:fill="auto"/>
            <w:vAlign w:val="center"/>
            <w:hideMark/>
          </w:tcPr>
          <w:p w14:paraId="7263641E" w14:textId="77777777" w:rsidR="00EC7F80" w:rsidRDefault="00EC7F80">
            <w:pPr>
              <w:jc w:val="center"/>
              <w:rPr>
                <w:rFonts w:ascii="Calibri" w:hAnsi="Calibri" w:cs="Calibri"/>
                <w:color w:val="000000"/>
              </w:rPr>
            </w:pPr>
            <w:r>
              <w:rPr>
                <w:rFonts w:ascii="Calibri" w:hAnsi="Calibri" w:cs="Calibri"/>
                <w:color w:val="000000"/>
              </w:rPr>
              <w:t>0</w:t>
            </w:r>
          </w:p>
        </w:tc>
      </w:tr>
      <w:tr w:rsidR="00EC7F80" w14:paraId="1ED48CB6" w14:textId="77777777" w:rsidTr="00EC7F80">
        <w:trPr>
          <w:trHeight w:val="624"/>
        </w:trPr>
        <w:tc>
          <w:tcPr>
            <w:tcW w:w="4549" w:type="dxa"/>
            <w:shd w:val="clear" w:color="auto" w:fill="auto"/>
            <w:vAlign w:val="center"/>
            <w:hideMark/>
          </w:tcPr>
          <w:p w14:paraId="566E1AD4" w14:textId="77777777" w:rsidR="00EC7F80" w:rsidRDefault="00EC7F80">
            <w:pPr>
              <w:rPr>
                <w:rFonts w:ascii="Calibri" w:hAnsi="Calibri" w:cs="Calibri"/>
                <w:color w:val="000000"/>
              </w:rPr>
            </w:pPr>
            <w:r>
              <w:rPr>
                <w:rFonts w:ascii="Calibri" w:hAnsi="Calibri" w:cs="Calibri"/>
                <w:color w:val="000000"/>
              </w:rPr>
              <w:t xml:space="preserve">Fourniture et pose de </w:t>
            </w:r>
            <w:proofErr w:type="spellStart"/>
            <w:r>
              <w:rPr>
                <w:rFonts w:ascii="Calibri" w:hAnsi="Calibri" w:cs="Calibri"/>
                <w:color w:val="000000"/>
              </w:rPr>
              <w:t>PVCcrépiné</w:t>
            </w:r>
            <w:proofErr w:type="spellEnd"/>
            <w:r>
              <w:rPr>
                <w:rFonts w:ascii="Calibri" w:hAnsi="Calibri" w:cs="Calibri"/>
                <w:color w:val="000000"/>
              </w:rPr>
              <w:t xml:space="preserve"> 6" 1/</w:t>
            </w:r>
            <w:proofErr w:type="gramStart"/>
            <w:r>
              <w:rPr>
                <w:rFonts w:ascii="Calibri" w:hAnsi="Calibri" w:cs="Calibri"/>
                <w:color w:val="000000"/>
              </w:rPr>
              <w:t>4,DN</w:t>
            </w:r>
            <w:proofErr w:type="gramEnd"/>
            <w:r>
              <w:rPr>
                <w:rFonts w:ascii="Calibri" w:hAnsi="Calibri" w:cs="Calibri"/>
                <w:color w:val="000000"/>
              </w:rPr>
              <w:t>110/125</w:t>
            </w:r>
          </w:p>
        </w:tc>
        <w:tc>
          <w:tcPr>
            <w:tcW w:w="1027" w:type="dxa"/>
            <w:shd w:val="clear" w:color="auto" w:fill="auto"/>
            <w:vAlign w:val="center"/>
            <w:hideMark/>
          </w:tcPr>
          <w:p w14:paraId="59081F51" w14:textId="77777777" w:rsidR="00EC7F80" w:rsidRDefault="00EC7F80">
            <w:pPr>
              <w:jc w:val="center"/>
              <w:rPr>
                <w:rFonts w:ascii="Calibri" w:hAnsi="Calibri" w:cs="Calibri"/>
                <w:color w:val="000000"/>
              </w:rPr>
            </w:pPr>
            <w:r>
              <w:rPr>
                <w:rFonts w:ascii="Calibri" w:hAnsi="Calibri" w:cs="Calibri"/>
                <w:color w:val="000000"/>
              </w:rPr>
              <w:t>Ml</w:t>
            </w:r>
          </w:p>
        </w:tc>
        <w:tc>
          <w:tcPr>
            <w:tcW w:w="1027" w:type="dxa"/>
            <w:shd w:val="clear" w:color="auto" w:fill="auto"/>
            <w:vAlign w:val="center"/>
            <w:hideMark/>
          </w:tcPr>
          <w:p w14:paraId="27A63A46" w14:textId="77777777" w:rsidR="00EC7F80" w:rsidRDefault="00EC7F80">
            <w:pPr>
              <w:jc w:val="center"/>
              <w:rPr>
                <w:rFonts w:ascii="Calibri" w:hAnsi="Calibri" w:cs="Calibri"/>
                <w:color w:val="000000"/>
              </w:rPr>
            </w:pPr>
            <w:r>
              <w:rPr>
                <w:rFonts w:ascii="Calibri" w:hAnsi="Calibri" w:cs="Calibri"/>
                <w:color w:val="000000"/>
              </w:rPr>
              <w:t>1</w:t>
            </w:r>
          </w:p>
        </w:tc>
        <w:tc>
          <w:tcPr>
            <w:tcW w:w="2098" w:type="dxa"/>
            <w:shd w:val="clear" w:color="auto" w:fill="auto"/>
            <w:vAlign w:val="center"/>
            <w:hideMark/>
          </w:tcPr>
          <w:p w14:paraId="2F164CB9" w14:textId="77777777" w:rsidR="00EC7F80" w:rsidRDefault="00EC7F80">
            <w:pPr>
              <w:jc w:val="center"/>
              <w:rPr>
                <w:rFonts w:ascii="Calibri" w:hAnsi="Calibri" w:cs="Calibri"/>
                <w:color w:val="000000"/>
              </w:rPr>
            </w:pPr>
            <w:r>
              <w:rPr>
                <w:rFonts w:ascii="Calibri" w:hAnsi="Calibri" w:cs="Calibri"/>
                <w:color w:val="000000"/>
              </w:rPr>
              <w:t> </w:t>
            </w:r>
          </w:p>
        </w:tc>
        <w:tc>
          <w:tcPr>
            <w:tcW w:w="2185" w:type="dxa"/>
            <w:shd w:val="clear" w:color="auto" w:fill="auto"/>
            <w:vAlign w:val="center"/>
            <w:hideMark/>
          </w:tcPr>
          <w:p w14:paraId="058A1F04" w14:textId="77777777" w:rsidR="00EC7F80" w:rsidRDefault="00EC7F80">
            <w:pPr>
              <w:jc w:val="center"/>
              <w:rPr>
                <w:rFonts w:ascii="Calibri" w:hAnsi="Calibri" w:cs="Calibri"/>
                <w:color w:val="000000"/>
              </w:rPr>
            </w:pPr>
            <w:r>
              <w:rPr>
                <w:rFonts w:ascii="Calibri" w:hAnsi="Calibri" w:cs="Calibri"/>
                <w:color w:val="000000"/>
              </w:rPr>
              <w:t>0</w:t>
            </w:r>
          </w:p>
        </w:tc>
      </w:tr>
      <w:tr w:rsidR="00EC7F80" w14:paraId="13F699BD" w14:textId="77777777" w:rsidTr="00EC7F80">
        <w:trPr>
          <w:trHeight w:val="936"/>
        </w:trPr>
        <w:tc>
          <w:tcPr>
            <w:tcW w:w="4549" w:type="dxa"/>
            <w:shd w:val="clear" w:color="auto" w:fill="auto"/>
            <w:vAlign w:val="center"/>
            <w:hideMark/>
          </w:tcPr>
          <w:p w14:paraId="5B26D4B1" w14:textId="77777777" w:rsidR="00EC7F80" w:rsidRDefault="00EC7F80">
            <w:pPr>
              <w:rPr>
                <w:rFonts w:ascii="Calibri" w:hAnsi="Calibri" w:cs="Calibri"/>
                <w:color w:val="000000"/>
              </w:rPr>
            </w:pPr>
            <w:r>
              <w:rPr>
                <w:rFonts w:ascii="Calibri" w:hAnsi="Calibri" w:cs="Calibri"/>
                <w:color w:val="000000"/>
              </w:rPr>
              <w:t xml:space="preserve">Fourniture et pose de PVC </w:t>
            </w:r>
            <w:proofErr w:type="spellStart"/>
            <w:r>
              <w:rPr>
                <w:rFonts w:ascii="Calibri" w:hAnsi="Calibri" w:cs="Calibri"/>
                <w:color w:val="000000"/>
              </w:rPr>
              <w:t>PVCcrépiné</w:t>
            </w:r>
            <w:proofErr w:type="spellEnd"/>
            <w:r>
              <w:rPr>
                <w:rFonts w:ascii="Calibri" w:hAnsi="Calibri" w:cs="Calibri"/>
                <w:color w:val="000000"/>
              </w:rPr>
              <w:t xml:space="preserve"> 6" 1/</w:t>
            </w:r>
            <w:proofErr w:type="gramStart"/>
            <w:r>
              <w:rPr>
                <w:rFonts w:ascii="Calibri" w:hAnsi="Calibri" w:cs="Calibri"/>
                <w:color w:val="000000"/>
              </w:rPr>
              <w:t>4,DN</w:t>
            </w:r>
            <w:proofErr w:type="gramEnd"/>
            <w:r>
              <w:rPr>
                <w:rFonts w:ascii="Calibri" w:hAnsi="Calibri" w:cs="Calibri"/>
                <w:color w:val="000000"/>
              </w:rPr>
              <w:t>110/125 pleins 6"1/4,DN 150/165</w:t>
            </w:r>
          </w:p>
        </w:tc>
        <w:tc>
          <w:tcPr>
            <w:tcW w:w="1027" w:type="dxa"/>
            <w:shd w:val="clear" w:color="auto" w:fill="auto"/>
            <w:vAlign w:val="center"/>
            <w:hideMark/>
          </w:tcPr>
          <w:p w14:paraId="7BBA7B70" w14:textId="77777777" w:rsidR="00EC7F80" w:rsidRDefault="00EC7F80">
            <w:pPr>
              <w:jc w:val="center"/>
              <w:rPr>
                <w:rFonts w:ascii="Calibri" w:hAnsi="Calibri" w:cs="Calibri"/>
                <w:color w:val="000000"/>
              </w:rPr>
            </w:pPr>
            <w:r>
              <w:rPr>
                <w:rFonts w:ascii="Calibri" w:hAnsi="Calibri" w:cs="Calibri"/>
                <w:color w:val="000000"/>
              </w:rPr>
              <w:t>Ml</w:t>
            </w:r>
          </w:p>
        </w:tc>
        <w:tc>
          <w:tcPr>
            <w:tcW w:w="1027" w:type="dxa"/>
            <w:shd w:val="clear" w:color="auto" w:fill="auto"/>
            <w:vAlign w:val="center"/>
            <w:hideMark/>
          </w:tcPr>
          <w:p w14:paraId="3C1E8288" w14:textId="77777777" w:rsidR="00EC7F80" w:rsidRDefault="00EC7F80">
            <w:pPr>
              <w:jc w:val="center"/>
              <w:rPr>
                <w:rFonts w:ascii="Calibri" w:hAnsi="Calibri" w:cs="Calibri"/>
                <w:color w:val="000000"/>
              </w:rPr>
            </w:pPr>
            <w:r>
              <w:rPr>
                <w:rFonts w:ascii="Calibri" w:hAnsi="Calibri" w:cs="Calibri"/>
                <w:color w:val="000000"/>
              </w:rPr>
              <w:t>1</w:t>
            </w:r>
          </w:p>
        </w:tc>
        <w:tc>
          <w:tcPr>
            <w:tcW w:w="2098" w:type="dxa"/>
            <w:shd w:val="clear" w:color="auto" w:fill="auto"/>
            <w:vAlign w:val="center"/>
            <w:hideMark/>
          </w:tcPr>
          <w:p w14:paraId="79826535" w14:textId="77777777" w:rsidR="00EC7F80" w:rsidRDefault="00EC7F80">
            <w:pPr>
              <w:jc w:val="center"/>
              <w:rPr>
                <w:rFonts w:ascii="Calibri" w:hAnsi="Calibri" w:cs="Calibri"/>
                <w:color w:val="000000"/>
              </w:rPr>
            </w:pPr>
            <w:r>
              <w:rPr>
                <w:rFonts w:ascii="Calibri" w:hAnsi="Calibri" w:cs="Calibri"/>
                <w:color w:val="000000"/>
              </w:rPr>
              <w:t> </w:t>
            </w:r>
          </w:p>
        </w:tc>
        <w:tc>
          <w:tcPr>
            <w:tcW w:w="2185" w:type="dxa"/>
            <w:shd w:val="clear" w:color="auto" w:fill="auto"/>
            <w:vAlign w:val="center"/>
            <w:hideMark/>
          </w:tcPr>
          <w:p w14:paraId="1A719F3D" w14:textId="77777777" w:rsidR="00EC7F80" w:rsidRDefault="00EC7F80">
            <w:pPr>
              <w:jc w:val="center"/>
              <w:rPr>
                <w:rFonts w:ascii="Calibri" w:hAnsi="Calibri" w:cs="Calibri"/>
                <w:color w:val="000000"/>
              </w:rPr>
            </w:pPr>
            <w:r>
              <w:rPr>
                <w:rFonts w:ascii="Calibri" w:hAnsi="Calibri" w:cs="Calibri"/>
                <w:color w:val="000000"/>
              </w:rPr>
              <w:t>0</w:t>
            </w:r>
          </w:p>
        </w:tc>
      </w:tr>
      <w:tr w:rsidR="00EC7F80" w14:paraId="63D54A67" w14:textId="77777777" w:rsidTr="00EC7F80">
        <w:trPr>
          <w:trHeight w:val="312"/>
        </w:trPr>
        <w:tc>
          <w:tcPr>
            <w:tcW w:w="4549" w:type="dxa"/>
            <w:shd w:val="clear" w:color="auto" w:fill="auto"/>
            <w:vAlign w:val="center"/>
            <w:hideMark/>
          </w:tcPr>
          <w:p w14:paraId="7674B270" w14:textId="77777777" w:rsidR="00EC7F80" w:rsidRDefault="00EC7F80">
            <w:pPr>
              <w:rPr>
                <w:rFonts w:ascii="Calibri" w:hAnsi="Calibri" w:cs="Calibri"/>
                <w:color w:val="000000"/>
              </w:rPr>
            </w:pPr>
            <w:r>
              <w:rPr>
                <w:rFonts w:ascii="Calibri" w:hAnsi="Calibri" w:cs="Calibri"/>
                <w:color w:val="000000"/>
              </w:rPr>
              <w:t>Mise en place de massif filtrant</w:t>
            </w:r>
          </w:p>
        </w:tc>
        <w:tc>
          <w:tcPr>
            <w:tcW w:w="1027" w:type="dxa"/>
            <w:shd w:val="clear" w:color="auto" w:fill="auto"/>
            <w:vAlign w:val="center"/>
            <w:hideMark/>
          </w:tcPr>
          <w:p w14:paraId="75EE572A" w14:textId="77777777" w:rsidR="00EC7F80" w:rsidRDefault="00EC7F80">
            <w:pPr>
              <w:jc w:val="center"/>
              <w:rPr>
                <w:rFonts w:ascii="Calibri" w:hAnsi="Calibri" w:cs="Calibri"/>
                <w:color w:val="000000"/>
              </w:rPr>
            </w:pPr>
            <w:r>
              <w:rPr>
                <w:rFonts w:ascii="Calibri" w:hAnsi="Calibri" w:cs="Calibri"/>
                <w:color w:val="000000"/>
              </w:rPr>
              <w:t>Ml</w:t>
            </w:r>
          </w:p>
        </w:tc>
        <w:tc>
          <w:tcPr>
            <w:tcW w:w="1027" w:type="dxa"/>
            <w:shd w:val="clear" w:color="auto" w:fill="auto"/>
            <w:vAlign w:val="center"/>
            <w:hideMark/>
          </w:tcPr>
          <w:p w14:paraId="5392D66D" w14:textId="77777777" w:rsidR="00EC7F80" w:rsidRDefault="00EC7F80">
            <w:pPr>
              <w:jc w:val="center"/>
              <w:rPr>
                <w:rFonts w:ascii="Calibri" w:hAnsi="Calibri" w:cs="Calibri"/>
                <w:color w:val="000000"/>
              </w:rPr>
            </w:pPr>
            <w:r>
              <w:rPr>
                <w:rFonts w:ascii="Calibri" w:hAnsi="Calibri" w:cs="Calibri"/>
                <w:color w:val="000000"/>
              </w:rPr>
              <w:t>18</w:t>
            </w:r>
          </w:p>
        </w:tc>
        <w:tc>
          <w:tcPr>
            <w:tcW w:w="2098" w:type="dxa"/>
            <w:shd w:val="clear" w:color="auto" w:fill="auto"/>
            <w:vAlign w:val="center"/>
            <w:hideMark/>
          </w:tcPr>
          <w:p w14:paraId="4338EA4A" w14:textId="77777777" w:rsidR="00EC7F80" w:rsidRDefault="00EC7F80">
            <w:pPr>
              <w:jc w:val="center"/>
              <w:rPr>
                <w:rFonts w:ascii="Calibri" w:hAnsi="Calibri" w:cs="Calibri"/>
                <w:color w:val="000000"/>
              </w:rPr>
            </w:pPr>
            <w:r>
              <w:rPr>
                <w:rFonts w:ascii="Calibri" w:hAnsi="Calibri" w:cs="Calibri"/>
                <w:color w:val="000000"/>
              </w:rPr>
              <w:t> </w:t>
            </w:r>
          </w:p>
        </w:tc>
        <w:tc>
          <w:tcPr>
            <w:tcW w:w="2185" w:type="dxa"/>
            <w:shd w:val="clear" w:color="auto" w:fill="auto"/>
            <w:vAlign w:val="center"/>
            <w:hideMark/>
          </w:tcPr>
          <w:p w14:paraId="7980F8CA" w14:textId="77777777" w:rsidR="00EC7F80" w:rsidRDefault="00EC7F80">
            <w:pPr>
              <w:jc w:val="center"/>
              <w:rPr>
                <w:rFonts w:ascii="Calibri" w:hAnsi="Calibri" w:cs="Calibri"/>
                <w:color w:val="000000"/>
              </w:rPr>
            </w:pPr>
            <w:r>
              <w:rPr>
                <w:rFonts w:ascii="Calibri" w:hAnsi="Calibri" w:cs="Calibri"/>
                <w:color w:val="000000"/>
              </w:rPr>
              <w:t>0</w:t>
            </w:r>
          </w:p>
        </w:tc>
      </w:tr>
      <w:tr w:rsidR="00EC7F80" w14:paraId="22472743" w14:textId="77777777" w:rsidTr="00EC7F80">
        <w:trPr>
          <w:trHeight w:val="312"/>
        </w:trPr>
        <w:tc>
          <w:tcPr>
            <w:tcW w:w="4549" w:type="dxa"/>
            <w:shd w:val="clear" w:color="auto" w:fill="auto"/>
            <w:vAlign w:val="center"/>
            <w:hideMark/>
          </w:tcPr>
          <w:p w14:paraId="0894365A" w14:textId="77777777" w:rsidR="00EC7F80" w:rsidRDefault="00EC7F80">
            <w:pPr>
              <w:rPr>
                <w:rFonts w:ascii="Calibri" w:hAnsi="Calibri" w:cs="Calibri"/>
                <w:color w:val="000000"/>
              </w:rPr>
            </w:pPr>
            <w:r>
              <w:rPr>
                <w:rFonts w:ascii="Calibri" w:hAnsi="Calibri" w:cs="Calibri"/>
                <w:color w:val="000000"/>
              </w:rPr>
              <w:t>Mise en place de packer sur 1m</w:t>
            </w:r>
          </w:p>
        </w:tc>
        <w:tc>
          <w:tcPr>
            <w:tcW w:w="1027" w:type="dxa"/>
            <w:shd w:val="clear" w:color="auto" w:fill="auto"/>
            <w:vAlign w:val="center"/>
            <w:hideMark/>
          </w:tcPr>
          <w:p w14:paraId="38F5C182" w14:textId="77777777" w:rsidR="00EC7F80" w:rsidRDefault="00EC7F80">
            <w:pPr>
              <w:jc w:val="center"/>
              <w:rPr>
                <w:rFonts w:ascii="Calibri" w:hAnsi="Calibri" w:cs="Calibri"/>
                <w:color w:val="000000"/>
              </w:rPr>
            </w:pPr>
            <w:r>
              <w:rPr>
                <w:rFonts w:ascii="Calibri" w:hAnsi="Calibri" w:cs="Calibri"/>
                <w:color w:val="000000"/>
              </w:rPr>
              <w:t>U</w:t>
            </w:r>
          </w:p>
        </w:tc>
        <w:tc>
          <w:tcPr>
            <w:tcW w:w="1027" w:type="dxa"/>
            <w:shd w:val="clear" w:color="auto" w:fill="auto"/>
            <w:vAlign w:val="center"/>
            <w:hideMark/>
          </w:tcPr>
          <w:p w14:paraId="470D7583" w14:textId="77777777" w:rsidR="00EC7F80" w:rsidRDefault="00EC7F80">
            <w:pPr>
              <w:jc w:val="center"/>
              <w:rPr>
                <w:rFonts w:ascii="Calibri" w:hAnsi="Calibri" w:cs="Calibri"/>
                <w:color w:val="000000"/>
              </w:rPr>
            </w:pPr>
            <w:r>
              <w:rPr>
                <w:rFonts w:ascii="Calibri" w:hAnsi="Calibri" w:cs="Calibri"/>
                <w:color w:val="000000"/>
              </w:rPr>
              <w:t>1</w:t>
            </w:r>
          </w:p>
        </w:tc>
        <w:tc>
          <w:tcPr>
            <w:tcW w:w="2098" w:type="dxa"/>
            <w:shd w:val="clear" w:color="auto" w:fill="auto"/>
            <w:vAlign w:val="center"/>
            <w:hideMark/>
          </w:tcPr>
          <w:p w14:paraId="6A6201E5" w14:textId="77777777" w:rsidR="00EC7F80" w:rsidRDefault="00EC7F80">
            <w:pPr>
              <w:jc w:val="center"/>
              <w:rPr>
                <w:rFonts w:ascii="Calibri" w:hAnsi="Calibri" w:cs="Calibri"/>
                <w:color w:val="000000"/>
              </w:rPr>
            </w:pPr>
            <w:r>
              <w:rPr>
                <w:rFonts w:ascii="Calibri" w:hAnsi="Calibri" w:cs="Calibri"/>
                <w:color w:val="000000"/>
              </w:rPr>
              <w:t> </w:t>
            </w:r>
          </w:p>
        </w:tc>
        <w:tc>
          <w:tcPr>
            <w:tcW w:w="2185" w:type="dxa"/>
            <w:shd w:val="clear" w:color="auto" w:fill="auto"/>
            <w:vAlign w:val="center"/>
            <w:hideMark/>
          </w:tcPr>
          <w:p w14:paraId="4CEFB031" w14:textId="77777777" w:rsidR="00EC7F80" w:rsidRDefault="00EC7F80">
            <w:pPr>
              <w:jc w:val="center"/>
              <w:rPr>
                <w:rFonts w:ascii="Calibri" w:hAnsi="Calibri" w:cs="Calibri"/>
                <w:color w:val="000000"/>
              </w:rPr>
            </w:pPr>
            <w:r>
              <w:rPr>
                <w:rFonts w:ascii="Calibri" w:hAnsi="Calibri" w:cs="Calibri"/>
                <w:color w:val="000000"/>
              </w:rPr>
              <w:t>0</w:t>
            </w:r>
          </w:p>
        </w:tc>
      </w:tr>
      <w:tr w:rsidR="00EC7F80" w14:paraId="09689C97" w14:textId="77777777" w:rsidTr="00EC7F80">
        <w:trPr>
          <w:trHeight w:val="312"/>
        </w:trPr>
        <w:tc>
          <w:tcPr>
            <w:tcW w:w="4549" w:type="dxa"/>
            <w:shd w:val="clear" w:color="auto" w:fill="auto"/>
            <w:vAlign w:val="center"/>
            <w:hideMark/>
          </w:tcPr>
          <w:p w14:paraId="1EB9F88E" w14:textId="77777777" w:rsidR="00EC7F80" w:rsidRDefault="00EC7F80">
            <w:pPr>
              <w:rPr>
                <w:rFonts w:ascii="Calibri" w:hAnsi="Calibri" w:cs="Calibri"/>
                <w:color w:val="000000"/>
              </w:rPr>
            </w:pPr>
            <w:r>
              <w:rPr>
                <w:rFonts w:ascii="Calibri" w:hAnsi="Calibri" w:cs="Calibri"/>
                <w:color w:val="000000"/>
              </w:rPr>
              <w:t>Cimentation sur 6m</w:t>
            </w:r>
          </w:p>
        </w:tc>
        <w:tc>
          <w:tcPr>
            <w:tcW w:w="1027" w:type="dxa"/>
            <w:shd w:val="clear" w:color="auto" w:fill="auto"/>
            <w:vAlign w:val="center"/>
            <w:hideMark/>
          </w:tcPr>
          <w:p w14:paraId="5F811070" w14:textId="77777777" w:rsidR="00EC7F80" w:rsidRDefault="00EC7F80">
            <w:pPr>
              <w:jc w:val="center"/>
              <w:rPr>
                <w:rFonts w:ascii="Calibri" w:hAnsi="Calibri" w:cs="Calibri"/>
                <w:color w:val="000000"/>
              </w:rPr>
            </w:pPr>
            <w:r>
              <w:rPr>
                <w:rFonts w:ascii="Calibri" w:hAnsi="Calibri" w:cs="Calibri"/>
                <w:color w:val="000000"/>
              </w:rPr>
              <w:t>U</w:t>
            </w:r>
          </w:p>
        </w:tc>
        <w:tc>
          <w:tcPr>
            <w:tcW w:w="1027" w:type="dxa"/>
            <w:shd w:val="clear" w:color="auto" w:fill="auto"/>
            <w:vAlign w:val="center"/>
            <w:hideMark/>
          </w:tcPr>
          <w:p w14:paraId="75608302" w14:textId="77777777" w:rsidR="00EC7F80" w:rsidRDefault="00EC7F80">
            <w:pPr>
              <w:jc w:val="center"/>
              <w:rPr>
                <w:rFonts w:ascii="Calibri" w:hAnsi="Calibri" w:cs="Calibri"/>
                <w:color w:val="000000"/>
              </w:rPr>
            </w:pPr>
            <w:r>
              <w:rPr>
                <w:rFonts w:ascii="Calibri" w:hAnsi="Calibri" w:cs="Calibri"/>
                <w:color w:val="000000"/>
              </w:rPr>
              <w:t>1</w:t>
            </w:r>
          </w:p>
        </w:tc>
        <w:tc>
          <w:tcPr>
            <w:tcW w:w="2098" w:type="dxa"/>
            <w:shd w:val="clear" w:color="auto" w:fill="auto"/>
            <w:vAlign w:val="center"/>
            <w:hideMark/>
          </w:tcPr>
          <w:p w14:paraId="128EDA44" w14:textId="77777777" w:rsidR="00EC7F80" w:rsidRDefault="00EC7F80">
            <w:pPr>
              <w:jc w:val="center"/>
              <w:rPr>
                <w:rFonts w:ascii="Calibri" w:hAnsi="Calibri" w:cs="Calibri"/>
                <w:color w:val="000000"/>
              </w:rPr>
            </w:pPr>
            <w:r>
              <w:rPr>
                <w:rFonts w:ascii="Calibri" w:hAnsi="Calibri" w:cs="Calibri"/>
                <w:color w:val="000000"/>
              </w:rPr>
              <w:t> </w:t>
            </w:r>
          </w:p>
        </w:tc>
        <w:tc>
          <w:tcPr>
            <w:tcW w:w="2185" w:type="dxa"/>
            <w:shd w:val="clear" w:color="auto" w:fill="auto"/>
            <w:vAlign w:val="center"/>
            <w:hideMark/>
          </w:tcPr>
          <w:p w14:paraId="0D5823F8" w14:textId="77777777" w:rsidR="00EC7F80" w:rsidRDefault="00EC7F80">
            <w:pPr>
              <w:jc w:val="center"/>
              <w:rPr>
                <w:rFonts w:ascii="Calibri" w:hAnsi="Calibri" w:cs="Calibri"/>
                <w:color w:val="000000"/>
              </w:rPr>
            </w:pPr>
            <w:r>
              <w:rPr>
                <w:rFonts w:ascii="Calibri" w:hAnsi="Calibri" w:cs="Calibri"/>
                <w:color w:val="000000"/>
              </w:rPr>
              <w:t>0</w:t>
            </w:r>
          </w:p>
        </w:tc>
      </w:tr>
      <w:tr w:rsidR="00EC7F80" w14:paraId="09467B09" w14:textId="77777777" w:rsidTr="00EC7F80">
        <w:trPr>
          <w:trHeight w:val="312"/>
        </w:trPr>
        <w:tc>
          <w:tcPr>
            <w:tcW w:w="4549" w:type="dxa"/>
            <w:shd w:val="clear" w:color="auto" w:fill="auto"/>
            <w:vAlign w:val="center"/>
            <w:hideMark/>
          </w:tcPr>
          <w:p w14:paraId="0D4C08E0" w14:textId="77777777" w:rsidR="00EC7F80" w:rsidRDefault="00EC7F80">
            <w:pPr>
              <w:rPr>
                <w:rFonts w:ascii="Calibri" w:hAnsi="Calibri" w:cs="Calibri"/>
                <w:color w:val="000000"/>
              </w:rPr>
            </w:pPr>
            <w:r>
              <w:rPr>
                <w:rFonts w:ascii="Calibri" w:hAnsi="Calibri" w:cs="Calibri"/>
                <w:color w:val="000000"/>
              </w:rPr>
              <w:t>Fermeture de tête</w:t>
            </w:r>
          </w:p>
        </w:tc>
        <w:tc>
          <w:tcPr>
            <w:tcW w:w="1027" w:type="dxa"/>
            <w:shd w:val="clear" w:color="auto" w:fill="auto"/>
            <w:vAlign w:val="center"/>
            <w:hideMark/>
          </w:tcPr>
          <w:p w14:paraId="38FD3FCF" w14:textId="77777777" w:rsidR="00EC7F80" w:rsidRDefault="00EC7F80">
            <w:pPr>
              <w:jc w:val="center"/>
              <w:rPr>
                <w:rFonts w:ascii="Calibri" w:hAnsi="Calibri" w:cs="Calibri"/>
                <w:color w:val="000000"/>
              </w:rPr>
            </w:pPr>
            <w:r>
              <w:rPr>
                <w:rFonts w:ascii="Calibri" w:hAnsi="Calibri" w:cs="Calibri"/>
                <w:color w:val="000000"/>
              </w:rPr>
              <w:t>U</w:t>
            </w:r>
          </w:p>
        </w:tc>
        <w:tc>
          <w:tcPr>
            <w:tcW w:w="1027" w:type="dxa"/>
            <w:shd w:val="clear" w:color="auto" w:fill="auto"/>
            <w:vAlign w:val="center"/>
            <w:hideMark/>
          </w:tcPr>
          <w:p w14:paraId="6685B825" w14:textId="77777777" w:rsidR="00EC7F80" w:rsidRDefault="00EC7F80">
            <w:pPr>
              <w:jc w:val="center"/>
              <w:rPr>
                <w:rFonts w:ascii="Calibri" w:hAnsi="Calibri" w:cs="Calibri"/>
                <w:color w:val="000000"/>
              </w:rPr>
            </w:pPr>
            <w:r>
              <w:rPr>
                <w:rFonts w:ascii="Calibri" w:hAnsi="Calibri" w:cs="Calibri"/>
                <w:color w:val="000000"/>
              </w:rPr>
              <w:t>1</w:t>
            </w:r>
          </w:p>
        </w:tc>
        <w:tc>
          <w:tcPr>
            <w:tcW w:w="2098" w:type="dxa"/>
            <w:shd w:val="clear" w:color="auto" w:fill="auto"/>
            <w:vAlign w:val="center"/>
            <w:hideMark/>
          </w:tcPr>
          <w:p w14:paraId="32F65C60" w14:textId="77777777" w:rsidR="00EC7F80" w:rsidRDefault="00EC7F80">
            <w:pPr>
              <w:jc w:val="center"/>
              <w:rPr>
                <w:rFonts w:ascii="Calibri" w:hAnsi="Calibri" w:cs="Calibri"/>
                <w:color w:val="000000"/>
              </w:rPr>
            </w:pPr>
            <w:r>
              <w:rPr>
                <w:rFonts w:ascii="Calibri" w:hAnsi="Calibri" w:cs="Calibri"/>
                <w:color w:val="000000"/>
              </w:rPr>
              <w:t> </w:t>
            </w:r>
          </w:p>
        </w:tc>
        <w:tc>
          <w:tcPr>
            <w:tcW w:w="2185" w:type="dxa"/>
            <w:shd w:val="clear" w:color="auto" w:fill="auto"/>
            <w:vAlign w:val="center"/>
            <w:hideMark/>
          </w:tcPr>
          <w:p w14:paraId="3042AF29" w14:textId="77777777" w:rsidR="00EC7F80" w:rsidRDefault="00EC7F80">
            <w:pPr>
              <w:jc w:val="center"/>
              <w:rPr>
                <w:rFonts w:ascii="Calibri" w:hAnsi="Calibri" w:cs="Calibri"/>
                <w:color w:val="000000"/>
              </w:rPr>
            </w:pPr>
            <w:r>
              <w:rPr>
                <w:rFonts w:ascii="Calibri" w:hAnsi="Calibri" w:cs="Calibri"/>
                <w:color w:val="000000"/>
              </w:rPr>
              <w:t>0</w:t>
            </w:r>
          </w:p>
        </w:tc>
      </w:tr>
      <w:tr w:rsidR="00EC7F80" w14:paraId="49D53549" w14:textId="77777777" w:rsidTr="00EC7F80">
        <w:trPr>
          <w:trHeight w:val="312"/>
        </w:trPr>
        <w:tc>
          <w:tcPr>
            <w:tcW w:w="4549" w:type="dxa"/>
            <w:shd w:val="clear" w:color="auto" w:fill="auto"/>
            <w:vAlign w:val="center"/>
            <w:hideMark/>
          </w:tcPr>
          <w:p w14:paraId="6FEAB227" w14:textId="77777777" w:rsidR="00EC7F80" w:rsidRDefault="00EC7F80">
            <w:pPr>
              <w:rPr>
                <w:rFonts w:ascii="Calibri" w:hAnsi="Calibri" w:cs="Calibri"/>
                <w:color w:val="000000"/>
              </w:rPr>
            </w:pPr>
            <w:r>
              <w:rPr>
                <w:rFonts w:ascii="Calibri" w:hAnsi="Calibri" w:cs="Calibri"/>
                <w:color w:val="000000"/>
              </w:rPr>
              <w:t>Bouchon de fond</w:t>
            </w:r>
          </w:p>
        </w:tc>
        <w:tc>
          <w:tcPr>
            <w:tcW w:w="1027" w:type="dxa"/>
            <w:shd w:val="clear" w:color="auto" w:fill="auto"/>
            <w:vAlign w:val="center"/>
            <w:hideMark/>
          </w:tcPr>
          <w:p w14:paraId="19C1709D" w14:textId="77777777" w:rsidR="00EC7F80" w:rsidRDefault="00EC7F80">
            <w:pPr>
              <w:jc w:val="center"/>
              <w:rPr>
                <w:rFonts w:ascii="Calibri" w:hAnsi="Calibri" w:cs="Calibri"/>
                <w:color w:val="000000"/>
              </w:rPr>
            </w:pPr>
            <w:r>
              <w:rPr>
                <w:rFonts w:ascii="Calibri" w:hAnsi="Calibri" w:cs="Calibri"/>
                <w:color w:val="000000"/>
              </w:rPr>
              <w:t>U</w:t>
            </w:r>
          </w:p>
        </w:tc>
        <w:tc>
          <w:tcPr>
            <w:tcW w:w="1027" w:type="dxa"/>
            <w:shd w:val="clear" w:color="auto" w:fill="auto"/>
            <w:vAlign w:val="center"/>
            <w:hideMark/>
          </w:tcPr>
          <w:p w14:paraId="2D0A06FC" w14:textId="77777777" w:rsidR="00EC7F80" w:rsidRDefault="00EC7F80">
            <w:pPr>
              <w:jc w:val="center"/>
              <w:rPr>
                <w:rFonts w:ascii="Calibri" w:hAnsi="Calibri" w:cs="Calibri"/>
                <w:color w:val="000000"/>
              </w:rPr>
            </w:pPr>
            <w:r>
              <w:rPr>
                <w:rFonts w:ascii="Calibri" w:hAnsi="Calibri" w:cs="Calibri"/>
                <w:color w:val="000000"/>
              </w:rPr>
              <w:t>1</w:t>
            </w:r>
          </w:p>
        </w:tc>
        <w:tc>
          <w:tcPr>
            <w:tcW w:w="2098" w:type="dxa"/>
            <w:shd w:val="clear" w:color="auto" w:fill="auto"/>
            <w:vAlign w:val="center"/>
            <w:hideMark/>
          </w:tcPr>
          <w:p w14:paraId="74BAC41D" w14:textId="77777777" w:rsidR="00EC7F80" w:rsidRDefault="00EC7F80">
            <w:pPr>
              <w:jc w:val="center"/>
              <w:rPr>
                <w:rFonts w:ascii="Calibri" w:hAnsi="Calibri" w:cs="Calibri"/>
                <w:color w:val="000000"/>
              </w:rPr>
            </w:pPr>
            <w:r>
              <w:rPr>
                <w:rFonts w:ascii="Calibri" w:hAnsi="Calibri" w:cs="Calibri"/>
                <w:color w:val="000000"/>
              </w:rPr>
              <w:t> </w:t>
            </w:r>
          </w:p>
        </w:tc>
        <w:tc>
          <w:tcPr>
            <w:tcW w:w="2185" w:type="dxa"/>
            <w:shd w:val="clear" w:color="auto" w:fill="auto"/>
            <w:vAlign w:val="center"/>
            <w:hideMark/>
          </w:tcPr>
          <w:p w14:paraId="3C02932F" w14:textId="77777777" w:rsidR="00EC7F80" w:rsidRDefault="00EC7F80">
            <w:pPr>
              <w:jc w:val="center"/>
              <w:rPr>
                <w:rFonts w:ascii="Calibri" w:hAnsi="Calibri" w:cs="Calibri"/>
                <w:color w:val="000000"/>
              </w:rPr>
            </w:pPr>
            <w:r>
              <w:rPr>
                <w:rFonts w:ascii="Calibri" w:hAnsi="Calibri" w:cs="Calibri"/>
                <w:color w:val="000000"/>
              </w:rPr>
              <w:t>0</w:t>
            </w:r>
          </w:p>
        </w:tc>
      </w:tr>
      <w:tr w:rsidR="00EC7F80" w14:paraId="656CE373" w14:textId="77777777" w:rsidTr="00EC7F80">
        <w:trPr>
          <w:trHeight w:val="624"/>
        </w:trPr>
        <w:tc>
          <w:tcPr>
            <w:tcW w:w="4549" w:type="dxa"/>
            <w:shd w:val="clear" w:color="auto" w:fill="auto"/>
            <w:vAlign w:val="center"/>
            <w:hideMark/>
          </w:tcPr>
          <w:p w14:paraId="136A08BD" w14:textId="77777777" w:rsidR="00EC7F80" w:rsidRDefault="00EC7F80">
            <w:pPr>
              <w:rPr>
                <w:rFonts w:ascii="Calibri" w:hAnsi="Calibri" w:cs="Calibri"/>
                <w:color w:val="000000"/>
              </w:rPr>
            </w:pPr>
            <w:r>
              <w:rPr>
                <w:rFonts w:ascii="Calibri" w:hAnsi="Calibri" w:cs="Calibri"/>
                <w:color w:val="000000"/>
              </w:rPr>
              <w:t>Développement air lift (</w:t>
            </w:r>
            <w:proofErr w:type="spellStart"/>
            <w:r>
              <w:rPr>
                <w:rFonts w:ascii="Calibri" w:hAnsi="Calibri" w:cs="Calibri"/>
                <w:color w:val="000000"/>
              </w:rPr>
              <w:t>minimun</w:t>
            </w:r>
            <w:proofErr w:type="spellEnd"/>
            <w:r>
              <w:rPr>
                <w:rFonts w:ascii="Calibri" w:hAnsi="Calibri" w:cs="Calibri"/>
                <w:color w:val="000000"/>
              </w:rPr>
              <w:t xml:space="preserve"> 4 heures)</w:t>
            </w:r>
          </w:p>
        </w:tc>
        <w:tc>
          <w:tcPr>
            <w:tcW w:w="1027" w:type="dxa"/>
            <w:shd w:val="clear" w:color="auto" w:fill="auto"/>
            <w:vAlign w:val="center"/>
            <w:hideMark/>
          </w:tcPr>
          <w:p w14:paraId="65DDFE9E" w14:textId="77777777" w:rsidR="00EC7F80" w:rsidRDefault="00EC7F80">
            <w:pPr>
              <w:jc w:val="center"/>
              <w:rPr>
                <w:rFonts w:ascii="Calibri" w:hAnsi="Calibri" w:cs="Calibri"/>
                <w:color w:val="000000"/>
              </w:rPr>
            </w:pPr>
            <w:r>
              <w:rPr>
                <w:rFonts w:ascii="Calibri" w:hAnsi="Calibri" w:cs="Calibri"/>
                <w:color w:val="000000"/>
              </w:rPr>
              <w:t>U</w:t>
            </w:r>
          </w:p>
        </w:tc>
        <w:tc>
          <w:tcPr>
            <w:tcW w:w="1027" w:type="dxa"/>
            <w:shd w:val="clear" w:color="auto" w:fill="auto"/>
            <w:vAlign w:val="center"/>
            <w:hideMark/>
          </w:tcPr>
          <w:p w14:paraId="107DE9F0" w14:textId="77777777" w:rsidR="00EC7F80" w:rsidRDefault="00EC7F80">
            <w:pPr>
              <w:jc w:val="center"/>
              <w:rPr>
                <w:rFonts w:ascii="Calibri" w:hAnsi="Calibri" w:cs="Calibri"/>
                <w:color w:val="000000"/>
              </w:rPr>
            </w:pPr>
            <w:r>
              <w:rPr>
                <w:rFonts w:ascii="Calibri" w:hAnsi="Calibri" w:cs="Calibri"/>
                <w:color w:val="000000"/>
              </w:rPr>
              <w:t>1</w:t>
            </w:r>
          </w:p>
        </w:tc>
        <w:tc>
          <w:tcPr>
            <w:tcW w:w="2098" w:type="dxa"/>
            <w:shd w:val="clear" w:color="auto" w:fill="auto"/>
            <w:vAlign w:val="center"/>
            <w:hideMark/>
          </w:tcPr>
          <w:p w14:paraId="49845D4D" w14:textId="77777777" w:rsidR="00EC7F80" w:rsidRDefault="00EC7F80">
            <w:pPr>
              <w:jc w:val="center"/>
              <w:rPr>
                <w:rFonts w:ascii="Calibri" w:hAnsi="Calibri" w:cs="Calibri"/>
                <w:color w:val="000000"/>
              </w:rPr>
            </w:pPr>
            <w:r>
              <w:rPr>
                <w:rFonts w:ascii="Calibri" w:hAnsi="Calibri" w:cs="Calibri"/>
                <w:color w:val="000000"/>
              </w:rPr>
              <w:t> </w:t>
            </w:r>
          </w:p>
        </w:tc>
        <w:tc>
          <w:tcPr>
            <w:tcW w:w="2185" w:type="dxa"/>
            <w:shd w:val="clear" w:color="auto" w:fill="auto"/>
            <w:vAlign w:val="center"/>
            <w:hideMark/>
          </w:tcPr>
          <w:p w14:paraId="75FC26E4" w14:textId="77777777" w:rsidR="00EC7F80" w:rsidRDefault="00EC7F80">
            <w:pPr>
              <w:jc w:val="center"/>
              <w:rPr>
                <w:rFonts w:ascii="Calibri" w:hAnsi="Calibri" w:cs="Calibri"/>
                <w:color w:val="000000"/>
              </w:rPr>
            </w:pPr>
            <w:r>
              <w:rPr>
                <w:rFonts w:ascii="Calibri" w:hAnsi="Calibri" w:cs="Calibri"/>
                <w:color w:val="000000"/>
              </w:rPr>
              <w:t>0</w:t>
            </w:r>
          </w:p>
        </w:tc>
      </w:tr>
      <w:tr w:rsidR="00EC7F80" w14:paraId="3003F073" w14:textId="77777777" w:rsidTr="00EC7F80">
        <w:trPr>
          <w:trHeight w:val="624"/>
        </w:trPr>
        <w:tc>
          <w:tcPr>
            <w:tcW w:w="4549" w:type="dxa"/>
            <w:shd w:val="clear" w:color="auto" w:fill="auto"/>
            <w:vAlign w:val="center"/>
            <w:hideMark/>
          </w:tcPr>
          <w:p w14:paraId="1D5E9EE7" w14:textId="77777777" w:rsidR="00EC7F80" w:rsidRDefault="00EC7F80">
            <w:pPr>
              <w:rPr>
                <w:rFonts w:ascii="Calibri" w:hAnsi="Calibri" w:cs="Calibri"/>
                <w:color w:val="000000"/>
              </w:rPr>
            </w:pPr>
            <w:r>
              <w:rPr>
                <w:rFonts w:ascii="Calibri" w:hAnsi="Calibri" w:cs="Calibri"/>
                <w:color w:val="000000"/>
              </w:rPr>
              <w:t>Essai de pompage 3 paliers en 4 heure +1 heure remontée</w:t>
            </w:r>
          </w:p>
        </w:tc>
        <w:tc>
          <w:tcPr>
            <w:tcW w:w="1027" w:type="dxa"/>
            <w:shd w:val="clear" w:color="auto" w:fill="auto"/>
            <w:vAlign w:val="center"/>
            <w:hideMark/>
          </w:tcPr>
          <w:p w14:paraId="5202BB84" w14:textId="77777777" w:rsidR="00EC7F80" w:rsidRDefault="00EC7F80">
            <w:pPr>
              <w:jc w:val="center"/>
              <w:rPr>
                <w:rFonts w:ascii="Calibri" w:hAnsi="Calibri" w:cs="Calibri"/>
                <w:color w:val="000000"/>
              </w:rPr>
            </w:pPr>
            <w:r>
              <w:rPr>
                <w:rFonts w:ascii="Calibri" w:hAnsi="Calibri" w:cs="Calibri"/>
                <w:color w:val="000000"/>
              </w:rPr>
              <w:t>U</w:t>
            </w:r>
          </w:p>
        </w:tc>
        <w:tc>
          <w:tcPr>
            <w:tcW w:w="1027" w:type="dxa"/>
            <w:shd w:val="clear" w:color="auto" w:fill="auto"/>
            <w:vAlign w:val="center"/>
            <w:hideMark/>
          </w:tcPr>
          <w:p w14:paraId="4DE08840" w14:textId="77777777" w:rsidR="00EC7F80" w:rsidRDefault="00EC7F80">
            <w:pPr>
              <w:jc w:val="center"/>
              <w:rPr>
                <w:rFonts w:ascii="Calibri" w:hAnsi="Calibri" w:cs="Calibri"/>
                <w:color w:val="000000"/>
              </w:rPr>
            </w:pPr>
            <w:r>
              <w:rPr>
                <w:rFonts w:ascii="Calibri" w:hAnsi="Calibri" w:cs="Calibri"/>
                <w:color w:val="000000"/>
              </w:rPr>
              <w:t>1</w:t>
            </w:r>
          </w:p>
        </w:tc>
        <w:tc>
          <w:tcPr>
            <w:tcW w:w="2098" w:type="dxa"/>
            <w:shd w:val="clear" w:color="auto" w:fill="auto"/>
            <w:vAlign w:val="center"/>
            <w:hideMark/>
          </w:tcPr>
          <w:p w14:paraId="39D7DC29" w14:textId="77777777" w:rsidR="00EC7F80" w:rsidRDefault="00EC7F80">
            <w:pPr>
              <w:jc w:val="center"/>
              <w:rPr>
                <w:rFonts w:ascii="Calibri" w:hAnsi="Calibri" w:cs="Calibri"/>
                <w:color w:val="000000"/>
              </w:rPr>
            </w:pPr>
            <w:r>
              <w:rPr>
                <w:rFonts w:ascii="Calibri" w:hAnsi="Calibri" w:cs="Calibri"/>
                <w:color w:val="000000"/>
              </w:rPr>
              <w:t> </w:t>
            </w:r>
          </w:p>
        </w:tc>
        <w:tc>
          <w:tcPr>
            <w:tcW w:w="2185" w:type="dxa"/>
            <w:shd w:val="clear" w:color="auto" w:fill="auto"/>
            <w:vAlign w:val="center"/>
            <w:hideMark/>
          </w:tcPr>
          <w:p w14:paraId="2925F3BA" w14:textId="77777777" w:rsidR="00EC7F80" w:rsidRDefault="00EC7F80">
            <w:pPr>
              <w:jc w:val="center"/>
              <w:rPr>
                <w:rFonts w:ascii="Calibri" w:hAnsi="Calibri" w:cs="Calibri"/>
                <w:color w:val="000000"/>
              </w:rPr>
            </w:pPr>
            <w:r>
              <w:rPr>
                <w:rFonts w:ascii="Calibri" w:hAnsi="Calibri" w:cs="Calibri"/>
                <w:color w:val="000000"/>
              </w:rPr>
              <w:t>0</w:t>
            </w:r>
          </w:p>
        </w:tc>
      </w:tr>
      <w:tr w:rsidR="00EC7F80" w14:paraId="16D5819A" w14:textId="77777777" w:rsidTr="00EC7F80">
        <w:trPr>
          <w:trHeight w:val="624"/>
        </w:trPr>
        <w:tc>
          <w:tcPr>
            <w:tcW w:w="4549" w:type="dxa"/>
            <w:shd w:val="clear" w:color="auto" w:fill="auto"/>
            <w:vAlign w:val="center"/>
            <w:hideMark/>
          </w:tcPr>
          <w:p w14:paraId="222C495D" w14:textId="77777777" w:rsidR="00EC7F80" w:rsidRDefault="00EC7F80">
            <w:pPr>
              <w:rPr>
                <w:rFonts w:ascii="Calibri" w:hAnsi="Calibri" w:cs="Calibri"/>
                <w:color w:val="000000"/>
              </w:rPr>
            </w:pPr>
            <w:r>
              <w:rPr>
                <w:rFonts w:ascii="Calibri" w:hAnsi="Calibri" w:cs="Calibri"/>
                <w:color w:val="000000"/>
              </w:rPr>
              <w:t>Analyses physico-chimiques de l'eau</w:t>
            </w:r>
          </w:p>
        </w:tc>
        <w:tc>
          <w:tcPr>
            <w:tcW w:w="1027" w:type="dxa"/>
            <w:shd w:val="clear" w:color="auto" w:fill="auto"/>
            <w:vAlign w:val="center"/>
            <w:hideMark/>
          </w:tcPr>
          <w:p w14:paraId="1807499B" w14:textId="77777777" w:rsidR="00EC7F80" w:rsidRDefault="00EC7F80">
            <w:pPr>
              <w:jc w:val="center"/>
              <w:rPr>
                <w:rFonts w:ascii="Calibri" w:hAnsi="Calibri" w:cs="Calibri"/>
                <w:color w:val="000000"/>
              </w:rPr>
            </w:pPr>
            <w:r>
              <w:rPr>
                <w:rFonts w:ascii="Calibri" w:hAnsi="Calibri" w:cs="Calibri"/>
                <w:color w:val="000000"/>
              </w:rPr>
              <w:t>U</w:t>
            </w:r>
          </w:p>
        </w:tc>
        <w:tc>
          <w:tcPr>
            <w:tcW w:w="1027" w:type="dxa"/>
            <w:shd w:val="clear" w:color="auto" w:fill="auto"/>
            <w:vAlign w:val="center"/>
            <w:hideMark/>
          </w:tcPr>
          <w:p w14:paraId="6A9F8A76" w14:textId="77777777" w:rsidR="00EC7F80" w:rsidRDefault="00EC7F80">
            <w:pPr>
              <w:jc w:val="center"/>
              <w:rPr>
                <w:rFonts w:ascii="Calibri" w:hAnsi="Calibri" w:cs="Calibri"/>
                <w:color w:val="000000"/>
              </w:rPr>
            </w:pPr>
            <w:r>
              <w:rPr>
                <w:rFonts w:ascii="Calibri" w:hAnsi="Calibri" w:cs="Calibri"/>
                <w:color w:val="000000"/>
              </w:rPr>
              <w:t>1</w:t>
            </w:r>
          </w:p>
        </w:tc>
        <w:tc>
          <w:tcPr>
            <w:tcW w:w="2098" w:type="dxa"/>
            <w:shd w:val="clear" w:color="auto" w:fill="auto"/>
            <w:vAlign w:val="center"/>
            <w:hideMark/>
          </w:tcPr>
          <w:p w14:paraId="058FB1D4" w14:textId="77777777" w:rsidR="00EC7F80" w:rsidRDefault="00EC7F80">
            <w:pPr>
              <w:jc w:val="center"/>
              <w:rPr>
                <w:rFonts w:ascii="Calibri" w:hAnsi="Calibri" w:cs="Calibri"/>
                <w:color w:val="000000"/>
              </w:rPr>
            </w:pPr>
            <w:r>
              <w:rPr>
                <w:rFonts w:ascii="Calibri" w:hAnsi="Calibri" w:cs="Calibri"/>
                <w:color w:val="000000"/>
              </w:rPr>
              <w:t> </w:t>
            </w:r>
          </w:p>
        </w:tc>
        <w:tc>
          <w:tcPr>
            <w:tcW w:w="2185" w:type="dxa"/>
            <w:shd w:val="clear" w:color="auto" w:fill="auto"/>
            <w:vAlign w:val="center"/>
            <w:hideMark/>
          </w:tcPr>
          <w:p w14:paraId="74A5C723" w14:textId="77777777" w:rsidR="00EC7F80" w:rsidRDefault="00EC7F80">
            <w:pPr>
              <w:jc w:val="center"/>
              <w:rPr>
                <w:rFonts w:ascii="Calibri" w:hAnsi="Calibri" w:cs="Calibri"/>
                <w:color w:val="000000"/>
              </w:rPr>
            </w:pPr>
            <w:r>
              <w:rPr>
                <w:rFonts w:ascii="Calibri" w:hAnsi="Calibri" w:cs="Calibri"/>
                <w:color w:val="000000"/>
              </w:rPr>
              <w:t>0</w:t>
            </w:r>
          </w:p>
        </w:tc>
      </w:tr>
      <w:tr w:rsidR="00EC7F80" w14:paraId="56B834F2" w14:textId="77777777" w:rsidTr="00EC7F80">
        <w:trPr>
          <w:trHeight w:val="312"/>
        </w:trPr>
        <w:tc>
          <w:tcPr>
            <w:tcW w:w="4549" w:type="dxa"/>
            <w:shd w:val="clear" w:color="000000" w:fill="F4B084"/>
            <w:vAlign w:val="center"/>
            <w:hideMark/>
          </w:tcPr>
          <w:p w14:paraId="17D9BC67" w14:textId="77777777" w:rsidR="00EC7F80" w:rsidRDefault="00EC7F80">
            <w:pPr>
              <w:rPr>
                <w:rFonts w:ascii="Calibri" w:hAnsi="Calibri" w:cs="Calibri"/>
                <w:b/>
                <w:bCs/>
                <w:color w:val="000000"/>
              </w:rPr>
            </w:pPr>
            <w:r>
              <w:rPr>
                <w:rFonts w:ascii="Calibri" w:hAnsi="Calibri" w:cs="Calibri"/>
                <w:b/>
                <w:bCs/>
                <w:color w:val="000000"/>
              </w:rPr>
              <w:t>Sous total I/FORAGE</w:t>
            </w:r>
          </w:p>
        </w:tc>
        <w:tc>
          <w:tcPr>
            <w:tcW w:w="1027" w:type="dxa"/>
            <w:shd w:val="clear" w:color="000000" w:fill="F4B084"/>
            <w:vAlign w:val="center"/>
            <w:hideMark/>
          </w:tcPr>
          <w:p w14:paraId="171D6B86" w14:textId="77777777" w:rsidR="00EC7F80" w:rsidRDefault="00EC7F80">
            <w:pPr>
              <w:jc w:val="center"/>
              <w:rPr>
                <w:rFonts w:ascii="Calibri" w:hAnsi="Calibri" w:cs="Calibri"/>
                <w:color w:val="000000"/>
              </w:rPr>
            </w:pPr>
            <w:r>
              <w:rPr>
                <w:rFonts w:ascii="Calibri" w:hAnsi="Calibri" w:cs="Calibri"/>
                <w:color w:val="000000"/>
              </w:rPr>
              <w:t> </w:t>
            </w:r>
          </w:p>
        </w:tc>
        <w:tc>
          <w:tcPr>
            <w:tcW w:w="1027" w:type="dxa"/>
            <w:shd w:val="clear" w:color="000000" w:fill="F4B084"/>
            <w:vAlign w:val="center"/>
            <w:hideMark/>
          </w:tcPr>
          <w:p w14:paraId="5EB2BEAE" w14:textId="77777777" w:rsidR="00EC7F80" w:rsidRDefault="00EC7F80">
            <w:pPr>
              <w:jc w:val="center"/>
              <w:rPr>
                <w:rFonts w:ascii="Calibri" w:hAnsi="Calibri" w:cs="Calibri"/>
                <w:color w:val="000000"/>
              </w:rPr>
            </w:pPr>
            <w:r>
              <w:rPr>
                <w:rFonts w:ascii="Calibri" w:hAnsi="Calibri" w:cs="Calibri"/>
                <w:color w:val="000000"/>
              </w:rPr>
              <w:t> </w:t>
            </w:r>
          </w:p>
        </w:tc>
        <w:tc>
          <w:tcPr>
            <w:tcW w:w="4283" w:type="dxa"/>
            <w:gridSpan w:val="2"/>
            <w:shd w:val="clear" w:color="000000" w:fill="F4B084"/>
            <w:vAlign w:val="center"/>
            <w:hideMark/>
          </w:tcPr>
          <w:p w14:paraId="0A4A1299" w14:textId="77777777" w:rsidR="00EC7F80" w:rsidRDefault="00EC7F80">
            <w:pPr>
              <w:jc w:val="center"/>
              <w:rPr>
                <w:rFonts w:ascii="Calibri" w:hAnsi="Calibri" w:cs="Calibri"/>
                <w:b/>
                <w:bCs/>
                <w:color w:val="000000"/>
              </w:rPr>
            </w:pPr>
            <w:r>
              <w:rPr>
                <w:rFonts w:ascii="Calibri" w:hAnsi="Calibri" w:cs="Calibri"/>
                <w:b/>
                <w:bCs/>
                <w:color w:val="000000"/>
              </w:rPr>
              <w:t>0</w:t>
            </w:r>
          </w:p>
        </w:tc>
      </w:tr>
      <w:tr w:rsidR="00EC7F80" w14:paraId="4E2025BC" w14:textId="77777777" w:rsidTr="00EC7F80">
        <w:trPr>
          <w:trHeight w:val="312"/>
        </w:trPr>
        <w:tc>
          <w:tcPr>
            <w:tcW w:w="4549" w:type="dxa"/>
            <w:shd w:val="clear" w:color="auto" w:fill="auto"/>
            <w:vAlign w:val="center"/>
            <w:hideMark/>
          </w:tcPr>
          <w:p w14:paraId="73D41F0C" w14:textId="77777777" w:rsidR="00EC7F80" w:rsidRDefault="00EC7F80">
            <w:pPr>
              <w:rPr>
                <w:rFonts w:ascii="Calibri" w:hAnsi="Calibri" w:cs="Calibri"/>
                <w:b/>
                <w:bCs/>
                <w:color w:val="000000"/>
              </w:rPr>
            </w:pPr>
            <w:r>
              <w:rPr>
                <w:rFonts w:ascii="Calibri" w:hAnsi="Calibri" w:cs="Calibri"/>
                <w:b/>
                <w:bCs/>
                <w:color w:val="000000"/>
              </w:rPr>
              <w:t>II/ POMPE</w:t>
            </w:r>
          </w:p>
        </w:tc>
        <w:tc>
          <w:tcPr>
            <w:tcW w:w="6337" w:type="dxa"/>
            <w:gridSpan w:val="4"/>
            <w:shd w:val="clear" w:color="auto" w:fill="auto"/>
            <w:vAlign w:val="center"/>
            <w:hideMark/>
          </w:tcPr>
          <w:p w14:paraId="2BB80838" w14:textId="77777777" w:rsidR="00EC7F80" w:rsidRDefault="00EC7F80">
            <w:pPr>
              <w:jc w:val="center"/>
              <w:rPr>
                <w:rFonts w:ascii="Calibri" w:hAnsi="Calibri" w:cs="Calibri"/>
                <w:color w:val="000000"/>
              </w:rPr>
            </w:pPr>
            <w:r>
              <w:rPr>
                <w:rFonts w:ascii="Calibri" w:hAnsi="Calibri" w:cs="Calibri"/>
                <w:color w:val="000000"/>
              </w:rPr>
              <w:t> </w:t>
            </w:r>
          </w:p>
        </w:tc>
      </w:tr>
      <w:tr w:rsidR="00EC7F80" w14:paraId="53EB71E8" w14:textId="77777777" w:rsidTr="00EC7F80">
        <w:trPr>
          <w:trHeight w:val="624"/>
        </w:trPr>
        <w:tc>
          <w:tcPr>
            <w:tcW w:w="4549" w:type="dxa"/>
            <w:shd w:val="clear" w:color="auto" w:fill="auto"/>
            <w:vAlign w:val="center"/>
            <w:hideMark/>
          </w:tcPr>
          <w:p w14:paraId="42546B86" w14:textId="77777777" w:rsidR="00EC7F80" w:rsidRDefault="00EC7F80">
            <w:pPr>
              <w:rPr>
                <w:rFonts w:ascii="Calibri" w:hAnsi="Calibri" w:cs="Calibri"/>
                <w:color w:val="000000"/>
              </w:rPr>
            </w:pPr>
            <w:r>
              <w:rPr>
                <w:rFonts w:ascii="Calibri" w:hAnsi="Calibri" w:cs="Calibri"/>
                <w:color w:val="000000"/>
              </w:rPr>
              <w:t>Confection d'une margelle suivant plan d'</w:t>
            </w:r>
            <w:proofErr w:type="spellStart"/>
            <w:r>
              <w:rPr>
                <w:rFonts w:ascii="Calibri" w:hAnsi="Calibri" w:cs="Calibri"/>
                <w:color w:val="000000"/>
              </w:rPr>
              <w:t>éxécution</w:t>
            </w:r>
            <w:proofErr w:type="spellEnd"/>
          </w:p>
        </w:tc>
        <w:tc>
          <w:tcPr>
            <w:tcW w:w="1027" w:type="dxa"/>
            <w:shd w:val="clear" w:color="auto" w:fill="auto"/>
            <w:vAlign w:val="center"/>
            <w:hideMark/>
          </w:tcPr>
          <w:p w14:paraId="3BADBF6F" w14:textId="77777777" w:rsidR="00EC7F80" w:rsidRDefault="00EC7F80">
            <w:pPr>
              <w:jc w:val="center"/>
              <w:rPr>
                <w:rFonts w:ascii="Calibri" w:hAnsi="Calibri" w:cs="Calibri"/>
                <w:color w:val="000000"/>
              </w:rPr>
            </w:pPr>
            <w:r>
              <w:rPr>
                <w:rFonts w:ascii="Calibri" w:hAnsi="Calibri" w:cs="Calibri"/>
                <w:color w:val="000000"/>
              </w:rPr>
              <w:t>U</w:t>
            </w:r>
          </w:p>
        </w:tc>
        <w:tc>
          <w:tcPr>
            <w:tcW w:w="1027" w:type="dxa"/>
            <w:shd w:val="clear" w:color="auto" w:fill="auto"/>
            <w:vAlign w:val="center"/>
            <w:hideMark/>
          </w:tcPr>
          <w:p w14:paraId="1395D14E" w14:textId="77777777" w:rsidR="00EC7F80" w:rsidRDefault="00EC7F80">
            <w:pPr>
              <w:jc w:val="center"/>
              <w:rPr>
                <w:rFonts w:ascii="Calibri" w:hAnsi="Calibri" w:cs="Calibri"/>
                <w:color w:val="000000"/>
              </w:rPr>
            </w:pPr>
            <w:r>
              <w:rPr>
                <w:rFonts w:ascii="Calibri" w:hAnsi="Calibri" w:cs="Calibri"/>
                <w:color w:val="000000"/>
              </w:rPr>
              <w:t>1</w:t>
            </w:r>
          </w:p>
        </w:tc>
        <w:tc>
          <w:tcPr>
            <w:tcW w:w="2098" w:type="dxa"/>
            <w:shd w:val="clear" w:color="auto" w:fill="auto"/>
            <w:vAlign w:val="center"/>
            <w:hideMark/>
          </w:tcPr>
          <w:p w14:paraId="758B57DA" w14:textId="77777777" w:rsidR="00EC7F80" w:rsidRDefault="00EC7F80">
            <w:pPr>
              <w:jc w:val="center"/>
              <w:rPr>
                <w:rFonts w:ascii="Calibri" w:hAnsi="Calibri" w:cs="Calibri"/>
                <w:color w:val="000000"/>
              </w:rPr>
            </w:pPr>
            <w:r>
              <w:rPr>
                <w:rFonts w:ascii="Calibri" w:hAnsi="Calibri" w:cs="Calibri"/>
                <w:color w:val="000000"/>
              </w:rPr>
              <w:t> </w:t>
            </w:r>
          </w:p>
        </w:tc>
        <w:tc>
          <w:tcPr>
            <w:tcW w:w="2185" w:type="dxa"/>
            <w:shd w:val="clear" w:color="auto" w:fill="auto"/>
            <w:vAlign w:val="center"/>
            <w:hideMark/>
          </w:tcPr>
          <w:p w14:paraId="7DB64113" w14:textId="77777777" w:rsidR="00EC7F80" w:rsidRDefault="00EC7F80">
            <w:pPr>
              <w:rPr>
                <w:rFonts w:ascii="Calibri" w:hAnsi="Calibri" w:cs="Calibri"/>
                <w:color w:val="000000"/>
              </w:rPr>
            </w:pPr>
            <w:r>
              <w:rPr>
                <w:rFonts w:ascii="Calibri" w:hAnsi="Calibri" w:cs="Calibri"/>
                <w:color w:val="000000"/>
              </w:rPr>
              <w:t xml:space="preserve">                             - </w:t>
            </w:r>
          </w:p>
        </w:tc>
      </w:tr>
      <w:tr w:rsidR="00EC7F80" w14:paraId="69AABB23" w14:textId="77777777" w:rsidTr="00EC7F80">
        <w:trPr>
          <w:trHeight w:val="624"/>
        </w:trPr>
        <w:tc>
          <w:tcPr>
            <w:tcW w:w="4549" w:type="dxa"/>
            <w:shd w:val="clear" w:color="auto" w:fill="auto"/>
            <w:vAlign w:val="center"/>
            <w:hideMark/>
          </w:tcPr>
          <w:p w14:paraId="0A7DC2CD" w14:textId="77777777" w:rsidR="00EC7F80" w:rsidRDefault="00EC7F80">
            <w:pPr>
              <w:rPr>
                <w:rFonts w:ascii="Calibri" w:hAnsi="Calibri" w:cs="Calibri"/>
                <w:color w:val="000000"/>
              </w:rPr>
            </w:pPr>
            <w:r>
              <w:rPr>
                <w:rFonts w:ascii="Calibri" w:hAnsi="Calibri" w:cs="Calibri"/>
                <w:color w:val="000000"/>
              </w:rPr>
              <w:lastRenderedPageBreak/>
              <w:t>Fourniture et pose d'une pompe manuelle en INOX</w:t>
            </w:r>
          </w:p>
        </w:tc>
        <w:tc>
          <w:tcPr>
            <w:tcW w:w="1027" w:type="dxa"/>
            <w:shd w:val="clear" w:color="auto" w:fill="auto"/>
            <w:vAlign w:val="center"/>
            <w:hideMark/>
          </w:tcPr>
          <w:p w14:paraId="15A6ED12" w14:textId="77777777" w:rsidR="00EC7F80" w:rsidRDefault="00EC7F80">
            <w:pPr>
              <w:jc w:val="center"/>
              <w:rPr>
                <w:rFonts w:ascii="Calibri" w:hAnsi="Calibri" w:cs="Calibri"/>
                <w:color w:val="000000"/>
              </w:rPr>
            </w:pPr>
            <w:r>
              <w:rPr>
                <w:rFonts w:ascii="Calibri" w:hAnsi="Calibri" w:cs="Calibri"/>
                <w:color w:val="000000"/>
              </w:rPr>
              <w:t>U</w:t>
            </w:r>
          </w:p>
        </w:tc>
        <w:tc>
          <w:tcPr>
            <w:tcW w:w="1027" w:type="dxa"/>
            <w:shd w:val="clear" w:color="auto" w:fill="auto"/>
            <w:vAlign w:val="center"/>
            <w:hideMark/>
          </w:tcPr>
          <w:p w14:paraId="3FE180AA" w14:textId="77777777" w:rsidR="00EC7F80" w:rsidRDefault="00EC7F80">
            <w:pPr>
              <w:jc w:val="center"/>
              <w:rPr>
                <w:rFonts w:ascii="Calibri" w:hAnsi="Calibri" w:cs="Calibri"/>
                <w:color w:val="000000"/>
              </w:rPr>
            </w:pPr>
            <w:r>
              <w:rPr>
                <w:rFonts w:ascii="Calibri" w:hAnsi="Calibri" w:cs="Calibri"/>
                <w:color w:val="000000"/>
              </w:rPr>
              <w:t>1</w:t>
            </w:r>
          </w:p>
        </w:tc>
        <w:tc>
          <w:tcPr>
            <w:tcW w:w="2098" w:type="dxa"/>
            <w:shd w:val="clear" w:color="auto" w:fill="auto"/>
            <w:vAlign w:val="center"/>
            <w:hideMark/>
          </w:tcPr>
          <w:p w14:paraId="4911CB48" w14:textId="77777777" w:rsidR="00EC7F80" w:rsidRDefault="00EC7F80">
            <w:pPr>
              <w:jc w:val="center"/>
              <w:rPr>
                <w:rFonts w:ascii="Calibri" w:hAnsi="Calibri" w:cs="Calibri"/>
                <w:color w:val="000000"/>
              </w:rPr>
            </w:pPr>
            <w:r>
              <w:rPr>
                <w:rFonts w:ascii="Calibri" w:hAnsi="Calibri" w:cs="Calibri"/>
                <w:color w:val="000000"/>
              </w:rPr>
              <w:t> </w:t>
            </w:r>
          </w:p>
        </w:tc>
        <w:tc>
          <w:tcPr>
            <w:tcW w:w="2185" w:type="dxa"/>
            <w:shd w:val="clear" w:color="auto" w:fill="auto"/>
            <w:vAlign w:val="center"/>
            <w:hideMark/>
          </w:tcPr>
          <w:p w14:paraId="4AB0549C" w14:textId="77777777" w:rsidR="00EC7F80" w:rsidRDefault="00EC7F80">
            <w:pPr>
              <w:jc w:val="center"/>
              <w:rPr>
                <w:rFonts w:ascii="Calibri" w:hAnsi="Calibri" w:cs="Calibri"/>
                <w:color w:val="000000"/>
              </w:rPr>
            </w:pPr>
            <w:r>
              <w:rPr>
                <w:rFonts w:ascii="Calibri" w:hAnsi="Calibri" w:cs="Calibri"/>
                <w:color w:val="000000"/>
              </w:rPr>
              <w:t xml:space="preserve">                             - </w:t>
            </w:r>
          </w:p>
        </w:tc>
      </w:tr>
      <w:tr w:rsidR="00EC7F80" w14:paraId="1A66C57F" w14:textId="77777777" w:rsidTr="00EC7F80">
        <w:trPr>
          <w:trHeight w:val="312"/>
        </w:trPr>
        <w:tc>
          <w:tcPr>
            <w:tcW w:w="4549" w:type="dxa"/>
            <w:shd w:val="clear" w:color="000000" w:fill="F8CBAD"/>
            <w:vAlign w:val="center"/>
            <w:hideMark/>
          </w:tcPr>
          <w:p w14:paraId="55DA1F15" w14:textId="77777777" w:rsidR="00EC7F80" w:rsidRDefault="00EC7F80">
            <w:pPr>
              <w:rPr>
                <w:rFonts w:ascii="Calibri" w:hAnsi="Calibri" w:cs="Calibri"/>
                <w:b/>
                <w:bCs/>
                <w:color w:val="000000"/>
              </w:rPr>
            </w:pPr>
            <w:r>
              <w:rPr>
                <w:rFonts w:ascii="Calibri" w:hAnsi="Calibri" w:cs="Calibri"/>
                <w:b/>
                <w:bCs/>
                <w:color w:val="000000"/>
              </w:rPr>
              <w:t>Sous total II/POMPE</w:t>
            </w:r>
          </w:p>
        </w:tc>
        <w:tc>
          <w:tcPr>
            <w:tcW w:w="1027" w:type="dxa"/>
            <w:shd w:val="clear" w:color="000000" w:fill="F8CBAD"/>
            <w:vAlign w:val="center"/>
            <w:hideMark/>
          </w:tcPr>
          <w:p w14:paraId="2BE73BA7" w14:textId="77777777" w:rsidR="00EC7F80" w:rsidRDefault="00EC7F80">
            <w:pPr>
              <w:jc w:val="center"/>
              <w:rPr>
                <w:rFonts w:ascii="Calibri" w:hAnsi="Calibri" w:cs="Calibri"/>
                <w:color w:val="000000"/>
              </w:rPr>
            </w:pPr>
            <w:r>
              <w:rPr>
                <w:rFonts w:ascii="Calibri" w:hAnsi="Calibri" w:cs="Calibri"/>
                <w:color w:val="000000"/>
              </w:rPr>
              <w:t> </w:t>
            </w:r>
          </w:p>
        </w:tc>
        <w:tc>
          <w:tcPr>
            <w:tcW w:w="1027" w:type="dxa"/>
            <w:shd w:val="clear" w:color="000000" w:fill="F8CBAD"/>
            <w:vAlign w:val="center"/>
            <w:hideMark/>
          </w:tcPr>
          <w:p w14:paraId="60E83308" w14:textId="77777777" w:rsidR="00EC7F80" w:rsidRDefault="00EC7F80">
            <w:pPr>
              <w:jc w:val="center"/>
              <w:rPr>
                <w:rFonts w:ascii="Calibri" w:hAnsi="Calibri" w:cs="Calibri"/>
                <w:color w:val="000000"/>
              </w:rPr>
            </w:pPr>
            <w:r>
              <w:rPr>
                <w:rFonts w:ascii="Calibri" w:hAnsi="Calibri" w:cs="Calibri"/>
                <w:color w:val="000000"/>
              </w:rPr>
              <w:t> </w:t>
            </w:r>
          </w:p>
        </w:tc>
        <w:tc>
          <w:tcPr>
            <w:tcW w:w="4283" w:type="dxa"/>
            <w:gridSpan w:val="2"/>
            <w:shd w:val="clear" w:color="000000" w:fill="F8CBAD"/>
            <w:vAlign w:val="center"/>
            <w:hideMark/>
          </w:tcPr>
          <w:p w14:paraId="46FAB10B" w14:textId="77777777" w:rsidR="00EC7F80" w:rsidRDefault="00EC7F80">
            <w:pPr>
              <w:jc w:val="center"/>
              <w:rPr>
                <w:rFonts w:ascii="Calibri" w:hAnsi="Calibri" w:cs="Calibri"/>
                <w:b/>
                <w:bCs/>
                <w:color w:val="000000"/>
              </w:rPr>
            </w:pPr>
            <w:r>
              <w:rPr>
                <w:rFonts w:ascii="Calibri" w:hAnsi="Calibri" w:cs="Calibri"/>
                <w:b/>
                <w:bCs/>
                <w:color w:val="000000"/>
              </w:rPr>
              <w:t>0</w:t>
            </w:r>
          </w:p>
        </w:tc>
      </w:tr>
      <w:tr w:rsidR="00EC7F80" w14:paraId="4361B7FC" w14:textId="77777777" w:rsidTr="00EC7F80">
        <w:trPr>
          <w:trHeight w:val="312"/>
        </w:trPr>
        <w:tc>
          <w:tcPr>
            <w:tcW w:w="4549" w:type="dxa"/>
            <w:shd w:val="clear" w:color="auto" w:fill="auto"/>
            <w:vAlign w:val="center"/>
            <w:hideMark/>
          </w:tcPr>
          <w:p w14:paraId="73B34C16" w14:textId="77777777" w:rsidR="00EC7F80" w:rsidRDefault="00EC7F80">
            <w:pPr>
              <w:rPr>
                <w:rFonts w:ascii="Calibri" w:hAnsi="Calibri" w:cs="Calibri"/>
                <w:b/>
                <w:bCs/>
                <w:color w:val="000000"/>
              </w:rPr>
            </w:pPr>
            <w:r>
              <w:rPr>
                <w:rFonts w:ascii="Calibri" w:hAnsi="Calibri" w:cs="Calibri"/>
                <w:b/>
                <w:bCs/>
                <w:color w:val="000000"/>
              </w:rPr>
              <w:t>III/AMENAGEMENT</w:t>
            </w:r>
          </w:p>
        </w:tc>
        <w:tc>
          <w:tcPr>
            <w:tcW w:w="6337" w:type="dxa"/>
            <w:gridSpan w:val="4"/>
            <w:shd w:val="clear" w:color="auto" w:fill="auto"/>
            <w:vAlign w:val="center"/>
            <w:hideMark/>
          </w:tcPr>
          <w:p w14:paraId="407AD59D" w14:textId="77777777" w:rsidR="00EC7F80" w:rsidRDefault="00EC7F80">
            <w:pPr>
              <w:jc w:val="center"/>
              <w:rPr>
                <w:rFonts w:ascii="Calibri" w:hAnsi="Calibri" w:cs="Calibri"/>
                <w:color w:val="000000"/>
              </w:rPr>
            </w:pPr>
            <w:r>
              <w:rPr>
                <w:rFonts w:ascii="Calibri" w:hAnsi="Calibri" w:cs="Calibri"/>
                <w:color w:val="000000"/>
              </w:rPr>
              <w:t> </w:t>
            </w:r>
          </w:p>
        </w:tc>
      </w:tr>
      <w:tr w:rsidR="00EC7F80" w14:paraId="7091E2BB" w14:textId="77777777" w:rsidTr="00EC7F80">
        <w:trPr>
          <w:trHeight w:val="624"/>
        </w:trPr>
        <w:tc>
          <w:tcPr>
            <w:tcW w:w="4549" w:type="dxa"/>
            <w:shd w:val="clear" w:color="auto" w:fill="auto"/>
            <w:vAlign w:val="center"/>
            <w:hideMark/>
          </w:tcPr>
          <w:p w14:paraId="16DC111F" w14:textId="77777777" w:rsidR="00EC7F80" w:rsidRDefault="00EC7F80">
            <w:pPr>
              <w:rPr>
                <w:rFonts w:ascii="Calibri" w:hAnsi="Calibri" w:cs="Calibri"/>
                <w:color w:val="000000"/>
              </w:rPr>
            </w:pPr>
            <w:r>
              <w:rPr>
                <w:rFonts w:ascii="Calibri" w:hAnsi="Calibri" w:cs="Calibri"/>
                <w:color w:val="000000"/>
              </w:rPr>
              <w:t>Aménagement en surface suivant plan d'exécution &amp; visibilités</w:t>
            </w:r>
          </w:p>
        </w:tc>
        <w:tc>
          <w:tcPr>
            <w:tcW w:w="1027" w:type="dxa"/>
            <w:shd w:val="clear" w:color="auto" w:fill="auto"/>
            <w:vAlign w:val="center"/>
            <w:hideMark/>
          </w:tcPr>
          <w:p w14:paraId="13898C2F" w14:textId="77777777" w:rsidR="00EC7F80" w:rsidRDefault="00EC7F80">
            <w:pPr>
              <w:jc w:val="center"/>
              <w:rPr>
                <w:rFonts w:ascii="Calibri" w:hAnsi="Calibri" w:cs="Calibri"/>
                <w:color w:val="000000"/>
              </w:rPr>
            </w:pPr>
            <w:r>
              <w:rPr>
                <w:rFonts w:ascii="Calibri" w:hAnsi="Calibri" w:cs="Calibri"/>
                <w:color w:val="000000"/>
              </w:rPr>
              <w:t>FF</w:t>
            </w:r>
          </w:p>
        </w:tc>
        <w:tc>
          <w:tcPr>
            <w:tcW w:w="1027" w:type="dxa"/>
            <w:shd w:val="clear" w:color="auto" w:fill="auto"/>
            <w:vAlign w:val="center"/>
            <w:hideMark/>
          </w:tcPr>
          <w:p w14:paraId="1ED3AA36" w14:textId="77777777" w:rsidR="00EC7F80" w:rsidRDefault="00EC7F80">
            <w:pPr>
              <w:jc w:val="center"/>
              <w:rPr>
                <w:rFonts w:ascii="Calibri" w:hAnsi="Calibri" w:cs="Calibri"/>
                <w:color w:val="000000"/>
              </w:rPr>
            </w:pPr>
            <w:r>
              <w:rPr>
                <w:rFonts w:ascii="Calibri" w:hAnsi="Calibri" w:cs="Calibri"/>
                <w:color w:val="000000"/>
              </w:rPr>
              <w:t>1</w:t>
            </w:r>
          </w:p>
        </w:tc>
        <w:tc>
          <w:tcPr>
            <w:tcW w:w="2098" w:type="dxa"/>
            <w:shd w:val="clear" w:color="auto" w:fill="auto"/>
            <w:vAlign w:val="center"/>
            <w:hideMark/>
          </w:tcPr>
          <w:p w14:paraId="3935A9DE" w14:textId="77777777" w:rsidR="00EC7F80" w:rsidRDefault="00EC7F80">
            <w:pPr>
              <w:jc w:val="center"/>
              <w:rPr>
                <w:rFonts w:ascii="Calibri" w:hAnsi="Calibri" w:cs="Calibri"/>
                <w:color w:val="000000"/>
              </w:rPr>
            </w:pPr>
            <w:r>
              <w:rPr>
                <w:rFonts w:ascii="Calibri" w:hAnsi="Calibri" w:cs="Calibri"/>
                <w:color w:val="000000"/>
              </w:rPr>
              <w:t> </w:t>
            </w:r>
          </w:p>
        </w:tc>
        <w:tc>
          <w:tcPr>
            <w:tcW w:w="2185" w:type="dxa"/>
            <w:shd w:val="clear" w:color="auto" w:fill="auto"/>
            <w:vAlign w:val="center"/>
            <w:hideMark/>
          </w:tcPr>
          <w:p w14:paraId="5AC271BA" w14:textId="77777777" w:rsidR="00EC7F80" w:rsidRDefault="00EC7F80">
            <w:pPr>
              <w:jc w:val="center"/>
              <w:rPr>
                <w:rFonts w:ascii="Calibri" w:hAnsi="Calibri" w:cs="Calibri"/>
                <w:color w:val="000000"/>
              </w:rPr>
            </w:pPr>
            <w:r>
              <w:rPr>
                <w:rFonts w:ascii="Calibri" w:hAnsi="Calibri" w:cs="Calibri"/>
                <w:color w:val="000000"/>
              </w:rPr>
              <w:t>0</w:t>
            </w:r>
          </w:p>
        </w:tc>
      </w:tr>
      <w:tr w:rsidR="00EC7F80" w14:paraId="0D628ADA" w14:textId="77777777" w:rsidTr="00EC7F80">
        <w:trPr>
          <w:trHeight w:val="312"/>
        </w:trPr>
        <w:tc>
          <w:tcPr>
            <w:tcW w:w="4549" w:type="dxa"/>
            <w:shd w:val="clear" w:color="000000" w:fill="F8CBAD"/>
            <w:vAlign w:val="center"/>
            <w:hideMark/>
          </w:tcPr>
          <w:p w14:paraId="27B40AEF" w14:textId="77777777" w:rsidR="00EC7F80" w:rsidRDefault="00EC7F80">
            <w:pPr>
              <w:rPr>
                <w:rFonts w:ascii="Calibri" w:hAnsi="Calibri" w:cs="Calibri"/>
                <w:b/>
                <w:bCs/>
                <w:color w:val="000000"/>
              </w:rPr>
            </w:pPr>
            <w:r>
              <w:rPr>
                <w:rFonts w:ascii="Calibri" w:hAnsi="Calibri" w:cs="Calibri"/>
                <w:b/>
                <w:bCs/>
                <w:color w:val="000000"/>
              </w:rPr>
              <w:t>Sous total</w:t>
            </w:r>
          </w:p>
        </w:tc>
        <w:tc>
          <w:tcPr>
            <w:tcW w:w="1027" w:type="dxa"/>
            <w:vMerge w:val="restart"/>
            <w:shd w:val="clear" w:color="000000" w:fill="F8CBAD"/>
            <w:vAlign w:val="center"/>
            <w:hideMark/>
          </w:tcPr>
          <w:p w14:paraId="411434FC" w14:textId="77777777" w:rsidR="00EC7F80" w:rsidRDefault="00EC7F80">
            <w:pPr>
              <w:jc w:val="center"/>
              <w:rPr>
                <w:rFonts w:ascii="Calibri" w:hAnsi="Calibri" w:cs="Calibri"/>
                <w:color w:val="000000"/>
              </w:rPr>
            </w:pPr>
            <w:r>
              <w:rPr>
                <w:rFonts w:ascii="Calibri" w:hAnsi="Calibri" w:cs="Calibri"/>
                <w:color w:val="000000"/>
              </w:rPr>
              <w:t> </w:t>
            </w:r>
          </w:p>
        </w:tc>
        <w:tc>
          <w:tcPr>
            <w:tcW w:w="1027" w:type="dxa"/>
            <w:vMerge w:val="restart"/>
            <w:shd w:val="clear" w:color="000000" w:fill="F8CBAD"/>
            <w:vAlign w:val="center"/>
            <w:hideMark/>
          </w:tcPr>
          <w:p w14:paraId="3F41904C" w14:textId="77777777" w:rsidR="00EC7F80" w:rsidRDefault="00EC7F80">
            <w:pPr>
              <w:jc w:val="center"/>
              <w:rPr>
                <w:rFonts w:ascii="Calibri" w:hAnsi="Calibri" w:cs="Calibri"/>
                <w:color w:val="000000"/>
              </w:rPr>
            </w:pPr>
            <w:r>
              <w:rPr>
                <w:rFonts w:ascii="Calibri" w:hAnsi="Calibri" w:cs="Calibri"/>
                <w:color w:val="000000"/>
              </w:rPr>
              <w:t> </w:t>
            </w:r>
          </w:p>
        </w:tc>
        <w:tc>
          <w:tcPr>
            <w:tcW w:w="4283" w:type="dxa"/>
            <w:gridSpan w:val="2"/>
            <w:vMerge w:val="restart"/>
            <w:shd w:val="clear" w:color="000000" w:fill="F8CBAD"/>
            <w:vAlign w:val="center"/>
            <w:hideMark/>
          </w:tcPr>
          <w:p w14:paraId="51498AE6" w14:textId="77777777" w:rsidR="00EC7F80" w:rsidRDefault="00EC7F80">
            <w:pPr>
              <w:jc w:val="center"/>
              <w:rPr>
                <w:rFonts w:ascii="Calibri" w:hAnsi="Calibri" w:cs="Calibri"/>
                <w:b/>
                <w:bCs/>
                <w:color w:val="000000"/>
              </w:rPr>
            </w:pPr>
            <w:r>
              <w:rPr>
                <w:rFonts w:ascii="Calibri" w:hAnsi="Calibri" w:cs="Calibri"/>
                <w:b/>
                <w:bCs/>
                <w:color w:val="000000"/>
              </w:rPr>
              <w:t>0</w:t>
            </w:r>
          </w:p>
        </w:tc>
      </w:tr>
      <w:tr w:rsidR="00EC7F80" w14:paraId="26EFA319" w14:textId="77777777" w:rsidTr="00EC7F80">
        <w:trPr>
          <w:trHeight w:val="312"/>
        </w:trPr>
        <w:tc>
          <w:tcPr>
            <w:tcW w:w="4549" w:type="dxa"/>
            <w:shd w:val="clear" w:color="000000" w:fill="F8CBAD"/>
            <w:vAlign w:val="center"/>
            <w:hideMark/>
          </w:tcPr>
          <w:p w14:paraId="187572E3" w14:textId="77777777" w:rsidR="00EC7F80" w:rsidRDefault="00EC7F80">
            <w:pPr>
              <w:rPr>
                <w:rFonts w:ascii="Calibri" w:hAnsi="Calibri" w:cs="Calibri"/>
                <w:b/>
                <w:bCs/>
                <w:color w:val="000000"/>
              </w:rPr>
            </w:pPr>
            <w:r>
              <w:rPr>
                <w:rFonts w:ascii="Calibri" w:hAnsi="Calibri" w:cs="Calibri"/>
                <w:b/>
                <w:bCs/>
                <w:color w:val="000000"/>
              </w:rPr>
              <w:t>III/AMENAGEMENT</w:t>
            </w:r>
          </w:p>
        </w:tc>
        <w:tc>
          <w:tcPr>
            <w:tcW w:w="1027" w:type="dxa"/>
            <w:vMerge/>
            <w:vAlign w:val="center"/>
            <w:hideMark/>
          </w:tcPr>
          <w:p w14:paraId="6CC52FF3" w14:textId="77777777" w:rsidR="00EC7F80" w:rsidRDefault="00EC7F80">
            <w:pPr>
              <w:rPr>
                <w:rFonts w:ascii="Calibri" w:hAnsi="Calibri" w:cs="Calibri"/>
                <w:color w:val="000000"/>
              </w:rPr>
            </w:pPr>
          </w:p>
        </w:tc>
        <w:tc>
          <w:tcPr>
            <w:tcW w:w="1027" w:type="dxa"/>
            <w:vMerge/>
            <w:vAlign w:val="center"/>
            <w:hideMark/>
          </w:tcPr>
          <w:p w14:paraId="63CD7409" w14:textId="77777777" w:rsidR="00EC7F80" w:rsidRDefault="00EC7F80">
            <w:pPr>
              <w:rPr>
                <w:rFonts w:ascii="Calibri" w:hAnsi="Calibri" w:cs="Calibri"/>
                <w:color w:val="000000"/>
              </w:rPr>
            </w:pPr>
          </w:p>
        </w:tc>
        <w:tc>
          <w:tcPr>
            <w:tcW w:w="4283" w:type="dxa"/>
            <w:gridSpan w:val="2"/>
            <w:vMerge/>
            <w:vAlign w:val="center"/>
            <w:hideMark/>
          </w:tcPr>
          <w:p w14:paraId="5BE979B9" w14:textId="77777777" w:rsidR="00EC7F80" w:rsidRDefault="00EC7F80">
            <w:pPr>
              <w:rPr>
                <w:rFonts w:ascii="Calibri" w:hAnsi="Calibri" w:cs="Calibri"/>
                <w:b/>
                <w:bCs/>
                <w:color w:val="000000"/>
              </w:rPr>
            </w:pPr>
          </w:p>
        </w:tc>
      </w:tr>
      <w:tr w:rsidR="00EC7F80" w14:paraId="13A55D09" w14:textId="77777777" w:rsidTr="00EC7F80">
        <w:trPr>
          <w:trHeight w:val="312"/>
        </w:trPr>
        <w:tc>
          <w:tcPr>
            <w:tcW w:w="4549" w:type="dxa"/>
            <w:shd w:val="clear" w:color="000000" w:fill="4472C4"/>
            <w:vAlign w:val="center"/>
            <w:hideMark/>
          </w:tcPr>
          <w:p w14:paraId="5250B758" w14:textId="77777777" w:rsidR="00EC7F80" w:rsidRDefault="00EC7F80">
            <w:pPr>
              <w:rPr>
                <w:rFonts w:ascii="Calibri" w:hAnsi="Calibri" w:cs="Calibri"/>
                <w:b/>
                <w:bCs/>
                <w:color w:val="000000"/>
              </w:rPr>
            </w:pPr>
            <w:r>
              <w:rPr>
                <w:rFonts w:ascii="Calibri" w:hAnsi="Calibri" w:cs="Calibri"/>
                <w:b/>
                <w:bCs/>
                <w:color w:val="000000"/>
              </w:rPr>
              <w:t xml:space="preserve">TOTAL GENERAL                                                                  </w:t>
            </w:r>
          </w:p>
        </w:tc>
        <w:tc>
          <w:tcPr>
            <w:tcW w:w="6337" w:type="dxa"/>
            <w:gridSpan w:val="4"/>
            <w:shd w:val="clear" w:color="000000" w:fill="4472C4"/>
            <w:vAlign w:val="center"/>
            <w:hideMark/>
          </w:tcPr>
          <w:p w14:paraId="7D968CD2" w14:textId="77777777" w:rsidR="00EC7F80" w:rsidRDefault="00EC7F80">
            <w:pPr>
              <w:jc w:val="center"/>
              <w:rPr>
                <w:rFonts w:ascii="Calibri" w:hAnsi="Calibri" w:cs="Calibri"/>
                <w:b/>
                <w:bCs/>
                <w:color w:val="000000"/>
              </w:rPr>
            </w:pPr>
            <w:r>
              <w:rPr>
                <w:rFonts w:ascii="Calibri" w:hAnsi="Calibri" w:cs="Calibri"/>
                <w:b/>
                <w:bCs/>
                <w:color w:val="000000"/>
              </w:rPr>
              <w:t>0</w:t>
            </w:r>
          </w:p>
        </w:tc>
      </w:tr>
    </w:tbl>
    <w:p w14:paraId="6DAB5A9B" w14:textId="77777777" w:rsidR="00EC7F80" w:rsidRPr="00200C27" w:rsidRDefault="00EC7F80" w:rsidP="00FC54ED">
      <w:pPr>
        <w:rPr>
          <w:rFonts w:ascii="Arial" w:hAnsi="Arial" w:cs="Arial"/>
          <w:b/>
          <w:bCs/>
          <w:sz w:val="20"/>
          <w:szCs w:val="20"/>
        </w:rPr>
      </w:pPr>
    </w:p>
    <w:p w14:paraId="1D090D19" w14:textId="710455F7" w:rsidR="00FC54ED" w:rsidRDefault="00FC54ED" w:rsidP="56DFBB7D">
      <w:pPr>
        <w:rPr>
          <w:rFonts w:ascii="Arial" w:hAnsi="Arial" w:cs="Arial"/>
          <w:sz w:val="20"/>
          <w:szCs w:val="20"/>
        </w:rPr>
      </w:pPr>
    </w:p>
    <w:p w14:paraId="69759724" w14:textId="77777777" w:rsidR="000E1A1D" w:rsidRPr="00200C27" w:rsidRDefault="000E1A1D" w:rsidP="56DFBB7D">
      <w:pPr>
        <w:rPr>
          <w:rFonts w:ascii="Arial" w:hAnsi="Arial" w:cs="Arial"/>
          <w:sz w:val="20"/>
          <w:szCs w:val="20"/>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6802"/>
      </w:tblGrid>
      <w:tr w:rsidR="00FC54ED" w:rsidRPr="00200C27" w14:paraId="0F377910" w14:textId="77777777" w:rsidTr="0003607E">
        <w:trPr>
          <w:cantSplit/>
          <w:jc w:val="center"/>
        </w:trPr>
        <w:tc>
          <w:tcPr>
            <w:tcW w:w="10630" w:type="dxa"/>
            <w:gridSpan w:val="2"/>
            <w:shd w:val="clear" w:color="auto" w:fill="D9D9D9"/>
          </w:tcPr>
          <w:p w14:paraId="7F482EC7" w14:textId="3649702E" w:rsidR="00FC54ED" w:rsidRPr="00200C27" w:rsidRDefault="00526AD6" w:rsidP="00FC54ED">
            <w:pPr>
              <w:jc w:val="center"/>
              <w:rPr>
                <w:rFonts w:ascii="Arial" w:hAnsi="Arial" w:cs="Arial"/>
                <w:b/>
                <w:bCs/>
                <w:sz w:val="20"/>
                <w:szCs w:val="20"/>
                <w:lang w:val="en-GB"/>
              </w:rPr>
            </w:pPr>
            <w:r w:rsidRPr="00200C27">
              <w:rPr>
                <w:rFonts w:ascii="Arial" w:hAnsi="Arial" w:cs="Arial"/>
                <w:b/>
                <w:bCs/>
                <w:sz w:val="20"/>
                <w:szCs w:val="20"/>
                <w:lang w:val="en-GB"/>
              </w:rPr>
              <w:t>INFORMATION DE L’ENTREPRISE</w:t>
            </w:r>
          </w:p>
        </w:tc>
      </w:tr>
      <w:tr w:rsidR="00FC54ED" w:rsidRPr="00200C27" w14:paraId="4070FE34" w14:textId="77777777" w:rsidTr="0003607E">
        <w:trPr>
          <w:jc w:val="center"/>
        </w:trPr>
        <w:tc>
          <w:tcPr>
            <w:tcW w:w="3828" w:type="dxa"/>
          </w:tcPr>
          <w:p w14:paraId="5E2C1C86" w14:textId="0D905C07" w:rsidR="00FC54ED" w:rsidRPr="00200C27" w:rsidRDefault="00526AD6" w:rsidP="00FC54ED">
            <w:pPr>
              <w:rPr>
                <w:rFonts w:ascii="Arial" w:hAnsi="Arial" w:cs="Arial"/>
                <w:sz w:val="20"/>
                <w:szCs w:val="20"/>
                <w:lang w:val="en-GB"/>
              </w:rPr>
            </w:pPr>
            <w:r w:rsidRPr="00200C27">
              <w:rPr>
                <w:rFonts w:ascii="Arial" w:hAnsi="Arial" w:cs="Arial"/>
                <w:sz w:val="20"/>
                <w:szCs w:val="20"/>
                <w:lang w:val="en-GB"/>
              </w:rPr>
              <w:t>Entreprise (nom legal)</w:t>
            </w:r>
          </w:p>
        </w:tc>
        <w:tc>
          <w:tcPr>
            <w:tcW w:w="6802" w:type="dxa"/>
          </w:tcPr>
          <w:p w14:paraId="5D4F25FB" w14:textId="77777777" w:rsidR="00FC54ED" w:rsidRPr="00200C27" w:rsidRDefault="00FC54ED" w:rsidP="00FC54ED">
            <w:pPr>
              <w:rPr>
                <w:rFonts w:ascii="Arial" w:hAnsi="Arial" w:cs="Arial"/>
                <w:sz w:val="20"/>
                <w:szCs w:val="20"/>
                <w:lang w:val="en-GB"/>
              </w:rPr>
            </w:pPr>
          </w:p>
        </w:tc>
      </w:tr>
      <w:tr w:rsidR="00FC54ED" w:rsidRPr="00200C27" w14:paraId="22D52FBD" w14:textId="77777777" w:rsidTr="0003607E">
        <w:trPr>
          <w:jc w:val="center"/>
        </w:trPr>
        <w:tc>
          <w:tcPr>
            <w:tcW w:w="3828" w:type="dxa"/>
          </w:tcPr>
          <w:p w14:paraId="49D4D992" w14:textId="02E412DB" w:rsidR="00FC54ED" w:rsidRPr="00200C27" w:rsidRDefault="00526AD6" w:rsidP="00FC54ED">
            <w:pPr>
              <w:rPr>
                <w:rFonts w:ascii="Arial" w:hAnsi="Arial" w:cs="Arial"/>
                <w:sz w:val="20"/>
                <w:szCs w:val="20"/>
              </w:rPr>
            </w:pPr>
            <w:r w:rsidRPr="00200C27">
              <w:rPr>
                <w:rFonts w:ascii="Arial" w:hAnsi="Arial" w:cs="Arial"/>
                <w:sz w:val="20"/>
                <w:szCs w:val="20"/>
              </w:rPr>
              <w:t>N° et nom de rue</w:t>
            </w:r>
          </w:p>
        </w:tc>
        <w:tc>
          <w:tcPr>
            <w:tcW w:w="6802" w:type="dxa"/>
          </w:tcPr>
          <w:p w14:paraId="05AB973A" w14:textId="77777777" w:rsidR="00FC54ED" w:rsidRPr="00200C27" w:rsidRDefault="00FC54ED" w:rsidP="00FC54ED">
            <w:pPr>
              <w:rPr>
                <w:rFonts w:ascii="Arial" w:hAnsi="Arial" w:cs="Arial"/>
                <w:sz w:val="20"/>
                <w:szCs w:val="20"/>
              </w:rPr>
            </w:pPr>
          </w:p>
        </w:tc>
      </w:tr>
      <w:tr w:rsidR="00FC54ED" w:rsidRPr="00200C27" w14:paraId="567ABE8D" w14:textId="77777777" w:rsidTr="0003607E">
        <w:trPr>
          <w:jc w:val="center"/>
        </w:trPr>
        <w:tc>
          <w:tcPr>
            <w:tcW w:w="3828" w:type="dxa"/>
          </w:tcPr>
          <w:p w14:paraId="67952AD1" w14:textId="58530F31" w:rsidR="00FC54ED" w:rsidRPr="00200C27" w:rsidRDefault="00526AD6" w:rsidP="00FC54ED">
            <w:pPr>
              <w:rPr>
                <w:rFonts w:ascii="Arial" w:hAnsi="Arial" w:cs="Arial"/>
                <w:sz w:val="20"/>
                <w:szCs w:val="20"/>
                <w:lang w:val="en-GB"/>
              </w:rPr>
            </w:pPr>
            <w:r w:rsidRPr="00200C27">
              <w:rPr>
                <w:rFonts w:ascii="Arial" w:hAnsi="Arial" w:cs="Arial"/>
                <w:sz w:val="20"/>
                <w:szCs w:val="20"/>
                <w:lang w:val="en-GB"/>
              </w:rPr>
              <w:t>Ville</w:t>
            </w:r>
          </w:p>
        </w:tc>
        <w:tc>
          <w:tcPr>
            <w:tcW w:w="6802" w:type="dxa"/>
          </w:tcPr>
          <w:p w14:paraId="609886DD" w14:textId="77777777" w:rsidR="00FC54ED" w:rsidRPr="00200C27" w:rsidRDefault="00FC54ED" w:rsidP="00FC54ED">
            <w:pPr>
              <w:rPr>
                <w:rFonts w:ascii="Arial" w:hAnsi="Arial" w:cs="Arial"/>
                <w:sz w:val="20"/>
                <w:szCs w:val="20"/>
                <w:lang w:val="en-GB"/>
              </w:rPr>
            </w:pPr>
          </w:p>
        </w:tc>
      </w:tr>
      <w:tr w:rsidR="00FC54ED" w:rsidRPr="00200C27" w14:paraId="77E99C53" w14:textId="77777777" w:rsidTr="0003607E">
        <w:trPr>
          <w:jc w:val="center"/>
        </w:trPr>
        <w:tc>
          <w:tcPr>
            <w:tcW w:w="3828" w:type="dxa"/>
          </w:tcPr>
          <w:p w14:paraId="3DED0123" w14:textId="68EABCD8" w:rsidR="00FC54ED" w:rsidRPr="00200C27" w:rsidRDefault="00526AD6" w:rsidP="00FC54ED">
            <w:pPr>
              <w:rPr>
                <w:rFonts w:ascii="Arial" w:hAnsi="Arial" w:cs="Arial"/>
                <w:sz w:val="20"/>
                <w:szCs w:val="20"/>
                <w:lang w:val="en-GB"/>
              </w:rPr>
            </w:pPr>
            <w:r w:rsidRPr="00200C27">
              <w:rPr>
                <w:rFonts w:ascii="Arial" w:hAnsi="Arial" w:cs="Arial"/>
                <w:sz w:val="20"/>
                <w:szCs w:val="20"/>
                <w:lang w:val="en-GB"/>
              </w:rPr>
              <w:t>Code Postal</w:t>
            </w:r>
          </w:p>
        </w:tc>
        <w:tc>
          <w:tcPr>
            <w:tcW w:w="6802" w:type="dxa"/>
          </w:tcPr>
          <w:p w14:paraId="4851745B" w14:textId="77777777" w:rsidR="00FC54ED" w:rsidRPr="00200C27" w:rsidRDefault="00FC54ED" w:rsidP="00FC54ED">
            <w:pPr>
              <w:rPr>
                <w:rFonts w:ascii="Arial" w:hAnsi="Arial" w:cs="Arial"/>
                <w:sz w:val="20"/>
                <w:szCs w:val="20"/>
                <w:lang w:val="en-GB"/>
              </w:rPr>
            </w:pPr>
          </w:p>
        </w:tc>
      </w:tr>
      <w:tr w:rsidR="00FC54ED" w:rsidRPr="00200C27" w14:paraId="4FD6D398" w14:textId="77777777" w:rsidTr="0003607E">
        <w:trPr>
          <w:jc w:val="center"/>
        </w:trPr>
        <w:tc>
          <w:tcPr>
            <w:tcW w:w="3828" w:type="dxa"/>
          </w:tcPr>
          <w:p w14:paraId="581F111D" w14:textId="609B053F" w:rsidR="00FC54ED" w:rsidRPr="00200C27" w:rsidRDefault="00526AD6" w:rsidP="00FC54ED">
            <w:pPr>
              <w:rPr>
                <w:rFonts w:ascii="Arial" w:hAnsi="Arial" w:cs="Arial"/>
                <w:sz w:val="20"/>
                <w:szCs w:val="20"/>
                <w:lang w:val="en-GB"/>
              </w:rPr>
            </w:pPr>
            <w:r w:rsidRPr="00200C27">
              <w:rPr>
                <w:rFonts w:ascii="Arial" w:hAnsi="Arial" w:cs="Arial"/>
                <w:sz w:val="20"/>
                <w:szCs w:val="20"/>
                <w:lang w:val="en-GB"/>
              </w:rPr>
              <w:t>Pays</w:t>
            </w:r>
          </w:p>
        </w:tc>
        <w:tc>
          <w:tcPr>
            <w:tcW w:w="6802" w:type="dxa"/>
          </w:tcPr>
          <w:p w14:paraId="3AE07434" w14:textId="77777777" w:rsidR="00FC54ED" w:rsidRPr="00200C27" w:rsidRDefault="00FC54ED" w:rsidP="00FC54ED">
            <w:pPr>
              <w:rPr>
                <w:rFonts w:ascii="Arial" w:hAnsi="Arial" w:cs="Arial"/>
                <w:sz w:val="20"/>
                <w:szCs w:val="20"/>
                <w:lang w:val="en-GB"/>
              </w:rPr>
            </w:pPr>
          </w:p>
        </w:tc>
      </w:tr>
      <w:tr w:rsidR="00FC54ED" w:rsidRPr="00200C27" w14:paraId="468BACCE" w14:textId="77777777" w:rsidTr="0003607E">
        <w:trPr>
          <w:jc w:val="center"/>
        </w:trPr>
        <w:tc>
          <w:tcPr>
            <w:tcW w:w="3828" w:type="dxa"/>
          </w:tcPr>
          <w:p w14:paraId="7F804CDA" w14:textId="77777777" w:rsidR="00FC54ED" w:rsidRPr="00200C27" w:rsidRDefault="00FC54ED" w:rsidP="00FC54ED">
            <w:pPr>
              <w:rPr>
                <w:rFonts w:ascii="Arial" w:hAnsi="Arial" w:cs="Arial"/>
                <w:sz w:val="20"/>
                <w:szCs w:val="20"/>
                <w:lang w:val="en-GB"/>
              </w:rPr>
            </w:pPr>
          </w:p>
        </w:tc>
        <w:tc>
          <w:tcPr>
            <w:tcW w:w="6802" w:type="dxa"/>
          </w:tcPr>
          <w:p w14:paraId="781130D7" w14:textId="77777777" w:rsidR="00FC54ED" w:rsidRPr="00200C27" w:rsidRDefault="00FC54ED" w:rsidP="00FC54ED">
            <w:pPr>
              <w:rPr>
                <w:rFonts w:ascii="Arial" w:hAnsi="Arial" w:cs="Arial"/>
                <w:sz w:val="20"/>
                <w:szCs w:val="20"/>
                <w:lang w:val="en-GB"/>
              </w:rPr>
            </w:pPr>
          </w:p>
        </w:tc>
      </w:tr>
      <w:tr w:rsidR="00FC54ED" w:rsidRPr="00200C27" w14:paraId="73AB7359" w14:textId="77777777" w:rsidTr="0003607E">
        <w:trPr>
          <w:jc w:val="center"/>
        </w:trPr>
        <w:tc>
          <w:tcPr>
            <w:tcW w:w="3828" w:type="dxa"/>
          </w:tcPr>
          <w:p w14:paraId="777128AF" w14:textId="794D31A8" w:rsidR="00FC54ED" w:rsidRPr="00200C27" w:rsidRDefault="00526AD6" w:rsidP="00FC54ED">
            <w:pPr>
              <w:rPr>
                <w:rFonts w:ascii="Arial" w:hAnsi="Arial" w:cs="Arial"/>
                <w:sz w:val="20"/>
                <w:szCs w:val="20"/>
                <w:lang w:val="en-GB"/>
              </w:rPr>
            </w:pPr>
            <w:r w:rsidRPr="00200C27">
              <w:rPr>
                <w:rFonts w:ascii="Arial" w:hAnsi="Arial" w:cs="Arial"/>
                <w:sz w:val="20"/>
                <w:szCs w:val="20"/>
                <w:lang w:val="en-GB"/>
              </w:rPr>
              <w:t>N° de telephone</w:t>
            </w:r>
          </w:p>
        </w:tc>
        <w:tc>
          <w:tcPr>
            <w:tcW w:w="6802" w:type="dxa"/>
          </w:tcPr>
          <w:p w14:paraId="4B32B736" w14:textId="77777777" w:rsidR="00FC54ED" w:rsidRPr="00200C27" w:rsidRDefault="00FC54ED" w:rsidP="00FC54ED">
            <w:pPr>
              <w:rPr>
                <w:rFonts w:ascii="Arial" w:hAnsi="Arial" w:cs="Arial"/>
                <w:sz w:val="20"/>
                <w:szCs w:val="20"/>
                <w:lang w:val="en-GB"/>
              </w:rPr>
            </w:pPr>
          </w:p>
        </w:tc>
      </w:tr>
      <w:tr w:rsidR="00FC54ED" w:rsidRPr="00200C27" w14:paraId="15235449" w14:textId="77777777" w:rsidTr="0003607E">
        <w:trPr>
          <w:jc w:val="center"/>
        </w:trPr>
        <w:tc>
          <w:tcPr>
            <w:tcW w:w="3828" w:type="dxa"/>
          </w:tcPr>
          <w:p w14:paraId="13750A48" w14:textId="48A783AC" w:rsidR="00FC54ED" w:rsidRPr="00200C27" w:rsidRDefault="00526AD6" w:rsidP="00FC54ED">
            <w:pPr>
              <w:rPr>
                <w:rFonts w:ascii="Arial" w:hAnsi="Arial" w:cs="Arial"/>
                <w:sz w:val="20"/>
                <w:szCs w:val="20"/>
                <w:lang w:val="en-GB"/>
              </w:rPr>
            </w:pPr>
            <w:r w:rsidRPr="00200C27">
              <w:rPr>
                <w:rFonts w:ascii="Arial" w:hAnsi="Arial" w:cs="Arial"/>
                <w:sz w:val="20"/>
                <w:szCs w:val="20"/>
                <w:lang w:val="en-GB"/>
              </w:rPr>
              <w:t>Email</w:t>
            </w:r>
          </w:p>
        </w:tc>
        <w:tc>
          <w:tcPr>
            <w:tcW w:w="6802" w:type="dxa"/>
          </w:tcPr>
          <w:p w14:paraId="0C1823D5" w14:textId="77777777" w:rsidR="00FC54ED" w:rsidRPr="00200C27" w:rsidRDefault="00FC54ED" w:rsidP="00FC54ED">
            <w:pPr>
              <w:rPr>
                <w:rFonts w:ascii="Arial" w:hAnsi="Arial" w:cs="Arial"/>
                <w:sz w:val="20"/>
                <w:szCs w:val="20"/>
                <w:lang w:val="en-GB"/>
              </w:rPr>
            </w:pPr>
          </w:p>
        </w:tc>
      </w:tr>
      <w:tr w:rsidR="00FC54ED" w:rsidRPr="00200C27" w14:paraId="1D2F6C9F" w14:textId="77777777" w:rsidTr="0003607E">
        <w:trPr>
          <w:jc w:val="center"/>
        </w:trPr>
        <w:tc>
          <w:tcPr>
            <w:tcW w:w="3828" w:type="dxa"/>
          </w:tcPr>
          <w:p w14:paraId="076526F3" w14:textId="54C8FF0B" w:rsidR="00FC54ED" w:rsidRPr="00200C27" w:rsidRDefault="00526AD6" w:rsidP="00FC54ED">
            <w:pPr>
              <w:rPr>
                <w:rFonts w:ascii="Arial" w:hAnsi="Arial" w:cs="Arial"/>
                <w:sz w:val="20"/>
                <w:szCs w:val="20"/>
                <w:lang w:val="en-GB"/>
              </w:rPr>
            </w:pPr>
            <w:r w:rsidRPr="00200C27">
              <w:rPr>
                <w:rFonts w:ascii="Arial" w:hAnsi="Arial" w:cs="Arial"/>
                <w:sz w:val="20"/>
                <w:szCs w:val="20"/>
                <w:lang w:val="en-GB"/>
              </w:rPr>
              <w:t>Site Web</w:t>
            </w:r>
          </w:p>
        </w:tc>
        <w:tc>
          <w:tcPr>
            <w:tcW w:w="6802" w:type="dxa"/>
          </w:tcPr>
          <w:p w14:paraId="4E93F51E" w14:textId="77777777" w:rsidR="00FC54ED" w:rsidRPr="00200C27" w:rsidRDefault="00FC54ED" w:rsidP="00FC54ED">
            <w:pPr>
              <w:rPr>
                <w:rFonts w:ascii="Arial" w:hAnsi="Arial" w:cs="Arial"/>
                <w:sz w:val="20"/>
                <w:szCs w:val="20"/>
                <w:lang w:val="en-GB"/>
              </w:rPr>
            </w:pPr>
          </w:p>
        </w:tc>
      </w:tr>
      <w:tr w:rsidR="00FC54ED" w:rsidRPr="00200C27" w14:paraId="781B9763" w14:textId="77777777" w:rsidTr="0003607E">
        <w:trPr>
          <w:jc w:val="center"/>
        </w:trPr>
        <w:tc>
          <w:tcPr>
            <w:tcW w:w="3828" w:type="dxa"/>
          </w:tcPr>
          <w:p w14:paraId="3F66D8BE" w14:textId="77777777" w:rsidR="00FC54ED" w:rsidRPr="00200C27" w:rsidRDefault="00FC54ED" w:rsidP="00FC54ED">
            <w:pPr>
              <w:rPr>
                <w:rFonts w:ascii="Arial" w:hAnsi="Arial" w:cs="Arial"/>
                <w:sz w:val="20"/>
                <w:szCs w:val="20"/>
                <w:lang w:val="en-GB"/>
              </w:rPr>
            </w:pPr>
          </w:p>
        </w:tc>
        <w:tc>
          <w:tcPr>
            <w:tcW w:w="6802" w:type="dxa"/>
          </w:tcPr>
          <w:p w14:paraId="6795C7B7" w14:textId="77777777" w:rsidR="00FC54ED" w:rsidRPr="00200C27" w:rsidRDefault="00FC54ED" w:rsidP="00FC54ED">
            <w:pPr>
              <w:rPr>
                <w:rFonts w:ascii="Arial" w:hAnsi="Arial" w:cs="Arial"/>
                <w:sz w:val="20"/>
                <w:szCs w:val="20"/>
                <w:lang w:val="en-GB"/>
              </w:rPr>
            </w:pPr>
          </w:p>
        </w:tc>
      </w:tr>
      <w:tr w:rsidR="00FC54ED" w:rsidRPr="00200C27" w14:paraId="61FD627F" w14:textId="77777777" w:rsidTr="0003607E">
        <w:trPr>
          <w:jc w:val="center"/>
        </w:trPr>
        <w:tc>
          <w:tcPr>
            <w:tcW w:w="3828" w:type="dxa"/>
          </w:tcPr>
          <w:p w14:paraId="558B9DFC" w14:textId="7394E127" w:rsidR="00FC54ED" w:rsidRPr="00200C27" w:rsidRDefault="00526AD6" w:rsidP="00FC54ED">
            <w:pPr>
              <w:rPr>
                <w:rFonts w:ascii="Arial" w:hAnsi="Arial" w:cs="Arial"/>
                <w:sz w:val="20"/>
                <w:szCs w:val="20"/>
                <w:lang w:val="en-GB"/>
              </w:rPr>
            </w:pPr>
            <w:r w:rsidRPr="00200C27">
              <w:rPr>
                <w:rFonts w:ascii="Arial" w:hAnsi="Arial" w:cs="Arial"/>
                <w:sz w:val="20"/>
                <w:szCs w:val="20"/>
                <w:lang w:val="en-GB"/>
              </w:rPr>
              <w:t>Directeur (nom)</w:t>
            </w:r>
          </w:p>
        </w:tc>
        <w:tc>
          <w:tcPr>
            <w:tcW w:w="6802" w:type="dxa"/>
          </w:tcPr>
          <w:p w14:paraId="6838B179" w14:textId="77777777" w:rsidR="00FC54ED" w:rsidRPr="00200C27" w:rsidRDefault="00FC54ED" w:rsidP="00FC54ED">
            <w:pPr>
              <w:rPr>
                <w:rFonts w:ascii="Arial" w:hAnsi="Arial" w:cs="Arial"/>
                <w:sz w:val="20"/>
                <w:szCs w:val="20"/>
                <w:lang w:val="en-GB"/>
              </w:rPr>
            </w:pPr>
          </w:p>
        </w:tc>
      </w:tr>
      <w:tr w:rsidR="00FC54ED" w:rsidRPr="00200C27" w14:paraId="1C627D23" w14:textId="77777777" w:rsidTr="0003607E">
        <w:trPr>
          <w:jc w:val="center"/>
        </w:trPr>
        <w:tc>
          <w:tcPr>
            <w:tcW w:w="3828" w:type="dxa"/>
          </w:tcPr>
          <w:p w14:paraId="50B87F6C" w14:textId="77777777" w:rsidR="00FC54ED" w:rsidRPr="00200C27" w:rsidRDefault="00FC54ED" w:rsidP="00FC54ED">
            <w:pPr>
              <w:rPr>
                <w:rFonts w:ascii="Arial" w:hAnsi="Arial" w:cs="Arial"/>
                <w:sz w:val="20"/>
                <w:szCs w:val="20"/>
                <w:lang w:val="en-GB"/>
              </w:rPr>
            </w:pPr>
          </w:p>
        </w:tc>
        <w:tc>
          <w:tcPr>
            <w:tcW w:w="6802" w:type="dxa"/>
          </w:tcPr>
          <w:p w14:paraId="50FD318B" w14:textId="77777777" w:rsidR="00FC54ED" w:rsidRPr="00200C27" w:rsidRDefault="00FC54ED" w:rsidP="00FC54ED">
            <w:pPr>
              <w:rPr>
                <w:rFonts w:ascii="Arial" w:hAnsi="Arial" w:cs="Arial"/>
                <w:sz w:val="20"/>
                <w:szCs w:val="20"/>
                <w:lang w:val="en-GB"/>
              </w:rPr>
            </w:pPr>
          </w:p>
        </w:tc>
      </w:tr>
      <w:tr w:rsidR="00FC54ED" w:rsidRPr="00200C27" w14:paraId="5DF9CEC6" w14:textId="77777777" w:rsidTr="0003607E">
        <w:trPr>
          <w:cantSplit/>
          <w:jc w:val="center"/>
        </w:trPr>
        <w:tc>
          <w:tcPr>
            <w:tcW w:w="10630" w:type="dxa"/>
            <w:gridSpan w:val="2"/>
            <w:shd w:val="clear" w:color="auto" w:fill="D9D9D9"/>
          </w:tcPr>
          <w:p w14:paraId="096760D0" w14:textId="58746A24" w:rsidR="00FC54ED" w:rsidRPr="00200C27" w:rsidRDefault="00FC54ED" w:rsidP="00FC54ED">
            <w:pPr>
              <w:jc w:val="center"/>
              <w:rPr>
                <w:rFonts w:ascii="Arial" w:hAnsi="Arial" w:cs="Arial"/>
                <w:b/>
                <w:bCs/>
                <w:sz w:val="20"/>
                <w:szCs w:val="20"/>
              </w:rPr>
            </w:pPr>
            <w:r w:rsidRPr="00200C27">
              <w:rPr>
                <w:rFonts w:ascii="Arial" w:hAnsi="Arial" w:cs="Arial"/>
                <w:b/>
                <w:bCs/>
                <w:sz w:val="20"/>
                <w:szCs w:val="20"/>
              </w:rPr>
              <w:t>(OPTION</w:t>
            </w:r>
            <w:r w:rsidR="00526AD6" w:rsidRPr="00200C27">
              <w:rPr>
                <w:rFonts w:ascii="Arial" w:hAnsi="Arial" w:cs="Arial"/>
                <w:b/>
                <w:bCs/>
                <w:sz w:val="20"/>
                <w:szCs w:val="20"/>
              </w:rPr>
              <w:t xml:space="preserve"> </w:t>
            </w:r>
            <w:r w:rsidRPr="00200C27">
              <w:rPr>
                <w:rFonts w:ascii="Arial" w:hAnsi="Arial" w:cs="Arial"/>
                <w:b/>
                <w:bCs/>
                <w:sz w:val="20"/>
                <w:szCs w:val="20"/>
              </w:rPr>
              <w:t xml:space="preserve">: </w:t>
            </w:r>
            <w:r w:rsidR="00526AD6" w:rsidRPr="00200C27">
              <w:rPr>
                <w:rFonts w:ascii="Arial" w:hAnsi="Arial" w:cs="Arial"/>
                <w:b/>
                <w:bCs/>
                <w:sz w:val="20"/>
                <w:szCs w:val="20"/>
              </w:rPr>
              <w:t>INFORMATIONS GENERALES SUR L’ENTREPRISE</w:t>
            </w:r>
            <w:r w:rsidRPr="00200C27">
              <w:rPr>
                <w:rFonts w:ascii="Arial" w:hAnsi="Arial" w:cs="Arial"/>
                <w:b/>
                <w:bCs/>
                <w:sz w:val="20"/>
                <w:szCs w:val="20"/>
              </w:rPr>
              <w:t>)</w:t>
            </w:r>
          </w:p>
        </w:tc>
      </w:tr>
      <w:tr w:rsidR="00FC54ED" w:rsidRPr="00200C27" w14:paraId="6B259160" w14:textId="77777777" w:rsidTr="0003607E">
        <w:trPr>
          <w:jc w:val="center"/>
        </w:trPr>
        <w:tc>
          <w:tcPr>
            <w:tcW w:w="3828" w:type="dxa"/>
          </w:tcPr>
          <w:p w14:paraId="537E5925" w14:textId="4DEA9CC9" w:rsidR="00FC54ED" w:rsidRPr="00200C27" w:rsidRDefault="00FC54ED" w:rsidP="00FC54ED">
            <w:pPr>
              <w:rPr>
                <w:rFonts w:ascii="Arial" w:hAnsi="Arial" w:cs="Arial"/>
                <w:sz w:val="20"/>
                <w:szCs w:val="20"/>
              </w:rPr>
            </w:pPr>
            <w:r w:rsidRPr="00200C27">
              <w:rPr>
                <w:rFonts w:ascii="Arial" w:hAnsi="Arial" w:cs="Arial"/>
                <w:sz w:val="20"/>
                <w:szCs w:val="20"/>
              </w:rPr>
              <w:t xml:space="preserve">Type </w:t>
            </w:r>
            <w:r w:rsidR="00526AD6" w:rsidRPr="00200C27">
              <w:rPr>
                <w:rFonts w:ascii="Arial" w:hAnsi="Arial" w:cs="Arial"/>
                <w:sz w:val="20"/>
                <w:szCs w:val="20"/>
              </w:rPr>
              <w:t>et nature de l’entreprise</w:t>
            </w:r>
            <w:r w:rsidRPr="00200C27">
              <w:rPr>
                <w:rFonts w:ascii="Arial" w:hAnsi="Arial" w:cs="Arial"/>
                <w:sz w:val="20"/>
                <w:szCs w:val="20"/>
              </w:rPr>
              <w:t xml:space="preserve"> </w:t>
            </w:r>
          </w:p>
        </w:tc>
        <w:tc>
          <w:tcPr>
            <w:tcW w:w="6802" w:type="dxa"/>
          </w:tcPr>
          <w:p w14:paraId="312ECAC4" w14:textId="77777777" w:rsidR="00FC54ED" w:rsidRPr="00200C27" w:rsidRDefault="00FC54ED" w:rsidP="00FC54ED">
            <w:pPr>
              <w:rPr>
                <w:rFonts w:ascii="Arial" w:hAnsi="Arial" w:cs="Arial"/>
                <w:sz w:val="20"/>
                <w:szCs w:val="20"/>
              </w:rPr>
            </w:pPr>
          </w:p>
        </w:tc>
      </w:tr>
      <w:tr w:rsidR="00FC54ED" w:rsidRPr="00200C27" w14:paraId="73A95087" w14:textId="77777777" w:rsidTr="0003607E">
        <w:trPr>
          <w:jc w:val="center"/>
        </w:trPr>
        <w:tc>
          <w:tcPr>
            <w:tcW w:w="3828" w:type="dxa"/>
          </w:tcPr>
          <w:p w14:paraId="1B46F75B" w14:textId="7ED2BF0B" w:rsidR="00FC54ED" w:rsidRPr="00200C27" w:rsidRDefault="00526AD6" w:rsidP="00FC54ED">
            <w:pPr>
              <w:rPr>
                <w:rFonts w:ascii="Arial" w:hAnsi="Arial" w:cs="Arial"/>
                <w:sz w:val="20"/>
                <w:szCs w:val="20"/>
                <w:lang w:val="en-GB"/>
              </w:rPr>
            </w:pPr>
            <w:proofErr w:type="spellStart"/>
            <w:r w:rsidRPr="00200C27">
              <w:rPr>
                <w:rFonts w:ascii="Arial" w:hAnsi="Arial" w:cs="Arial"/>
                <w:sz w:val="20"/>
                <w:szCs w:val="20"/>
                <w:lang w:val="en-GB"/>
              </w:rPr>
              <w:t>Année</w:t>
            </w:r>
            <w:proofErr w:type="spellEnd"/>
            <w:r w:rsidRPr="00200C27">
              <w:rPr>
                <w:rFonts w:ascii="Arial" w:hAnsi="Arial" w:cs="Arial"/>
                <w:sz w:val="20"/>
                <w:szCs w:val="20"/>
                <w:lang w:val="en-GB"/>
              </w:rPr>
              <w:t xml:space="preserve"> </w:t>
            </w:r>
            <w:proofErr w:type="spellStart"/>
            <w:r w:rsidRPr="00200C27">
              <w:rPr>
                <w:rFonts w:ascii="Arial" w:hAnsi="Arial" w:cs="Arial"/>
                <w:sz w:val="20"/>
                <w:szCs w:val="20"/>
                <w:lang w:val="en-GB"/>
              </w:rPr>
              <w:t>d’établissement</w:t>
            </w:r>
            <w:proofErr w:type="spellEnd"/>
          </w:p>
        </w:tc>
        <w:tc>
          <w:tcPr>
            <w:tcW w:w="6802" w:type="dxa"/>
          </w:tcPr>
          <w:p w14:paraId="0C8C0BB2" w14:textId="77777777" w:rsidR="00FC54ED" w:rsidRPr="00200C27" w:rsidRDefault="00FC54ED" w:rsidP="00FC54ED">
            <w:pPr>
              <w:rPr>
                <w:rFonts w:ascii="Arial" w:hAnsi="Arial" w:cs="Arial"/>
                <w:sz w:val="20"/>
                <w:szCs w:val="20"/>
                <w:lang w:val="en-GB"/>
              </w:rPr>
            </w:pPr>
          </w:p>
        </w:tc>
      </w:tr>
      <w:tr w:rsidR="00FC54ED" w:rsidRPr="00200C27" w14:paraId="025DFFA3" w14:textId="77777777" w:rsidTr="0003607E">
        <w:trPr>
          <w:jc w:val="center"/>
        </w:trPr>
        <w:tc>
          <w:tcPr>
            <w:tcW w:w="3828" w:type="dxa"/>
          </w:tcPr>
          <w:p w14:paraId="418332F8" w14:textId="4DE3DCD8" w:rsidR="00FC54ED" w:rsidRPr="00200C27" w:rsidRDefault="00526AD6" w:rsidP="00FC54ED">
            <w:pPr>
              <w:rPr>
                <w:rFonts w:ascii="Arial" w:hAnsi="Arial" w:cs="Arial"/>
                <w:sz w:val="20"/>
                <w:szCs w:val="20"/>
                <w:lang w:val="en-GB"/>
              </w:rPr>
            </w:pPr>
            <w:proofErr w:type="spellStart"/>
            <w:r w:rsidRPr="00200C27">
              <w:rPr>
                <w:rFonts w:ascii="Arial" w:hAnsi="Arial" w:cs="Arial"/>
                <w:sz w:val="20"/>
                <w:szCs w:val="20"/>
                <w:lang w:val="en-GB"/>
              </w:rPr>
              <w:t>Nationalité</w:t>
            </w:r>
            <w:proofErr w:type="spellEnd"/>
            <w:r w:rsidRPr="00200C27">
              <w:rPr>
                <w:rFonts w:ascii="Arial" w:hAnsi="Arial" w:cs="Arial"/>
                <w:sz w:val="20"/>
                <w:szCs w:val="20"/>
                <w:lang w:val="en-GB"/>
              </w:rPr>
              <w:t xml:space="preserve"> de </w:t>
            </w:r>
            <w:proofErr w:type="spellStart"/>
            <w:r w:rsidRPr="00200C27">
              <w:rPr>
                <w:rFonts w:ascii="Arial" w:hAnsi="Arial" w:cs="Arial"/>
                <w:sz w:val="20"/>
                <w:szCs w:val="20"/>
                <w:lang w:val="en-GB"/>
              </w:rPr>
              <w:t>l’entreprise</w:t>
            </w:r>
            <w:proofErr w:type="spellEnd"/>
            <w:r w:rsidR="00FC54ED" w:rsidRPr="00200C27">
              <w:rPr>
                <w:rFonts w:ascii="Arial" w:hAnsi="Arial" w:cs="Arial"/>
                <w:sz w:val="20"/>
                <w:szCs w:val="20"/>
                <w:lang w:val="en-GB"/>
              </w:rPr>
              <w:t xml:space="preserve"> </w:t>
            </w:r>
          </w:p>
        </w:tc>
        <w:tc>
          <w:tcPr>
            <w:tcW w:w="6802" w:type="dxa"/>
          </w:tcPr>
          <w:p w14:paraId="61472B89" w14:textId="77777777" w:rsidR="00FC54ED" w:rsidRPr="00200C27" w:rsidRDefault="00FC54ED" w:rsidP="00FC54ED">
            <w:pPr>
              <w:rPr>
                <w:rFonts w:ascii="Arial" w:hAnsi="Arial" w:cs="Arial"/>
                <w:sz w:val="20"/>
                <w:szCs w:val="20"/>
                <w:lang w:val="en-GB"/>
              </w:rPr>
            </w:pPr>
          </w:p>
        </w:tc>
      </w:tr>
      <w:tr w:rsidR="00FC54ED" w:rsidRPr="00200C27" w14:paraId="78312316" w14:textId="77777777" w:rsidTr="0003607E">
        <w:trPr>
          <w:jc w:val="center"/>
        </w:trPr>
        <w:tc>
          <w:tcPr>
            <w:tcW w:w="3828" w:type="dxa"/>
          </w:tcPr>
          <w:p w14:paraId="6B24D406" w14:textId="0FE4F1BF" w:rsidR="00FC54ED" w:rsidRPr="00200C27" w:rsidRDefault="00526AD6" w:rsidP="00FC54ED">
            <w:pPr>
              <w:rPr>
                <w:rFonts w:ascii="Arial" w:hAnsi="Arial" w:cs="Arial"/>
                <w:sz w:val="20"/>
                <w:szCs w:val="20"/>
              </w:rPr>
            </w:pPr>
            <w:r w:rsidRPr="00200C27">
              <w:rPr>
                <w:rFonts w:ascii="Arial" w:hAnsi="Arial" w:cs="Arial"/>
                <w:sz w:val="20"/>
                <w:szCs w:val="20"/>
              </w:rPr>
              <w:t>Années d’expérience en tant que contractant </w:t>
            </w:r>
            <w:r w:rsidR="008254B2">
              <w:rPr>
                <w:rFonts w:ascii="Arial" w:hAnsi="Arial" w:cs="Arial"/>
                <w:sz w:val="20"/>
                <w:szCs w:val="20"/>
              </w:rPr>
              <w:t>au Mali</w:t>
            </w:r>
          </w:p>
        </w:tc>
        <w:tc>
          <w:tcPr>
            <w:tcW w:w="6802" w:type="dxa"/>
          </w:tcPr>
          <w:p w14:paraId="7EE6D2C7" w14:textId="77777777" w:rsidR="00FC54ED" w:rsidRPr="00200C27" w:rsidRDefault="00FC54ED" w:rsidP="00FC54ED">
            <w:pPr>
              <w:rPr>
                <w:rFonts w:ascii="Arial" w:hAnsi="Arial" w:cs="Arial"/>
                <w:sz w:val="20"/>
                <w:szCs w:val="20"/>
              </w:rPr>
            </w:pPr>
          </w:p>
        </w:tc>
      </w:tr>
      <w:tr w:rsidR="00FC54ED" w:rsidRPr="00200C27" w14:paraId="0E97DDB0" w14:textId="77777777" w:rsidTr="0003607E">
        <w:trPr>
          <w:jc w:val="center"/>
        </w:trPr>
        <w:tc>
          <w:tcPr>
            <w:tcW w:w="3828" w:type="dxa"/>
          </w:tcPr>
          <w:p w14:paraId="101BFA82" w14:textId="015CAA7C" w:rsidR="00FC54ED" w:rsidRPr="00200C27" w:rsidRDefault="00FC54ED" w:rsidP="00FC54ED">
            <w:pPr>
              <w:rPr>
                <w:rFonts w:ascii="Arial" w:hAnsi="Arial" w:cs="Arial"/>
                <w:sz w:val="20"/>
                <w:szCs w:val="20"/>
              </w:rPr>
            </w:pPr>
            <w:r w:rsidRPr="00200C27">
              <w:rPr>
                <w:rFonts w:ascii="Arial" w:hAnsi="Arial" w:cs="Arial"/>
                <w:sz w:val="20"/>
                <w:szCs w:val="20"/>
              </w:rPr>
              <w:t>N</w:t>
            </w:r>
            <w:r w:rsidR="009B6775" w:rsidRPr="00200C27">
              <w:rPr>
                <w:rFonts w:ascii="Arial" w:hAnsi="Arial" w:cs="Arial"/>
                <w:sz w:val="20"/>
                <w:szCs w:val="20"/>
              </w:rPr>
              <w:t>o</w:t>
            </w:r>
            <w:r w:rsidRPr="00200C27">
              <w:rPr>
                <w:rFonts w:ascii="Arial" w:hAnsi="Arial" w:cs="Arial"/>
                <w:sz w:val="20"/>
                <w:szCs w:val="20"/>
              </w:rPr>
              <w:t>m</w:t>
            </w:r>
            <w:r w:rsidR="00526AD6" w:rsidRPr="00200C27">
              <w:rPr>
                <w:rFonts w:ascii="Arial" w:hAnsi="Arial" w:cs="Arial"/>
                <w:sz w:val="20"/>
                <w:szCs w:val="20"/>
              </w:rPr>
              <w:t>bre d’employés à temps plein</w:t>
            </w:r>
          </w:p>
        </w:tc>
        <w:tc>
          <w:tcPr>
            <w:tcW w:w="6802" w:type="dxa"/>
          </w:tcPr>
          <w:p w14:paraId="1C65F5EA" w14:textId="77777777" w:rsidR="00FC54ED" w:rsidRPr="00200C27" w:rsidRDefault="00FC54ED" w:rsidP="00FC54ED">
            <w:pPr>
              <w:rPr>
                <w:rFonts w:ascii="Arial" w:hAnsi="Arial" w:cs="Arial"/>
                <w:sz w:val="20"/>
                <w:szCs w:val="20"/>
              </w:rPr>
            </w:pPr>
          </w:p>
        </w:tc>
      </w:tr>
      <w:tr w:rsidR="00FC54ED" w:rsidRPr="00200C27" w14:paraId="6FEA2883" w14:textId="77777777" w:rsidTr="0003607E">
        <w:trPr>
          <w:jc w:val="center"/>
        </w:trPr>
        <w:tc>
          <w:tcPr>
            <w:tcW w:w="3828" w:type="dxa"/>
          </w:tcPr>
          <w:p w14:paraId="73206DF2" w14:textId="256185EA" w:rsidR="00FC54ED" w:rsidRPr="00200C27" w:rsidRDefault="00526AD6" w:rsidP="00FC54ED">
            <w:pPr>
              <w:rPr>
                <w:rFonts w:ascii="Arial" w:hAnsi="Arial" w:cs="Arial"/>
                <w:sz w:val="20"/>
                <w:szCs w:val="20"/>
              </w:rPr>
            </w:pPr>
            <w:r w:rsidRPr="00200C27">
              <w:rPr>
                <w:rFonts w:ascii="Arial" w:hAnsi="Arial" w:cs="Arial"/>
                <w:sz w:val="20"/>
                <w:szCs w:val="20"/>
              </w:rPr>
              <w:t xml:space="preserve">Autorité compétente </w:t>
            </w:r>
            <w:r w:rsidR="00AF4724" w:rsidRPr="00200C27">
              <w:rPr>
                <w:rFonts w:ascii="Arial" w:hAnsi="Arial" w:cs="Arial"/>
                <w:sz w:val="20"/>
                <w:szCs w:val="20"/>
              </w:rPr>
              <w:t>délivrant sa licence</w:t>
            </w:r>
          </w:p>
        </w:tc>
        <w:tc>
          <w:tcPr>
            <w:tcW w:w="6802" w:type="dxa"/>
          </w:tcPr>
          <w:p w14:paraId="3E26C1EB" w14:textId="77777777" w:rsidR="00FC54ED" w:rsidRPr="00200C27" w:rsidRDefault="00FC54ED" w:rsidP="00FC54ED">
            <w:pPr>
              <w:rPr>
                <w:rFonts w:ascii="Arial" w:hAnsi="Arial" w:cs="Arial"/>
                <w:sz w:val="20"/>
                <w:szCs w:val="20"/>
              </w:rPr>
            </w:pPr>
          </w:p>
        </w:tc>
      </w:tr>
      <w:tr w:rsidR="00FC54ED" w:rsidRPr="00200C27" w14:paraId="1DBA42FD" w14:textId="77777777" w:rsidTr="0003607E">
        <w:trPr>
          <w:jc w:val="center"/>
        </w:trPr>
        <w:tc>
          <w:tcPr>
            <w:tcW w:w="3828" w:type="dxa"/>
          </w:tcPr>
          <w:p w14:paraId="0521291F" w14:textId="159C9C07" w:rsidR="00FC54ED" w:rsidRPr="00200C27" w:rsidRDefault="00AF4724" w:rsidP="00FC54ED">
            <w:pPr>
              <w:rPr>
                <w:rFonts w:ascii="Arial" w:hAnsi="Arial" w:cs="Arial"/>
                <w:sz w:val="20"/>
                <w:szCs w:val="20"/>
              </w:rPr>
            </w:pPr>
            <w:r w:rsidRPr="00200C27">
              <w:rPr>
                <w:rFonts w:ascii="Arial" w:hAnsi="Arial" w:cs="Arial"/>
                <w:sz w:val="20"/>
                <w:szCs w:val="20"/>
              </w:rPr>
              <w:t>Numéro de licence</w:t>
            </w:r>
            <w:r w:rsidR="00FC54ED" w:rsidRPr="00200C27">
              <w:rPr>
                <w:rFonts w:ascii="Arial" w:hAnsi="Arial" w:cs="Arial"/>
                <w:sz w:val="20"/>
                <w:szCs w:val="20"/>
              </w:rPr>
              <w:t xml:space="preserve"> </w:t>
            </w:r>
            <w:r w:rsidR="008254B2">
              <w:rPr>
                <w:rFonts w:ascii="Arial" w:hAnsi="Arial" w:cs="Arial"/>
                <w:sz w:val="20"/>
                <w:szCs w:val="20"/>
              </w:rPr>
              <w:t>NIF</w:t>
            </w:r>
          </w:p>
        </w:tc>
        <w:tc>
          <w:tcPr>
            <w:tcW w:w="6802" w:type="dxa"/>
          </w:tcPr>
          <w:p w14:paraId="643343BB" w14:textId="77777777" w:rsidR="00FC54ED" w:rsidRPr="00200C27" w:rsidRDefault="00FC54ED" w:rsidP="00FC54ED">
            <w:pPr>
              <w:rPr>
                <w:rFonts w:ascii="Arial" w:hAnsi="Arial" w:cs="Arial"/>
                <w:sz w:val="20"/>
                <w:szCs w:val="20"/>
              </w:rPr>
            </w:pPr>
          </w:p>
        </w:tc>
      </w:tr>
      <w:tr w:rsidR="00FC54ED" w:rsidRPr="00200C27" w14:paraId="6C640E84" w14:textId="77777777" w:rsidTr="0003607E">
        <w:trPr>
          <w:jc w:val="center"/>
        </w:trPr>
        <w:tc>
          <w:tcPr>
            <w:tcW w:w="3828" w:type="dxa"/>
          </w:tcPr>
          <w:p w14:paraId="0DA8A686" w14:textId="3F3BDC47" w:rsidR="00FC54ED" w:rsidRPr="00200C27" w:rsidRDefault="00AF4724" w:rsidP="00FC54ED">
            <w:pPr>
              <w:rPr>
                <w:rFonts w:ascii="Arial" w:hAnsi="Arial" w:cs="Arial"/>
                <w:sz w:val="20"/>
                <w:szCs w:val="20"/>
              </w:rPr>
            </w:pPr>
            <w:r w:rsidRPr="00200C27">
              <w:rPr>
                <w:rFonts w:ascii="Arial" w:hAnsi="Arial" w:cs="Arial"/>
                <w:sz w:val="20"/>
                <w:szCs w:val="20"/>
              </w:rPr>
              <w:t>Pays où des bureaux sont enregistrés</w:t>
            </w:r>
          </w:p>
        </w:tc>
        <w:tc>
          <w:tcPr>
            <w:tcW w:w="6802" w:type="dxa"/>
          </w:tcPr>
          <w:p w14:paraId="1A092884" w14:textId="77777777" w:rsidR="00FC54ED" w:rsidRPr="00200C27" w:rsidRDefault="00FC54ED" w:rsidP="00FC54ED">
            <w:pPr>
              <w:rPr>
                <w:rFonts w:ascii="Arial" w:hAnsi="Arial" w:cs="Arial"/>
                <w:sz w:val="20"/>
                <w:szCs w:val="20"/>
              </w:rPr>
            </w:pPr>
          </w:p>
        </w:tc>
      </w:tr>
      <w:tr w:rsidR="00FC54ED" w:rsidRPr="00200C27" w14:paraId="7A9D5A7F" w14:textId="77777777" w:rsidTr="0003607E">
        <w:trPr>
          <w:jc w:val="center"/>
        </w:trPr>
        <w:tc>
          <w:tcPr>
            <w:tcW w:w="3828" w:type="dxa"/>
          </w:tcPr>
          <w:p w14:paraId="558DD17E" w14:textId="70023FD2" w:rsidR="00FC54ED" w:rsidRPr="00200C27" w:rsidRDefault="00AF4724" w:rsidP="00FC54ED">
            <w:pPr>
              <w:rPr>
                <w:rFonts w:ascii="Arial" w:hAnsi="Arial" w:cs="Arial"/>
                <w:sz w:val="20"/>
                <w:szCs w:val="20"/>
              </w:rPr>
            </w:pPr>
            <w:r w:rsidRPr="00200C27">
              <w:rPr>
                <w:rFonts w:ascii="Arial" w:hAnsi="Arial" w:cs="Arial"/>
                <w:sz w:val="20"/>
                <w:szCs w:val="20"/>
              </w:rPr>
              <w:t>Certificat d’enregistrement – Joindre une copie</w:t>
            </w:r>
            <w:r w:rsidR="00611732">
              <w:rPr>
                <w:rFonts w:ascii="Arial" w:hAnsi="Arial" w:cs="Arial"/>
                <w:sz w:val="20"/>
                <w:szCs w:val="20"/>
              </w:rPr>
              <w:t xml:space="preserve"> RCCM</w:t>
            </w:r>
          </w:p>
        </w:tc>
        <w:tc>
          <w:tcPr>
            <w:tcW w:w="6802" w:type="dxa"/>
          </w:tcPr>
          <w:p w14:paraId="3CAAAC36" w14:textId="77777777" w:rsidR="00FC54ED" w:rsidRPr="00200C27" w:rsidRDefault="00FC54ED" w:rsidP="00FC54ED">
            <w:pPr>
              <w:rPr>
                <w:rFonts w:ascii="Arial" w:hAnsi="Arial" w:cs="Arial"/>
                <w:sz w:val="20"/>
                <w:szCs w:val="20"/>
              </w:rPr>
            </w:pPr>
          </w:p>
        </w:tc>
      </w:tr>
      <w:tr w:rsidR="00FC54ED" w:rsidRPr="00200C27" w14:paraId="29CA6375" w14:textId="77777777" w:rsidTr="0003607E">
        <w:trPr>
          <w:jc w:val="center"/>
        </w:trPr>
        <w:tc>
          <w:tcPr>
            <w:tcW w:w="3828" w:type="dxa"/>
          </w:tcPr>
          <w:p w14:paraId="01A5B3E6" w14:textId="7A437FE3" w:rsidR="00FC54ED" w:rsidRPr="00200C27" w:rsidRDefault="00AF4724" w:rsidP="00FC54ED">
            <w:pPr>
              <w:rPr>
                <w:rFonts w:ascii="Arial" w:hAnsi="Arial" w:cs="Arial"/>
                <w:sz w:val="20"/>
                <w:szCs w:val="20"/>
              </w:rPr>
            </w:pPr>
            <w:r w:rsidRPr="00200C27">
              <w:rPr>
                <w:rFonts w:ascii="Arial" w:hAnsi="Arial" w:cs="Arial"/>
                <w:sz w:val="20"/>
                <w:szCs w:val="20"/>
              </w:rPr>
              <w:t>Organisations commerciales/Professionnelles locales dont votre entreprise est membre</w:t>
            </w:r>
          </w:p>
        </w:tc>
        <w:tc>
          <w:tcPr>
            <w:tcW w:w="6802" w:type="dxa"/>
          </w:tcPr>
          <w:p w14:paraId="4CF33879" w14:textId="77777777" w:rsidR="00FC54ED" w:rsidRPr="00200C27" w:rsidRDefault="00FC54ED" w:rsidP="00FC54ED">
            <w:pPr>
              <w:rPr>
                <w:rFonts w:ascii="Arial" w:hAnsi="Arial" w:cs="Arial"/>
                <w:sz w:val="20"/>
                <w:szCs w:val="20"/>
              </w:rPr>
            </w:pPr>
          </w:p>
        </w:tc>
      </w:tr>
      <w:tr w:rsidR="00FC54ED" w:rsidRPr="00200C27" w14:paraId="73095CF3" w14:textId="77777777" w:rsidTr="0003607E">
        <w:trPr>
          <w:jc w:val="center"/>
        </w:trPr>
        <w:tc>
          <w:tcPr>
            <w:tcW w:w="3828" w:type="dxa"/>
          </w:tcPr>
          <w:p w14:paraId="0EDE6F98" w14:textId="684EA95C" w:rsidR="00FC54ED" w:rsidRPr="00200C27" w:rsidRDefault="00AF4724" w:rsidP="00FC54ED">
            <w:pPr>
              <w:rPr>
                <w:rFonts w:ascii="Arial" w:hAnsi="Arial" w:cs="Arial"/>
                <w:sz w:val="20"/>
                <w:szCs w:val="20"/>
              </w:rPr>
            </w:pPr>
            <w:r w:rsidRPr="00200C27">
              <w:rPr>
                <w:rFonts w:ascii="Arial" w:hAnsi="Arial" w:cs="Arial"/>
                <w:sz w:val="20"/>
                <w:szCs w:val="20"/>
              </w:rPr>
              <w:t>Votre entreprise a-t-elle un code de conduite ?</w:t>
            </w:r>
          </w:p>
        </w:tc>
        <w:tc>
          <w:tcPr>
            <w:tcW w:w="6802" w:type="dxa"/>
          </w:tcPr>
          <w:p w14:paraId="066BDCFC" w14:textId="77777777" w:rsidR="00FC54ED" w:rsidRPr="00200C27" w:rsidRDefault="00FC54ED" w:rsidP="00FC54ED">
            <w:pPr>
              <w:rPr>
                <w:rFonts w:ascii="Arial" w:hAnsi="Arial" w:cs="Arial"/>
                <w:sz w:val="20"/>
                <w:szCs w:val="20"/>
              </w:rPr>
            </w:pPr>
          </w:p>
        </w:tc>
      </w:tr>
      <w:tr w:rsidR="00FC54ED" w:rsidRPr="00200C27" w14:paraId="3BEC06FF" w14:textId="77777777" w:rsidTr="0003607E">
        <w:trPr>
          <w:jc w:val="center"/>
        </w:trPr>
        <w:tc>
          <w:tcPr>
            <w:tcW w:w="3828" w:type="dxa"/>
          </w:tcPr>
          <w:p w14:paraId="3AC53905" w14:textId="1A86CAA2" w:rsidR="00FC54ED" w:rsidRPr="00200C27" w:rsidRDefault="00FC54ED" w:rsidP="00FC54ED">
            <w:pPr>
              <w:rPr>
                <w:rFonts w:ascii="Arial" w:hAnsi="Arial" w:cs="Arial"/>
                <w:sz w:val="20"/>
                <w:szCs w:val="20"/>
              </w:rPr>
            </w:pPr>
            <w:r w:rsidRPr="00200C27">
              <w:rPr>
                <w:rFonts w:ascii="Arial" w:hAnsi="Arial" w:cs="Arial"/>
                <w:sz w:val="20"/>
                <w:szCs w:val="20"/>
              </w:rPr>
              <w:t>N</w:t>
            </w:r>
            <w:r w:rsidR="00AF4724" w:rsidRPr="00200C27">
              <w:rPr>
                <w:rFonts w:ascii="Arial" w:hAnsi="Arial" w:cs="Arial"/>
                <w:sz w:val="20"/>
                <w:szCs w:val="20"/>
              </w:rPr>
              <w:t>om</w:t>
            </w:r>
            <w:r w:rsidRPr="00200C27">
              <w:rPr>
                <w:rFonts w:ascii="Arial" w:hAnsi="Arial" w:cs="Arial"/>
                <w:sz w:val="20"/>
                <w:szCs w:val="20"/>
              </w:rPr>
              <w:t xml:space="preserve">(s) </w:t>
            </w:r>
            <w:r w:rsidR="00AF4724" w:rsidRPr="00200C27">
              <w:rPr>
                <w:rFonts w:ascii="Arial" w:hAnsi="Arial" w:cs="Arial"/>
                <w:sz w:val="20"/>
                <w:szCs w:val="20"/>
              </w:rPr>
              <w:t>et adresse</w:t>
            </w:r>
            <w:r w:rsidRPr="00200C27">
              <w:rPr>
                <w:rFonts w:ascii="Arial" w:hAnsi="Arial" w:cs="Arial"/>
                <w:sz w:val="20"/>
                <w:szCs w:val="20"/>
              </w:rPr>
              <w:t xml:space="preserve">(s) </w:t>
            </w:r>
            <w:r w:rsidR="00AF4724" w:rsidRPr="00200C27">
              <w:rPr>
                <w:rFonts w:ascii="Arial" w:hAnsi="Arial" w:cs="Arial"/>
                <w:sz w:val="20"/>
                <w:szCs w:val="20"/>
              </w:rPr>
              <w:t xml:space="preserve">des entreprises engages dans le projet et si elle(s) est(sont) </w:t>
            </w:r>
            <w:r w:rsidR="00D05AF7" w:rsidRPr="00200C27">
              <w:rPr>
                <w:rFonts w:ascii="Arial" w:hAnsi="Arial" w:cs="Arial"/>
                <w:sz w:val="20"/>
                <w:szCs w:val="20"/>
              </w:rPr>
              <w:t>mère</w:t>
            </w:r>
            <w:r w:rsidR="00AF4724" w:rsidRPr="00200C27">
              <w:rPr>
                <w:rFonts w:ascii="Arial" w:hAnsi="Arial" w:cs="Arial"/>
                <w:sz w:val="20"/>
                <w:szCs w:val="20"/>
              </w:rPr>
              <w:t>(s)/filiale(s)/sous-traitante(s)/autre(s)</w:t>
            </w:r>
          </w:p>
        </w:tc>
        <w:tc>
          <w:tcPr>
            <w:tcW w:w="6802" w:type="dxa"/>
          </w:tcPr>
          <w:p w14:paraId="3B295699" w14:textId="77777777" w:rsidR="00FC54ED" w:rsidRPr="00200C27" w:rsidRDefault="00FC54ED" w:rsidP="00FC54ED">
            <w:pPr>
              <w:rPr>
                <w:rFonts w:ascii="Arial" w:hAnsi="Arial" w:cs="Arial"/>
                <w:sz w:val="20"/>
                <w:szCs w:val="20"/>
              </w:rPr>
            </w:pPr>
          </w:p>
        </w:tc>
      </w:tr>
      <w:tr w:rsidR="00FC54ED" w:rsidRPr="00200C27" w14:paraId="334C4AF8" w14:textId="77777777" w:rsidTr="0003607E">
        <w:trPr>
          <w:jc w:val="center"/>
        </w:trPr>
        <w:tc>
          <w:tcPr>
            <w:tcW w:w="3828" w:type="dxa"/>
          </w:tcPr>
          <w:p w14:paraId="68D52F30" w14:textId="5FB71078" w:rsidR="00FC54ED" w:rsidRPr="00200C27" w:rsidRDefault="00AF4724" w:rsidP="00FC54ED">
            <w:pPr>
              <w:rPr>
                <w:rFonts w:ascii="Arial" w:hAnsi="Arial" w:cs="Arial"/>
                <w:sz w:val="20"/>
                <w:szCs w:val="20"/>
              </w:rPr>
            </w:pPr>
            <w:r w:rsidRPr="00200C27">
              <w:rPr>
                <w:rFonts w:ascii="Arial" w:hAnsi="Arial" w:cs="Arial"/>
                <w:sz w:val="20"/>
                <w:szCs w:val="20"/>
              </w:rPr>
              <w:lastRenderedPageBreak/>
              <w:t xml:space="preserve">Si l’entreprise est une filiale, </w:t>
            </w:r>
            <w:r w:rsidR="00D05AF7" w:rsidRPr="00200C27">
              <w:rPr>
                <w:rFonts w:ascii="Arial" w:hAnsi="Arial" w:cs="Arial"/>
                <w:sz w:val="20"/>
                <w:szCs w:val="20"/>
              </w:rPr>
              <w:t xml:space="preserve">quel engagement, si l’en est, aura </w:t>
            </w:r>
            <w:r w:rsidR="00163833" w:rsidRPr="00200C27">
              <w:rPr>
                <w:rFonts w:ascii="Arial" w:hAnsi="Arial" w:cs="Arial"/>
                <w:sz w:val="20"/>
                <w:szCs w:val="20"/>
              </w:rPr>
              <w:t>là</w:t>
            </w:r>
            <w:r w:rsidR="00D05AF7" w:rsidRPr="00200C27">
              <w:rPr>
                <w:rFonts w:ascii="Arial" w:hAnsi="Arial" w:cs="Arial"/>
                <w:sz w:val="20"/>
                <w:szCs w:val="20"/>
              </w:rPr>
              <w:t xml:space="preserve"> l’entreprise mère dans le projet ?</w:t>
            </w:r>
          </w:p>
        </w:tc>
        <w:tc>
          <w:tcPr>
            <w:tcW w:w="6802" w:type="dxa"/>
          </w:tcPr>
          <w:p w14:paraId="55803A60" w14:textId="77777777" w:rsidR="00FC54ED" w:rsidRPr="00200C27" w:rsidRDefault="00FC54ED" w:rsidP="00FC54ED">
            <w:pPr>
              <w:rPr>
                <w:rFonts w:ascii="Arial" w:hAnsi="Arial" w:cs="Arial"/>
                <w:sz w:val="20"/>
                <w:szCs w:val="20"/>
              </w:rPr>
            </w:pPr>
          </w:p>
        </w:tc>
      </w:tr>
      <w:tr w:rsidR="00FC54ED" w:rsidRPr="00200C27" w14:paraId="44171309" w14:textId="77777777" w:rsidTr="0003607E">
        <w:trPr>
          <w:jc w:val="center"/>
        </w:trPr>
        <w:tc>
          <w:tcPr>
            <w:tcW w:w="3828" w:type="dxa"/>
          </w:tcPr>
          <w:p w14:paraId="10E4DA9F" w14:textId="6CEBD5DD" w:rsidR="00FC54ED" w:rsidRPr="00200C27" w:rsidRDefault="00D05AF7" w:rsidP="00FC54ED">
            <w:pPr>
              <w:rPr>
                <w:rFonts w:ascii="Arial" w:hAnsi="Arial" w:cs="Arial"/>
                <w:sz w:val="20"/>
                <w:szCs w:val="20"/>
              </w:rPr>
            </w:pPr>
            <w:r w:rsidRPr="00200C27">
              <w:rPr>
                <w:rFonts w:ascii="Arial" w:hAnsi="Arial" w:cs="Arial"/>
                <w:sz w:val="20"/>
                <w:szCs w:val="20"/>
              </w:rPr>
              <w:t xml:space="preserve">Les entreprises étrangères doivent </w:t>
            </w:r>
            <w:r w:rsidR="00163833" w:rsidRPr="00200C27">
              <w:rPr>
                <w:rFonts w:ascii="Arial" w:hAnsi="Arial" w:cs="Arial"/>
                <w:sz w:val="20"/>
                <w:szCs w:val="20"/>
              </w:rPr>
              <w:t>déclarer</w:t>
            </w:r>
            <w:r w:rsidRPr="00200C27">
              <w:rPr>
                <w:rFonts w:ascii="Arial" w:hAnsi="Arial" w:cs="Arial"/>
                <w:sz w:val="20"/>
                <w:szCs w:val="20"/>
              </w:rPr>
              <w:t xml:space="preserve"> si elles sont enregistrées dans l’état du pouvoir adjudicateur et dans le respect des lois applicables en vigueur. </w:t>
            </w:r>
          </w:p>
        </w:tc>
        <w:tc>
          <w:tcPr>
            <w:tcW w:w="6802" w:type="dxa"/>
          </w:tcPr>
          <w:p w14:paraId="36A3C706" w14:textId="77777777" w:rsidR="00FC54ED" w:rsidRPr="00200C27" w:rsidRDefault="00FC54ED" w:rsidP="00FC54ED">
            <w:pPr>
              <w:rPr>
                <w:rFonts w:ascii="Arial" w:hAnsi="Arial" w:cs="Arial"/>
                <w:sz w:val="20"/>
                <w:szCs w:val="20"/>
              </w:rPr>
            </w:pPr>
          </w:p>
        </w:tc>
      </w:tr>
    </w:tbl>
    <w:p w14:paraId="4C7ABB3B" w14:textId="77777777" w:rsidR="00FC54ED" w:rsidRPr="00200C27" w:rsidRDefault="00FC54ED" w:rsidP="00FC54ED">
      <w:pPr>
        <w:pStyle w:val="text-3mezera"/>
        <w:widowControl/>
        <w:jc w:val="left"/>
        <w:rPr>
          <w:rFonts w:cs="Arial"/>
          <w:sz w:val="20"/>
          <w:highlight w:val="lightGray"/>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1985"/>
        <w:gridCol w:w="2126"/>
        <w:gridCol w:w="2268"/>
      </w:tblGrid>
      <w:tr w:rsidR="00FC54ED" w:rsidRPr="00200C27" w14:paraId="59C3F6EB" w14:textId="77777777" w:rsidTr="00AF5B84">
        <w:trPr>
          <w:jc w:val="center"/>
        </w:trPr>
        <w:tc>
          <w:tcPr>
            <w:tcW w:w="10490" w:type="dxa"/>
            <w:gridSpan w:val="5"/>
            <w:shd w:val="clear" w:color="auto" w:fill="D9D9D9"/>
          </w:tcPr>
          <w:p w14:paraId="1B6DAE49" w14:textId="77777777" w:rsidR="00FC54ED" w:rsidRPr="00200C27" w:rsidRDefault="00FC54ED" w:rsidP="00FC54ED">
            <w:pPr>
              <w:autoSpaceDE w:val="0"/>
              <w:autoSpaceDN w:val="0"/>
              <w:adjustRightInd w:val="0"/>
              <w:jc w:val="center"/>
              <w:rPr>
                <w:rFonts w:ascii="Arial" w:hAnsi="Arial" w:cs="Arial"/>
                <w:b/>
                <w:sz w:val="20"/>
                <w:szCs w:val="20"/>
                <w:lang w:val="en-GB"/>
              </w:rPr>
            </w:pPr>
            <w:r w:rsidRPr="00200C27">
              <w:rPr>
                <w:rFonts w:ascii="Arial" w:hAnsi="Arial" w:cs="Arial"/>
                <w:b/>
                <w:sz w:val="20"/>
                <w:szCs w:val="20"/>
                <w:lang w:val="en-GB"/>
              </w:rPr>
              <w:t>REFERENCES</w:t>
            </w:r>
          </w:p>
        </w:tc>
      </w:tr>
      <w:tr w:rsidR="00FC54ED" w:rsidRPr="00200C27" w14:paraId="1BD73DC5" w14:textId="77777777" w:rsidTr="00AF5B84">
        <w:trPr>
          <w:jc w:val="center"/>
        </w:trPr>
        <w:tc>
          <w:tcPr>
            <w:tcW w:w="2127" w:type="dxa"/>
            <w:shd w:val="pct10" w:color="auto" w:fill="FFFFFF"/>
          </w:tcPr>
          <w:p w14:paraId="4DE46B63" w14:textId="6A574AFC" w:rsidR="00FC54ED" w:rsidRPr="00200C27" w:rsidRDefault="00D05AF7" w:rsidP="00FC54ED">
            <w:pPr>
              <w:autoSpaceDE w:val="0"/>
              <w:autoSpaceDN w:val="0"/>
              <w:adjustRightInd w:val="0"/>
              <w:jc w:val="center"/>
              <w:rPr>
                <w:rFonts w:ascii="Arial" w:hAnsi="Arial" w:cs="Arial"/>
                <w:b/>
                <w:sz w:val="20"/>
                <w:szCs w:val="20"/>
              </w:rPr>
            </w:pPr>
            <w:r w:rsidRPr="00200C27">
              <w:rPr>
                <w:rFonts w:ascii="Arial" w:hAnsi="Arial" w:cs="Arial"/>
                <w:b/>
                <w:sz w:val="20"/>
                <w:szCs w:val="20"/>
              </w:rPr>
              <w:t>Nom et pays des autorités adjudicatrices</w:t>
            </w:r>
          </w:p>
        </w:tc>
        <w:tc>
          <w:tcPr>
            <w:tcW w:w="1984" w:type="dxa"/>
            <w:shd w:val="pct10" w:color="auto" w:fill="FFFFFF"/>
          </w:tcPr>
          <w:p w14:paraId="4EF8A2E2" w14:textId="55B3102B" w:rsidR="00FC54ED" w:rsidRPr="00200C27" w:rsidRDefault="00D05AF7" w:rsidP="00FC54ED">
            <w:pPr>
              <w:autoSpaceDE w:val="0"/>
              <w:autoSpaceDN w:val="0"/>
              <w:adjustRightInd w:val="0"/>
              <w:jc w:val="center"/>
              <w:rPr>
                <w:rFonts w:ascii="Arial" w:hAnsi="Arial" w:cs="Arial"/>
                <w:b/>
                <w:sz w:val="20"/>
                <w:szCs w:val="20"/>
                <w:lang w:val="en-GB"/>
              </w:rPr>
            </w:pPr>
            <w:r w:rsidRPr="00200C27">
              <w:rPr>
                <w:rFonts w:ascii="Arial" w:hAnsi="Arial" w:cs="Arial"/>
                <w:b/>
                <w:sz w:val="20"/>
                <w:szCs w:val="20"/>
                <w:lang w:val="en-GB"/>
              </w:rPr>
              <w:t xml:space="preserve">Type de travaux </w:t>
            </w:r>
          </w:p>
        </w:tc>
        <w:tc>
          <w:tcPr>
            <w:tcW w:w="1985" w:type="dxa"/>
            <w:shd w:val="pct10" w:color="auto" w:fill="FFFFFF"/>
          </w:tcPr>
          <w:p w14:paraId="338DA3D9" w14:textId="0D4A6A57" w:rsidR="00FC54ED" w:rsidRPr="00200C27" w:rsidRDefault="00D05AF7" w:rsidP="00FC54ED">
            <w:pPr>
              <w:autoSpaceDE w:val="0"/>
              <w:autoSpaceDN w:val="0"/>
              <w:adjustRightInd w:val="0"/>
              <w:jc w:val="center"/>
              <w:rPr>
                <w:rFonts w:ascii="Arial" w:hAnsi="Arial" w:cs="Arial"/>
                <w:b/>
                <w:sz w:val="20"/>
                <w:szCs w:val="20"/>
                <w:lang w:val="en-GB"/>
              </w:rPr>
            </w:pPr>
            <w:r w:rsidRPr="00200C27">
              <w:rPr>
                <w:rFonts w:ascii="Arial" w:hAnsi="Arial" w:cs="Arial"/>
                <w:b/>
                <w:sz w:val="20"/>
                <w:szCs w:val="20"/>
                <w:lang w:val="en-GB"/>
              </w:rPr>
              <w:t xml:space="preserve">Valeur </w:t>
            </w:r>
            <w:proofErr w:type="spellStart"/>
            <w:r w:rsidRPr="00200C27">
              <w:rPr>
                <w:rFonts w:ascii="Arial" w:hAnsi="Arial" w:cs="Arial"/>
                <w:b/>
                <w:sz w:val="20"/>
                <w:szCs w:val="20"/>
                <w:lang w:val="en-GB"/>
              </w:rPr>
              <w:t>Totale</w:t>
            </w:r>
            <w:proofErr w:type="spellEnd"/>
          </w:p>
        </w:tc>
        <w:tc>
          <w:tcPr>
            <w:tcW w:w="2126" w:type="dxa"/>
            <w:shd w:val="pct10" w:color="auto" w:fill="FFFFFF"/>
          </w:tcPr>
          <w:p w14:paraId="5BD39D50" w14:textId="241D7862" w:rsidR="00FC54ED" w:rsidRPr="00200C27" w:rsidRDefault="00D05AF7" w:rsidP="00FC54ED">
            <w:pPr>
              <w:autoSpaceDE w:val="0"/>
              <w:autoSpaceDN w:val="0"/>
              <w:adjustRightInd w:val="0"/>
              <w:jc w:val="center"/>
              <w:rPr>
                <w:rFonts w:ascii="Arial" w:hAnsi="Arial" w:cs="Arial"/>
                <w:b/>
                <w:sz w:val="20"/>
                <w:szCs w:val="20"/>
                <w:lang w:val="en-GB"/>
              </w:rPr>
            </w:pPr>
            <w:r w:rsidRPr="00200C27">
              <w:rPr>
                <w:rFonts w:ascii="Arial" w:hAnsi="Arial" w:cs="Arial"/>
                <w:b/>
                <w:sz w:val="20"/>
                <w:szCs w:val="20"/>
                <w:lang w:val="en-GB"/>
              </w:rPr>
              <w:t>Nom de contract</w:t>
            </w:r>
          </w:p>
        </w:tc>
        <w:tc>
          <w:tcPr>
            <w:tcW w:w="2268" w:type="dxa"/>
            <w:shd w:val="pct10" w:color="auto" w:fill="FFFFFF"/>
          </w:tcPr>
          <w:p w14:paraId="6046EBF7" w14:textId="2CA12524" w:rsidR="00FC54ED" w:rsidRPr="00200C27" w:rsidRDefault="00D05AF7" w:rsidP="00FC54ED">
            <w:pPr>
              <w:autoSpaceDE w:val="0"/>
              <w:autoSpaceDN w:val="0"/>
              <w:adjustRightInd w:val="0"/>
              <w:jc w:val="center"/>
              <w:rPr>
                <w:rFonts w:ascii="Arial" w:hAnsi="Arial" w:cs="Arial"/>
                <w:b/>
                <w:sz w:val="20"/>
                <w:szCs w:val="20"/>
                <w:lang w:val="en-GB"/>
              </w:rPr>
            </w:pPr>
            <w:proofErr w:type="spellStart"/>
            <w:r w:rsidRPr="00200C27">
              <w:rPr>
                <w:rFonts w:ascii="Arial" w:hAnsi="Arial" w:cs="Arial"/>
                <w:b/>
                <w:sz w:val="20"/>
                <w:szCs w:val="20"/>
                <w:lang w:val="en-GB"/>
              </w:rPr>
              <w:t>Tél</w:t>
            </w:r>
            <w:proofErr w:type="spellEnd"/>
            <w:r w:rsidRPr="00200C27">
              <w:rPr>
                <w:rFonts w:ascii="Arial" w:hAnsi="Arial" w:cs="Arial"/>
                <w:b/>
                <w:sz w:val="20"/>
                <w:szCs w:val="20"/>
                <w:lang w:val="en-GB"/>
              </w:rPr>
              <w:t xml:space="preserve"> et E-mail</w:t>
            </w:r>
          </w:p>
        </w:tc>
      </w:tr>
      <w:tr w:rsidR="00FC54ED" w:rsidRPr="00200C27" w14:paraId="4634ABFA" w14:textId="77777777" w:rsidTr="00AF5B84">
        <w:trPr>
          <w:jc w:val="center"/>
        </w:trPr>
        <w:tc>
          <w:tcPr>
            <w:tcW w:w="2127" w:type="dxa"/>
          </w:tcPr>
          <w:p w14:paraId="2B697CA5" w14:textId="77777777" w:rsidR="00FC54ED" w:rsidRPr="00200C27" w:rsidRDefault="00FC54ED" w:rsidP="00FC54ED">
            <w:pPr>
              <w:autoSpaceDE w:val="0"/>
              <w:autoSpaceDN w:val="0"/>
              <w:adjustRightInd w:val="0"/>
              <w:rPr>
                <w:rFonts w:ascii="Arial" w:hAnsi="Arial" w:cs="Arial"/>
                <w:sz w:val="20"/>
                <w:szCs w:val="20"/>
                <w:lang w:val="en-GB"/>
              </w:rPr>
            </w:pPr>
          </w:p>
        </w:tc>
        <w:tc>
          <w:tcPr>
            <w:tcW w:w="1984" w:type="dxa"/>
          </w:tcPr>
          <w:p w14:paraId="08DF83C3" w14:textId="77777777" w:rsidR="00FC54ED" w:rsidRPr="00200C27" w:rsidRDefault="00FC54ED" w:rsidP="00FC54ED">
            <w:pPr>
              <w:autoSpaceDE w:val="0"/>
              <w:autoSpaceDN w:val="0"/>
              <w:adjustRightInd w:val="0"/>
              <w:rPr>
                <w:rFonts w:ascii="Arial" w:hAnsi="Arial" w:cs="Arial"/>
                <w:sz w:val="20"/>
                <w:szCs w:val="20"/>
                <w:lang w:val="en-GB"/>
              </w:rPr>
            </w:pPr>
          </w:p>
        </w:tc>
        <w:tc>
          <w:tcPr>
            <w:tcW w:w="1985" w:type="dxa"/>
          </w:tcPr>
          <w:p w14:paraId="01CE7DB3" w14:textId="77777777" w:rsidR="00FC54ED" w:rsidRPr="00200C27" w:rsidRDefault="00FC54ED" w:rsidP="00FC54ED">
            <w:pPr>
              <w:autoSpaceDE w:val="0"/>
              <w:autoSpaceDN w:val="0"/>
              <w:adjustRightInd w:val="0"/>
              <w:rPr>
                <w:rFonts w:ascii="Arial" w:hAnsi="Arial" w:cs="Arial"/>
                <w:sz w:val="20"/>
                <w:szCs w:val="20"/>
                <w:lang w:val="en-GB"/>
              </w:rPr>
            </w:pPr>
          </w:p>
        </w:tc>
        <w:tc>
          <w:tcPr>
            <w:tcW w:w="2126" w:type="dxa"/>
          </w:tcPr>
          <w:p w14:paraId="69B8F5CB" w14:textId="77777777" w:rsidR="00FC54ED" w:rsidRPr="00200C27" w:rsidRDefault="00FC54ED" w:rsidP="00FC54ED">
            <w:pPr>
              <w:autoSpaceDE w:val="0"/>
              <w:autoSpaceDN w:val="0"/>
              <w:adjustRightInd w:val="0"/>
              <w:rPr>
                <w:rFonts w:ascii="Arial" w:hAnsi="Arial" w:cs="Arial"/>
                <w:sz w:val="20"/>
                <w:szCs w:val="20"/>
                <w:lang w:val="en-GB"/>
              </w:rPr>
            </w:pPr>
          </w:p>
        </w:tc>
        <w:tc>
          <w:tcPr>
            <w:tcW w:w="2268" w:type="dxa"/>
          </w:tcPr>
          <w:p w14:paraId="77BA6EAC" w14:textId="77777777" w:rsidR="00FC54ED" w:rsidRPr="00200C27" w:rsidRDefault="00FC54ED" w:rsidP="00FC54ED">
            <w:pPr>
              <w:autoSpaceDE w:val="0"/>
              <w:autoSpaceDN w:val="0"/>
              <w:adjustRightInd w:val="0"/>
              <w:rPr>
                <w:rFonts w:ascii="Arial" w:hAnsi="Arial" w:cs="Arial"/>
                <w:sz w:val="20"/>
                <w:szCs w:val="20"/>
                <w:lang w:val="en-GB"/>
              </w:rPr>
            </w:pPr>
          </w:p>
        </w:tc>
      </w:tr>
      <w:tr w:rsidR="00FC54ED" w:rsidRPr="00200C27" w14:paraId="773DB364" w14:textId="77777777" w:rsidTr="00AF5B84">
        <w:trPr>
          <w:jc w:val="center"/>
        </w:trPr>
        <w:tc>
          <w:tcPr>
            <w:tcW w:w="2127" w:type="dxa"/>
          </w:tcPr>
          <w:p w14:paraId="6DB67A72" w14:textId="77777777" w:rsidR="00FC54ED" w:rsidRPr="00200C27" w:rsidRDefault="00FC54ED" w:rsidP="00FC54ED">
            <w:pPr>
              <w:autoSpaceDE w:val="0"/>
              <w:autoSpaceDN w:val="0"/>
              <w:adjustRightInd w:val="0"/>
              <w:rPr>
                <w:rFonts w:ascii="Arial" w:hAnsi="Arial" w:cs="Arial"/>
                <w:sz w:val="20"/>
                <w:szCs w:val="20"/>
                <w:lang w:val="en-GB"/>
              </w:rPr>
            </w:pPr>
          </w:p>
        </w:tc>
        <w:tc>
          <w:tcPr>
            <w:tcW w:w="1984" w:type="dxa"/>
          </w:tcPr>
          <w:p w14:paraId="0C846572" w14:textId="77777777" w:rsidR="00FC54ED" w:rsidRPr="00200C27" w:rsidRDefault="00FC54ED" w:rsidP="00FC54ED">
            <w:pPr>
              <w:autoSpaceDE w:val="0"/>
              <w:autoSpaceDN w:val="0"/>
              <w:adjustRightInd w:val="0"/>
              <w:rPr>
                <w:rFonts w:ascii="Arial" w:hAnsi="Arial" w:cs="Arial"/>
                <w:sz w:val="20"/>
                <w:szCs w:val="20"/>
                <w:lang w:val="en-GB"/>
              </w:rPr>
            </w:pPr>
          </w:p>
        </w:tc>
        <w:tc>
          <w:tcPr>
            <w:tcW w:w="1985" w:type="dxa"/>
          </w:tcPr>
          <w:p w14:paraId="4E348DF8" w14:textId="77777777" w:rsidR="00FC54ED" w:rsidRPr="00200C27" w:rsidRDefault="00FC54ED" w:rsidP="00FC54ED">
            <w:pPr>
              <w:autoSpaceDE w:val="0"/>
              <w:autoSpaceDN w:val="0"/>
              <w:adjustRightInd w:val="0"/>
              <w:rPr>
                <w:rFonts w:ascii="Arial" w:hAnsi="Arial" w:cs="Arial"/>
                <w:sz w:val="20"/>
                <w:szCs w:val="20"/>
                <w:lang w:val="en-GB"/>
              </w:rPr>
            </w:pPr>
          </w:p>
        </w:tc>
        <w:tc>
          <w:tcPr>
            <w:tcW w:w="2126" w:type="dxa"/>
          </w:tcPr>
          <w:p w14:paraId="51374ED7" w14:textId="77777777" w:rsidR="00FC54ED" w:rsidRPr="00200C27" w:rsidRDefault="00FC54ED" w:rsidP="00FC54ED">
            <w:pPr>
              <w:autoSpaceDE w:val="0"/>
              <w:autoSpaceDN w:val="0"/>
              <w:adjustRightInd w:val="0"/>
              <w:rPr>
                <w:rFonts w:ascii="Arial" w:hAnsi="Arial" w:cs="Arial"/>
                <w:sz w:val="20"/>
                <w:szCs w:val="20"/>
                <w:lang w:val="en-GB"/>
              </w:rPr>
            </w:pPr>
          </w:p>
        </w:tc>
        <w:tc>
          <w:tcPr>
            <w:tcW w:w="2268" w:type="dxa"/>
          </w:tcPr>
          <w:p w14:paraId="51D86F96" w14:textId="77777777" w:rsidR="00FC54ED" w:rsidRPr="00200C27" w:rsidRDefault="00FC54ED" w:rsidP="00FC54ED">
            <w:pPr>
              <w:autoSpaceDE w:val="0"/>
              <w:autoSpaceDN w:val="0"/>
              <w:adjustRightInd w:val="0"/>
              <w:rPr>
                <w:rFonts w:ascii="Arial" w:hAnsi="Arial" w:cs="Arial"/>
                <w:sz w:val="20"/>
                <w:szCs w:val="20"/>
                <w:lang w:val="en-GB"/>
              </w:rPr>
            </w:pPr>
          </w:p>
        </w:tc>
      </w:tr>
      <w:tr w:rsidR="00FC54ED" w:rsidRPr="00200C27" w14:paraId="02A41FC9" w14:textId="77777777" w:rsidTr="00AF5B84">
        <w:trPr>
          <w:jc w:val="center"/>
        </w:trPr>
        <w:tc>
          <w:tcPr>
            <w:tcW w:w="2127" w:type="dxa"/>
          </w:tcPr>
          <w:p w14:paraId="151804BB" w14:textId="77777777" w:rsidR="00FC54ED" w:rsidRPr="00200C27" w:rsidRDefault="00FC54ED" w:rsidP="00FC54ED">
            <w:pPr>
              <w:autoSpaceDE w:val="0"/>
              <w:autoSpaceDN w:val="0"/>
              <w:adjustRightInd w:val="0"/>
              <w:rPr>
                <w:rFonts w:ascii="Arial" w:hAnsi="Arial" w:cs="Arial"/>
                <w:sz w:val="20"/>
                <w:szCs w:val="20"/>
                <w:lang w:val="en-GB"/>
              </w:rPr>
            </w:pPr>
          </w:p>
        </w:tc>
        <w:tc>
          <w:tcPr>
            <w:tcW w:w="1984" w:type="dxa"/>
          </w:tcPr>
          <w:p w14:paraId="557A4815" w14:textId="77777777" w:rsidR="00FC54ED" w:rsidRPr="00200C27" w:rsidRDefault="00FC54ED" w:rsidP="00FC54ED">
            <w:pPr>
              <w:autoSpaceDE w:val="0"/>
              <w:autoSpaceDN w:val="0"/>
              <w:adjustRightInd w:val="0"/>
              <w:rPr>
                <w:rFonts w:ascii="Arial" w:hAnsi="Arial" w:cs="Arial"/>
                <w:sz w:val="20"/>
                <w:szCs w:val="20"/>
                <w:lang w:val="en-GB"/>
              </w:rPr>
            </w:pPr>
          </w:p>
        </w:tc>
        <w:tc>
          <w:tcPr>
            <w:tcW w:w="1985" w:type="dxa"/>
          </w:tcPr>
          <w:p w14:paraId="4F2C38C7" w14:textId="77777777" w:rsidR="00FC54ED" w:rsidRPr="00200C27" w:rsidRDefault="00FC54ED" w:rsidP="00FC54ED">
            <w:pPr>
              <w:autoSpaceDE w:val="0"/>
              <w:autoSpaceDN w:val="0"/>
              <w:adjustRightInd w:val="0"/>
              <w:rPr>
                <w:rFonts w:ascii="Arial" w:hAnsi="Arial" w:cs="Arial"/>
                <w:sz w:val="20"/>
                <w:szCs w:val="20"/>
                <w:lang w:val="en-GB"/>
              </w:rPr>
            </w:pPr>
          </w:p>
        </w:tc>
        <w:tc>
          <w:tcPr>
            <w:tcW w:w="2126" w:type="dxa"/>
          </w:tcPr>
          <w:p w14:paraId="6E8AFA64" w14:textId="77777777" w:rsidR="00FC54ED" w:rsidRPr="00200C27" w:rsidRDefault="00FC54ED" w:rsidP="00FC54ED">
            <w:pPr>
              <w:autoSpaceDE w:val="0"/>
              <w:autoSpaceDN w:val="0"/>
              <w:adjustRightInd w:val="0"/>
              <w:rPr>
                <w:rFonts w:ascii="Arial" w:hAnsi="Arial" w:cs="Arial"/>
                <w:sz w:val="20"/>
                <w:szCs w:val="20"/>
                <w:lang w:val="en-GB"/>
              </w:rPr>
            </w:pPr>
          </w:p>
        </w:tc>
        <w:tc>
          <w:tcPr>
            <w:tcW w:w="2268" w:type="dxa"/>
          </w:tcPr>
          <w:p w14:paraId="64B4AED5" w14:textId="77777777" w:rsidR="00FC54ED" w:rsidRPr="00200C27" w:rsidRDefault="00FC54ED" w:rsidP="00FC54ED">
            <w:pPr>
              <w:autoSpaceDE w:val="0"/>
              <w:autoSpaceDN w:val="0"/>
              <w:adjustRightInd w:val="0"/>
              <w:rPr>
                <w:rFonts w:ascii="Arial" w:hAnsi="Arial" w:cs="Arial"/>
                <w:sz w:val="20"/>
                <w:szCs w:val="20"/>
                <w:lang w:val="en-GB"/>
              </w:rPr>
            </w:pPr>
          </w:p>
        </w:tc>
      </w:tr>
      <w:tr w:rsidR="00FC54ED" w:rsidRPr="00200C27" w14:paraId="62244A14" w14:textId="77777777" w:rsidTr="00AF5B84">
        <w:trPr>
          <w:jc w:val="center"/>
        </w:trPr>
        <w:tc>
          <w:tcPr>
            <w:tcW w:w="2127" w:type="dxa"/>
          </w:tcPr>
          <w:p w14:paraId="6D6425E7" w14:textId="77777777" w:rsidR="00FC54ED" w:rsidRPr="00200C27" w:rsidRDefault="00FC54ED" w:rsidP="00FC54ED">
            <w:pPr>
              <w:autoSpaceDE w:val="0"/>
              <w:autoSpaceDN w:val="0"/>
              <w:adjustRightInd w:val="0"/>
              <w:rPr>
                <w:rFonts w:ascii="Arial" w:hAnsi="Arial" w:cs="Arial"/>
                <w:sz w:val="20"/>
                <w:szCs w:val="20"/>
                <w:lang w:val="en-GB"/>
              </w:rPr>
            </w:pPr>
          </w:p>
        </w:tc>
        <w:tc>
          <w:tcPr>
            <w:tcW w:w="1984" w:type="dxa"/>
          </w:tcPr>
          <w:p w14:paraId="360EFE7D" w14:textId="77777777" w:rsidR="00FC54ED" w:rsidRPr="00200C27" w:rsidRDefault="00FC54ED" w:rsidP="00FC54ED">
            <w:pPr>
              <w:autoSpaceDE w:val="0"/>
              <w:autoSpaceDN w:val="0"/>
              <w:adjustRightInd w:val="0"/>
              <w:rPr>
                <w:rFonts w:ascii="Arial" w:hAnsi="Arial" w:cs="Arial"/>
                <w:sz w:val="20"/>
                <w:szCs w:val="20"/>
                <w:lang w:val="en-GB"/>
              </w:rPr>
            </w:pPr>
          </w:p>
        </w:tc>
        <w:tc>
          <w:tcPr>
            <w:tcW w:w="1985" w:type="dxa"/>
          </w:tcPr>
          <w:p w14:paraId="7845DDA5" w14:textId="77777777" w:rsidR="00FC54ED" w:rsidRPr="00200C27" w:rsidRDefault="00FC54ED" w:rsidP="00FC54ED">
            <w:pPr>
              <w:autoSpaceDE w:val="0"/>
              <w:autoSpaceDN w:val="0"/>
              <w:adjustRightInd w:val="0"/>
              <w:rPr>
                <w:rFonts w:ascii="Arial" w:hAnsi="Arial" w:cs="Arial"/>
                <w:sz w:val="20"/>
                <w:szCs w:val="20"/>
                <w:lang w:val="en-GB"/>
              </w:rPr>
            </w:pPr>
          </w:p>
        </w:tc>
        <w:tc>
          <w:tcPr>
            <w:tcW w:w="2126" w:type="dxa"/>
          </w:tcPr>
          <w:p w14:paraId="2B54F3C9" w14:textId="77777777" w:rsidR="00FC54ED" w:rsidRPr="00200C27" w:rsidRDefault="00FC54ED" w:rsidP="00FC54ED">
            <w:pPr>
              <w:autoSpaceDE w:val="0"/>
              <w:autoSpaceDN w:val="0"/>
              <w:adjustRightInd w:val="0"/>
              <w:rPr>
                <w:rFonts w:ascii="Arial" w:hAnsi="Arial" w:cs="Arial"/>
                <w:sz w:val="20"/>
                <w:szCs w:val="20"/>
                <w:lang w:val="en-GB"/>
              </w:rPr>
            </w:pPr>
          </w:p>
        </w:tc>
        <w:tc>
          <w:tcPr>
            <w:tcW w:w="2268" w:type="dxa"/>
          </w:tcPr>
          <w:p w14:paraId="75192EC6" w14:textId="77777777" w:rsidR="00FC54ED" w:rsidRPr="00200C27" w:rsidRDefault="00FC54ED" w:rsidP="00FC54ED">
            <w:pPr>
              <w:autoSpaceDE w:val="0"/>
              <w:autoSpaceDN w:val="0"/>
              <w:adjustRightInd w:val="0"/>
              <w:rPr>
                <w:rFonts w:ascii="Arial" w:hAnsi="Arial" w:cs="Arial"/>
                <w:sz w:val="20"/>
                <w:szCs w:val="20"/>
                <w:lang w:val="en-GB"/>
              </w:rPr>
            </w:pPr>
          </w:p>
        </w:tc>
      </w:tr>
    </w:tbl>
    <w:p w14:paraId="253ACDB0" w14:textId="77777777" w:rsidR="00FC54ED" w:rsidRPr="00200C27" w:rsidRDefault="00FC54ED" w:rsidP="00FC54ED">
      <w:pPr>
        <w:rPr>
          <w:rFonts w:ascii="Arial" w:hAnsi="Arial" w:cs="Arial"/>
          <w:sz w:val="20"/>
          <w:szCs w:val="20"/>
          <w:lang w:val="en-GB"/>
        </w:rPr>
      </w:pPr>
    </w:p>
    <w:p w14:paraId="616FF8F5" w14:textId="597FB997" w:rsidR="00FC54ED" w:rsidRPr="00200C27" w:rsidRDefault="6179D415" w:rsidP="00D05AF7">
      <w:pPr>
        <w:rPr>
          <w:rFonts w:ascii="Arial" w:hAnsi="Arial" w:cs="Arial"/>
          <w:sz w:val="20"/>
          <w:szCs w:val="20"/>
        </w:rPr>
      </w:pPr>
      <w:r w:rsidRPr="00200C27">
        <w:rPr>
          <w:rFonts w:ascii="Arial" w:hAnsi="Arial" w:cs="Arial"/>
          <w:sz w:val="20"/>
          <w:szCs w:val="20"/>
        </w:rPr>
        <w:t>Inclure des détails sur l'expérience et les performances passées sur des contrats de nature similaire au cours des cinq</w:t>
      </w:r>
      <w:r w:rsidR="13FA111D" w:rsidRPr="00200C27">
        <w:rPr>
          <w:rFonts w:ascii="Arial" w:hAnsi="Arial" w:cs="Arial"/>
          <w:sz w:val="20"/>
          <w:szCs w:val="20"/>
        </w:rPr>
        <w:t xml:space="preserve"> </w:t>
      </w:r>
      <w:r w:rsidRPr="00200C27">
        <w:rPr>
          <w:rFonts w:ascii="Arial" w:hAnsi="Arial" w:cs="Arial"/>
          <w:sz w:val="20"/>
          <w:szCs w:val="20"/>
        </w:rPr>
        <w:t>dernières années et des informations sur d'autres contrats en cours et contractuellement engagés. Veuillez joindre les références disponibles et / ou les certificats d'achèvement des pouvoirs adjudicateurs concernés.</w:t>
      </w:r>
    </w:p>
    <w:p w14:paraId="011C3F6F" w14:textId="77777777" w:rsidR="00FC54ED" w:rsidRPr="00200C27" w:rsidRDefault="00FC54ED" w:rsidP="00FC54ED">
      <w:pPr>
        <w:pStyle w:val="bullet-3"/>
        <w:widowControl/>
        <w:spacing w:before="0"/>
        <w:ind w:left="0" w:firstLine="0"/>
        <w:rPr>
          <w:rFonts w:cs="Arial"/>
          <w:b/>
          <w:sz w:val="20"/>
          <w:lang w:val="fr-FR"/>
        </w:rPr>
      </w:pPr>
    </w:p>
    <w:p w14:paraId="33BA47F0" w14:textId="01D1F398" w:rsidR="00FC54ED" w:rsidRDefault="00FC54ED" w:rsidP="00FC54ED">
      <w:pPr>
        <w:pStyle w:val="text"/>
        <w:widowControl/>
        <w:spacing w:before="0"/>
        <w:rPr>
          <w:rFonts w:cs="Arial"/>
          <w:sz w:val="20"/>
          <w:lang w:val="fr-FR"/>
        </w:rPr>
      </w:pPr>
      <w:r w:rsidRPr="00200C27">
        <w:rPr>
          <w:rFonts w:cs="Arial"/>
          <w:sz w:val="20"/>
          <w:lang w:val="fr-FR"/>
        </w:rPr>
        <w:t>Inclu</w:t>
      </w:r>
      <w:r w:rsidR="00AC07FF" w:rsidRPr="00200C27">
        <w:rPr>
          <w:rFonts w:cs="Arial"/>
          <w:sz w:val="20"/>
          <w:lang w:val="fr-FR"/>
        </w:rPr>
        <w:t xml:space="preserve">re les </w:t>
      </w:r>
      <w:r w:rsidR="0037611E" w:rsidRPr="00200C27">
        <w:rPr>
          <w:rFonts w:cs="Arial"/>
          <w:sz w:val="20"/>
          <w:lang w:val="fr-FR"/>
        </w:rPr>
        <w:t>détails</w:t>
      </w:r>
      <w:r w:rsidR="00AC07FF" w:rsidRPr="00200C27">
        <w:rPr>
          <w:rFonts w:cs="Arial"/>
          <w:sz w:val="20"/>
          <w:lang w:val="fr-FR"/>
        </w:rPr>
        <w:t xml:space="preserve"> des machines </w:t>
      </w:r>
      <w:r w:rsidR="00DC335F" w:rsidRPr="00200C27">
        <w:rPr>
          <w:rFonts w:cs="Arial"/>
          <w:sz w:val="20"/>
          <w:lang w:val="fr-FR"/>
        </w:rPr>
        <w:t>propos</w:t>
      </w:r>
      <w:r w:rsidR="00626D9D">
        <w:rPr>
          <w:rFonts w:cs="Arial"/>
          <w:sz w:val="20"/>
          <w:lang w:val="fr-FR"/>
        </w:rPr>
        <w:t>ées</w:t>
      </w:r>
      <w:r w:rsidR="00AC07FF" w:rsidRPr="00200C27">
        <w:rPr>
          <w:rFonts w:cs="Arial"/>
          <w:sz w:val="20"/>
          <w:lang w:val="fr-FR"/>
        </w:rPr>
        <w:t xml:space="preserve"> et disponibles pour la mise en œuvre du contrat de travaux</w:t>
      </w:r>
      <w:r w:rsidRPr="00200C27">
        <w:rPr>
          <w:rFonts w:cs="Arial"/>
          <w:sz w:val="20"/>
          <w:lang w:val="fr-FR"/>
        </w:rPr>
        <w:t>.</w:t>
      </w:r>
    </w:p>
    <w:p w14:paraId="5DAC12EF" w14:textId="77777777" w:rsidR="00DC335F" w:rsidRPr="00200C27" w:rsidRDefault="00DC335F" w:rsidP="00FC54ED">
      <w:pPr>
        <w:pStyle w:val="text"/>
        <w:widowControl/>
        <w:spacing w:before="0"/>
        <w:rPr>
          <w:rFonts w:cs="Arial"/>
          <w:sz w:val="20"/>
          <w:lang w:val="fr-FR"/>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2"/>
        <w:gridCol w:w="7588"/>
      </w:tblGrid>
      <w:tr w:rsidR="00FC54ED" w:rsidRPr="00200C27" w14:paraId="547D183F" w14:textId="77777777" w:rsidTr="00AF5B84">
        <w:trPr>
          <w:cantSplit/>
          <w:trHeight w:val="155"/>
          <w:jc w:val="center"/>
        </w:trPr>
        <w:tc>
          <w:tcPr>
            <w:tcW w:w="10490" w:type="dxa"/>
            <w:gridSpan w:val="2"/>
            <w:shd w:val="clear" w:color="auto" w:fill="D9D9D9"/>
          </w:tcPr>
          <w:p w14:paraId="0C668806" w14:textId="2D8AE08F" w:rsidR="00FC54ED" w:rsidRPr="00200C27" w:rsidRDefault="00AC07FF" w:rsidP="00FC54ED">
            <w:pPr>
              <w:jc w:val="center"/>
              <w:rPr>
                <w:rFonts w:ascii="Arial" w:hAnsi="Arial" w:cs="Arial"/>
                <w:b/>
                <w:bCs/>
                <w:sz w:val="20"/>
                <w:szCs w:val="20"/>
              </w:rPr>
            </w:pPr>
            <w:r w:rsidRPr="00200C27">
              <w:rPr>
                <w:rFonts w:ascii="Arial" w:hAnsi="Arial" w:cs="Arial"/>
                <w:b/>
                <w:bCs/>
                <w:sz w:val="20"/>
                <w:szCs w:val="20"/>
              </w:rPr>
              <w:t xml:space="preserve">MACHINES DE </w:t>
            </w:r>
            <w:r w:rsidR="00DC335F">
              <w:rPr>
                <w:rFonts w:ascii="Arial" w:hAnsi="Arial" w:cs="Arial"/>
                <w:b/>
                <w:bCs/>
                <w:sz w:val="20"/>
                <w:szCs w:val="20"/>
              </w:rPr>
              <w:t>TRAVAUX HYDAULIQUES</w:t>
            </w:r>
            <w:r w:rsidRPr="00200C27">
              <w:rPr>
                <w:rFonts w:ascii="Arial" w:hAnsi="Arial" w:cs="Arial"/>
                <w:b/>
                <w:bCs/>
                <w:sz w:val="20"/>
                <w:szCs w:val="20"/>
              </w:rPr>
              <w:t xml:space="preserve"> DE L’ENTREPRISE</w:t>
            </w:r>
          </w:p>
        </w:tc>
      </w:tr>
      <w:tr w:rsidR="00FC54ED" w:rsidRPr="00200C27" w14:paraId="05C08916" w14:textId="77777777" w:rsidTr="00AF5B84">
        <w:trPr>
          <w:jc w:val="center"/>
        </w:trPr>
        <w:tc>
          <w:tcPr>
            <w:tcW w:w="2902" w:type="dxa"/>
          </w:tcPr>
          <w:p w14:paraId="5E1804B6" w14:textId="3F839930" w:rsidR="00FC54ED" w:rsidRPr="00200C27" w:rsidRDefault="00AC07FF" w:rsidP="00FC54ED">
            <w:pPr>
              <w:rPr>
                <w:rFonts w:ascii="Arial" w:hAnsi="Arial" w:cs="Arial"/>
                <w:sz w:val="20"/>
                <w:szCs w:val="20"/>
              </w:rPr>
            </w:pPr>
            <w:r w:rsidRPr="00200C27">
              <w:rPr>
                <w:rFonts w:ascii="Arial" w:hAnsi="Arial" w:cs="Arial"/>
                <w:sz w:val="20"/>
                <w:szCs w:val="20"/>
              </w:rPr>
              <w:t xml:space="preserve">Précisez* les machines de construction (par ex. Engins de tranchée, grues et équipements de levage, </w:t>
            </w:r>
            <w:proofErr w:type="spellStart"/>
            <w:r w:rsidRPr="00200C27">
              <w:rPr>
                <w:rFonts w:ascii="Arial" w:hAnsi="Arial" w:cs="Arial"/>
                <w:sz w:val="20"/>
                <w:szCs w:val="20"/>
              </w:rPr>
              <w:t>etc</w:t>
            </w:r>
            <w:proofErr w:type="spellEnd"/>
            <w:r w:rsidRPr="00200C27">
              <w:rPr>
                <w:rFonts w:ascii="Arial" w:hAnsi="Arial" w:cs="Arial"/>
                <w:sz w:val="20"/>
                <w:szCs w:val="20"/>
              </w:rPr>
              <w:t>)</w:t>
            </w:r>
          </w:p>
        </w:tc>
        <w:tc>
          <w:tcPr>
            <w:tcW w:w="7588" w:type="dxa"/>
          </w:tcPr>
          <w:p w14:paraId="5A7997C7" w14:textId="77777777" w:rsidR="00FC54ED" w:rsidRPr="00200C27" w:rsidRDefault="00FC54ED" w:rsidP="00FC54ED">
            <w:pPr>
              <w:rPr>
                <w:rFonts w:ascii="Arial" w:hAnsi="Arial" w:cs="Arial"/>
                <w:sz w:val="20"/>
                <w:szCs w:val="20"/>
              </w:rPr>
            </w:pPr>
          </w:p>
        </w:tc>
      </w:tr>
      <w:tr w:rsidR="00FC54ED" w:rsidRPr="00200C27" w14:paraId="2B48948A" w14:textId="77777777" w:rsidTr="00AF5B84">
        <w:trPr>
          <w:jc w:val="center"/>
        </w:trPr>
        <w:tc>
          <w:tcPr>
            <w:tcW w:w="2902" w:type="dxa"/>
          </w:tcPr>
          <w:p w14:paraId="4657B1A9" w14:textId="00FCE2B8" w:rsidR="00FC54ED" w:rsidRPr="00200C27" w:rsidRDefault="00AC07FF" w:rsidP="00FC54ED">
            <w:pPr>
              <w:rPr>
                <w:rFonts w:ascii="Arial" w:hAnsi="Arial" w:cs="Arial"/>
                <w:sz w:val="20"/>
                <w:szCs w:val="20"/>
              </w:rPr>
            </w:pPr>
            <w:r w:rsidRPr="00200C27">
              <w:rPr>
                <w:rFonts w:ascii="Arial" w:hAnsi="Arial" w:cs="Arial"/>
                <w:sz w:val="20"/>
                <w:szCs w:val="20"/>
              </w:rPr>
              <w:t>Précisez</w:t>
            </w:r>
            <w:r w:rsidR="00FC54ED" w:rsidRPr="00200C27">
              <w:rPr>
                <w:rFonts w:ascii="Arial" w:hAnsi="Arial" w:cs="Arial"/>
                <w:sz w:val="20"/>
                <w:szCs w:val="20"/>
              </w:rPr>
              <w:t xml:space="preserve">* </w:t>
            </w:r>
            <w:r w:rsidRPr="00200C27">
              <w:rPr>
                <w:rFonts w:ascii="Arial" w:hAnsi="Arial" w:cs="Arial"/>
                <w:sz w:val="20"/>
                <w:szCs w:val="20"/>
              </w:rPr>
              <w:t>les véhicules et les camions</w:t>
            </w:r>
          </w:p>
        </w:tc>
        <w:tc>
          <w:tcPr>
            <w:tcW w:w="7588" w:type="dxa"/>
          </w:tcPr>
          <w:p w14:paraId="2D4781BA" w14:textId="77777777" w:rsidR="00FC54ED" w:rsidRPr="00200C27" w:rsidRDefault="00FC54ED" w:rsidP="00FC54ED">
            <w:pPr>
              <w:rPr>
                <w:rFonts w:ascii="Arial" w:hAnsi="Arial" w:cs="Arial"/>
                <w:sz w:val="20"/>
                <w:szCs w:val="20"/>
              </w:rPr>
            </w:pPr>
          </w:p>
        </w:tc>
      </w:tr>
      <w:tr w:rsidR="00FC54ED" w:rsidRPr="00200C27" w14:paraId="76315E94" w14:textId="77777777" w:rsidTr="00AF5B84">
        <w:trPr>
          <w:jc w:val="center"/>
        </w:trPr>
        <w:tc>
          <w:tcPr>
            <w:tcW w:w="2902" w:type="dxa"/>
          </w:tcPr>
          <w:p w14:paraId="1A772F0D" w14:textId="699AE5B8" w:rsidR="00FC54ED" w:rsidRPr="00200C27" w:rsidRDefault="00FC54ED" w:rsidP="00FC54ED">
            <w:pPr>
              <w:rPr>
                <w:rFonts w:ascii="Arial" w:hAnsi="Arial" w:cs="Arial"/>
                <w:sz w:val="20"/>
                <w:szCs w:val="20"/>
              </w:rPr>
            </w:pPr>
            <w:r w:rsidRPr="00200C27">
              <w:rPr>
                <w:rFonts w:ascii="Arial" w:hAnsi="Arial" w:cs="Arial"/>
                <w:sz w:val="20"/>
                <w:szCs w:val="20"/>
              </w:rPr>
              <w:t>Sp</w:t>
            </w:r>
            <w:r w:rsidR="00AC07FF" w:rsidRPr="00200C27">
              <w:rPr>
                <w:rFonts w:ascii="Arial" w:hAnsi="Arial" w:cs="Arial"/>
                <w:sz w:val="20"/>
                <w:szCs w:val="20"/>
              </w:rPr>
              <w:t>é</w:t>
            </w:r>
            <w:r w:rsidRPr="00200C27">
              <w:rPr>
                <w:rFonts w:ascii="Arial" w:hAnsi="Arial" w:cs="Arial"/>
                <w:sz w:val="20"/>
                <w:szCs w:val="20"/>
              </w:rPr>
              <w:t>cif</w:t>
            </w:r>
            <w:r w:rsidR="00AC07FF" w:rsidRPr="00200C27">
              <w:rPr>
                <w:rFonts w:ascii="Arial" w:hAnsi="Arial" w:cs="Arial"/>
                <w:sz w:val="20"/>
                <w:szCs w:val="20"/>
              </w:rPr>
              <w:t>iez</w:t>
            </w:r>
            <w:r w:rsidRPr="00200C27">
              <w:rPr>
                <w:rFonts w:ascii="Arial" w:hAnsi="Arial" w:cs="Arial"/>
                <w:sz w:val="20"/>
                <w:szCs w:val="20"/>
              </w:rPr>
              <w:t>*</w:t>
            </w:r>
            <w:r w:rsidR="00AC07FF" w:rsidRPr="00200C27">
              <w:rPr>
                <w:rFonts w:ascii="Arial" w:hAnsi="Arial" w:cs="Arial"/>
                <w:sz w:val="20"/>
                <w:szCs w:val="20"/>
              </w:rPr>
              <w:t xml:space="preserve"> les autres machines</w:t>
            </w:r>
          </w:p>
        </w:tc>
        <w:tc>
          <w:tcPr>
            <w:tcW w:w="7588" w:type="dxa"/>
          </w:tcPr>
          <w:p w14:paraId="6954D30C" w14:textId="77777777" w:rsidR="00FC54ED" w:rsidRPr="00200C27" w:rsidRDefault="00FC54ED" w:rsidP="00FC54ED">
            <w:pPr>
              <w:rPr>
                <w:rFonts w:ascii="Arial" w:hAnsi="Arial" w:cs="Arial"/>
                <w:sz w:val="20"/>
                <w:szCs w:val="20"/>
              </w:rPr>
            </w:pPr>
          </w:p>
        </w:tc>
      </w:tr>
    </w:tbl>
    <w:p w14:paraId="1065C7B4" w14:textId="37122B59" w:rsidR="00FC54ED" w:rsidRPr="00200C27" w:rsidRDefault="050481B8" w:rsidP="00FC54ED">
      <w:pPr>
        <w:pStyle w:val="text-3mezera"/>
        <w:widowControl/>
        <w:spacing w:before="0" w:line="240" w:lineRule="auto"/>
        <w:rPr>
          <w:rFonts w:cs="Arial"/>
          <w:sz w:val="20"/>
          <w:lang w:val="fr-FR"/>
        </w:rPr>
      </w:pPr>
      <w:r w:rsidRPr="00200C27">
        <w:rPr>
          <w:rFonts w:cs="Arial"/>
          <w:sz w:val="20"/>
          <w:lang w:val="fr-FR"/>
        </w:rPr>
        <w:t>*</w:t>
      </w:r>
      <w:r w:rsidR="3648CBEB" w:rsidRPr="00200C27">
        <w:rPr>
          <w:rFonts w:cs="Arial"/>
          <w:sz w:val="20"/>
          <w:lang w:val="fr-FR"/>
        </w:rPr>
        <w:t xml:space="preserve">Les </w:t>
      </w:r>
      <w:r w:rsidR="00BC6E59" w:rsidRPr="00200C27">
        <w:rPr>
          <w:rFonts w:cs="Arial"/>
          <w:sz w:val="20"/>
          <w:lang w:val="fr-FR"/>
        </w:rPr>
        <w:t>spécifications</w:t>
      </w:r>
      <w:r w:rsidR="3648CBEB" w:rsidRPr="00200C27">
        <w:rPr>
          <w:rFonts w:cs="Arial"/>
          <w:sz w:val="20"/>
          <w:lang w:val="fr-FR"/>
        </w:rPr>
        <w:t xml:space="preserve"> doivent inclurent les informations concernant : Nombre d’unités, temps de fonctionnement, propriété/location et la valeur approximative en </w:t>
      </w:r>
      <w:r w:rsidR="266DCDA0" w:rsidRPr="00200C27">
        <w:rPr>
          <w:rFonts w:cs="Arial"/>
          <w:sz w:val="20"/>
          <w:lang w:val="fr-FR"/>
        </w:rPr>
        <w:t>FCFA</w:t>
      </w:r>
      <w:r w:rsidRPr="00200C27">
        <w:rPr>
          <w:rFonts w:cs="Arial"/>
          <w:sz w:val="20"/>
          <w:lang w:val="fr-FR"/>
        </w:rPr>
        <w:t>.</w:t>
      </w:r>
    </w:p>
    <w:p w14:paraId="12945930" w14:textId="788A9084" w:rsidR="00FC54ED" w:rsidRPr="00200C27" w:rsidRDefault="00FC54ED" w:rsidP="00FC54ED">
      <w:pPr>
        <w:pStyle w:val="Titre1"/>
        <w:ind w:left="1136" w:firstLine="284"/>
        <w:rPr>
          <w:rFonts w:ascii="Arial" w:hAnsi="Arial" w:cs="Arial"/>
          <w:b/>
          <w:bCs/>
          <w:sz w:val="20"/>
          <w:szCs w:val="20"/>
        </w:rPr>
      </w:pPr>
      <w:r w:rsidRPr="00200C27">
        <w:rPr>
          <w:rFonts w:ascii="Arial" w:hAnsi="Arial" w:cs="Arial"/>
          <w:sz w:val="20"/>
          <w:szCs w:val="20"/>
        </w:rPr>
        <w:t xml:space="preserve">                                           </w:t>
      </w:r>
      <w:r w:rsidR="00C663C5" w:rsidRPr="00200C27">
        <w:rPr>
          <w:rFonts w:ascii="Arial" w:hAnsi="Arial" w:cs="Arial"/>
          <w:b/>
          <w:bCs/>
          <w:color w:val="auto"/>
          <w:sz w:val="20"/>
          <w:szCs w:val="20"/>
        </w:rPr>
        <w:t>PLAN DE TRAVAIL</w:t>
      </w:r>
    </w:p>
    <w:p w14:paraId="3402B957" w14:textId="1827B644" w:rsidR="00AC07FF" w:rsidRPr="00200C27" w:rsidRDefault="00AC07FF" w:rsidP="00AC07FF">
      <w:pPr>
        <w:pStyle w:val="text"/>
        <w:rPr>
          <w:rFonts w:cs="Arial"/>
          <w:sz w:val="20"/>
          <w:lang w:val="fr-FR"/>
        </w:rPr>
      </w:pPr>
      <w:r w:rsidRPr="00200C27">
        <w:rPr>
          <w:rFonts w:cs="Arial"/>
          <w:sz w:val="20"/>
          <w:lang w:val="fr-FR"/>
        </w:rPr>
        <w:t>Veuillez joindre un plan de travail avec une brève description des principales activités, montrant la séquence et le calendrier proposé pour l'exécution des travaux. En particulier, la proposition détaillera les activités pertinentes, les dates, la répartition de la main-d’œuvre et des ressources végétales, les travaux temporaires et permanents à construire. Le candidat doit tenir compte des conditions météorologiques du moment et de l'exigence de préparer les plans et d'obtenir les permis de construire avant l'exécution des travaux de construction.</w:t>
      </w:r>
    </w:p>
    <w:p w14:paraId="0739AE3E" w14:textId="0B09F77D" w:rsidR="00C663C5" w:rsidRPr="00200C27" w:rsidRDefault="00AC07FF" w:rsidP="00AC07FF">
      <w:pPr>
        <w:pStyle w:val="text"/>
        <w:widowControl/>
        <w:spacing w:before="0"/>
        <w:rPr>
          <w:rFonts w:cs="Arial"/>
          <w:sz w:val="20"/>
          <w:lang w:val="fr-FR"/>
        </w:rPr>
      </w:pPr>
      <w:r w:rsidRPr="00200C27">
        <w:rPr>
          <w:rFonts w:cs="Arial"/>
          <w:sz w:val="20"/>
          <w:lang w:val="fr-FR"/>
        </w:rPr>
        <w:t xml:space="preserve">Le candidat soumettra également un énoncé de méthode complet, avec des dessins si nécessaire, montrant les méthodes par lesquelles il se propose de réaliser les travaux. </w:t>
      </w:r>
    </w:p>
    <w:p w14:paraId="3EAB9F7A" w14:textId="77777777" w:rsidR="00FC54ED" w:rsidRPr="00200C27" w:rsidRDefault="00FC54ED" w:rsidP="00FC54ED">
      <w:pPr>
        <w:pStyle w:val="bullet-3"/>
        <w:widowControl/>
        <w:spacing w:before="0"/>
        <w:ind w:left="0" w:firstLine="0"/>
        <w:rPr>
          <w:rFonts w:cs="Arial"/>
          <w:b/>
          <w:sz w:val="20"/>
          <w:lang w:val="fr-FR"/>
        </w:rPr>
      </w:pPr>
    </w:p>
    <w:tbl>
      <w:tblPr>
        <w:tblW w:w="0" w:type="auto"/>
        <w:tblBorders>
          <w:bottom w:val="single" w:sz="4" w:space="0" w:color="auto"/>
          <w:insideH w:val="single" w:sz="4" w:space="0" w:color="auto"/>
        </w:tblBorders>
        <w:tblLook w:val="04A0" w:firstRow="1" w:lastRow="0" w:firstColumn="1" w:lastColumn="0" w:noHBand="0" w:noVBand="1"/>
      </w:tblPr>
      <w:tblGrid>
        <w:gridCol w:w="997"/>
        <w:gridCol w:w="997"/>
        <w:gridCol w:w="998"/>
        <w:gridCol w:w="998"/>
        <w:gridCol w:w="997"/>
        <w:gridCol w:w="997"/>
        <w:gridCol w:w="997"/>
        <w:gridCol w:w="997"/>
        <w:gridCol w:w="997"/>
        <w:gridCol w:w="997"/>
      </w:tblGrid>
      <w:tr w:rsidR="00FC54ED" w:rsidRPr="00200C27" w14:paraId="7C6B9DEF" w14:textId="77777777" w:rsidTr="00FC54ED">
        <w:tc>
          <w:tcPr>
            <w:tcW w:w="1067" w:type="dxa"/>
          </w:tcPr>
          <w:p w14:paraId="5911D666" w14:textId="77777777" w:rsidR="00FC54ED" w:rsidRPr="00200C27" w:rsidRDefault="00FC54ED" w:rsidP="00FC54ED">
            <w:pPr>
              <w:autoSpaceDE w:val="0"/>
              <w:autoSpaceDN w:val="0"/>
              <w:adjustRightInd w:val="0"/>
              <w:rPr>
                <w:rFonts w:ascii="Arial" w:hAnsi="Arial" w:cs="Arial"/>
                <w:sz w:val="20"/>
                <w:szCs w:val="20"/>
              </w:rPr>
            </w:pPr>
          </w:p>
        </w:tc>
        <w:tc>
          <w:tcPr>
            <w:tcW w:w="1067" w:type="dxa"/>
          </w:tcPr>
          <w:p w14:paraId="1C5AE10C" w14:textId="77777777" w:rsidR="00FC54ED" w:rsidRPr="00200C27" w:rsidRDefault="00FC54ED" w:rsidP="00FC54ED">
            <w:pPr>
              <w:autoSpaceDE w:val="0"/>
              <w:autoSpaceDN w:val="0"/>
              <w:adjustRightInd w:val="0"/>
              <w:rPr>
                <w:rFonts w:ascii="Arial" w:hAnsi="Arial" w:cs="Arial"/>
                <w:sz w:val="20"/>
                <w:szCs w:val="20"/>
              </w:rPr>
            </w:pPr>
          </w:p>
        </w:tc>
        <w:tc>
          <w:tcPr>
            <w:tcW w:w="1068" w:type="dxa"/>
          </w:tcPr>
          <w:p w14:paraId="6578429A" w14:textId="77777777" w:rsidR="00FC54ED" w:rsidRPr="00200C27" w:rsidRDefault="00FC54ED" w:rsidP="00FC54ED">
            <w:pPr>
              <w:autoSpaceDE w:val="0"/>
              <w:autoSpaceDN w:val="0"/>
              <w:adjustRightInd w:val="0"/>
              <w:rPr>
                <w:rFonts w:ascii="Arial" w:hAnsi="Arial" w:cs="Arial"/>
                <w:sz w:val="20"/>
                <w:szCs w:val="20"/>
              </w:rPr>
            </w:pPr>
          </w:p>
        </w:tc>
        <w:tc>
          <w:tcPr>
            <w:tcW w:w="1068" w:type="dxa"/>
          </w:tcPr>
          <w:p w14:paraId="51A00575" w14:textId="77777777" w:rsidR="00FC54ED" w:rsidRPr="00200C27" w:rsidRDefault="00FC54ED" w:rsidP="00FC54ED">
            <w:pPr>
              <w:autoSpaceDE w:val="0"/>
              <w:autoSpaceDN w:val="0"/>
              <w:adjustRightInd w:val="0"/>
              <w:rPr>
                <w:rFonts w:ascii="Arial" w:hAnsi="Arial" w:cs="Arial"/>
                <w:sz w:val="20"/>
                <w:szCs w:val="20"/>
              </w:rPr>
            </w:pPr>
          </w:p>
        </w:tc>
        <w:tc>
          <w:tcPr>
            <w:tcW w:w="1068" w:type="dxa"/>
          </w:tcPr>
          <w:p w14:paraId="02FE287B" w14:textId="77777777" w:rsidR="00FC54ED" w:rsidRPr="00200C27" w:rsidRDefault="00FC54ED" w:rsidP="00FC54ED">
            <w:pPr>
              <w:autoSpaceDE w:val="0"/>
              <w:autoSpaceDN w:val="0"/>
              <w:adjustRightInd w:val="0"/>
              <w:rPr>
                <w:rFonts w:ascii="Arial" w:hAnsi="Arial" w:cs="Arial"/>
                <w:sz w:val="20"/>
                <w:szCs w:val="20"/>
              </w:rPr>
            </w:pPr>
          </w:p>
        </w:tc>
        <w:tc>
          <w:tcPr>
            <w:tcW w:w="1068" w:type="dxa"/>
          </w:tcPr>
          <w:p w14:paraId="6B63BB64" w14:textId="77777777" w:rsidR="00FC54ED" w:rsidRPr="00200C27" w:rsidRDefault="00FC54ED" w:rsidP="00FC54ED">
            <w:pPr>
              <w:autoSpaceDE w:val="0"/>
              <w:autoSpaceDN w:val="0"/>
              <w:adjustRightInd w:val="0"/>
              <w:rPr>
                <w:rFonts w:ascii="Arial" w:hAnsi="Arial" w:cs="Arial"/>
                <w:sz w:val="20"/>
                <w:szCs w:val="20"/>
              </w:rPr>
            </w:pPr>
          </w:p>
        </w:tc>
        <w:tc>
          <w:tcPr>
            <w:tcW w:w="1068" w:type="dxa"/>
          </w:tcPr>
          <w:p w14:paraId="6C18DAD2" w14:textId="77777777" w:rsidR="00FC54ED" w:rsidRPr="00200C27" w:rsidRDefault="00FC54ED" w:rsidP="00FC54ED">
            <w:pPr>
              <w:autoSpaceDE w:val="0"/>
              <w:autoSpaceDN w:val="0"/>
              <w:adjustRightInd w:val="0"/>
              <w:rPr>
                <w:rFonts w:ascii="Arial" w:hAnsi="Arial" w:cs="Arial"/>
                <w:sz w:val="20"/>
                <w:szCs w:val="20"/>
              </w:rPr>
            </w:pPr>
          </w:p>
        </w:tc>
        <w:tc>
          <w:tcPr>
            <w:tcW w:w="1068" w:type="dxa"/>
          </w:tcPr>
          <w:p w14:paraId="108FA600" w14:textId="77777777" w:rsidR="00FC54ED" w:rsidRPr="00200C27" w:rsidRDefault="00FC54ED" w:rsidP="00FC54ED">
            <w:pPr>
              <w:autoSpaceDE w:val="0"/>
              <w:autoSpaceDN w:val="0"/>
              <w:adjustRightInd w:val="0"/>
              <w:rPr>
                <w:rFonts w:ascii="Arial" w:hAnsi="Arial" w:cs="Arial"/>
                <w:sz w:val="20"/>
                <w:szCs w:val="20"/>
              </w:rPr>
            </w:pPr>
          </w:p>
        </w:tc>
        <w:tc>
          <w:tcPr>
            <w:tcW w:w="1068" w:type="dxa"/>
          </w:tcPr>
          <w:p w14:paraId="71DFFD47" w14:textId="77777777" w:rsidR="00FC54ED" w:rsidRPr="00200C27" w:rsidRDefault="00FC54ED" w:rsidP="00FC54ED">
            <w:pPr>
              <w:autoSpaceDE w:val="0"/>
              <w:autoSpaceDN w:val="0"/>
              <w:adjustRightInd w:val="0"/>
              <w:rPr>
                <w:rFonts w:ascii="Arial" w:hAnsi="Arial" w:cs="Arial"/>
                <w:sz w:val="20"/>
                <w:szCs w:val="20"/>
              </w:rPr>
            </w:pPr>
          </w:p>
        </w:tc>
        <w:tc>
          <w:tcPr>
            <w:tcW w:w="1068" w:type="dxa"/>
          </w:tcPr>
          <w:p w14:paraId="39047E3C" w14:textId="77777777" w:rsidR="00FC54ED" w:rsidRPr="00200C27" w:rsidRDefault="00FC54ED" w:rsidP="00FC54ED">
            <w:pPr>
              <w:autoSpaceDE w:val="0"/>
              <w:autoSpaceDN w:val="0"/>
              <w:adjustRightInd w:val="0"/>
              <w:rPr>
                <w:rFonts w:ascii="Arial" w:hAnsi="Arial" w:cs="Arial"/>
                <w:sz w:val="20"/>
                <w:szCs w:val="20"/>
              </w:rPr>
            </w:pPr>
          </w:p>
        </w:tc>
      </w:tr>
    </w:tbl>
    <w:p w14:paraId="6B309508" w14:textId="7BCD934A" w:rsidR="00C663C5" w:rsidRPr="00200C27" w:rsidRDefault="00C663C5" w:rsidP="00C663C5">
      <w:pPr>
        <w:autoSpaceDE w:val="0"/>
        <w:autoSpaceDN w:val="0"/>
        <w:adjustRightInd w:val="0"/>
        <w:rPr>
          <w:rFonts w:ascii="Arial" w:hAnsi="Arial" w:cs="Arial"/>
          <w:sz w:val="20"/>
          <w:szCs w:val="20"/>
        </w:rPr>
      </w:pPr>
      <w:r w:rsidRPr="00200C27">
        <w:rPr>
          <w:rFonts w:ascii="Arial" w:hAnsi="Arial" w:cs="Arial"/>
          <w:sz w:val="20"/>
          <w:szCs w:val="20"/>
        </w:rPr>
        <w:t>L'offre est valable pour une période de</w:t>
      </w:r>
      <w:r w:rsidR="00D14B9E" w:rsidRPr="00200C27">
        <w:rPr>
          <w:rFonts w:ascii="Arial" w:hAnsi="Arial" w:cs="Arial"/>
          <w:sz w:val="20"/>
          <w:szCs w:val="20"/>
        </w:rPr>
        <w:t xml:space="preserve"> 90</w:t>
      </w:r>
      <w:r w:rsidRPr="00200C27">
        <w:rPr>
          <w:rFonts w:ascii="Arial" w:hAnsi="Arial" w:cs="Arial"/>
          <w:sz w:val="20"/>
          <w:szCs w:val="20"/>
        </w:rPr>
        <w:t xml:space="preserve"> jours après la date de clôture conformément à l'article A.16. Validité.</w:t>
      </w:r>
    </w:p>
    <w:p w14:paraId="41D24BA4" w14:textId="77777777" w:rsidR="00C663C5" w:rsidRPr="00200C27" w:rsidRDefault="00C663C5" w:rsidP="00C663C5">
      <w:pPr>
        <w:autoSpaceDE w:val="0"/>
        <w:autoSpaceDN w:val="0"/>
        <w:adjustRightInd w:val="0"/>
        <w:rPr>
          <w:rFonts w:ascii="Arial" w:hAnsi="Arial" w:cs="Arial"/>
          <w:sz w:val="20"/>
          <w:szCs w:val="20"/>
        </w:rPr>
      </w:pPr>
    </w:p>
    <w:p w14:paraId="130102F2" w14:textId="5C56DC4E" w:rsidR="00C663C5" w:rsidRPr="00200C27" w:rsidRDefault="349793C7" w:rsidP="56DFBB7D">
      <w:pPr>
        <w:autoSpaceDE w:val="0"/>
        <w:autoSpaceDN w:val="0"/>
        <w:adjustRightInd w:val="0"/>
        <w:rPr>
          <w:rFonts w:ascii="Arial" w:hAnsi="Arial" w:cs="Arial"/>
          <w:sz w:val="20"/>
          <w:szCs w:val="20"/>
        </w:rPr>
      </w:pPr>
      <w:r w:rsidRPr="00200C27">
        <w:rPr>
          <w:rFonts w:ascii="Arial" w:hAnsi="Arial" w:cs="Arial"/>
          <w:sz w:val="20"/>
          <w:szCs w:val="20"/>
        </w:rPr>
        <w:t xml:space="preserve">Après avoir lu votre invitation à soumissionner </w:t>
      </w:r>
      <w:r w:rsidR="009D52B6">
        <w:rPr>
          <w:rFonts w:ascii="Arial" w:hAnsi="Arial" w:cs="Arial"/>
          <w:sz w:val="20"/>
          <w:szCs w:val="20"/>
        </w:rPr>
        <w:t>DAO_00</w:t>
      </w:r>
      <w:r w:rsidR="00E2021C">
        <w:rPr>
          <w:rFonts w:ascii="Arial" w:hAnsi="Arial" w:cs="Arial"/>
          <w:sz w:val="20"/>
          <w:szCs w:val="20"/>
        </w:rPr>
        <w:t>1</w:t>
      </w:r>
      <w:r w:rsidR="009D52B6">
        <w:rPr>
          <w:rFonts w:ascii="Arial" w:hAnsi="Arial" w:cs="Arial"/>
          <w:sz w:val="20"/>
          <w:szCs w:val="20"/>
        </w:rPr>
        <w:t>/2023/</w:t>
      </w:r>
      <w:r w:rsidR="00E2021C">
        <w:rPr>
          <w:rFonts w:ascii="Arial" w:hAnsi="Arial" w:cs="Arial"/>
          <w:sz w:val="20"/>
          <w:szCs w:val="20"/>
        </w:rPr>
        <w:t>BKSS</w:t>
      </w:r>
      <w:r w:rsidR="7DADE356" w:rsidRPr="00200C27">
        <w:rPr>
          <w:rFonts w:ascii="Arial" w:hAnsi="Arial" w:cs="Arial"/>
          <w:sz w:val="20"/>
          <w:szCs w:val="20"/>
        </w:rPr>
        <w:t xml:space="preserve"> </w:t>
      </w:r>
      <w:r w:rsidRPr="00200C27">
        <w:rPr>
          <w:rFonts w:ascii="Arial" w:hAnsi="Arial" w:cs="Arial"/>
          <w:sz w:val="20"/>
          <w:szCs w:val="20"/>
        </w:rPr>
        <w:t xml:space="preserve">pour la fourniture de </w:t>
      </w:r>
      <w:r w:rsidR="5155BBF9" w:rsidRPr="00200C27">
        <w:rPr>
          <w:rFonts w:ascii="Arial" w:hAnsi="Arial" w:cs="Arial"/>
          <w:sz w:val="20"/>
          <w:szCs w:val="20"/>
        </w:rPr>
        <w:t xml:space="preserve">travaux d’ouvrages </w:t>
      </w:r>
    </w:p>
    <w:p w14:paraId="3BACB69C" w14:textId="6D5805A9" w:rsidR="00C663C5" w:rsidRPr="00200C27" w:rsidRDefault="349793C7" w:rsidP="00C663C5">
      <w:pPr>
        <w:autoSpaceDE w:val="0"/>
        <w:autoSpaceDN w:val="0"/>
        <w:adjustRightInd w:val="0"/>
        <w:rPr>
          <w:rFonts w:ascii="Arial" w:hAnsi="Arial" w:cs="Arial"/>
          <w:sz w:val="20"/>
          <w:szCs w:val="20"/>
        </w:rPr>
      </w:pPr>
      <w:proofErr w:type="gramStart"/>
      <w:r w:rsidRPr="00200C27">
        <w:rPr>
          <w:rFonts w:ascii="Arial" w:hAnsi="Arial" w:cs="Arial"/>
          <w:sz w:val="20"/>
          <w:szCs w:val="20"/>
        </w:rPr>
        <w:t>daté</w:t>
      </w:r>
      <w:proofErr w:type="gramEnd"/>
      <w:r w:rsidRPr="00200C27">
        <w:rPr>
          <w:rFonts w:ascii="Arial" w:hAnsi="Arial" w:cs="Arial"/>
          <w:sz w:val="20"/>
          <w:szCs w:val="20"/>
        </w:rPr>
        <w:t xml:space="preserve"> du </w:t>
      </w:r>
      <w:r w:rsidR="00E2021C">
        <w:rPr>
          <w:rFonts w:ascii="Arial" w:hAnsi="Arial" w:cs="Arial"/>
          <w:sz w:val="20"/>
          <w:szCs w:val="20"/>
        </w:rPr>
        <w:t>18</w:t>
      </w:r>
      <w:r w:rsidR="09C4F85F" w:rsidRPr="00200C27">
        <w:rPr>
          <w:rFonts w:ascii="Arial" w:hAnsi="Arial" w:cs="Arial"/>
          <w:sz w:val="20"/>
          <w:szCs w:val="20"/>
        </w:rPr>
        <w:t>/</w:t>
      </w:r>
      <w:r w:rsidR="00404521">
        <w:rPr>
          <w:rFonts w:ascii="Arial" w:hAnsi="Arial" w:cs="Arial"/>
          <w:sz w:val="20"/>
          <w:szCs w:val="20"/>
        </w:rPr>
        <w:t>12</w:t>
      </w:r>
      <w:r w:rsidR="09C4F85F" w:rsidRPr="00200C27">
        <w:rPr>
          <w:rFonts w:ascii="Arial" w:hAnsi="Arial" w:cs="Arial"/>
          <w:sz w:val="20"/>
          <w:szCs w:val="20"/>
        </w:rPr>
        <w:t xml:space="preserve">/2023 </w:t>
      </w:r>
      <w:r w:rsidRPr="00200C27">
        <w:rPr>
          <w:rFonts w:ascii="Arial" w:hAnsi="Arial" w:cs="Arial"/>
          <w:sz w:val="20"/>
          <w:szCs w:val="20"/>
        </w:rPr>
        <w:t xml:space="preserve">et après avoir examiné le dossier d'appel d'offres, j'offre / nous offrons par la présente d'exécuter et de compléter le contrat conformément à toutes les conditions du dossier d'appel d'offres pour la </w:t>
      </w:r>
      <w:r w:rsidRPr="00200C27">
        <w:rPr>
          <w:rFonts w:ascii="Arial" w:hAnsi="Arial" w:cs="Arial"/>
          <w:sz w:val="20"/>
          <w:szCs w:val="20"/>
        </w:rPr>
        <w:lastRenderedPageBreak/>
        <w:t xml:space="preserve">somme indiquée dans notre proposition financière. Au nom de la société je (nous) confirme (confirmons) par la présente : </w:t>
      </w:r>
    </w:p>
    <w:p w14:paraId="47FBCD57" w14:textId="77777777" w:rsidR="00C663C5" w:rsidRPr="00200C27" w:rsidRDefault="00C663C5" w:rsidP="00C663C5">
      <w:pPr>
        <w:autoSpaceDE w:val="0"/>
        <w:autoSpaceDN w:val="0"/>
        <w:adjustRightInd w:val="0"/>
        <w:rPr>
          <w:rFonts w:ascii="Arial" w:hAnsi="Arial" w:cs="Arial"/>
          <w:sz w:val="20"/>
          <w:szCs w:val="20"/>
        </w:rPr>
      </w:pPr>
    </w:p>
    <w:p w14:paraId="2201692F" w14:textId="6F0D4122" w:rsidR="00C663C5" w:rsidRPr="00200C27" w:rsidRDefault="00C663C5" w:rsidP="00C663C5">
      <w:pPr>
        <w:autoSpaceDE w:val="0"/>
        <w:autoSpaceDN w:val="0"/>
        <w:adjustRightInd w:val="0"/>
        <w:rPr>
          <w:rFonts w:ascii="Arial" w:hAnsi="Arial" w:cs="Arial"/>
          <w:sz w:val="20"/>
          <w:szCs w:val="20"/>
        </w:rPr>
      </w:pPr>
      <w:r w:rsidRPr="00200C27">
        <w:rPr>
          <w:rFonts w:ascii="Arial" w:hAnsi="Arial" w:cs="Arial"/>
          <w:sz w:val="20"/>
          <w:szCs w:val="20"/>
        </w:rPr>
        <w:t xml:space="preserve">• Accepter, sans restriction, toutes les dispositions de la demande de proposition, y compris les conditions générales des contrats de travaux, et le projet de contrat, y compris toutes les annexes. </w:t>
      </w:r>
    </w:p>
    <w:p w14:paraId="2B2CFD1A" w14:textId="77777777" w:rsidR="00C663C5" w:rsidRPr="00200C27" w:rsidRDefault="00C663C5" w:rsidP="00C663C5">
      <w:pPr>
        <w:autoSpaceDE w:val="0"/>
        <w:autoSpaceDN w:val="0"/>
        <w:adjustRightInd w:val="0"/>
        <w:rPr>
          <w:rFonts w:ascii="Arial" w:hAnsi="Arial" w:cs="Arial"/>
          <w:sz w:val="20"/>
          <w:szCs w:val="20"/>
        </w:rPr>
      </w:pPr>
    </w:p>
    <w:p w14:paraId="77F69DCB" w14:textId="35CA048E" w:rsidR="00C663C5" w:rsidRPr="00200C27" w:rsidRDefault="00C663C5" w:rsidP="00C663C5">
      <w:pPr>
        <w:autoSpaceDE w:val="0"/>
        <w:autoSpaceDN w:val="0"/>
        <w:adjustRightInd w:val="0"/>
        <w:rPr>
          <w:rFonts w:ascii="Arial" w:hAnsi="Arial" w:cs="Arial"/>
          <w:sz w:val="20"/>
          <w:szCs w:val="20"/>
        </w:rPr>
      </w:pPr>
      <w:r w:rsidRPr="00200C27">
        <w:rPr>
          <w:rFonts w:ascii="Arial" w:hAnsi="Arial" w:cs="Arial"/>
          <w:sz w:val="20"/>
          <w:szCs w:val="20"/>
        </w:rPr>
        <w:t>• Certifier et attester le respect des critères d'éligibilité de l'article 59 des Conditions Générales de Travaux.</w:t>
      </w:r>
    </w:p>
    <w:p w14:paraId="4B105C4C" w14:textId="77777777" w:rsidR="00C663C5" w:rsidRPr="00200C27" w:rsidRDefault="00C663C5" w:rsidP="00C663C5">
      <w:pPr>
        <w:autoSpaceDE w:val="0"/>
        <w:autoSpaceDN w:val="0"/>
        <w:adjustRightInd w:val="0"/>
        <w:rPr>
          <w:rFonts w:ascii="Arial" w:hAnsi="Arial" w:cs="Arial"/>
          <w:sz w:val="20"/>
          <w:szCs w:val="20"/>
        </w:rPr>
      </w:pPr>
    </w:p>
    <w:p w14:paraId="4DB1AAA6" w14:textId="485EDA85" w:rsidR="00C663C5" w:rsidRPr="00200C27" w:rsidRDefault="00C663C5" w:rsidP="00C663C5">
      <w:pPr>
        <w:autoSpaceDE w:val="0"/>
        <w:autoSpaceDN w:val="0"/>
        <w:adjustRightInd w:val="0"/>
        <w:rPr>
          <w:rFonts w:ascii="Arial" w:hAnsi="Arial" w:cs="Arial"/>
          <w:sz w:val="20"/>
          <w:szCs w:val="20"/>
        </w:rPr>
      </w:pPr>
      <w:r w:rsidRPr="00200C27">
        <w:rPr>
          <w:rFonts w:ascii="Arial" w:hAnsi="Arial" w:cs="Arial"/>
          <w:sz w:val="20"/>
          <w:szCs w:val="20"/>
        </w:rPr>
        <w:t>• Certifier et attester la conformité au Code de conduite des contractants.</w:t>
      </w:r>
    </w:p>
    <w:p w14:paraId="568CC4AE" w14:textId="77777777" w:rsidR="00C663C5" w:rsidRPr="00200C27" w:rsidRDefault="00C663C5" w:rsidP="00C663C5">
      <w:pPr>
        <w:autoSpaceDE w:val="0"/>
        <w:autoSpaceDN w:val="0"/>
        <w:adjustRightInd w:val="0"/>
        <w:rPr>
          <w:rFonts w:ascii="Arial" w:hAnsi="Arial" w:cs="Arial"/>
          <w:sz w:val="20"/>
          <w:szCs w:val="20"/>
        </w:rPr>
      </w:pPr>
    </w:p>
    <w:p w14:paraId="71622BC3" w14:textId="77777777" w:rsidR="00C663C5" w:rsidRPr="00200C27" w:rsidRDefault="00C663C5" w:rsidP="00C663C5">
      <w:pPr>
        <w:autoSpaceDE w:val="0"/>
        <w:autoSpaceDN w:val="0"/>
        <w:adjustRightInd w:val="0"/>
        <w:rPr>
          <w:rFonts w:ascii="Arial" w:hAnsi="Arial" w:cs="Arial"/>
          <w:sz w:val="20"/>
          <w:szCs w:val="20"/>
        </w:rPr>
      </w:pPr>
      <w:r w:rsidRPr="00200C27">
        <w:rPr>
          <w:rFonts w:ascii="Arial" w:hAnsi="Arial" w:cs="Arial"/>
          <w:sz w:val="20"/>
          <w:szCs w:val="20"/>
        </w:rPr>
        <w:t>Cette déclaration sera confirmée dans le contrat et toute fausse déclaration sera considérée comme un motif de résiliation.</w:t>
      </w:r>
    </w:p>
    <w:p w14:paraId="76613E19" w14:textId="6C05CDD8" w:rsidR="00FC54ED" w:rsidRPr="00200C27" w:rsidRDefault="00C663C5" w:rsidP="00C663C5">
      <w:pPr>
        <w:autoSpaceDE w:val="0"/>
        <w:autoSpaceDN w:val="0"/>
        <w:adjustRightInd w:val="0"/>
        <w:rPr>
          <w:rFonts w:ascii="Arial" w:hAnsi="Arial" w:cs="Arial"/>
          <w:b/>
          <w:bCs/>
          <w:sz w:val="20"/>
          <w:szCs w:val="20"/>
        </w:rPr>
      </w:pPr>
      <w:r w:rsidRPr="00200C27">
        <w:rPr>
          <w:rFonts w:ascii="Arial" w:hAnsi="Arial" w:cs="Arial"/>
          <w:b/>
          <w:bCs/>
          <w:sz w:val="20"/>
          <w:szCs w:val="20"/>
        </w:rPr>
        <w:t>Remarque : n'oubliez pas de parapher chaque page du contrat.</w:t>
      </w:r>
    </w:p>
    <w:p w14:paraId="0B982957" w14:textId="77777777" w:rsidR="00FC54ED" w:rsidRPr="00200C27" w:rsidRDefault="00FC54ED" w:rsidP="00FC54ED">
      <w:pPr>
        <w:pBdr>
          <w:bottom w:val="single" w:sz="4" w:space="1" w:color="auto"/>
        </w:pBdr>
        <w:autoSpaceDE w:val="0"/>
        <w:autoSpaceDN w:val="0"/>
        <w:adjustRightInd w:val="0"/>
        <w:rPr>
          <w:rFonts w:ascii="Arial" w:hAnsi="Arial" w:cs="Arial"/>
          <w:color w:val="FF0000"/>
          <w:sz w:val="20"/>
          <w:szCs w:val="20"/>
        </w:rPr>
      </w:pPr>
    </w:p>
    <w:p w14:paraId="6776A394" w14:textId="77777777" w:rsidR="00FC54ED" w:rsidRPr="00200C27" w:rsidRDefault="00FC54ED" w:rsidP="00FC54ED">
      <w:pPr>
        <w:pBdr>
          <w:bottom w:val="single" w:sz="4" w:space="1" w:color="auto"/>
        </w:pBdr>
        <w:autoSpaceDE w:val="0"/>
        <w:autoSpaceDN w:val="0"/>
        <w:adjustRightInd w:val="0"/>
        <w:rPr>
          <w:rFonts w:ascii="Arial" w:hAnsi="Arial" w:cs="Arial"/>
          <w:color w:val="FF0000"/>
          <w:sz w:val="20"/>
          <w:szCs w:val="20"/>
        </w:rPr>
      </w:pPr>
    </w:p>
    <w:p w14:paraId="4D6E4EB7" w14:textId="716BDD0B" w:rsidR="00FC54ED" w:rsidRPr="00200C27" w:rsidRDefault="00FC54ED" w:rsidP="00FC54ED">
      <w:pPr>
        <w:pBdr>
          <w:bottom w:val="single" w:sz="4" w:space="1" w:color="auto"/>
        </w:pBdr>
        <w:autoSpaceDE w:val="0"/>
        <w:autoSpaceDN w:val="0"/>
        <w:adjustRightInd w:val="0"/>
        <w:rPr>
          <w:rFonts w:ascii="Arial" w:hAnsi="Arial" w:cs="Arial"/>
          <w:sz w:val="20"/>
          <w:szCs w:val="20"/>
        </w:rPr>
      </w:pPr>
      <w:r w:rsidRPr="00200C27">
        <w:rPr>
          <w:rFonts w:ascii="Arial" w:hAnsi="Arial" w:cs="Arial"/>
          <w:sz w:val="20"/>
          <w:szCs w:val="20"/>
        </w:rPr>
        <w:t xml:space="preserve">Signature </w:t>
      </w:r>
      <w:r w:rsidR="00C663C5" w:rsidRPr="00200C27">
        <w:rPr>
          <w:rFonts w:ascii="Arial" w:hAnsi="Arial" w:cs="Arial"/>
          <w:sz w:val="20"/>
          <w:szCs w:val="20"/>
        </w:rPr>
        <w:t xml:space="preserve">et tampon </w:t>
      </w:r>
      <w:r w:rsidRPr="00200C27">
        <w:rPr>
          <w:rFonts w:ascii="Arial" w:hAnsi="Arial" w:cs="Arial"/>
          <w:sz w:val="20"/>
          <w:szCs w:val="20"/>
        </w:rPr>
        <w:t>:</w:t>
      </w:r>
    </w:p>
    <w:p w14:paraId="1BCE962E" w14:textId="6475D4C2" w:rsidR="00FC54ED" w:rsidRPr="00200C27" w:rsidRDefault="00FC54ED" w:rsidP="00FC54ED">
      <w:pPr>
        <w:autoSpaceDE w:val="0"/>
        <w:autoSpaceDN w:val="0"/>
        <w:adjustRightInd w:val="0"/>
        <w:rPr>
          <w:rFonts w:ascii="Arial" w:hAnsi="Arial" w:cs="Arial"/>
          <w:sz w:val="20"/>
          <w:szCs w:val="20"/>
        </w:rPr>
      </w:pPr>
      <w:r w:rsidRPr="00200C27">
        <w:rPr>
          <w:rFonts w:ascii="Arial" w:hAnsi="Arial" w:cs="Arial"/>
          <w:sz w:val="20"/>
          <w:szCs w:val="20"/>
        </w:rPr>
        <w:t>Sig</w:t>
      </w:r>
      <w:r w:rsidR="00C663C5" w:rsidRPr="00200C27">
        <w:rPr>
          <w:rFonts w:ascii="Arial" w:hAnsi="Arial" w:cs="Arial"/>
          <w:sz w:val="20"/>
          <w:szCs w:val="20"/>
        </w:rPr>
        <w:t xml:space="preserve">né par </w:t>
      </w:r>
      <w:r w:rsidRPr="00200C27">
        <w:rPr>
          <w:rFonts w:ascii="Arial" w:hAnsi="Arial" w:cs="Arial"/>
          <w:sz w:val="20"/>
          <w:szCs w:val="20"/>
        </w:rPr>
        <w:t xml:space="preserve">: </w:t>
      </w:r>
    </w:p>
    <w:p w14:paraId="5F641210" w14:textId="77777777" w:rsidR="00FC54ED" w:rsidRPr="00200C27" w:rsidRDefault="00FC54ED" w:rsidP="00FC54ED">
      <w:pPr>
        <w:autoSpaceDE w:val="0"/>
        <w:autoSpaceDN w:val="0"/>
        <w:adjustRightInd w:val="0"/>
        <w:rPr>
          <w:rFonts w:ascii="Arial" w:hAnsi="Arial" w:cs="Arial"/>
          <w:sz w:val="20"/>
          <w:szCs w:val="20"/>
        </w:rPr>
      </w:pPr>
    </w:p>
    <w:p w14:paraId="1D15E83A" w14:textId="77777777" w:rsidR="00FC54ED" w:rsidRPr="00200C27" w:rsidRDefault="00FC54ED" w:rsidP="00FC54ED">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3240"/>
        <w:gridCol w:w="5397"/>
      </w:tblGrid>
      <w:tr w:rsidR="00FC54ED" w:rsidRPr="00200C27" w14:paraId="376976AB" w14:textId="77777777" w:rsidTr="00C663C5">
        <w:tc>
          <w:tcPr>
            <w:tcW w:w="3240" w:type="dxa"/>
          </w:tcPr>
          <w:p w14:paraId="6C7AA893" w14:textId="774D400E" w:rsidR="00FC54ED" w:rsidRPr="00200C27" w:rsidRDefault="00C663C5" w:rsidP="00FC54ED">
            <w:pPr>
              <w:autoSpaceDE w:val="0"/>
              <w:autoSpaceDN w:val="0"/>
              <w:adjustRightInd w:val="0"/>
              <w:rPr>
                <w:rFonts w:ascii="Arial" w:hAnsi="Arial" w:cs="Arial"/>
                <w:b/>
                <w:sz w:val="20"/>
                <w:szCs w:val="20"/>
                <w:lang w:val="en-GB"/>
              </w:rPr>
            </w:pPr>
            <w:r w:rsidRPr="00200C27">
              <w:rPr>
                <w:rFonts w:ascii="Arial" w:hAnsi="Arial" w:cs="Arial"/>
                <w:b/>
                <w:sz w:val="20"/>
                <w:szCs w:val="20"/>
                <w:lang w:val="en-GB"/>
              </w:rPr>
              <w:t>Le</w:t>
            </w:r>
            <w:r w:rsidR="00FC54ED" w:rsidRPr="00200C27">
              <w:rPr>
                <w:rFonts w:ascii="Arial" w:hAnsi="Arial" w:cs="Arial"/>
                <w:b/>
                <w:sz w:val="20"/>
                <w:szCs w:val="20"/>
                <w:lang w:val="en-GB"/>
              </w:rPr>
              <w:t xml:space="preserve"> </w:t>
            </w:r>
            <w:proofErr w:type="spellStart"/>
            <w:r w:rsidR="00FC54ED" w:rsidRPr="00200C27">
              <w:rPr>
                <w:rFonts w:ascii="Arial" w:hAnsi="Arial" w:cs="Arial"/>
                <w:b/>
                <w:sz w:val="20"/>
                <w:szCs w:val="20"/>
                <w:lang w:val="en-GB"/>
              </w:rPr>
              <w:t>Candidat</w:t>
            </w:r>
            <w:proofErr w:type="spellEnd"/>
          </w:p>
        </w:tc>
        <w:tc>
          <w:tcPr>
            <w:tcW w:w="5397" w:type="dxa"/>
          </w:tcPr>
          <w:p w14:paraId="38A1EF63" w14:textId="77777777" w:rsidR="00FC54ED" w:rsidRPr="00200C27" w:rsidRDefault="00FC54ED" w:rsidP="00FC54ED">
            <w:pPr>
              <w:autoSpaceDE w:val="0"/>
              <w:autoSpaceDN w:val="0"/>
              <w:adjustRightInd w:val="0"/>
              <w:rPr>
                <w:rFonts w:ascii="Arial" w:hAnsi="Arial" w:cs="Arial"/>
                <w:b/>
                <w:sz w:val="20"/>
                <w:szCs w:val="20"/>
                <w:lang w:val="en-GB"/>
              </w:rPr>
            </w:pPr>
          </w:p>
        </w:tc>
      </w:tr>
      <w:tr w:rsidR="00FC54ED" w:rsidRPr="00200C27" w14:paraId="3AECF8C7" w14:textId="77777777" w:rsidTr="00C663C5">
        <w:tc>
          <w:tcPr>
            <w:tcW w:w="3240" w:type="dxa"/>
          </w:tcPr>
          <w:p w14:paraId="63FA3F75" w14:textId="73FE8DE7" w:rsidR="00FC54ED" w:rsidRPr="00200C27" w:rsidRDefault="00FC54ED" w:rsidP="00FC54ED">
            <w:pPr>
              <w:autoSpaceDE w:val="0"/>
              <w:autoSpaceDN w:val="0"/>
              <w:adjustRightInd w:val="0"/>
              <w:rPr>
                <w:rFonts w:ascii="Arial" w:hAnsi="Arial" w:cs="Arial"/>
                <w:sz w:val="20"/>
                <w:szCs w:val="20"/>
                <w:lang w:val="en-GB"/>
              </w:rPr>
            </w:pPr>
            <w:r w:rsidRPr="00200C27">
              <w:rPr>
                <w:rFonts w:ascii="Arial" w:hAnsi="Arial" w:cs="Arial"/>
                <w:sz w:val="20"/>
                <w:szCs w:val="20"/>
                <w:lang w:val="en-GB"/>
              </w:rPr>
              <w:t>N</w:t>
            </w:r>
            <w:r w:rsidR="00C663C5" w:rsidRPr="00200C27">
              <w:rPr>
                <w:rFonts w:ascii="Arial" w:hAnsi="Arial" w:cs="Arial"/>
                <w:sz w:val="20"/>
                <w:szCs w:val="20"/>
                <w:lang w:val="en-GB"/>
              </w:rPr>
              <w:t xml:space="preserve">om de </w:t>
            </w:r>
            <w:r w:rsidR="00BC6E59" w:rsidRPr="00200C27">
              <w:rPr>
                <w:rFonts w:ascii="Arial" w:hAnsi="Arial" w:cs="Arial"/>
                <w:sz w:val="20"/>
                <w:szCs w:val="20"/>
                <w:lang w:val="en-GB"/>
              </w:rPr>
              <w:t>Entreprise</w:t>
            </w:r>
          </w:p>
        </w:tc>
        <w:tc>
          <w:tcPr>
            <w:tcW w:w="5397" w:type="dxa"/>
          </w:tcPr>
          <w:p w14:paraId="12615455" w14:textId="77777777" w:rsidR="00FC54ED" w:rsidRPr="00200C27" w:rsidRDefault="00FC54ED" w:rsidP="00FC54ED">
            <w:pPr>
              <w:autoSpaceDE w:val="0"/>
              <w:autoSpaceDN w:val="0"/>
              <w:adjustRightInd w:val="0"/>
              <w:rPr>
                <w:rFonts w:ascii="Arial" w:hAnsi="Arial" w:cs="Arial"/>
                <w:b/>
                <w:sz w:val="20"/>
                <w:szCs w:val="20"/>
                <w:lang w:val="en-GB"/>
              </w:rPr>
            </w:pPr>
          </w:p>
        </w:tc>
      </w:tr>
      <w:tr w:rsidR="00FC54ED" w:rsidRPr="00200C27" w14:paraId="094C9558" w14:textId="77777777" w:rsidTr="00C663C5">
        <w:tc>
          <w:tcPr>
            <w:tcW w:w="3240" w:type="dxa"/>
          </w:tcPr>
          <w:p w14:paraId="3010B11A" w14:textId="0B031E62" w:rsidR="00FC54ED" w:rsidRPr="00200C27" w:rsidRDefault="00FC54ED" w:rsidP="00FC54ED">
            <w:pPr>
              <w:autoSpaceDE w:val="0"/>
              <w:autoSpaceDN w:val="0"/>
              <w:adjustRightInd w:val="0"/>
              <w:rPr>
                <w:rFonts w:ascii="Arial" w:hAnsi="Arial" w:cs="Arial"/>
                <w:sz w:val="20"/>
                <w:szCs w:val="20"/>
                <w:lang w:val="en-GB"/>
              </w:rPr>
            </w:pPr>
            <w:proofErr w:type="spellStart"/>
            <w:r w:rsidRPr="00200C27">
              <w:rPr>
                <w:rFonts w:ascii="Arial" w:hAnsi="Arial" w:cs="Arial"/>
                <w:sz w:val="20"/>
                <w:szCs w:val="20"/>
                <w:lang w:val="en-GB"/>
              </w:rPr>
              <w:t>Adress</w:t>
            </w:r>
            <w:r w:rsidR="00C663C5" w:rsidRPr="00200C27">
              <w:rPr>
                <w:rFonts w:ascii="Arial" w:hAnsi="Arial" w:cs="Arial"/>
                <w:sz w:val="20"/>
                <w:szCs w:val="20"/>
                <w:lang w:val="en-GB"/>
              </w:rPr>
              <w:t>e</w:t>
            </w:r>
            <w:proofErr w:type="spellEnd"/>
            <w:r w:rsidRPr="00200C27">
              <w:rPr>
                <w:rFonts w:ascii="Arial" w:hAnsi="Arial" w:cs="Arial"/>
                <w:sz w:val="20"/>
                <w:szCs w:val="20"/>
                <w:lang w:val="en-GB"/>
              </w:rPr>
              <w:t xml:space="preserve"> </w:t>
            </w:r>
          </w:p>
        </w:tc>
        <w:tc>
          <w:tcPr>
            <w:tcW w:w="5397" w:type="dxa"/>
          </w:tcPr>
          <w:p w14:paraId="0B66FEE0" w14:textId="77777777" w:rsidR="00FC54ED" w:rsidRPr="00200C27" w:rsidRDefault="00FC54ED" w:rsidP="00FC54ED">
            <w:pPr>
              <w:autoSpaceDE w:val="0"/>
              <w:autoSpaceDN w:val="0"/>
              <w:adjustRightInd w:val="0"/>
              <w:rPr>
                <w:rFonts w:ascii="Arial" w:hAnsi="Arial" w:cs="Arial"/>
                <w:b/>
                <w:sz w:val="20"/>
                <w:szCs w:val="20"/>
                <w:lang w:val="en-GB"/>
              </w:rPr>
            </w:pPr>
          </w:p>
        </w:tc>
      </w:tr>
      <w:tr w:rsidR="00FC54ED" w:rsidRPr="00200C27" w14:paraId="48901E3F" w14:textId="77777777" w:rsidTr="00C663C5">
        <w:tc>
          <w:tcPr>
            <w:tcW w:w="3240" w:type="dxa"/>
          </w:tcPr>
          <w:p w14:paraId="5A0A0CC3" w14:textId="5C5AAB7C" w:rsidR="00FC54ED" w:rsidRPr="00200C27" w:rsidRDefault="00C663C5" w:rsidP="00FC54ED">
            <w:pPr>
              <w:autoSpaceDE w:val="0"/>
              <w:autoSpaceDN w:val="0"/>
              <w:adjustRightInd w:val="0"/>
              <w:rPr>
                <w:rFonts w:ascii="Arial" w:hAnsi="Arial" w:cs="Arial"/>
                <w:sz w:val="20"/>
                <w:szCs w:val="20"/>
                <w:lang w:val="en-GB"/>
              </w:rPr>
            </w:pPr>
            <w:r w:rsidRPr="00200C27">
              <w:rPr>
                <w:rFonts w:ascii="Arial" w:hAnsi="Arial" w:cs="Arial"/>
                <w:sz w:val="20"/>
                <w:szCs w:val="20"/>
                <w:lang w:val="en-GB"/>
              </w:rPr>
              <w:t xml:space="preserve">N° de </w:t>
            </w:r>
            <w:proofErr w:type="spellStart"/>
            <w:r w:rsidR="00FC54ED" w:rsidRPr="00200C27">
              <w:rPr>
                <w:rFonts w:ascii="Arial" w:hAnsi="Arial" w:cs="Arial"/>
                <w:sz w:val="20"/>
                <w:szCs w:val="20"/>
                <w:lang w:val="en-GB"/>
              </w:rPr>
              <w:t>T</w:t>
            </w:r>
            <w:r w:rsidRPr="00200C27">
              <w:rPr>
                <w:rFonts w:ascii="Arial" w:hAnsi="Arial" w:cs="Arial"/>
                <w:sz w:val="20"/>
                <w:szCs w:val="20"/>
                <w:lang w:val="en-GB"/>
              </w:rPr>
              <w:t>é</w:t>
            </w:r>
            <w:r w:rsidR="00FC54ED" w:rsidRPr="00200C27">
              <w:rPr>
                <w:rFonts w:ascii="Arial" w:hAnsi="Arial" w:cs="Arial"/>
                <w:sz w:val="20"/>
                <w:szCs w:val="20"/>
                <w:lang w:val="en-GB"/>
              </w:rPr>
              <w:t>l</w:t>
            </w:r>
            <w:r w:rsidRPr="00200C27">
              <w:rPr>
                <w:rFonts w:ascii="Arial" w:hAnsi="Arial" w:cs="Arial"/>
                <w:sz w:val="20"/>
                <w:szCs w:val="20"/>
                <w:lang w:val="en-GB"/>
              </w:rPr>
              <w:t>é</w:t>
            </w:r>
            <w:r w:rsidR="00FC54ED" w:rsidRPr="00200C27">
              <w:rPr>
                <w:rFonts w:ascii="Arial" w:hAnsi="Arial" w:cs="Arial"/>
                <w:sz w:val="20"/>
                <w:szCs w:val="20"/>
                <w:lang w:val="en-GB"/>
              </w:rPr>
              <w:t>phone</w:t>
            </w:r>
            <w:proofErr w:type="spellEnd"/>
            <w:r w:rsidR="00FC54ED" w:rsidRPr="00200C27">
              <w:rPr>
                <w:rFonts w:ascii="Arial" w:hAnsi="Arial" w:cs="Arial"/>
                <w:sz w:val="20"/>
                <w:szCs w:val="20"/>
                <w:lang w:val="en-GB"/>
              </w:rPr>
              <w:t xml:space="preserve"> </w:t>
            </w:r>
          </w:p>
        </w:tc>
        <w:tc>
          <w:tcPr>
            <w:tcW w:w="5397" w:type="dxa"/>
          </w:tcPr>
          <w:p w14:paraId="4E986CBB" w14:textId="77777777" w:rsidR="00FC54ED" w:rsidRPr="00200C27" w:rsidRDefault="00FC54ED" w:rsidP="00FC54ED">
            <w:pPr>
              <w:autoSpaceDE w:val="0"/>
              <w:autoSpaceDN w:val="0"/>
              <w:adjustRightInd w:val="0"/>
              <w:rPr>
                <w:rFonts w:ascii="Arial" w:hAnsi="Arial" w:cs="Arial"/>
                <w:b/>
                <w:sz w:val="20"/>
                <w:szCs w:val="20"/>
                <w:lang w:val="en-GB"/>
              </w:rPr>
            </w:pPr>
          </w:p>
        </w:tc>
      </w:tr>
      <w:tr w:rsidR="00FC54ED" w:rsidRPr="00200C27" w14:paraId="6FB8CD28" w14:textId="77777777" w:rsidTr="00C663C5">
        <w:tc>
          <w:tcPr>
            <w:tcW w:w="3240" w:type="dxa"/>
          </w:tcPr>
          <w:p w14:paraId="5BE52855" w14:textId="77777777" w:rsidR="00FC54ED" w:rsidRPr="00200C27" w:rsidRDefault="00FC54ED" w:rsidP="00FC54ED">
            <w:pPr>
              <w:autoSpaceDE w:val="0"/>
              <w:autoSpaceDN w:val="0"/>
              <w:adjustRightInd w:val="0"/>
              <w:rPr>
                <w:rFonts w:ascii="Arial" w:hAnsi="Arial" w:cs="Arial"/>
                <w:sz w:val="20"/>
                <w:szCs w:val="20"/>
                <w:lang w:val="en-GB"/>
              </w:rPr>
            </w:pPr>
            <w:r w:rsidRPr="00200C27">
              <w:rPr>
                <w:rFonts w:ascii="Arial" w:hAnsi="Arial" w:cs="Arial"/>
                <w:sz w:val="20"/>
                <w:szCs w:val="20"/>
                <w:lang w:val="en-GB"/>
              </w:rPr>
              <w:t>Email</w:t>
            </w:r>
          </w:p>
        </w:tc>
        <w:tc>
          <w:tcPr>
            <w:tcW w:w="5397" w:type="dxa"/>
          </w:tcPr>
          <w:p w14:paraId="01492FBB" w14:textId="77777777" w:rsidR="00FC54ED" w:rsidRPr="00200C27" w:rsidRDefault="00FC54ED" w:rsidP="00FC54ED">
            <w:pPr>
              <w:autoSpaceDE w:val="0"/>
              <w:autoSpaceDN w:val="0"/>
              <w:adjustRightInd w:val="0"/>
              <w:rPr>
                <w:rFonts w:ascii="Arial" w:hAnsi="Arial" w:cs="Arial"/>
                <w:b/>
                <w:sz w:val="20"/>
                <w:szCs w:val="20"/>
                <w:lang w:val="en-GB"/>
              </w:rPr>
            </w:pPr>
          </w:p>
        </w:tc>
      </w:tr>
      <w:tr w:rsidR="00FC54ED" w:rsidRPr="00200C27" w14:paraId="6DBC0FC3" w14:textId="77777777" w:rsidTr="00C663C5">
        <w:tc>
          <w:tcPr>
            <w:tcW w:w="3240" w:type="dxa"/>
          </w:tcPr>
          <w:p w14:paraId="1FA36887" w14:textId="6DC64CAA" w:rsidR="00FC54ED" w:rsidRPr="00200C27" w:rsidRDefault="00FC54ED" w:rsidP="00FC54ED">
            <w:pPr>
              <w:autoSpaceDE w:val="0"/>
              <w:autoSpaceDN w:val="0"/>
              <w:adjustRightInd w:val="0"/>
              <w:rPr>
                <w:rFonts w:ascii="Arial" w:hAnsi="Arial" w:cs="Arial"/>
                <w:sz w:val="20"/>
                <w:szCs w:val="20"/>
              </w:rPr>
            </w:pPr>
            <w:r w:rsidRPr="00200C27">
              <w:rPr>
                <w:rFonts w:ascii="Arial" w:hAnsi="Arial" w:cs="Arial"/>
                <w:sz w:val="20"/>
                <w:szCs w:val="20"/>
              </w:rPr>
              <w:t>N</w:t>
            </w:r>
            <w:r w:rsidR="00C663C5" w:rsidRPr="00200C27">
              <w:rPr>
                <w:rFonts w:ascii="Arial" w:hAnsi="Arial" w:cs="Arial"/>
                <w:sz w:val="20"/>
                <w:szCs w:val="20"/>
              </w:rPr>
              <w:t>om de la personne de contact</w:t>
            </w:r>
          </w:p>
        </w:tc>
        <w:tc>
          <w:tcPr>
            <w:tcW w:w="5397" w:type="dxa"/>
          </w:tcPr>
          <w:p w14:paraId="5AEDBEC2" w14:textId="77777777" w:rsidR="00FC54ED" w:rsidRPr="00200C27" w:rsidRDefault="00FC54ED" w:rsidP="00FC54ED">
            <w:pPr>
              <w:autoSpaceDE w:val="0"/>
              <w:autoSpaceDN w:val="0"/>
              <w:adjustRightInd w:val="0"/>
              <w:rPr>
                <w:rFonts w:ascii="Arial" w:hAnsi="Arial" w:cs="Arial"/>
                <w:b/>
                <w:sz w:val="20"/>
                <w:szCs w:val="20"/>
              </w:rPr>
            </w:pPr>
          </w:p>
        </w:tc>
      </w:tr>
    </w:tbl>
    <w:p w14:paraId="62B58C45" w14:textId="77777777" w:rsidR="00FC54ED" w:rsidRPr="00200C27" w:rsidRDefault="00FC54ED" w:rsidP="00FC54ED">
      <w:pPr>
        <w:jc w:val="both"/>
        <w:rPr>
          <w:rFonts w:ascii="Arial" w:hAnsi="Arial" w:cs="Arial"/>
          <w:b/>
          <w:sz w:val="20"/>
          <w:szCs w:val="20"/>
          <w:highlight w:val="cyan"/>
        </w:rPr>
      </w:pPr>
    </w:p>
    <w:p w14:paraId="65153EBD" w14:textId="77777777" w:rsidR="00FC54ED" w:rsidRPr="00200C27" w:rsidRDefault="00FC54ED" w:rsidP="56DFBB7D">
      <w:pPr>
        <w:jc w:val="both"/>
        <w:rPr>
          <w:rFonts w:ascii="Arial" w:hAnsi="Arial" w:cs="Arial"/>
          <w:b/>
          <w:bCs/>
          <w:sz w:val="20"/>
          <w:szCs w:val="20"/>
          <w:highlight w:val="cyan"/>
        </w:rPr>
      </w:pPr>
    </w:p>
    <w:p w14:paraId="2C8012C6" w14:textId="01E2D974" w:rsidR="56DFBB7D" w:rsidRPr="00200C27" w:rsidRDefault="56DFBB7D" w:rsidP="56DFBB7D">
      <w:pPr>
        <w:jc w:val="both"/>
        <w:rPr>
          <w:rFonts w:ascii="Arial" w:hAnsi="Arial" w:cs="Arial"/>
          <w:b/>
          <w:bCs/>
          <w:sz w:val="20"/>
          <w:szCs w:val="20"/>
          <w:highlight w:val="cyan"/>
        </w:rPr>
      </w:pPr>
    </w:p>
    <w:p w14:paraId="1CC45940" w14:textId="1857689A" w:rsidR="56DFBB7D" w:rsidRPr="00200C27" w:rsidRDefault="56DFBB7D" w:rsidP="56DFBB7D">
      <w:pPr>
        <w:jc w:val="both"/>
        <w:rPr>
          <w:rFonts w:ascii="Arial" w:hAnsi="Arial" w:cs="Arial"/>
          <w:b/>
          <w:bCs/>
          <w:sz w:val="20"/>
          <w:szCs w:val="20"/>
          <w:highlight w:val="cyan"/>
        </w:rPr>
      </w:pPr>
    </w:p>
    <w:p w14:paraId="0F2A5947" w14:textId="201F914D" w:rsidR="56DFBB7D" w:rsidRPr="00200C27" w:rsidRDefault="56DFBB7D" w:rsidP="56DFBB7D">
      <w:pPr>
        <w:jc w:val="both"/>
        <w:rPr>
          <w:rFonts w:ascii="Arial" w:hAnsi="Arial" w:cs="Arial"/>
          <w:b/>
          <w:bCs/>
          <w:sz w:val="20"/>
          <w:szCs w:val="20"/>
          <w:highlight w:val="cyan"/>
        </w:rPr>
      </w:pPr>
    </w:p>
    <w:p w14:paraId="2426A889" w14:textId="0521F4FE" w:rsidR="56DFBB7D" w:rsidRPr="00200C27" w:rsidRDefault="56DFBB7D" w:rsidP="56DFBB7D">
      <w:pPr>
        <w:jc w:val="both"/>
        <w:rPr>
          <w:rFonts w:ascii="Arial" w:hAnsi="Arial" w:cs="Arial"/>
          <w:b/>
          <w:bCs/>
          <w:sz w:val="20"/>
          <w:szCs w:val="20"/>
          <w:highlight w:val="cyan"/>
        </w:rPr>
      </w:pPr>
    </w:p>
    <w:p w14:paraId="009B9B2D" w14:textId="408BD733" w:rsidR="56DFBB7D" w:rsidRDefault="56DFBB7D" w:rsidP="56DFBB7D">
      <w:pPr>
        <w:jc w:val="both"/>
        <w:rPr>
          <w:rFonts w:ascii="Arial" w:hAnsi="Arial" w:cs="Arial"/>
          <w:b/>
          <w:bCs/>
          <w:sz w:val="20"/>
          <w:szCs w:val="20"/>
          <w:highlight w:val="cyan"/>
        </w:rPr>
      </w:pPr>
    </w:p>
    <w:p w14:paraId="1063B78F" w14:textId="77777777" w:rsidR="00DC335F" w:rsidRDefault="00DC335F" w:rsidP="56DFBB7D">
      <w:pPr>
        <w:jc w:val="both"/>
        <w:rPr>
          <w:rFonts w:ascii="Arial" w:hAnsi="Arial" w:cs="Arial"/>
          <w:b/>
          <w:bCs/>
          <w:sz w:val="20"/>
          <w:szCs w:val="20"/>
          <w:highlight w:val="cyan"/>
        </w:rPr>
      </w:pPr>
    </w:p>
    <w:p w14:paraId="0EB77D4A" w14:textId="77777777" w:rsidR="00DC335F" w:rsidRDefault="00DC335F" w:rsidP="56DFBB7D">
      <w:pPr>
        <w:jc w:val="both"/>
        <w:rPr>
          <w:rFonts w:ascii="Arial" w:hAnsi="Arial" w:cs="Arial"/>
          <w:b/>
          <w:bCs/>
          <w:sz w:val="20"/>
          <w:szCs w:val="20"/>
          <w:highlight w:val="cyan"/>
        </w:rPr>
      </w:pPr>
    </w:p>
    <w:p w14:paraId="4182B433" w14:textId="77777777" w:rsidR="00DC335F" w:rsidRDefault="00DC335F" w:rsidP="56DFBB7D">
      <w:pPr>
        <w:jc w:val="both"/>
        <w:rPr>
          <w:rFonts w:ascii="Arial" w:hAnsi="Arial" w:cs="Arial"/>
          <w:b/>
          <w:bCs/>
          <w:sz w:val="20"/>
          <w:szCs w:val="20"/>
          <w:highlight w:val="cyan"/>
        </w:rPr>
      </w:pPr>
    </w:p>
    <w:p w14:paraId="36EC4003" w14:textId="77777777" w:rsidR="00DC335F" w:rsidRDefault="00DC335F" w:rsidP="56DFBB7D">
      <w:pPr>
        <w:jc w:val="both"/>
        <w:rPr>
          <w:rFonts w:ascii="Arial" w:hAnsi="Arial" w:cs="Arial"/>
          <w:b/>
          <w:bCs/>
          <w:sz w:val="20"/>
          <w:szCs w:val="20"/>
          <w:highlight w:val="cyan"/>
        </w:rPr>
      </w:pPr>
    </w:p>
    <w:p w14:paraId="30147A47" w14:textId="77777777" w:rsidR="00DC335F" w:rsidRDefault="00DC335F" w:rsidP="56DFBB7D">
      <w:pPr>
        <w:jc w:val="both"/>
        <w:rPr>
          <w:rFonts w:ascii="Arial" w:hAnsi="Arial" w:cs="Arial"/>
          <w:b/>
          <w:bCs/>
          <w:sz w:val="20"/>
          <w:szCs w:val="20"/>
          <w:highlight w:val="cyan"/>
        </w:rPr>
      </w:pPr>
    </w:p>
    <w:p w14:paraId="4FA136B8" w14:textId="77777777" w:rsidR="00DC335F" w:rsidRDefault="00DC335F" w:rsidP="56DFBB7D">
      <w:pPr>
        <w:jc w:val="both"/>
        <w:rPr>
          <w:rFonts w:ascii="Arial" w:hAnsi="Arial" w:cs="Arial"/>
          <w:b/>
          <w:bCs/>
          <w:sz w:val="20"/>
          <w:szCs w:val="20"/>
          <w:highlight w:val="cyan"/>
        </w:rPr>
      </w:pPr>
    </w:p>
    <w:p w14:paraId="4C8C360A" w14:textId="77777777" w:rsidR="00DC335F" w:rsidRDefault="00DC335F" w:rsidP="56DFBB7D">
      <w:pPr>
        <w:jc w:val="both"/>
        <w:rPr>
          <w:rFonts w:ascii="Arial" w:hAnsi="Arial" w:cs="Arial"/>
          <w:b/>
          <w:bCs/>
          <w:sz w:val="20"/>
          <w:szCs w:val="20"/>
          <w:highlight w:val="cyan"/>
        </w:rPr>
      </w:pPr>
    </w:p>
    <w:p w14:paraId="7A349AF8" w14:textId="77777777" w:rsidR="00DC335F" w:rsidRDefault="00DC335F" w:rsidP="56DFBB7D">
      <w:pPr>
        <w:jc w:val="both"/>
        <w:rPr>
          <w:rFonts w:ascii="Arial" w:hAnsi="Arial" w:cs="Arial"/>
          <w:b/>
          <w:bCs/>
          <w:sz w:val="20"/>
          <w:szCs w:val="20"/>
          <w:highlight w:val="cyan"/>
        </w:rPr>
      </w:pPr>
    </w:p>
    <w:p w14:paraId="1B9837DD" w14:textId="77777777" w:rsidR="00DC335F" w:rsidRDefault="00DC335F" w:rsidP="56DFBB7D">
      <w:pPr>
        <w:jc w:val="both"/>
        <w:rPr>
          <w:rFonts w:ascii="Arial" w:hAnsi="Arial" w:cs="Arial"/>
          <w:b/>
          <w:bCs/>
          <w:sz w:val="20"/>
          <w:szCs w:val="20"/>
          <w:highlight w:val="cyan"/>
        </w:rPr>
      </w:pPr>
    </w:p>
    <w:p w14:paraId="5B270FB1" w14:textId="77777777" w:rsidR="00DC335F" w:rsidRDefault="00DC335F" w:rsidP="56DFBB7D">
      <w:pPr>
        <w:jc w:val="both"/>
        <w:rPr>
          <w:rFonts w:ascii="Arial" w:hAnsi="Arial" w:cs="Arial"/>
          <w:b/>
          <w:bCs/>
          <w:sz w:val="20"/>
          <w:szCs w:val="20"/>
          <w:highlight w:val="cyan"/>
        </w:rPr>
      </w:pPr>
    </w:p>
    <w:p w14:paraId="6CE75503" w14:textId="77777777" w:rsidR="00DC335F" w:rsidRDefault="00DC335F" w:rsidP="56DFBB7D">
      <w:pPr>
        <w:jc w:val="both"/>
        <w:rPr>
          <w:rFonts w:ascii="Arial" w:hAnsi="Arial" w:cs="Arial"/>
          <w:b/>
          <w:bCs/>
          <w:sz w:val="20"/>
          <w:szCs w:val="20"/>
          <w:highlight w:val="cyan"/>
        </w:rPr>
      </w:pPr>
    </w:p>
    <w:p w14:paraId="1F8D2B2D" w14:textId="77777777" w:rsidR="00DC335F" w:rsidRDefault="00DC335F" w:rsidP="56DFBB7D">
      <w:pPr>
        <w:jc w:val="both"/>
        <w:rPr>
          <w:rFonts w:ascii="Arial" w:hAnsi="Arial" w:cs="Arial"/>
          <w:b/>
          <w:bCs/>
          <w:sz w:val="20"/>
          <w:szCs w:val="20"/>
          <w:highlight w:val="cyan"/>
        </w:rPr>
      </w:pPr>
    </w:p>
    <w:p w14:paraId="6BB747DD" w14:textId="77777777" w:rsidR="00DC335F" w:rsidRDefault="00DC335F" w:rsidP="56DFBB7D">
      <w:pPr>
        <w:jc w:val="both"/>
        <w:rPr>
          <w:rFonts w:ascii="Arial" w:hAnsi="Arial" w:cs="Arial"/>
          <w:b/>
          <w:bCs/>
          <w:sz w:val="20"/>
          <w:szCs w:val="20"/>
          <w:highlight w:val="cyan"/>
        </w:rPr>
      </w:pPr>
    </w:p>
    <w:p w14:paraId="2AC95EA6" w14:textId="77777777" w:rsidR="00DC335F" w:rsidRDefault="00DC335F" w:rsidP="56DFBB7D">
      <w:pPr>
        <w:jc w:val="both"/>
        <w:rPr>
          <w:rFonts w:ascii="Arial" w:hAnsi="Arial" w:cs="Arial"/>
          <w:b/>
          <w:bCs/>
          <w:sz w:val="20"/>
          <w:szCs w:val="20"/>
          <w:highlight w:val="cyan"/>
        </w:rPr>
      </w:pPr>
    </w:p>
    <w:p w14:paraId="70DBF70C" w14:textId="77777777" w:rsidR="00DC335F" w:rsidRDefault="00DC335F" w:rsidP="56DFBB7D">
      <w:pPr>
        <w:jc w:val="both"/>
        <w:rPr>
          <w:rFonts w:ascii="Arial" w:hAnsi="Arial" w:cs="Arial"/>
          <w:b/>
          <w:bCs/>
          <w:sz w:val="20"/>
          <w:szCs w:val="20"/>
          <w:highlight w:val="cyan"/>
        </w:rPr>
      </w:pPr>
    </w:p>
    <w:p w14:paraId="6D81298E" w14:textId="77777777" w:rsidR="00DC335F" w:rsidRDefault="00DC335F" w:rsidP="56DFBB7D">
      <w:pPr>
        <w:jc w:val="both"/>
        <w:rPr>
          <w:rFonts w:ascii="Arial" w:hAnsi="Arial" w:cs="Arial"/>
          <w:b/>
          <w:bCs/>
          <w:sz w:val="20"/>
          <w:szCs w:val="20"/>
          <w:highlight w:val="cyan"/>
        </w:rPr>
      </w:pPr>
    </w:p>
    <w:p w14:paraId="797DF710" w14:textId="77777777" w:rsidR="00DC335F" w:rsidRDefault="00DC335F" w:rsidP="56DFBB7D">
      <w:pPr>
        <w:jc w:val="both"/>
        <w:rPr>
          <w:rFonts w:ascii="Arial" w:hAnsi="Arial" w:cs="Arial"/>
          <w:b/>
          <w:bCs/>
          <w:sz w:val="20"/>
          <w:szCs w:val="20"/>
          <w:highlight w:val="cyan"/>
        </w:rPr>
      </w:pPr>
    </w:p>
    <w:p w14:paraId="61203568" w14:textId="77777777" w:rsidR="00DC335F" w:rsidRDefault="00DC335F" w:rsidP="56DFBB7D">
      <w:pPr>
        <w:jc w:val="both"/>
        <w:rPr>
          <w:rFonts w:ascii="Arial" w:hAnsi="Arial" w:cs="Arial"/>
          <w:b/>
          <w:bCs/>
          <w:sz w:val="20"/>
          <w:szCs w:val="20"/>
          <w:highlight w:val="cyan"/>
        </w:rPr>
      </w:pPr>
    </w:p>
    <w:p w14:paraId="46375D91" w14:textId="77777777" w:rsidR="00DC335F" w:rsidRDefault="00DC335F" w:rsidP="56DFBB7D">
      <w:pPr>
        <w:jc w:val="both"/>
        <w:rPr>
          <w:rFonts w:ascii="Arial" w:hAnsi="Arial" w:cs="Arial"/>
          <w:b/>
          <w:bCs/>
          <w:sz w:val="20"/>
          <w:szCs w:val="20"/>
          <w:highlight w:val="cyan"/>
        </w:rPr>
      </w:pPr>
    </w:p>
    <w:p w14:paraId="7A623E4C" w14:textId="77777777" w:rsidR="00DC335F" w:rsidRDefault="00DC335F" w:rsidP="56DFBB7D">
      <w:pPr>
        <w:jc w:val="both"/>
        <w:rPr>
          <w:rFonts w:ascii="Arial" w:hAnsi="Arial" w:cs="Arial"/>
          <w:b/>
          <w:bCs/>
          <w:sz w:val="20"/>
          <w:szCs w:val="20"/>
          <w:highlight w:val="cyan"/>
        </w:rPr>
      </w:pPr>
    </w:p>
    <w:p w14:paraId="02DE5AB3" w14:textId="67D99331" w:rsidR="56DFBB7D" w:rsidRPr="00200C27" w:rsidRDefault="56DFBB7D" w:rsidP="56DFBB7D">
      <w:pPr>
        <w:jc w:val="both"/>
        <w:rPr>
          <w:rFonts w:ascii="Arial" w:hAnsi="Arial" w:cs="Arial"/>
          <w:b/>
          <w:bCs/>
          <w:sz w:val="20"/>
          <w:szCs w:val="20"/>
          <w:highlight w:val="cyan"/>
        </w:rPr>
      </w:pPr>
    </w:p>
    <w:p w14:paraId="1951AFBC" w14:textId="77777777" w:rsidR="00041317" w:rsidRPr="00200C27" w:rsidRDefault="00041317" w:rsidP="00B76151">
      <w:pPr>
        <w:keepNext/>
        <w:ind w:left="567" w:hanging="567"/>
        <w:jc w:val="both"/>
        <w:rPr>
          <w:rFonts w:ascii="Arial" w:hAnsi="Arial" w:cs="Arial"/>
          <w:sz w:val="20"/>
          <w:szCs w:val="20"/>
        </w:rPr>
      </w:pPr>
    </w:p>
    <w:p w14:paraId="1951AFBD" w14:textId="77777777" w:rsidR="00AC6D8F" w:rsidRPr="00200C27" w:rsidRDefault="00AC6D8F" w:rsidP="00B76151">
      <w:pPr>
        <w:jc w:val="both"/>
        <w:rPr>
          <w:rFonts w:ascii="Arial" w:hAnsi="Arial" w:cs="Arial"/>
          <w:sz w:val="20"/>
          <w:szCs w:val="20"/>
        </w:rPr>
      </w:pPr>
    </w:p>
    <w:p w14:paraId="1951AFBE" w14:textId="77777777" w:rsidR="00AC6D8F" w:rsidRPr="00200C27" w:rsidRDefault="00AC6D8F" w:rsidP="00B76151">
      <w:pPr>
        <w:jc w:val="both"/>
        <w:rPr>
          <w:rFonts w:ascii="Arial" w:hAnsi="Arial" w:cs="Arial"/>
          <w:sz w:val="20"/>
          <w:szCs w:val="20"/>
        </w:rPr>
      </w:pPr>
    </w:p>
    <w:p w14:paraId="1951AFBF" w14:textId="77777777" w:rsidR="00277044" w:rsidRPr="00200C27" w:rsidRDefault="00277044" w:rsidP="00277044">
      <w:pPr>
        <w:rPr>
          <w:rFonts w:ascii="Arial" w:hAnsi="Arial" w:cs="Arial"/>
          <w:sz w:val="20"/>
          <w:szCs w:val="20"/>
        </w:rPr>
      </w:pPr>
    </w:p>
    <w:p w14:paraId="1951AFC0" w14:textId="77777777" w:rsidR="004738E9" w:rsidRPr="00200C27" w:rsidRDefault="001C07F0" w:rsidP="004738E9">
      <w:pPr>
        <w:pStyle w:val="Titre6"/>
        <w:rPr>
          <w:rFonts w:ascii="Arial" w:hAnsi="Arial" w:cs="Arial"/>
          <w:b/>
          <w:i w:val="0"/>
          <w:sz w:val="20"/>
          <w:szCs w:val="20"/>
        </w:rPr>
      </w:pPr>
      <w:r w:rsidRPr="00200C27">
        <w:rPr>
          <w:rFonts w:ascii="Arial" w:hAnsi="Arial" w:cs="Arial"/>
          <w:b/>
          <w:caps/>
          <w:noProof/>
          <w:sz w:val="20"/>
          <w:szCs w:val="20"/>
          <w:lang w:val="nb-NO" w:eastAsia="nb-NO" w:bidi="ar-SA"/>
        </w:rPr>
        <mc:AlternateContent>
          <mc:Choice Requires="wps">
            <w:drawing>
              <wp:anchor distT="0" distB="0" distL="114300" distR="114300" simplePos="0" relativeHeight="251658240" behindDoc="0" locked="0" layoutInCell="0" allowOverlap="1" wp14:anchorId="1951B1C8" wp14:editId="1951B1C9">
                <wp:simplePos x="0" y="0"/>
                <wp:positionH relativeFrom="column">
                  <wp:posOffset>-85725</wp:posOffset>
                </wp:positionH>
                <wp:positionV relativeFrom="paragraph">
                  <wp:posOffset>-652780</wp:posOffset>
                </wp:positionV>
                <wp:extent cx="5829300" cy="571500"/>
                <wp:effectExtent l="9525" t="13970" r="9525" b="508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FFFFFF"/>
                          </a:solidFill>
                          <a:miter lim="800000"/>
                          <a:headEnd/>
                          <a:tailEnd/>
                        </a:ln>
                      </wps:spPr>
                      <wps:txbx>
                        <w:txbxContent>
                          <w:p w14:paraId="1951B1F7" w14:textId="15EE1357" w:rsidR="00FF783F" w:rsidRPr="00FF783F" w:rsidRDefault="00FF783F" w:rsidP="004738E9">
                            <w:pPr>
                              <w:rPr>
                                <w:rFonts w:ascii="Arial" w:hAnsi="Arial"/>
                                <w:b/>
                                <w:caps/>
                                <w:szCs w:val="22"/>
                              </w:rPr>
                            </w:pPr>
                            <w:r>
                              <w:rPr>
                                <w:rFonts w:ascii="Arial" w:hAnsi="Arial"/>
                                <w:b/>
                                <w:caps/>
                                <w:szCs w:val="22"/>
                              </w:rPr>
                              <w:t xml:space="preserve">annexe 4 : </w:t>
                            </w:r>
                            <w:r w:rsidRPr="00FF783F">
                              <w:rPr>
                                <w:rFonts w:ascii="Arial" w:hAnsi="Arial"/>
                                <w:b/>
                                <w:caps/>
                                <w:szCs w:val="22"/>
                              </w:rPr>
                              <w:t xml:space="preserve">Conditions générales applicables aux </w:t>
                            </w:r>
                          </w:p>
                          <w:p w14:paraId="1951B1F8" w14:textId="0AAFDB7F" w:rsidR="00FF783F" w:rsidRPr="00FF783F" w:rsidRDefault="00FF783F" w:rsidP="004738E9">
                            <w:pPr>
                              <w:rPr>
                                <w:rFonts w:ascii="Arial" w:hAnsi="Arial"/>
                                <w:b/>
                                <w:caps/>
                                <w:szCs w:val="22"/>
                              </w:rPr>
                            </w:pPr>
                            <w:r w:rsidRPr="00FF783F">
                              <w:rPr>
                                <w:rFonts w:ascii="Arial" w:hAnsi="Arial"/>
                                <w:b/>
                                <w:caps/>
                                <w:szCs w:val="22"/>
                              </w:rPr>
                              <w:t>contrats de TRAVAUX</w:t>
                            </w:r>
                            <w:r>
                              <w:rPr>
                                <w:rFonts w:ascii="Arial" w:hAnsi="Arial"/>
                                <w:b/>
                                <w:caps/>
                                <w:szCs w:val="22"/>
                              </w:rPr>
                              <w:t xml:space="preserve"> – VER2 2018</w:t>
                            </w:r>
                          </w:p>
                          <w:p w14:paraId="1951B1F9" w14:textId="77777777" w:rsidR="00FF783F" w:rsidRDefault="00FF783F" w:rsidP="004738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1B1C8" id="_x0000_t202" coordsize="21600,21600" o:spt="202" path="m,l,21600r21600,l21600,xe">
                <v:stroke joinstyle="miter"/>
                <v:path gradientshapeok="t" o:connecttype="rect"/>
              </v:shapetype>
              <v:shape id="Zone de texte 1" o:spid="_x0000_s1026" type="#_x0000_t202" style="position:absolute;margin-left:-6.75pt;margin-top:-51.4pt;width:45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" o:allowincell="f" strokecolor="white">
                <v:textbox>
                  <w:txbxContent>
                    <w:p w14:paraId="1951B1F7" w14:textId="15EE1357" w:rsidR="00FF783F" w:rsidRPr="00FF783F" w:rsidRDefault="00FF783F" w:rsidP="004738E9">
                      <w:pPr>
                        <w:rPr>
                          <w:rFonts w:ascii="Arial" w:hAnsi="Arial"/>
                          <w:b/>
                          <w:caps/>
                          <w:szCs w:val="22"/>
                        </w:rPr>
                      </w:pPr>
                      <w:r>
                        <w:rPr>
                          <w:rFonts w:ascii="Arial" w:hAnsi="Arial"/>
                          <w:b/>
                          <w:caps/>
                          <w:szCs w:val="22"/>
                        </w:rPr>
                        <w:t xml:space="preserve">annexe 4 : </w:t>
                      </w:r>
                      <w:r w:rsidRPr="00FF783F">
                        <w:rPr>
                          <w:rFonts w:ascii="Arial" w:hAnsi="Arial"/>
                          <w:b/>
                          <w:caps/>
                          <w:szCs w:val="22"/>
                        </w:rPr>
                        <w:t xml:space="preserve">Conditions générales applicables aux </w:t>
                      </w:r>
                    </w:p>
                    <w:p w14:paraId="1951B1F8" w14:textId="0AAFDB7F" w:rsidR="00FF783F" w:rsidRPr="00FF783F" w:rsidRDefault="00FF783F" w:rsidP="004738E9">
                      <w:pPr>
                        <w:rPr>
                          <w:rFonts w:ascii="Arial" w:hAnsi="Arial"/>
                          <w:b/>
                          <w:caps/>
                          <w:szCs w:val="22"/>
                        </w:rPr>
                      </w:pPr>
                      <w:r w:rsidRPr="00FF783F">
                        <w:rPr>
                          <w:rFonts w:ascii="Arial" w:hAnsi="Arial"/>
                          <w:b/>
                          <w:caps/>
                          <w:szCs w:val="22"/>
                        </w:rPr>
                        <w:t>contrats de TRAVAUX</w:t>
                      </w:r>
                      <w:r>
                        <w:rPr>
                          <w:rFonts w:ascii="Arial" w:hAnsi="Arial"/>
                          <w:b/>
                          <w:caps/>
                          <w:szCs w:val="22"/>
                        </w:rPr>
                        <w:t xml:space="preserve"> – VER2 2018</w:t>
                      </w:r>
                    </w:p>
                    <w:p w14:paraId="1951B1F9" w14:textId="77777777" w:rsidR="00FF783F" w:rsidRDefault="00FF783F" w:rsidP="004738E9"/>
                  </w:txbxContent>
                </v:textbox>
                <w10:wrap type="square"/>
              </v:shape>
            </w:pict>
          </mc:Fallback>
        </mc:AlternateContent>
      </w:r>
      <w:r w:rsidRPr="00200C27">
        <w:rPr>
          <w:rFonts w:ascii="Arial" w:hAnsi="Arial" w:cs="Arial"/>
          <w:sz w:val="20"/>
          <w:szCs w:val="20"/>
        </w:rPr>
        <w:t xml:space="preserve"> </w:t>
      </w:r>
      <w:r w:rsidRPr="00200C27">
        <w:rPr>
          <w:rFonts w:ascii="Arial" w:hAnsi="Arial" w:cs="Arial"/>
          <w:b/>
          <w:i w:val="0"/>
          <w:sz w:val="20"/>
          <w:szCs w:val="20"/>
        </w:rPr>
        <w:t xml:space="preserve"> GÉNÉRAL                                          </w:t>
      </w:r>
    </w:p>
    <w:p w14:paraId="1951AFC1" w14:textId="77777777" w:rsidR="004738E9" w:rsidRPr="00200C27" w:rsidRDefault="004738E9" w:rsidP="004738E9">
      <w:pPr>
        <w:jc w:val="both"/>
        <w:rPr>
          <w:rFonts w:ascii="Arial" w:hAnsi="Arial" w:cs="Arial"/>
          <w:b/>
          <w:caps/>
          <w:sz w:val="20"/>
          <w:szCs w:val="20"/>
        </w:rPr>
      </w:pPr>
    </w:p>
    <w:p w14:paraId="1951AFC2" w14:textId="77777777" w:rsidR="004738E9" w:rsidRPr="00200C27" w:rsidRDefault="004738E9" w:rsidP="004738E9">
      <w:pPr>
        <w:jc w:val="both"/>
        <w:rPr>
          <w:rFonts w:ascii="Arial" w:hAnsi="Arial" w:cs="Arial"/>
          <w:b/>
          <w:sz w:val="20"/>
          <w:szCs w:val="20"/>
        </w:rPr>
        <w:sectPr w:rsidR="004738E9" w:rsidRPr="00200C27" w:rsidSect="00CD0ABB">
          <w:headerReference w:type="default" r:id="rId12"/>
          <w:footerReference w:type="default" r:id="rId13"/>
          <w:pgSz w:w="12240" w:h="15840"/>
          <w:pgMar w:top="810" w:right="1134" w:bottom="720" w:left="1134" w:header="708" w:footer="708" w:gutter="0"/>
          <w:cols w:space="708"/>
          <w:docGrid w:linePitch="360"/>
        </w:sectPr>
      </w:pPr>
    </w:p>
    <w:p w14:paraId="1951AFC3" w14:textId="77777777" w:rsidR="004738E9" w:rsidRPr="00200C27" w:rsidRDefault="00FF2DA9" w:rsidP="004738E9">
      <w:pPr>
        <w:jc w:val="both"/>
        <w:rPr>
          <w:rFonts w:ascii="Arial" w:hAnsi="Arial" w:cs="Arial"/>
          <w:b/>
          <w:caps/>
          <w:sz w:val="20"/>
          <w:szCs w:val="20"/>
        </w:rPr>
      </w:pPr>
      <w:r w:rsidRPr="00200C27">
        <w:rPr>
          <w:rFonts w:ascii="Arial" w:hAnsi="Arial" w:cs="Arial"/>
          <w:b/>
          <w:sz w:val="20"/>
          <w:szCs w:val="20"/>
        </w:rPr>
        <w:t>1. DÉFINITIONS</w:t>
      </w:r>
    </w:p>
    <w:p w14:paraId="1951AFC4" w14:textId="77777777" w:rsidR="004738E9" w:rsidRPr="00200C27" w:rsidRDefault="00FF2DA9" w:rsidP="004738E9">
      <w:pPr>
        <w:jc w:val="both"/>
        <w:rPr>
          <w:rFonts w:ascii="Arial" w:hAnsi="Arial" w:cs="Arial"/>
          <w:sz w:val="20"/>
          <w:szCs w:val="20"/>
        </w:rPr>
      </w:pPr>
      <w:r w:rsidRPr="00200C27">
        <w:rPr>
          <w:rFonts w:ascii="Arial" w:hAnsi="Arial" w:cs="Arial"/>
          <w:caps/>
          <w:sz w:val="20"/>
          <w:szCs w:val="20"/>
        </w:rPr>
        <w:t>D</w:t>
      </w:r>
      <w:r w:rsidRPr="00200C27">
        <w:rPr>
          <w:rFonts w:ascii="Arial" w:hAnsi="Arial" w:cs="Arial"/>
          <w:sz w:val="20"/>
          <w:szCs w:val="20"/>
        </w:rPr>
        <w:t>ans ces conditions générales</w:t>
      </w:r>
      <w:r w:rsidR="0026331E" w:rsidRPr="00200C27">
        <w:rPr>
          <w:rFonts w:ascii="Arial" w:hAnsi="Arial" w:cs="Arial"/>
          <w:sz w:val="20"/>
          <w:szCs w:val="20"/>
        </w:rPr>
        <w:t> :</w:t>
      </w:r>
    </w:p>
    <w:p w14:paraId="1951AFC5" w14:textId="77777777" w:rsidR="004738E9" w:rsidRPr="00200C27" w:rsidRDefault="0026331E" w:rsidP="00F1494A">
      <w:pPr>
        <w:pStyle w:val="Paragraphedeliste"/>
        <w:numPr>
          <w:ilvl w:val="0"/>
          <w:numId w:val="31"/>
        </w:numPr>
        <w:jc w:val="both"/>
        <w:rPr>
          <w:rFonts w:ascii="Arial" w:hAnsi="Arial" w:cs="Arial"/>
          <w:sz w:val="20"/>
          <w:szCs w:val="20"/>
        </w:rPr>
      </w:pPr>
      <w:r w:rsidRPr="00200C27">
        <w:rPr>
          <w:rFonts w:ascii="Arial" w:hAnsi="Arial" w:cs="Arial"/>
          <w:sz w:val="20"/>
          <w:szCs w:val="20"/>
        </w:rPr>
        <w:t>« </w:t>
      </w:r>
      <w:r w:rsidR="004738E9" w:rsidRPr="00200C27">
        <w:rPr>
          <w:rFonts w:ascii="Arial" w:hAnsi="Arial" w:cs="Arial"/>
          <w:sz w:val="20"/>
          <w:szCs w:val="20"/>
        </w:rPr>
        <w:t>Contrat</w:t>
      </w:r>
      <w:r w:rsidRPr="00200C27">
        <w:rPr>
          <w:rFonts w:ascii="Arial" w:hAnsi="Arial" w:cs="Arial"/>
          <w:sz w:val="20"/>
          <w:szCs w:val="20"/>
        </w:rPr>
        <w:t> »</w:t>
      </w:r>
      <w:r w:rsidR="004738E9" w:rsidRPr="00200C27">
        <w:rPr>
          <w:rFonts w:ascii="Arial" w:hAnsi="Arial" w:cs="Arial"/>
          <w:sz w:val="20"/>
          <w:szCs w:val="20"/>
        </w:rPr>
        <w:t xml:space="preserve"> désigne l'accord conclu par le pouvoir adjudicateur et le contractant pour l'exécution et l'achèvement des travaux, pour lequel ces conditions générales sont rendues applicables. Le contrat est constitué des documents énumérés dans le contrat</w:t>
      </w:r>
      <w:r w:rsidRPr="00200C27">
        <w:rPr>
          <w:rFonts w:ascii="Arial" w:hAnsi="Arial" w:cs="Arial"/>
          <w:sz w:val="20"/>
          <w:szCs w:val="20"/>
        </w:rPr>
        <w:t> ;</w:t>
      </w:r>
    </w:p>
    <w:p w14:paraId="1951AFC6" w14:textId="77777777" w:rsidR="004738E9" w:rsidRPr="00200C27" w:rsidRDefault="0026331E" w:rsidP="00F1494A">
      <w:pPr>
        <w:pStyle w:val="Paragraphedeliste"/>
        <w:numPr>
          <w:ilvl w:val="0"/>
          <w:numId w:val="31"/>
        </w:numPr>
        <w:jc w:val="both"/>
        <w:rPr>
          <w:rFonts w:ascii="Arial" w:hAnsi="Arial" w:cs="Arial"/>
          <w:sz w:val="20"/>
          <w:szCs w:val="20"/>
        </w:rPr>
      </w:pPr>
      <w:r w:rsidRPr="00200C27">
        <w:rPr>
          <w:rFonts w:ascii="Arial" w:hAnsi="Arial" w:cs="Arial"/>
          <w:sz w:val="20"/>
          <w:szCs w:val="20"/>
        </w:rPr>
        <w:t>« </w:t>
      </w:r>
      <w:proofErr w:type="gramStart"/>
      <w:r w:rsidR="00EA23E9" w:rsidRPr="00200C27">
        <w:rPr>
          <w:rFonts w:ascii="Arial" w:hAnsi="Arial" w:cs="Arial"/>
          <w:sz w:val="20"/>
          <w:szCs w:val="20"/>
        </w:rPr>
        <w:t>t</w:t>
      </w:r>
      <w:r w:rsidR="00FF2DA9" w:rsidRPr="00200C27">
        <w:rPr>
          <w:rFonts w:ascii="Arial" w:hAnsi="Arial" w:cs="Arial"/>
          <w:sz w:val="20"/>
          <w:szCs w:val="20"/>
        </w:rPr>
        <w:t>ravaux</w:t>
      </w:r>
      <w:proofErr w:type="gramEnd"/>
      <w:r w:rsidRPr="00200C27">
        <w:rPr>
          <w:rFonts w:ascii="Arial" w:hAnsi="Arial" w:cs="Arial"/>
          <w:sz w:val="20"/>
          <w:szCs w:val="20"/>
        </w:rPr>
        <w:t> »</w:t>
      </w:r>
      <w:r w:rsidR="00FF2DA9" w:rsidRPr="00200C27">
        <w:rPr>
          <w:rFonts w:ascii="Arial" w:hAnsi="Arial" w:cs="Arial"/>
          <w:sz w:val="20"/>
          <w:szCs w:val="20"/>
        </w:rPr>
        <w:t xml:space="preserve"> désigne ce que le contrat exige au contractant de construire, </w:t>
      </w:r>
      <w:r w:rsidR="00EA23E9" w:rsidRPr="00200C27">
        <w:rPr>
          <w:rFonts w:ascii="Arial" w:hAnsi="Arial" w:cs="Arial"/>
          <w:sz w:val="20"/>
          <w:szCs w:val="20"/>
        </w:rPr>
        <w:t>d’</w:t>
      </w:r>
      <w:r w:rsidR="00FF2DA9" w:rsidRPr="00200C27">
        <w:rPr>
          <w:rFonts w:ascii="Arial" w:hAnsi="Arial" w:cs="Arial"/>
          <w:sz w:val="20"/>
          <w:szCs w:val="20"/>
        </w:rPr>
        <w:t xml:space="preserve">installer et </w:t>
      </w:r>
      <w:r w:rsidR="00EA23E9" w:rsidRPr="00200C27">
        <w:rPr>
          <w:rFonts w:ascii="Arial" w:hAnsi="Arial" w:cs="Arial"/>
          <w:sz w:val="20"/>
          <w:szCs w:val="20"/>
        </w:rPr>
        <w:t xml:space="preserve">de </w:t>
      </w:r>
      <w:r w:rsidR="00FF2DA9" w:rsidRPr="00200C27">
        <w:rPr>
          <w:rFonts w:ascii="Arial" w:hAnsi="Arial" w:cs="Arial"/>
          <w:sz w:val="20"/>
          <w:szCs w:val="20"/>
        </w:rPr>
        <w:t>remettre au pouvoir adjudicateur, comme décrit dans les spécifications techniques</w:t>
      </w:r>
      <w:r w:rsidRPr="00200C27">
        <w:rPr>
          <w:rFonts w:ascii="Arial" w:hAnsi="Arial" w:cs="Arial"/>
          <w:sz w:val="20"/>
          <w:szCs w:val="20"/>
        </w:rPr>
        <w:t> ;</w:t>
      </w:r>
    </w:p>
    <w:p w14:paraId="1951AFC7" w14:textId="77777777" w:rsidR="004738E9" w:rsidRPr="00200C27" w:rsidRDefault="00EA23E9" w:rsidP="00F1494A">
      <w:pPr>
        <w:pStyle w:val="Paragraphedeliste"/>
        <w:numPr>
          <w:ilvl w:val="0"/>
          <w:numId w:val="31"/>
        </w:numPr>
        <w:jc w:val="both"/>
        <w:rPr>
          <w:rFonts w:ascii="Arial" w:hAnsi="Arial" w:cs="Arial"/>
          <w:sz w:val="20"/>
          <w:szCs w:val="20"/>
        </w:rPr>
      </w:pPr>
      <w:proofErr w:type="gramStart"/>
      <w:r w:rsidRPr="00200C27">
        <w:rPr>
          <w:rFonts w:ascii="Arial" w:hAnsi="Arial" w:cs="Arial"/>
          <w:sz w:val="20"/>
          <w:szCs w:val="20"/>
        </w:rPr>
        <w:t>l</w:t>
      </w:r>
      <w:r w:rsidR="0026331E" w:rsidRPr="00200C27">
        <w:rPr>
          <w:rFonts w:ascii="Arial" w:hAnsi="Arial" w:cs="Arial"/>
          <w:sz w:val="20"/>
          <w:szCs w:val="20"/>
        </w:rPr>
        <w:t>es</w:t>
      </w:r>
      <w:proofErr w:type="gramEnd"/>
      <w:r w:rsidR="0026331E" w:rsidRPr="00200C27">
        <w:rPr>
          <w:rFonts w:ascii="Arial" w:hAnsi="Arial" w:cs="Arial"/>
          <w:sz w:val="20"/>
          <w:szCs w:val="20"/>
        </w:rPr>
        <w:t xml:space="preserve"> « </w:t>
      </w:r>
      <w:r w:rsidRPr="00200C27">
        <w:rPr>
          <w:rFonts w:ascii="Arial" w:hAnsi="Arial" w:cs="Arial"/>
          <w:sz w:val="20"/>
          <w:szCs w:val="20"/>
        </w:rPr>
        <w:t>t</w:t>
      </w:r>
      <w:r w:rsidR="00FF2DA9" w:rsidRPr="00200C27">
        <w:rPr>
          <w:rFonts w:ascii="Arial" w:hAnsi="Arial" w:cs="Arial"/>
          <w:sz w:val="20"/>
          <w:szCs w:val="20"/>
        </w:rPr>
        <w:t>ravaux temporaires</w:t>
      </w:r>
      <w:r w:rsidR="0026331E" w:rsidRPr="00200C27">
        <w:rPr>
          <w:rFonts w:ascii="Arial" w:hAnsi="Arial" w:cs="Arial"/>
          <w:sz w:val="20"/>
          <w:szCs w:val="20"/>
        </w:rPr>
        <w:t> »</w:t>
      </w:r>
      <w:r w:rsidR="00FF2DA9" w:rsidRPr="00200C27">
        <w:rPr>
          <w:rFonts w:ascii="Arial" w:hAnsi="Arial" w:cs="Arial"/>
          <w:sz w:val="20"/>
          <w:szCs w:val="20"/>
        </w:rPr>
        <w:t xml:space="preserve"> comprennent les éléments qui seront construits par le contractant qui ne sont pas destinés à faire partie des travaux de façon permanente</w:t>
      </w:r>
      <w:r w:rsidR="0026331E" w:rsidRPr="00200C27">
        <w:rPr>
          <w:rFonts w:ascii="Arial" w:hAnsi="Arial" w:cs="Arial"/>
          <w:sz w:val="20"/>
          <w:szCs w:val="20"/>
        </w:rPr>
        <w:t> ;</w:t>
      </w:r>
    </w:p>
    <w:p w14:paraId="1951AFC8" w14:textId="77777777" w:rsidR="004738E9" w:rsidRPr="00200C27" w:rsidRDefault="00EA23E9" w:rsidP="00F1494A">
      <w:pPr>
        <w:pStyle w:val="Paragraphedeliste"/>
        <w:numPr>
          <w:ilvl w:val="0"/>
          <w:numId w:val="31"/>
        </w:numPr>
        <w:jc w:val="both"/>
        <w:rPr>
          <w:rFonts w:ascii="Arial" w:hAnsi="Arial" w:cs="Arial"/>
          <w:sz w:val="20"/>
          <w:szCs w:val="20"/>
        </w:rPr>
      </w:pPr>
      <w:proofErr w:type="gramStart"/>
      <w:r w:rsidRPr="00200C27">
        <w:rPr>
          <w:rFonts w:ascii="Arial" w:hAnsi="Arial" w:cs="Arial"/>
          <w:sz w:val="20"/>
          <w:szCs w:val="20"/>
        </w:rPr>
        <w:t>les</w:t>
      </w:r>
      <w:proofErr w:type="gramEnd"/>
      <w:r w:rsidRPr="00200C27">
        <w:rPr>
          <w:rFonts w:ascii="Arial" w:hAnsi="Arial" w:cs="Arial"/>
          <w:sz w:val="20"/>
          <w:szCs w:val="20"/>
        </w:rPr>
        <w:t xml:space="preserve"> termes </w:t>
      </w:r>
      <w:r w:rsidR="0026331E" w:rsidRPr="00200C27">
        <w:rPr>
          <w:rFonts w:ascii="Arial" w:hAnsi="Arial" w:cs="Arial"/>
          <w:sz w:val="20"/>
          <w:szCs w:val="20"/>
        </w:rPr>
        <w:t>« </w:t>
      </w:r>
      <w:r w:rsidRPr="00200C27">
        <w:rPr>
          <w:rFonts w:ascii="Arial" w:hAnsi="Arial" w:cs="Arial"/>
          <w:sz w:val="20"/>
          <w:szCs w:val="20"/>
        </w:rPr>
        <w:t>i</w:t>
      </w:r>
      <w:r w:rsidR="00FF2DA9" w:rsidRPr="00200C27">
        <w:rPr>
          <w:rFonts w:ascii="Arial" w:hAnsi="Arial" w:cs="Arial"/>
          <w:sz w:val="20"/>
          <w:szCs w:val="20"/>
        </w:rPr>
        <w:t>ngénieur</w:t>
      </w:r>
      <w:r w:rsidR="0026331E" w:rsidRPr="00200C27">
        <w:rPr>
          <w:rFonts w:ascii="Arial" w:hAnsi="Arial" w:cs="Arial"/>
          <w:sz w:val="20"/>
          <w:szCs w:val="20"/>
        </w:rPr>
        <w:t> », « </w:t>
      </w:r>
      <w:r w:rsidR="00FF2DA9" w:rsidRPr="00200C27">
        <w:rPr>
          <w:rFonts w:ascii="Arial" w:hAnsi="Arial" w:cs="Arial"/>
          <w:sz w:val="20"/>
          <w:szCs w:val="20"/>
        </w:rPr>
        <w:t>surveillant</w:t>
      </w:r>
      <w:r w:rsidR="0026331E" w:rsidRPr="00200C27">
        <w:rPr>
          <w:rFonts w:ascii="Arial" w:hAnsi="Arial" w:cs="Arial"/>
          <w:sz w:val="20"/>
          <w:szCs w:val="20"/>
        </w:rPr>
        <w:t> » et « </w:t>
      </w:r>
      <w:r w:rsidR="00FF2DA9" w:rsidRPr="00200C27">
        <w:rPr>
          <w:rFonts w:ascii="Arial" w:hAnsi="Arial" w:cs="Arial"/>
          <w:sz w:val="20"/>
          <w:szCs w:val="20"/>
        </w:rPr>
        <w:t>chef de projet</w:t>
      </w:r>
      <w:r w:rsidR="0026331E" w:rsidRPr="00200C27">
        <w:rPr>
          <w:rFonts w:ascii="Arial" w:hAnsi="Arial" w:cs="Arial"/>
          <w:sz w:val="20"/>
          <w:szCs w:val="20"/>
        </w:rPr>
        <w:t> »</w:t>
      </w:r>
      <w:r w:rsidR="00FF2DA9" w:rsidRPr="00200C27">
        <w:rPr>
          <w:rFonts w:ascii="Arial" w:hAnsi="Arial" w:cs="Arial"/>
          <w:sz w:val="20"/>
          <w:szCs w:val="20"/>
        </w:rPr>
        <w:t xml:space="preserve"> peuvent être utilisés indifféremment dans les documents contractuels</w:t>
      </w:r>
      <w:r w:rsidRPr="00200C27">
        <w:rPr>
          <w:rFonts w:ascii="Arial" w:hAnsi="Arial" w:cs="Arial"/>
          <w:sz w:val="20"/>
          <w:szCs w:val="20"/>
        </w:rPr>
        <w:t>,</w:t>
      </w:r>
      <w:r w:rsidR="00FF2DA9" w:rsidRPr="00200C27">
        <w:rPr>
          <w:rFonts w:ascii="Arial" w:hAnsi="Arial" w:cs="Arial"/>
          <w:sz w:val="20"/>
          <w:szCs w:val="20"/>
        </w:rPr>
        <w:t xml:space="preserve"> chaque terme désign</w:t>
      </w:r>
      <w:r w:rsidRPr="00200C27">
        <w:rPr>
          <w:rFonts w:ascii="Arial" w:hAnsi="Arial" w:cs="Arial"/>
          <w:sz w:val="20"/>
          <w:szCs w:val="20"/>
        </w:rPr>
        <w:t>ant</w:t>
      </w:r>
      <w:r w:rsidR="00FF2DA9" w:rsidRPr="00200C27">
        <w:rPr>
          <w:rFonts w:ascii="Arial" w:hAnsi="Arial" w:cs="Arial"/>
          <w:sz w:val="20"/>
          <w:szCs w:val="20"/>
        </w:rPr>
        <w:t xml:space="preserve"> la personne chargée de surveiller l'exécution des travaux et de suivre et administrer l'exécution du contrat au nom du pouvoir adjudicateur</w:t>
      </w:r>
      <w:r w:rsidR="0026331E" w:rsidRPr="00200C27">
        <w:rPr>
          <w:rFonts w:ascii="Arial" w:hAnsi="Arial" w:cs="Arial"/>
          <w:sz w:val="20"/>
          <w:szCs w:val="20"/>
        </w:rPr>
        <w:t> :</w:t>
      </w:r>
    </w:p>
    <w:p w14:paraId="1951AFC9" w14:textId="77777777" w:rsidR="004738E9" w:rsidRPr="00200C27" w:rsidRDefault="00EA23E9" w:rsidP="00F1494A">
      <w:pPr>
        <w:pStyle w:val="Paragraphedeliste"/>
        <w:numPr>
          <w:ilvl w:val="0"/>
          <w:numId w:val="31"/>
        </w:numPr>
        <w:jc w:val="both"/>
        <w:rPr>
          <w:rFonts w:ascii="Arial" w:hAnsi="Arial" w:cs="Arial"/>
          <w:sz w:val="20"/>
          <w:szCs w:val="20"/>
        </w:rPr>
      </w:pPr>
      <w:proofErr w:type="gramStart"/>
      <w:r w:rsidRPr="00200C27">
        <w:rPr>
          <w:rFonts w:ascii="Arial" w:hAnsi="Arial" w:cs="Arial"/>
          <w:sz w:val="20"/>
          <w:szCs w:val="20"/>
        </w:rPr>
        <w:t>l</w:t>
      </w:r>
      <w:r w:rsidR="004738E9" w:rsidRPr="00200C27">
        <w:rPr>
          <w:rFonts w:ascii="Arial" w:hAnsi="Arial" w:cs="Arial"/>
          <w:sz w:val="20"/>
          <w:szCs w:val="20"/>
        </w:rPr>
        <w:t>e</w:t>
      </w:r>
      <w:proofErr w:type="gramEnd"/>
      <w:r w:rsidR="004738E9" w:rsidRPr="00200C27">
        <w:rPr>
          <w:rFonts w:ascii="Arial" w:hAnsi="Arial" w:cs="Arial"/>
          <w:sz w:val="20"/>
          <w:szCs w:val="20"/>
        </w:rPr>
        <w:t xml:space="preserve"> «</w:t>
      </w:r>
      <w:r w:rsidR="0026331E" w:rsidRPr="00200C27">
        <w:rPr>
          <w:rFonts w:ascii="Arial" w:hAnsi="Arial" w:cs="Arial"/>
          <w:sz w:val="20"/>
          <w:szCs w:val="20"/>
        </w:rPr>
        <w:t> </w:t>
      </w:r>
      <w:r w:rsidR="004738E9" w:rsidRPr="00200C27">
        <w:rPr>
          <w:rFonts w:ascii="Arial" w:hAnsi="Arial" w:cs="Arial"/>
          <w:sz w:val="20"/>
          <w:szCs w:val="20"/>
        </w:rPr>
        <w:t>pays bénéficiaire</w:t>
      </w:r>
      <w:r w:rsidR="0026331E" w:rsidRPr="00200C27">
        <w:rPr>
          <w:rFonts w:ascii="Arial" w:hAnsi="Arial" w:cs="Arial"/>
          <w:sz w:val="20"/>
          <w:szCs w:val="20"/>
        </w:rPr>
        <w:t> »</w:t>
      </w:r>
      <w:r w:rsidR="004738E9" w:rsidRPr="00200C27">
        <w:rPr>
          <w:rFonts w:ascii="Arial" w:hAnsi="Arial" w:cs="Arial"/>
          <w:sz w:val="20"/>
          <w:szCs w:val="20"/>
        </w:rPr>
        <w:t xml:space="preserve"> est le pays où les travaux doivent être exécutés</w:t>
      </w:r>
      <w:r w:rsidR="0026331E" w:rsidRPr="00200C27">
        <w:rPr>
          <w:rFonts w:ascii="Arial" w:hAnsi="Arial" w:cs="Arial"/>
          <w:sz w:val="20"/>
          <w:szCs w:val="20"/>
        </w:rPr>
        <w:t> ;</w:t>
      </w:r>
    </w:p>
    <w:p w14:paraId="1951AFCA" w14:textId="77777777" w:rsidR="004738E9" w:rsidRPr="00200C27" w:rsidRDefault="00EA23E9" w:rsidP="00F1494A">
      <w:pPr>
        <w:pStyle w:val="Paragraphedeliste"/>
        <w:numPr>
          <w:ilvl w:val="0"/>
          <w:numId w:val="31"/>
        </w:numPr>
        <w:jc w:val="both"/>
        <w:rPr>
          <w:rFonts w:ascii="Arial" w:hAnsi="Arial" w:cs="Arial"/>
          <w:sz w:val="20"/>
          <w:szCs w:val="20"/>
        </w:rPr>
      </w:pPr>
      <w:proofErr w:type="gramStart"/>
      <w:r w:rsidRPr="00200C27">
        <w:rPr>
          <w:rFonts w:ascii="Arial" w:hAnsi="Arial" w:cs="Arial"/>
          <w:sz w:val="20"/>
          <w:szCs w:val="20"/>
        </w:rPr>
        <w:t>la</w:t>
      </w:r>
      <w:r w:rsidR="0026331E" w:rsidRPr="00200C27">
        <w:rPr>
          <w:rFonts w:ascii="Arial" w:hAnsi="Arial" w:cs="Arial"/>
          <w:sz w:val="20"/>
          <w:szCs w:val="20"/>
        </w:rPr>
        <w:t>«</w:t>
      </w:r>
      <w:proofErr w:type="gramEnd"/>
      <w:r w:rsidR="0026331E" w:rsidRPr="00200C27">
        <w:rPr>
          <w:rFonts w:ascii="Arial" w:hAnsi="Arial" w:cs="Arial"/>
          <w:sz w:val="20"/>
          <w:szCs w:val="20"/>
        </w:rPr>
        <w:t> </w:t>
      </w:r>
      <w:r w:rsidRPr="00200C27">
        <w:rPr>
          <w:rFonts w:ascii="Arial" w:hAnsi="Arial" w:cs="Arial"/>
          <w:sz w:val="20"/>
          <w:szCs w:val="20"/>
        </w:rPr>
        <w:t>v</w:t>
      </w:r>
      <w:r w:rsidR="004738E9" w:rsidRPr="00200C27">
        <w:rPr>
          <w:rFonts w:ascii="Arial" w:hAnsi="Arial" w:cs="Arial"/>
          <w:sz w:val="20"/>
          <w:szCs w:val="20"/>
        </w:rPr>
        <w:t>entilation du prix global</w:t>
      </w:r>
      <w:r w:rsidR="0026331E" w:rsidRPr="00200C27">
        <w:rPr>
          <w:rFonts w:ascii="Arial" w:hAnsi="Arial" w:cs="Arial"/>
          <w:sz w:val="20"/>
          <w:szCs w:val="20"/>
        </w:rPr>
        <w:t> »</w:t>
      </w:r>
      <w:r w:rsidR="004738E9" w:rsidRPr="00200C27">
        <w:rPr>
          <w:rFonts w:ascii="Arial" w:hAnsi="Arial" w:cs="Arial"/>
          <w:sz w:val="20"/>
          <w:szCs w:val="20"/>
        </w:rPr>
        <w:t xml:space="preserve"> est la liste rubrique par rubrique des taux et des coûts qui composent le prix pour un prix global du contrat</w:t>
      </w:r>
      <w:r w:rsidR="0026331E" w:rsidRPr="00200C27">
        <w:rPr>
          <w:rFonts w:ascii="Arial" w:hAnsi="Arial" w:cs="Arial"/>
          <w:sz w:val="20"/>
          <w:szCs w:val="20"/>
        </w:rPr>
        <w:t> ;</w:t>
      </w:r>
    </w:p>
    <w:p w14:paraId="1951AFCB" w14:textId="77777777" w:rsidR="004738E9" w:rsidRPr="00200C27" w:rsidRDefault="00EA23E9" w:rsidP="00F1494A">
      <w:pPr>
        <w:pStyle w:val="Paragraphedeliste"/>
        <w:numPr>
          <w:ilvl w:val="0"/>
          <w:numId w:val="31"/>
        </w:numPr>
        <w:jc w:val="both"/>
        <w:rPr>
          <w:rFonts w:ascii="Arial" w:hAnsi="Arial" w:cs="Arial"/>
          <w:sz w:val="20"/>
          <w:szCs w:val="20"/>
        </w:rPr>
      </w:pPr>
      <w:proofErr w:type="gramStart"/>
      <w:r w:rsidRPr="00200C27">
        <w:rPr>
          <w:rFonts w:ascii="Arial" w:hAnsi="Arial" w:cs="Arial"/>
          <w:sz w:val="20"/>
          <w:szCs w:val="20"/>
        </w:rPr>
        <w:t>l</w:t>
      </w:r>
      <w:r w:rsidR="0026331E" w:rsidRPr="00200C27">
        <w:rPr>
          <w:rFonts w:ascii="Arial" w:hAnsi="Arial" w:cs="Arial"/>
          <w:sz w:val="20"/>
          <w:szCs w:val="20"/>
        </w:rPr>
        <w:t>e</w:t>
      </w:r>
      <w:proofErr w:type="gramEnd"/>
      <w:r w:rsidR="0026331E" w:rsidRPr="00200C27">
        <w:rPr>
          <w:rFonts w:ascii="Arial" w:hAnsi="Arial" w:cs="Arial"/>
          <w:sz w:val="20"/>
          <w:szCs w:val="20"/>
        </w:rPr>
        <w:t xml:space="preserve"> </w:t>
      </w:r>
      <w:r w:rsidRPr="00200C27">
        <w:rPr>
          <w:rFonts w:ascii="Arial" w:hAnsi="Arial" w:cs="Arial"/>
          <w:sz w:val="20"/>
          <w:szCs w:val="20"/>
        </w:rPr>
        <w:t>«</w:t>
      </w:r>
      <w:r w:rsidR="0026331E" w:rsidRPr="00200C27">
        <w:rPr>
          <w:rFonts w:ascii="Arial" w:hAnsi="Arial" w:cs="Arial"/>
          <w:sz w:val="20"/>
          <w:szCs w:val="20"/>
        </w:rPr>
        <w:t> </w:t>
      </w:r>
      <w:r w:rsidR="00FF2DA9" w:rsidRPr="00200C27">
        <w:rPr>
          <w:rFonts w:ascii="Arial" w:hAnsi="Arial" w:cs="Arial"/>
          <w:sz w:val="20"/>
          <w:szCs w:val="20"/>
        </w:rPr>
        <w:t>devis estimatif</w:t>
      </w:r>
      <w:r w:rsidR="0026331E" w:rsidRPr="00200C27">
        <w:rPr>
          <w:rFonts w:ascii="Arial" w:hAnsi="Arial" w:cs="Arial"/>
          <w:sz w:val="20"/>
          <w:szCs w:val="20"/>
        </w:rPr>
        <w:t> »</w:t>
      </w:r>
      <w:r w:rsidR="00FF2DA9" w:rsidRPr="00200C27">
        <w:rPr>
          <w:rFonts w:ascii="Arial" w:hAnsi="Arial" w:cs="Arial"/>
          <w:sz w:val="20"/>
          <w:szCs w:val="20"/>
        </w:rPr>
        <w:t xml:space="preserve"> est le document dans lequel les coûts des travaux sont indiqués, sur la base des quantités prévues des éléments de travail et les prix unitaires fixes qui leur sont applicables</w:t>
      </w:r>
      <w:r w:rsidR="0026331E" w:rsidRPr="00200C27">
        <w:rPr>
          <w:rFonts w:ascii="Arial" w:hAnsi="Arial" w:cs="Arial"/>
          <w:sz w:val="20"/>
          <w:szCs w:val="20"/>
        </w:rPr>
        <w:t> ;</w:t>
      </w:r>
    </w:p>
    <w:p w14:paraId="1951AFCC" w14:textId="77777777" w:rsidR="004738E9" w:rsidRPr="00200C27" w:rsidRDefault="00EA23E9" w:rsidP="00F1494A">
      <w:pPr>
        <w:pStyle w:val="Paragraphedeliste"/>
        <w:numPr>
          <w:ilvl w:val="0"/>
          <w:numId w:val="31"/>
        </w:numPr>
        <w:jc w:val="both"/>
        <w:rPr>
          <w:rFonts w:ascii="Arial" w:hAnsi="Arial" w:cs="Arial"/>
          <w:sz w:val="20"/>
          <w:szCs w:val="20"/>
        </w:rPr>
      </w:pPr>
      <w:proofErr w:type="gramStart"/>
      <w:r w:rsidRPr="00200C27">
        <w:rPr>
          <w:rFonts w:ascii="Arial" w:hAnsi="Arial" w:cs="Arial"/>
          <w:sz w:val="20"/>
          <w:szCs w:val="20"/>
        </w:rPr>
        <w:t>l</w:t>
      </w:r>
      <w:r w:rsidR="0026331E" w:rsidRPr="00200C27">
        <w:rPr>
          <w:rFonts w:ascii="Arial" w:hAnsi="Arial" w:cs="Arial"/>
          <w:sz w:val="20"/>
          <w:szCs w:val="20"/>
        </w:rPr>
        <w:t>e</w:t>
      </w:r>
      <w:proofErr w:type="gramEnd"/>
      <w:r w:rsidR="0026331E" w:rsidRPr="00200C27">
        <w:rPr>
          <w:rFonts w:ascii="Arial" w:hAnsi="Arial" w:cs="Arial"/>
          <w:sz w:val="20"/>
          <w:szCs w:val="20"/>
        </w:rPr>
        <w:t xml:space="preserve"> « </w:t>
      </w:r>
      <w:r w:rsidR="00FF2DA9" w:rsidRPr="00200C27">
        <w:rPr>
          <w:rFonts w:ascii="Arial" w:hAnsi="Arial" w:cs="Arial"/>
          <w:sz w:val="20"/>
          <w:szCs w:val="20"/>
        </w:rPr>
        <w:t>prix du contrat</w:t>
      </w:r>
      <w:r w:rsidR="0026331E" w:rsidRPr="00200C27">
        <w:rPr>
          <w:rFonts w:ascii="Arial" w:hAnsi="Arial" w:cs="Arial"/>
          <w:sz w:val="20"/>
          <w:szCs w:val="20"/>
        </w:rPr>
        <w:t> »</w:t>
      </w:r>
      <w:r w:rsidR="00FF2DA9" w:rsidRPr="00200C27">
        <w:rPr>
          <w:rFonts w:ascii="Arial" w:hAnsi="Arial" w:cs="Arial"/>
          <w:sz w:val="20"/>
          <w:szCs w:val="20"/>
        </w:rPr>
        <w:t xml:space="preserve"> est la somme convenue dans le contrat considérée comme payable au contractant pour l'exécution et l'achèvement des travaux et pour la réparation des défauts éventuels, conformément au contrat</w:t>
      </w:r>
      <w:r w:rsidR="0026331E" w:rsidRPr="00200C27">
        <w:rPr>
          <w:rFonts w:ascii="Arial" w:hAnsi="Arial" w:cs="Arial"/>
          <w:sz w:val="20"/>
          <w:szCs w:val="20"/>
        </w:rPr>
        <w:t> ;</w:t>
      </w:r>
    </w:p>
    <w:p w14:paraId="1951AFCD" w14:textId="77777777" w:rsidR="004738E9" w:rsidRPr="00200C27" w:rsidRDefault="00EA23E9" w:rsidP="00F1494A">
      <w:pPr>
        <w:pStyle w:val="Paragraphedeliste"/>
        <w:numPr>
          <w:ilvl w:val="0"/>
          <w:numId w:val="31"/>
        </w:numPr>
        <w:jc w:val="both"/>
        <w:rPr>
          <w:rFonts w:ascii="Arial" w:hAnsi="Arial" w:cs="Arial"/>
          <w:sz w:val="20"/>
          <w:szCs w:val="20"/>
        </w:rPr>
      </w:pPr>
      <w:proofErr w:type="gramStart"/>
      <w:r w:rsidRPr="00200C27">
        <w:rPr>
          <w:rFonts w:ascii="Arial" w:hAnsi="Arial" w:cs="Arial"/>
          <w:sz w:val="20"/>
          <w:szCs w:val="20"/>
        </w:rPr>
        <w:t>l</w:t>
      </w:r>
      <w:r w:rsidR="0026331E" w:rsidRPr="00200C27">
        <w:rPr>
          <w:rFonts w:ascii="Arial" w:hAnsi="Arial" w:cs="Arial"/>
          <w:sz w:val="20"/>
          <w:szCs w:val="20"/>
        </w:rPr>
        <w:t>e</w:t>
      </w:r>
      <w:proofErr w:type="gramEnd"/>
      <w:r w:rsidR="0026331E" w:rsidRPr="00200C27">
        <w:rPr>
          <w:rFonts w:ascii="Arial" w:hAnsi="Arial" w:cs="Arial"/>
          <w:sz w:val="20"/>
          <w:szCs w:val="20"/>
        </w:rPr>
        <w:t xml:space="preserve"> « </w:t>
      </w:r>
      <w:r w:rsidR="00FF2DA9" w:rsidRPr="00200C27">
        <w:rPr>
          <w:rFonts w:ascii="Arial" w:hAnsi="Arial" w:cs="Arial"/>
          <w:sz w:val="20"/>
          <w:szCs w:val="20"/>
        </w:rPr>
        <w:t>site</w:t>
      </w:r>
      <w:r w:rsidR="0026331E" w:rsidRPr="00200C27">
        <w:rPr>
          <w:rFonts w:ascii="Arial" w:hAnsi="Arial" w:cs="Arial"/>
          <w:sz w:val="20"/>
          <w:szCs w:val="20"/>
        </w:rPr>
        <w:t> »</w:t>
      </w:r>
      <w:r w:rsidR="00FF2DA9" w:rsidRPr="00200C27">
        <w:rPr>
          <w:rFonts w:ascii="Arial" w:hAnsi="Arial" w:cs="Arial"/>
          <w:sz w:val="20"/>
          <w:szCs w:val="20"/>
        </w:rPr>
        <w:t xml:space="preserve"> est le terrain et d'autres endroits sur, sous, dans ou à travers lequel les travaux doivent être exécutés</w:t>
      </w:r>
      <w:r w:rsidR="0026331E" w:rsidRPr="00200C27">
        <w:rPr>
          <w:rFonts w:ascii="Arial" w:hAnsi="Arial" w:cs="Arial"/>
          <w:sz w:val="20"/>
          <w:szCs w:val="20"/>
        </w:rPr>
        <w:t> ;</w:t>
      </w:r>
    </w:p>
    <w:p w14:paraId="1951AFCE" w14:textId="77777777" w:rsidR="004738E9" w:rsidRPr="00200C27" w:rsidRDefault="00EA23E9" w:rsidP="00F1494A">
      <w:pPr>
        <w:pStyle w:val="Paragraphedeliste"/>
        <w:numPr>
          <w:ilvl w:val="0"/>
          <w:numId w:val="31"/>
        </w:numPr>
        <w:jc w:val="both"/>
        <w:rPr>
          <w:rFonts w:ascii="Arial" w:hAnsi="Arial" w:cs="Arial"/>
          <w:sz w:val="20"/>
          <w:szCs w:val="20"/>
        </w:rPr>
      </w:pPr>
      <w:proofErr w:type="gramStart"/>
      <w:r w:rsidRPr="00200C27">
        <w:rPr>
          <w:rFonts w:ascii="Arial" w:hAnsi="Arial" w:cs="Arial"/>
          <w:sz w:val="20"/>
          <w:szCs w:val="20"/>
        </w:rPr>
        <w:t>l</w:t>
      </w:r>
      <w:r w:rsidR="00FF2DA9" w:rsidRPr="00200C27">
        <w:rPr>
          <w:rFonts w:ascii="Arial" w:hAnsi="Arial" w:cs="Arial"/>
          <w:sz w:val="20"/>
          <w:szCs w:val="20"/>
        </w:rPr>
        <w:t>es</w:t>
      </w:r>
      <w:proofErr w:type="gramEnd"/>
      <w:r w:rsidR="00FF2DA9" w:rsidRPr="00200C27">
        <w:rPr>
          <w:rFonts w:ascii="Arial" w:hAnsi="Arial" w:cs="Arial"/>
          <w:sz w:val="20"/>
          <w:szCs w:val="20"/>
        </w:rPr>
        <w:t xml:space="preserve"> «</w:t>
      </w:r>
      <w:r w:rsidR="0026331E" w:rsidRPr="00200C27">
        <w:rPr>
          <w:rFonts w:ascii="Arial" w:hAnsi="Arial" w:cs="Arial"/>
          <w:sz w:val="20"/>
          <w:szCs w:val="20"/>
        </w:rPr>
        <w:t> </w:t>
      </w:r>
      <w:r w:rsidR="00FF2DA9" w:rsidRPr="00200C27">
        <w:rPr>
          <w:rFonts w:ascii="Arial" w:hAnsi="Arial" w:cs="Arial"/>
          <w:sz w:val="20"/>
          <w:szCs w:val="20"/>
        </w:rPr>
        <w:t>partenaires</w:t>
      </w:r>
      <w:r w:rsidR="0026331E" w:rsidRPr="00200C27">
        <w:rPr>
          <w:rFonts w:ascii="Arial" w:hAnsi="Arial" w:cs="Arial"/>
          <w:sz w:val="20"/>
          <w:szCs w:val="20"/>
        </w:rPr>
        <w:t> »</w:t>
      </w:r>
      <w:r w:rsidR="00FF2DA9" w:rsidRPr="00200C27">
        <w:rPr>
          <w:rFonts w:ascii="Arial" w:hAnsi="Arial" w:cs="Arial"/>
          <w:sz w:val="20"/>
          <w:szCs w:val="20"/>
        </w:rPr>
        <w:t xml:space="preserve"> du pouvoir adjudicateur sont les organisations auxquelles le pouvoir adjudicateur est associé ou lié.</w:t>
      </w:r>
    </w:p>
    <w:p w14:paraId="1951AFCF" w14:textId="77777777" w:rsidR="004738E9" w:rsidRPr="00200C27" w:rsidRDefault="00FF2DA9" w:rsidP="00487E8E">
      <w:pPr>
        <w:spacing w:before="240"/>
        <w:jc w:val="both"/>
        <w:rPr>
          <w:rFonts w:ascii="Arial" w:hAnsi="Arial" w:cs="Arial"/>
          <w:b/>
          <w:sz w:val="20"/>
          <w:szCs w:val="20"/>
        </w:rPr>
      </w:pPr>
      <w:r w:rsidRPr="00200C27">
        <w:rPr>
          <w:rFonts w:ascii="Arial" w:hAnsi="Arial" w:cs="Arial"/>
          <w:b/>
          <w:sz w:val="20"/>
          <w:szCs w:val="20"/>
        </w:rPr>
        <w:t>2. LANGUE ET LOI</w:t>
      </w:r>
    </w:p>
    <w:p w14:paraId="1951AFD0"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Le contrat, tous les documents relatifs au contrat et toutes les communications écrites entre les parties seront en anglais.</w:t>
      </w:r>
    </w:p>
    <w:p w14:paraId="1951AFD1" w14:textId="77777777" w:rsidR="004738E9" w:rsidRPr="00200C27" w:rsidRDefault="004738E9" w:rsidP="004738E9">
      <w:pPr>
        <w:jc w:val="both"/>
        <w:rPr>
          <w:rFonts w:ascii="Arial" w:hAnsi="Arial" w:cs="Arial"/>
          <w:sz w:val="20"/>
          <w:szCs w:val="20"/>
        </w:rPr>
      </w:pPr>
    </w:p>
    <w:p w14:paraId="1951AFD2"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Sauf indication contraire dans le contrat, la loi régissant le contrat est la loi du pays du pouvoir adjudicateur.</w:t>
      </w:r>
    </w:p>
    <w:p w14:paraId="1951AFD3" w14:textId="77777777" w:rsidR="004738E9" w:rsidRPr="00200C27" w:rsidRDefault="00FF2DA9" w:rsidP="004738E9">
      <w:pPr>
        <w:pStyle w:val="Titre7"/>
        <w:spacing w:after="0"/>
        <w:jc w:val="both"/>
        <w:rPr>
          <w:rFonts w:ascii="Arial" w:hAnsi="Arial" w:cs="Arial"/>
          <w:b/>
          <w:sz w:val="20"/>
          <w:szCs w:val="20"/>
        </w:rPr>
      </w:pPr>
      <w:r w:rsidRPr="00200C27">
        <w:rPr>
          <w:rFonts w:ascii="Arial" w:hAnsi="Arial" w:cs="Arial"/>
          <w:b/>
          <w:sz w:val="20"/>
          <w:szCs w:val="20"/>
        </w:rPr>
        <w:t>3. FONCTIONS ET POUVOIRS GÉNÉRAUX DE L'INGÉNIEUR</w:t>
      </w:r>
    </w:p>
    <w:p w14:paraId="1951AFD4"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 xml:space="preserve">3.1. L'ingénieur doit assurer l'administration et le suivi du contrat et la surveillance des travaux, tel que prévu dans le contrat. En particulier, il exerce les fonctions décrites dans ces conditions générales. </w:t>
      </w:r>
    </w:p>
    <w:p w14:paraId="1951AFD5" w14:textId="77777777" w:rsidR="004738E9" w:rsidRPr="00200C27" w:rsidRDefault="004738E9" w:rsidP="004738E9">
      <w:pPr>
        <w:jc w:val="both"/>
        <w:rPr>
          <w:rFonts w:ascii="Arial" w:hAnsi="Arial" w:cs="Arial"/>
          <w:sz w:val="20"/>
          <w:szCs w:val="20"/>
        </w:rPr>
      </w:pPr>
    </w:p>
    <w:p w14:paraId="1951AFD6"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 xml:space="preserve">3.2. L'ingénieur est le représentant du pouvoir adjudicateur auprès du contractant pendant la construction et jusqu'à ce que le paiement final soit dû. L'ingénieur doit informer et consulter le pouvoir adjudicateur. Les instructions au pouvoir adjudicateur doivent être transmises par l'ingénieur. L'ingénieur n'a le pouvoir d'agir au nom du pouvoir adjudicateur que dans la mesure prévue dans les documents contractuels, car ils peuvent être modifiés par écrit, conformément aux dispositions du contrat. Les fonctions, les responsabilités et les limites de l'autorité de l'ingénieur en tant que représentant du pouvoir adjudicateur pendant la construction telle que définie dans le Contrat ne doivent pas être modifiées ou prolongées sans le consentement écrit du pouvoir adjudicateur, du contractant et de l'ingénieur. </w:t>
      </w:r>
    </w:p>
    <w:p w14:paraId="1951AFD7" w14:textId="77777777" w:rsidR="004738E9" w:rsidRPr="00200C27" w:rsidRDefault="004738E9" w:rsidP="004738E9">
      <w:pPr>
        <w:jc w:val="both"/>
        <w:rPr>
          <w:rFonts w:ascii="Arial" w:hAnsi="Arial" w:cs="Arial"/>
          <w:sz w:val="20"/>
          <w:szCs w:val="20"/>
        </w:rPr>
      </w:pPr>
    </w:p>
    <w:p w14:paraId="1951AFD8"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 xml:space="preserve">3.3. L'ingénieur doit visiter le site à des intervalles appropriés lors de la phase de construction pour se familiariser avec le progrès général et la qualité des travaux et déterminer de façon générale si les travaux se déroulent conformément au contrat. Selon ses observations sur le site en tant qu'ingénieur, il </w:t>
      </w:r>
      <w:r w:rsidRPr="00200C27">
        <w:rPr>
          <w:rFonts w:ascii="Arial" w:hAnsi="Arial" w:cs="Arial"/>
          <w:sz w:val="20"/>
          <w:szCs w:val="20"/>
        </w:rPr>
        <w:lastRenderedPageBreak/>
        <w:t xml:space="preserve">doit tenir le pouvoir adjudicateur informé de l'avancement des travaux. </w:t>
      </w:r>
    </w:p>
    <w:p w14:paraId="1951AFD9" w14:textId="77777777" w:rsidR="004738E9" w:rsidRPr="00200C27" w:rsidRDefault="004738E9" w:rsidP="004738E9">
      <w:pPr>
        <w:jc w:val="both"/>
        <w:rPr>
          <w:rFonts w:ascii="Arial" w:hAnsi="Arial" w:cs="Arial"/>
          <w:sz w:val="20"/>
          <w:szCs w:val="20"/>
        </w:rPr>
      </w:pPr>
    </w:p>
    <w:p w14:paraId="1951AFDA"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3.4. L'ingénieur est habilité à délivrer au contractant, au nom du pouvoir adjudicateur, les instructions administratives comprenant les documents et les instructions supplémentaires nécessaires à la bonne exécution des travaux et à la rectification des défauts éventuels.</w:t>
      </w:r>
    </w:p>
    <w:p w14:paraId="1951AFDB" w14:textId="77777777" w:rsidR="004738E9" w:rsidRPr="00200C27" w:rsidRDefault="004738E9" w:rsidP="004738E9">
      <w:pPr>
        <w:jc w:val="both"/>
        <w:rPr>
          <w:rFonts w:ascii="Arial" w:hAnsi="Arial" w:cs="Arial"/>
          <w:sz w:val="20"/>
          <w:szCs w:val="20"/>
        </w:rPr>
      </w:pPr>
    </w:p>
    <w:p w14:paraId="1951AFDC"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 xml:space="preserve">3.5. L'ingénieur n'est pas responsable et ne détient pas le contrôle ou la charge des moyens de construction, des méthodes, </w:t>
      </w:r>
      <w:r w:rsidR="00EA23E9" w:rsidRPr="00200C27">
        <w:rPr>
          <w:rFonts w:ascii="Arial" w:hAnsi="Arial" w:cs="Arial"/>
          <w:sz w:val="20"/>
          <w:szCs w:val="20"/>
        </w:rPr>
        <w:t xml:space="preserve">des </w:t>
      </w:r>
      <w:r w:rsidRPr="00200C27">
        <w:rPr>
          <w:rFonts w:ascii="Arial" w:hAnsi="Arial" w:cs="Arial"/>
          <w:sz w:val="20"/>
          <w:szCs w:val="20"/>
        </w:rPr>
        <w:t xml:space="preserve">techniques, </w:t>
      </w:r>
      <w:r w:rsidR="00EA23E9" w:rsidRPr="00200C27">
        <w:rPr>
          <w:rFonts w:ascii="Arial" w:hAnsi="Arial" w:cs="Arial"/>
          <w:sz w:val="20"/>
          <w:szCs w:val="20"/>
        </w:rPr>
        <w:t xml:space="preserve">des </w:t>
      </w:r>
      <w:r w:rsidRPr="00200C27">
        <w:rPr>
          <w:rFonts w:ascii="Arial" w:hAnsi="Arial" w:cs="Arial"/>
          <w:sz w:val="20"/>
          <w:szCs w:val="20"/>
        </w:rPr>
        <w:t xml:space="preserve">séquences ou </w:t>
      </w:r>
      <w:r w:rsidR="00EA23E9" w:rsidRPr="00200C27">
        <w:rPr>
          <w:rFonts w:ascii="Arial" w:hAnsi="Arial" w:cs="Arial"/>
          <w:sz w:val="20"/>
          <w:szCs w:val="20"/>
        </w:rPr>
        <w:t xml:space="preserve">des </w:t>
      </w:r>
      <w:r w:rsidRPr="00200C27">
        <w:rPr>
          <w:rFonts w:ascii="Arial" w:hAnsi="Arial" w:cs="Arial"/>
          <w:sz w:val="20"/>
          <w:szCs w:val="20"/>
        </w:rPr>
        <w:t xml:space="preserve">procédures, ou encore des précautions et programmes de sécurité en rapport avec les travaux ou les travaux temporaires. L'ingénieur n'est pas responsable et ne détient pas le contrôle ou la charge des actes ou omissions du contractant (y compris de la </w:t>
      </w:r>
      <w:r w:rsidR="00EA23E9" w:rsidRPr="00200C27">
        <w:rPr>
          <w:rFonts w:ascii="Arial" w:hAnsi="Arial" w:cs="Arial"/>
          <w:sz w:val="20"/>
          <w:szCs w:val="20"/>
        </w:rPr>
        <w:t>non-exécution</w:t>
      </w:r>
      <w:r w:rsidRPr="00200C27">
        <w:rPr>
          <w:rFonts w:ascii="Arial" w:hAnsi="Arial" w:cs="Arial"/>
          <w:sz w:val="20"/>
          <w:szCs w:val="20"/>
        </w:rPr>
        <w:t xml:space="preserve"> par celui-ci des travaux conformément au contrat) et des sous-traitants ou de n'importe lequel de leurs agents ou employés, ou d'autres personnes fournissant des services dans le cadre des travaux, sauf si ces actes ou omissions sont causés par le non exercice, par l'ingénieur, de ses fonctions conformément au contrat, entre le pouvoir adjudicateur et l'ingénieur. </w:t>
      </w:r>
    </w:p>
    <w:p w14:paraId="1951AFDD" w14:textId="77777777" w:rsidR="004738E9" w:rsidRPr="00200C27" w:rsidRDefault="004738E9" w:rsidP="004738E9">
      <w:pPr>
        <w:jc w:val="both"/>
        <w:rPr>
          <w:rFonts w:ascii="Arial" w:hAnsi="Arial" w:cs="Arial"/>
          <w:sz w:val="20"/>
          <w:szCs w:val="20"/>
        </w:rPr>
      </w:pPr>
    </w:p>
    <w:p w14:paraId="1951AFDE"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 xml:space="preserve">3.6. Sauf indication expresse dans le contrat, l'ingénieur n'a le pouvoir de dégager le </w:t>
      </w:r>
      <w:r w:rsidR="0026194C" w:rsidRPr="00200C27">
        <w:rPr>
          <w:rFonts w:ascii="Arial" w:hAnsi="Arial" w:cs="Arial"/>
          <w:sz w:val="20"/>
          <w:szCs w:val="20"/>
        </w:rPr>
        <w:t>contractant</w:t>
      </w:r>
      <w:r w:rsidRPr="00200C27">
        <w:rPr>
          <w:rFonts w:ascii="Arial" w:hAnsi="Arial" w:cs="Arial"/>
          <w:sz w:val="20"/>
          <w:szCs w:val="20"/>
        </w:rPr>
        <w:t xml:space="preserve"> d'aucune de ses obligations.</w:t>
      </w:r>
    </w:p>
    <w:p w14:paraId="1951AFDF" w14:textId="77777777" w:rsidR="004738E9" w:rsidRPr="00200C27" w:rsidRDefault="004738E9" w:rsidP="004738E9">
      <w:pPr>
        <w:jc w:val="both"/>
        <w:rPr>
          <w:rFonts w:ascii="Arial" w:hAnsi="Arial" w:cs="Arial"/>
          <w:sz w:val="20"/>
          <w:szCs w:val="20"/>
        </w:rPr>
      </w:pPr>
    </w:p>
    <w:p w14:paraId="1951AFE0"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 xml:space="preserve">3.7. Le contractant doit veiller à ce que l'ingénieur ait </w:t>
      </w:r>
      <w:r w:rsidR="00EA23E9" w:rsidRPr="00200C27">
        <w:rPr>
          <w:rFonts w:ascii="Arial" w:hAnsi="Arial" w:cs="Arial"/>
          <w:sz w:val="20"/>
          <w:szCs w:val="20"/>
        </w:rPr>
        <w:t>libre</w:t>
      </w:r>
      <w:r w:rsidRPr="00200C27">
        <w:rPr>
          <w:rFonts w:ascii="Arial" w:hAnsi="Arial" w:cs="Arial"/>
          <w:sz w:val="20"/>
          <w:szCs w:val="20"/>
        </w:rPr>
        <w:t xml:space="preserve"> accès, en tout temps, au site ou à tout autre endroit où les travaux sont exécutés ou préparés. Le contractant doit fournir des installations pour cet accès de sorte que l'ingénieur puisse exercer ses fonctions en vertu du contrat. </w:t>
      </w:r>
    </w:p>
    <w:p w14:paraId="1951AFE1" w14:textId="77777777" w:rsidR="004738E9" w:rsidRPr="00200C27" w:rsidRDefault="004738E9" w:rsidP="004738E9">
      <w:pPr>
        <w:jc w:val="both"/>
        <w:rPr>
          <w:rFonts w:ascii="Arial" w:hAnsi="Arial" w:cs="Arial"/>
          <w:sz w:val="20"/>
          <w:szCs w:val="20"/>
        </w:rPr>
      </w:pPr>
    </w:p>
    <w:p w14:paraId="1951AFE2"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 xml:space="preserve">3.8. En fonction des observations de l'ingénieur et d'une évaluation de la documentation remise par le contractant avec les factures et les demandes pour le paiement, l'ingénieur doit déterminer les montants dus au contractant et délivrer des certificats de paiement, comme approprié. </w:t>
      </w:r>
    </w:p>
    <w:p w14:paraId="1951AFE3" w14:textId="77777777" w:rsidR="004738E9" w:rsidRPr="00200C27" w:rsidRDefault="004738E9" w:rsidP="004738E9">
      <w:pPr>
        <w:jc w:val="both"/>
        <w:rPr>
          <w:rFonts w:ascii="Arial" w:hAnsi="Arial" w:cs="Arial"/>
          <w:sz w:val="20"/>
          <w:szCs w:val="20"/>
        </w:rPr>
      </w:pPr>
    </w:p>
    <w:p w14:paraId="1951AFE4"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 xml:space="preserve">3.9. Le contractant doit fournir à l'ingénieur les renseignements dont il pourrait avoir besoin. L'ingénieur peut prendre des dispositions pour surveiller et contrôler tout élément en cours de préparation et fabriqué pour l'approvisionnement en vertu du contrat. À cette fin, il peut faire la demande des tests qu'il jugera nécessaires afin de déterminer </w:t>
      </w:r>
      <w:r w:rsidRPr="00200C27">
        <w:rPr>
          <w:rFonts w:ascii="Arial" w:hAnsi="Arial" w:cs="Arial"/>
          <w:sz w:val="20"/>
          <w:szCs w:val="20"/>
        </w:rPr>
        <w:t>si les matériaux et objets présentent la qualité et la quantité requises. Il peut exiger le remplacement ou la réparation, le cas échéant, des éléments qui ne sont pas conformes au contrat, même après leur installation. Le contractant ne peut pas compter sur le fait que cette surveillance et contrôle soient effectués dans le but de se soustraire à sa responsabilité dans le cas où les travaux seraient rejetés par l'ingénieur.</w:t>
      </w:r>
    </w:p>
    <w:p w14:paraId="1951AFE5" w14:textId="77777777" w:rsidR="004738E9" w:rsidRPr="00200C27" w:rsidRDefault="004738E9" w:rsidP="004738E9">
      <w:pPr>
        <w:jc w:val="both"/>
        <w:rPr>
          <w:rFonts w:ascii="Arial" w:hAnsi="Arial" w:cs="Arial"/>
          <w:sz w:val="20"/>
          <w:szCs w:val="20"/>
        </w:rPr>
      </w:pPr>
    </w:p>
    <w:p w14:paraId="1951AFE6"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3.10. Dans l'exercice de ses fonctions, l'ingénieur ne doit pas divulguer des informations sur les méthodes de fabrication et le fonctionnement des entreprises qu'il a obtenues dans le cadre de la surveillance et du contrôle dont il s'est chargé, à l'exception des autorités qui doivent être tenues au courant de ces informations.</w:t>
      </w:r>
    </w:p>
    <w:p w14:paraId="1951AFE7" w14:textId="77777777" w:rsidR="004738E9" w:rsidRPr="00200C27" w:rsidRDefault="00FF2DA9" w:rsidP="004738E9">
      <w:pPr>
        <w:pStyle w:val="Titre7"/>
        <w:spacing w:after="0"/>
        <w:jc w:val="both"/>
        <w:rPr>
          <w:rFonts w:ascii="Arial" w:hAnsi="Arial" w:cs="Arial"/>
          <w:b/>
          <w:sz w:val="20"/>
          <w:szCs w:val="20"/>
        </w:rPr>
      </w:pPr>
      <w:r w:rsidRPr="00200C27">
        <w:rPr>
          <w:rFonts w:ascii="Arial" w:hAnsi="Arial" w:cs="Arial"/>
          <w:b/>
          <w:sz w:val="20"/>
          <w:szCs w:val="20"/>
        </w:rPr>
        <w:t>4. CESSION ET SOUS-TRAITANCE</w:t>
      </w:r>
    </w:p>
    <w:p w14:paraId="1951AFE8" w14:textId="77777777" w:rsidR="00A95092" w:rsidRPr="00200C27" w:rsidRDefault="00FF2DA9">
      <w:pPr>
        <w:pStyle w:val="Corpsdetexte2"/>
        <w:spacing w:line="240" w:lineRule="auto"/>
        <w:rPr>
          <w:rFonts w:ascii="Arial" w:hAnsi="Arial" w:cs="Arial"/>
          <w:sz w:val="20"/>
          <w:szCs w:val="20"/>
        </w:rPr>
      </w:pPr>
      <w:r w:rsidRPr="00200C27">
        <w:rPr>
          <w:rFonts w:ascii="Arial" w:hAnsi="Arial" w:cs="Arial"/>
          <w:sz w:val="20"/>
          <w:szCs w:val="20"/>
        </w:rPr>
        <w:t>4.1. Le contractant ne doit pas, sauf après avoir obtenu l'autorisation écrite préalable du pouvoir adjudicateur, céder, transférer, donner en gage ou autrement disposer du contrat ou d'une partie de celui-ci ou de l'un des droits, revendications ou obligations du contractant en vertu du contrat.</w:t>
      </w:r>
    </w:p>
    <w:p w14:paraId="1951AFE9" w14:textId="77777777" w:rsidR="004738E9" w:rsidRPr="00200C27" w:rsidRDefault="004738E9" w:rsidP="004738E9">
      <w:pPr>
        <w:jc w:val="both"/>
        <w:rPr>
          <w:rFonts w:ascii="Arial" w:hAnsi="Arial" w:cs="Arial"/>
          <w:sz w:val="20"/>
          <w:szCs w:val="20"/>
        </w:rPr>
      </w:pPr>
    </w:p>
    <w:p w14:paraId="1951AFEA" w14:textId="77777777" w:rsidR="004738E9" w:rsidRPr="00200C27" w:rsidRDefault="004738E9" w:rsidP="004738E9">
      <w:pPr>
        <w:jc w:val="both"/>
        <w:rPr>
          <w:rFonts w:ascii="Arial" w:hAnsi="Arial" w:cs="Arial"/>
          <w:sz w:val="20"/>
          <w:szCs w:val="20"/>
        </w:rPr>
      </w:pPr>
      <w:r w:rsidRPr="00200C27">
        <w:rPr>
          <w:rFonts w:ascii="Arial" w:hAnsi="Arial" w:cs="Arial"/>
          <w:sz w:val="20"/>
          <w:szCs w:val="20"/>
        </w:rPr>
        <w:t>4.2. Le contractant n'a recours à la sous-traitance qu'avec l'autorisation écrite préalable du pouvoir adjudicateur. Les sous-traitants doivent satisfaire aux critères d'admissibilité de l'article 60, ainsi qu'aux conditions des articles 58 et 59. L'approbation par le pouvoir adjudicateur de la sous-traitance d'une partie du contrat ou de l'exécution par un sous-traitant d'une partie des travaux ne dégage le contractant d'aucune de ses obligations contractuelles.</w:t>
      </w:r>
    </w:p>
    <w:p w14:paraId="1951AFEB" w14:textId="77777777" w:rsidR="004738E9" w:rsidRPr="00200C27" w:rsidRDefault="00FF2DA9" w:rsidP="004738E9">
      <w:pPr>
        <w:pStyle w:val="Titre7"/>
        <w:spacing w:after="0"/>
        <w:rPr>
          <w:rFonts w:ascii="Arial" w:hAnsi="Arial" w:cs="Arial"/>
          <w:b/>
          <w:sz w:val="20"/>
          <w:szCs w:val="20"/>
        </w:rPr>
      </w:pPr>
      <w:r w:rsidRPr="00200C27">
        <w:rPr>
          <w:rFonts w:ascii="Arial" w:hAnsi="Arial" w:cs="Arial"/>
          <w:b/>
          <w:sz w:val="20"/>
          <w:szCs w:val="20"/>
        </w:rPr>
        <w:t>5. DOCUMENTS À FOURNIR</w:t>
      </w:r>
    </w:p>
    <w:p w14:paraId="1951AFEC" w14:textId="77777777" w:rsidR="00A95092" w:rsidRPr="00200C27" w:rsidRDefault="00FF2DA9">
      <w:pPr>
        <w:pStyle w:val="Corpsdetexte2"/>
        <w:tabs>
          <w:tab w:val="left" w:pos="615"/>
          <w:tab w:val="right" w:pos="4781"/>
        </w:tabs>
        <w:spacing w:line="240" w:lineRule="auto"/>
        <w:rPr>
          <w:rFonts w:ascii="Arial" w:hAnsi="Arial" w:cs="Arial"/>
          <w:sz w:val="20"/>
          <w:szCs w:val="20"/>
        </w:rPr>
      </w:pPr>
      <w:r w:rsidRPr="00200C27">
        <w:rPr>
          <w:rFonts w:ascii="Arial" w:hAnsi="Arial" w:cs="Arial"/>
          <w:sz w:val="20"/>
          <w:szCs w:val="20"/>
        </w:rPr>
        <w:t xml:space="preserve">Le pouvoir adjudicateur doit fournir au contractant, gratuitement, une copie des </w:t>
      </w:r>
      <w:r w:rsidR="008B052C" w:rsidRPr="00200C27">
        <w:rPr>
          <w:rFonts w:ascii="Arial" w:hAnsi="Arial" w:cs="Arial"/>
          <w:sz w:val="20"/>
          <w:szCs w:val="20"/>
        </w:rPr>
        <w:t>dessins</w:t>
      </w:r>
      <w:r w:rsidRPr="00200C27">
        <w:rPr>
          <w:rFonts w:ascii="Arial" w:hAnsi="Arial" w:cs="Arial"/>
          <w:sz w:val="20"/>
          <w:szCs w:val="20"/>
        </w:rPr>
        <w:t xml:space="preserve"> préparés pour la mise en </w:t>
      </w:r>
      <w:r w:rsidR="008B052C" w:rsidRPr="00200C27">
        <w:rPr>
          <w:rFonts w:ascii="Arial" w:hAnsi="Arial" w:cs="Arial"/>
          <w:sz w:val="20"/>
          <w:szCs w:val="20"/>
        </w:rPr>
        <w:t>œuvre</w:t>
      </w:r>
      <w:r w:rsidRPr="00200C27">
        <w:rPr>
          <w:rFonts w:ascii="Arial" w:hAnsi="Arial" w:cs="Arial"/>
          <w:sz w:val="20"/>
          <w:szCs w:val="20"/>
        </w:rPr>
        <w:t xml:space="preserve"> du contrat, ainsi qu'une copie des spécifications. Le contrat comprendra la liste des documents et des éléments qui peuvent être mis à la disposition du contractant, à la demande de ce dernier, afin de faciliter son travail.</w:t>
      </w:r>
    </w:p>
    <w:p w14:paraId="1951AFED" w14:textId="77777777" w:rsidR="004738E9" w:rsidRPr="00200C27" w:rsidRDefault="004738E9" w:rsidP="004738E9">
      <w:pPr>
        <w:jc w:val="both"/>
        <w:rPr>
          <w:rFonts w:ascii="Arial" w:hAnsi="Arial" w:cs="Arial"/>
          <w:sz w:val="20"/>
          <w:szCs w:val="20"/>
        </w:rPr>
      </w:pPr>
      <w:r w:rsidRPr="00200C27">
        <w:rPr>
          <w:rFonts w:ascii="Arial" w:hAnsi="Arial" w:cs="Arial"/>
          <w:sz w:val="20"/>
          <w:szCs w:val="20"/>
        </w:rPr>
        <w:t>À moins que cela se révèle nécessaire aux fins du contrat, les plans, les spécifications et autres documents fournis par le pouvoir adjudicateur ne sont ni utilisés ni communiqués par le contractant à des tiers sans le consentement préalable du pouvoir adjudicateur.</w:t>
      </w:r>
    </w:p>
    <w:p w14:paraId="1951AFEE" w14:textId="77777777" w:rsidR="004738E9" w:rsidRPr="00200C27" w:rsidRDefault="004738E9" w:rsidP="004738E9">
      <w:pPr>
        <w:pStyle w:val="Titre7"/>
        <w:spacing w:after="0"/>
        <w:rPr>
          <w:rFonts w:ascii="Arial" w:hAnsi="Arial" w:cs="Arial"/>
          <w:b/>
          <w:sz w:val="20"/>
          <w:szCs w:val="20"/>
        </w:rPr>
      </w:pPr>
      <w:r w:rsidRPr="00200C27">
        <w:rPr>
          <w:rFonts w:ascii="Arial" w:hAnsi="Arial" w:cs="Arial"/>
          <w:b/>
          <w:sz w:val="20"/>
          <w:szCs w:val="20"/>
        </w:rPr>
        <w:lastRenderedPageBreak/>
        <w:t>6. ACCÈS AU SITE</w:t>
      </w:r>
    </w:p>
    <w:p w14:paraId="1951AFEF" w14:textId="77777777" w:rsidR="004738E9" w:rsidRPr="00200C27" w:rsidRDefault="004738E9" w:rsidP="004738E9">
      <w:pPr>
        <w:jc w:val="both"/>
        <w:rPr>
          <w:rFonts w:ascii="Arial" w:hAnsi="Arial" w:cs="Arial"/>
          <w:sz w:val="20"/>
          <w:szCs w:val="20"/>
        </w:rPr>
      </w:pPr>
      <w:r w:rsidRPr="00200C27">
        <w:rPr>
          <w:rFonts w:ascii="Arial" w:hAnsi="Arial" w:cs="Arial"/>
          <w:sz w:val="20"/>
          <w:szCs w:val="20"/>
        </w:rPr>
        <w:t xml:space="preserve">6.1. Le pouvoir adjudicateur doit, en temps utile et au fur et à mesure de l'avancement des travaux, mettre le site et ses voies d'accès à la disposition du contractant, conformément au programme de mise en </w:t>
      </w:r>
      <w:r w:rsidR="008B052C" w:rsidRPr="00200C27">
        <w:rPr>
          <w:rFonts w:ascii="Arial" w:hAnsi="Arial" w:cs="Arial"/>
          <w:sz w:val="20"/>
          <w:szCs w:val="20"/>
        </w:rPr>
        <w:t>œuvre</w:t>
      </w:r>
      <w:r w:rsidRPr="00200C27">
        <w:rPr>
          <w:rFonts w:ascii="Arial" w:hAnsi="Arial" w:cs="Arial"/>
          <w:sz w:val="20"/>
          <w:szCs w:val="20"/>
        </w:rPr>
        <w:t xml:space="preserve"> visé dans les présentes conditions générales. </w:t>
      </w:r>
    </w:p>
    <w:p w14:paraId="1951AFF0" w14:textId="77777777" w:rsidR="004738E9" w:rsidRPr="00200C27" w:rsidRDefault="004738E9" w:rsidP="004738E9">
      <w:pPr>
        <w:ind w:left="720" w:hanging="720"/>
        <w:jc w:val="both"/>
        <w:rPr>
          <w:rFonts w:ascii="Arial" w:hAnsi="Arial" w:cs="Arial"/>
          <w:sz w:val="20"/>
          <w:szCs w:val="20"/>
        </w:rPr>
      </w:pPr>
    </w:p>
    <w:p w14:paraId="1951AFF1" w14:textId="77777777" w:rsidR="004738E9" w:rsidRPr="00200C27" w:rsidRDefault="004738E9" w:rsidP="004738E9">
      <w:pPr>
        <w:jc w:val="both"/>
        <w:rPr>
          <w:rFonts w:ascii="Arial" w:hAnsi="Arial" w:cs="Arial"/>
          <w:sz w:val="20"/>
          <w:szCs w:val="20"/>
        </w:rPr>
      </w:pPr>
      <w:r w:rsidRPr="00200C27">
        <w:rPr>
          <w:rFonts w:ascii="Arial" w:hAnsi="Arial" w:cs="Arial"/>
          <w:sz w:val="20"/>
          <w:szCs w:val="20"/>
        </w:rPr>
        <w:t xml:space="preserve">6.2. Le terrain mis à la disposition du contractant par le pouvoir adjudicateur ne peut être utilisé par le contractant à des fins autres que la mise en </w:t>
      </w:r>
      <w:r w:rsidR="008B052C" w:rsidRPr="00200C27">
        <w:rPr>
          <w:rFonts w:ascii="Arial" w:hAnsi="Arial" w:cs="Arial"/>
          <w:sz w:val="20"/>
          <w:szCs w:val="20"/>
        </w:rPr>
        <w:t>œuvre</w:t>
      </w:r>
      <w:r w:rsidRPr="00200C27">
        <w:rPr>
          <w:rFonts w:ascii="Arial" w:hAnsi="Arial" w:cs="Arial"/>
          <w:sz w:val="20"/>
          <w:szCs w:val="20"/>
        </w:rPr>
        <w:t xml:space="preserve"> du contrat.</w:t>
      </w:r>
    </w:p>
    <w:p w14:paraId="1951AFF2" w14:textId="77777777" w:rsidR="004738E9" w:rsidRPr="00200C27" w:rsidRDefault="004738E9" w:rsidP="004738E9">
      <w:pPr>
        <w:tabs>
          <w:tab w:val="left" w:pos="615"/>
          <w:tab w:val="right" w:pos="4781"/>
        </w:tabs>
        <w:jc w:val="both"/>
        <w:rPr>
          <w:rFonts w:ascii="Arial" w:hAnsi="Arial" w:cs="Arial"/>
          <w:sz w:val="20"/>
          <w:szCs w:val="20"/>
        </w:rPr>
      </w:pPr>
    </w:p>
    <w:p w14:paraId="1951AFF3" w14:textId="77777777" w:rsidR="004738E9" w:rsidRPr="00200C27" w:rsidRDefault="00FF2DA9" w:rsidP="004738E9">
      <w:pPr>
        <w:tabs>
          <w:tab w:val="left" w:pos="615"/>
          <w:tab w:val="right" w:pos="4781"/>
        </w:tabs>
        <w:jc w:val="both"/>
        <w:rPr>
          <w:rFonts w:ascii="Arial" w:hAnsi="Arial" w:cs="Arial"/>
          <w:sz w:val="20"/>
          <w:szCs w:val="20"/>
        </w:rPr>
      </w:pPr>
      <w:r w:rsidRPr="00200C27">
        <w:rPr>
          <w:rFonts w:ascii="Arial" w:hAnsi="Arial" w:cs="Arial"/>
          <w:sz w:val="20"/>
          <w:szCs w:val="20"/>
        </w:rPr>
        <w:t>6.3. Le contractant doit tenir toutes les installations à sa disposition, en bon état, tant qu'il les occupe.</w:t>
      </w:r>
    </w:p>
    <w:p w14:paraId="1951AFF4" w14:textId="77777777" w:rsidR="004738E9" w:rsidRPr="00200C27" w:rsidRDefault="004738E9" w:rsidP="004738E9">
      <w:pPr>
        <w:tabs>
          <w:tab w:val="left" w:pos="615"/>
          <w:tab w:val="right" w:pos="4781"/>
        </w:tabs>
        <w:jc w:val="both"/>
        <w:rPr>
          <w:rFonts w:ascii="Arial" w:hAnsi="Arial" w:cs="Arial"/>
          <w:sz w:val="20"/>
          <w:szCs w:val="20"/>
        </w:rPr>
      </w:pPr>
    </w:p>
    <w:p w14:paraId="1951AFF5" w14:textId="77777777" w:rsidR="004738E9" w:rsidRPr="00200C27" w:rsidRDefault="00FF2DA9" w:rsidP="004738E9">
      <w:pPr>
        <w:tabs>
          <w:tab w:val="left" w:pos="615"/>
          <w:tab w:val="right" w:pos="4781"/>
        </w:tabs>
        <w:jc w:val="both"/>
        <w:rPr>
          <w:rFonts w:ascii="Arial" w:hAnsi="Arial" w:cs="Arial"/>
          <w:sz w:val="20"/>
          <w:szCs w:val="20"/>
        </w:rPr>
      </w:pPr>
      <w:r w:rsidRPr="00200C27">
        <w:rPr>
          <w:rFonts w:ascii="Arial" w:hAnsi="Arial" w:cs="Arial"/>
          <w:sz w:val="20"/>
          <w:szCs w:val="20"/>
        </w:rPr>
        <w:t>6.4. Le contractant doit permettre à l'ingénieur et à toute personne autorisée par l'ingénieur ou le pouvoir adjudicateur d'accéder au site et à n'importe quel endroit où le travail est effectué dans le cadre du contrat.</w:t>
      </w:r>
    </w:p>
    <w:p w14:paraId="1951AFF6" w14:textId="77777777" w:rsidR="004738E9" w:rsidRPr="00200C27" w:rsidRDefault="00FF2DA9" w:rsidP="00487E8E">
      <w:pPr>
        <w:spacing w:before="240"/>
        <w:ind w:left="567" w:hanging="567"/>
        <w:jc w:val="both"/>
        <w:rPr>
          <w:rFonts w:ascii="Arial" w:hAnsi="Arial" w:cs="Arial"/>
          <w:b/>
          <w:sz w:val="20"/>
          <w:szCs w:val="20"/>
        </w:rPr>
      </w:pPr>
      <w:r w:rsidRPr="00200C27">
        <w:rPr>
          <w:rFonts w:ascii="Arial" w:hAnsi="Arial" w:cs="Arial"/>
          <w:b/>
          <w:sz w:val="20"/>
          <w:szCs w:val="20"/>
        </w:rPr>
        <w:t>7.  OBLIGATIONS GÉNÉRALES DU CONTRACTANT</w:t>
      </w:r>
    </w:p>
    <w:p w14:paraId="1951AFF7"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7.1. Le contractant doit, avec la prudence et la diligence nécessaires et conformément aux dispositions du contrat, concevoir les travaux selon les modalités prévues dans le contrat et exécuter, conclure et remédier tout vice perçu dans les travaux. Il assure la conduite des travaux et fournit le personnel, les matériels, les équipements et les installations et tous autres éléments temporaires ou permanents nécessaires à la conception, à l'exécution et à l'achèvement des travaux, ainsi qu'à la rectification des défauts éventuels, dans la mesure où le contrat le stipule ou le suggère raisonnablement. Le contractant assume l'entière responsabilité du caractère approprié, de la qualité et de la sécurité de toutes les opérations et méthodes de construction dans le cadre du contrat.</w:t>
      </w:r>
    </w:p>
    <w:p w14:paraId="1951AFF8" w14:textId="77777777" w:rsidR="004738E9" w:rsidRPr="00200C27" w:rsidRDefault="004738E9" w:rsidP="004738E9">
      <w:pPr>
        <w:jc w:val="both"/>
        <w:rPr>
          <w:rFonts w:ascii="Arial" w:hAnsi="Arial" w:cs="Arial"/>
          <w:sz w:val="20"/>
          <w:szCs w:val="20"/>
        </w:rPr>
      </w:pPr>
    </w:p>
    <w:p w14:paraId="1951AFF9"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7.2. Le contractant doit</w:t>
      </w:r>
      <w:r w:rsidR="008B052C" w:rsidRPr="00200C27">
        <w:rPr>
          <w:rFonts w:ascii="Arial" w:hAnsi="Arial" w:cs="Arial"/>
          <w:sz w:val="20"/>
          <w:szCs w:val="20"/>
        </w:rPr>
        <w:t xml:space="preserve"> se conformer pleinement à tou</w:t>
      </w:r>
      <w:r w:rsidRPr="00200C27">
        <w:rPr>
          <w:rFonts w:ascii="Arial" w:hAnsi="Arial" w:cs="Arial"/>
          <w:sz w:val="20"/>
          <w:szCs w:val="20"/>
        </w:rPr>
        <w:t>s les ordres de service qui lui sont donnés par l'ingénieur et veillent à ce que les spécifications et les ordres de service soient respectés par ses propres employés ainsi que ses sous-traitants et leurs employés.</w:t>
      </w:r>
    </w:p>
    <w:p w14:paraId="1951AFFA" w14:textId="77777777" w:rsidR="004738E9" w:rsidRPr="00200C27" w:rsidRDefault="00FF2DA9" w:rsidP="00487E8E">
      <w:pPr>
        <w:spacing w:before="240"/>
        <w:jc w:val="both"/>
        <w:rPr>
          <w:rFonts w:ascii="Arial" w:hAnsi="Arial" w:cs="Arial"/>
          <w:b/>
          <w:sz w:val="20"/>
          <w:szCs w:val="20"/>
        </w:rPr>
      </w:pPr>
      <w:r w:rsidRPr="00200C27">
        <w:rPr>
          <w:rFonts w:ascii="Arial" w:hAnsi="Arial" w:cs="Arial"/>
          <w:b/>
          <w:sz w:val="20"/>
          <w:szCs w:val="20"/>
        </w:rPr>
        <w:t>8. PROGRAMME DE MISE EN ŒUVRE</w:t>
      </w:r>
    </w:p>
    <w:p w14:paraId="1951AFFB" w14:textId="77777777" w:rsidR="004738E9" w:rsidRPr="00200C27" w:rsidRDefault="00FF2DA9" w:rsidP="004738E9">
      <w:pPr>
        <w:widowControl w:val="0"/>
        <w:jc w:val="both"/>
        <w:rPr>
          <w:rFonts w:ascii="Arial" w:hAnsi="Arial" w:cs="Arial"/>
          <w:sz w:val="20"/>
          <w:szCs w:val="20"/>
        </w:rPr>
      </w:pPr>
      <w:r w:rsidRPr="00200C27">
        <w:rPr>
          <w:rFonts w:ascii="Arial" w:hAnsi="Arial" w:cs="Arial"/>
          <w:sz w:val="20"/>
          <w:szCs w:val="20"/>
        </w:rPr>
        <w:t xml:space="preserve">8.1. Dans le délai spécifié dans le contrat, le contractant doit présenter un programme de mise en œuvre du contrat qui doit être approuvé par </w:t>
      </w:r>
      <w:r w:rsidRPr="00200C27">
        <w:rPr>
          <w:rFonts w:ascii="Arial" w:hAnsi="Arial" w:cs="Arial"/>
          <w:sz w:val="20"/>
          <w:szCs w:val="20"/>
        </w:rPr>
        <w:t>l'ingénieur. Ce programme doit contenir au moins les éléments suivants</w:t>
      </w:r>
      <w:r w:rsidR="0026331E" w:rsidRPr="00200C27">
        <w:rPr>
          <w:rFonts w:ascii="Arial" w:hAnsi="Arial" w:cs="Arial"/>
          <w:sz w:val="20"/>
          <w:szCs w:val="20"/>
        </w:rPr>
        <w:t> :</w:t>
      </w:r>
    </w:p>
    <w:p w14:paraId="1951AFFC" w14:textId="77777777" w:rsidR="004738E9" w:rsidRPr="00200C27" w:rsidRDefault="004738E9" w:rsidP="004738E9">
      <w:pPr>
        <w:ind w:left="567" w:hanging="567"/>
        <w:jc w:val="both"/>
        <w:rPr>
          <w:rFonts w:ascii="Arial" w:hAnsi="Arial" w:cs="Arial"/>
          <w:sz w:val="20"/>
          <w:szCs w:val="20"/>
        </w:rPr>
      </w:pPr>
    </w:p>
    <w:p w14:paraId="1951AFFD" w14:textId="77777777" w:rsidR="004738E9" w:rsidRPr="00200C27" w:rsidRDefault="00FF2DA9" w:rsidP="00F1494A">
      <w:pPr>
        <w:pStyle w:val="Paragraphedeliste"/>
        <w:numPr>
          <w:ilvl w:val="0"/>
          <w:numId w:val="10"/>
        </w:numPr>
        <w:jc w:val="both"/>
        <w:rPr>
          <w:rFonts w:ascii="Arial" w:hAnsi="Arial" w:cs="Arial"/>
          <w:sz w:val="20"/>
          <w:szCs w:val="20"/>
        </w:rPr>
      </w:pPr>
      <w:proofErr w:type="gramStart"/>
      <w:r w:rsidRPr="00200C27">
        <w:rPr>
          <w:rFonts w:ascii="Arial" w:hAnsi="Arial" w:cs="Arial"/>
          <w:sz w:val="20"/>
          <w:szCs w:val="20"/>
        </w:rPr>
        <w:t>l'ordre</w:t>
      </w:r>
      <w:proofErr w:type="gramEnd"/>
      <w:r w:rsidRPr="00200C27">
        <w:rPr>
          <w:rFonts w:ascii="Arial" w:hAnsi="Arial" w:cs="Arial"/>
          <w:sz w:val="20"/>
          <w:szCs w:val="20"/>
        </w:rPr>
        <w:t xml:space="preserve"> dans lequel le contractant propose d'exécuter les travaux</w:t>
      </w:r>
      <w:r w:rsidR="0026331E" w:rsidRPr="00200C27">
        <w:rPr>
          <w:rFonts w:ascii="Arial" w:hAnsi="Arial" w:cs="Arial"/>
          <w:sz w:val="20"/>
          <w:szCs w:val="20"/>
        </w:rPr>
        <w:t> ;</w:t>
      </w:r>
      <w:r w:rsidRPr="00200C27">
        <w:rPr>
          <w:rFonts w:ascii="Arial" w:hAnsi="Arial" w:cs="Arial"/>
          <w:sz w:val="20"/>
          <w:szCs w:val="20"/>
        </w:rPr>
        <w:t xml:space="preserve"> </w:t>
      </w:r>
    </w:p>
    <w:p w14:paraId="1951AFFE" w14:textId="77777777" w:rsidR="004738E9" w:rsidRPr="00200C27" w:rsidRDefault="00FF2DA9" w:rsidP="00F1494A">
      <w:pPr>
        <w:pStyle w:val="Paragraphedeliste"/>
        <w:numPr>
          <w:ilvl w:val="0"/>
          <w:numId w:val="10"/>
        </w:numPr>
        <w:jc w:val="both"/>
        <w:rPr>
          <w:rFonts w:ascii="Arial" w:hAnsi="Arial" w:cs="Arial"/>
          <w:sz w:val="20"/>
          <w:szCs w:val="20"/>
        </w:rPr>
      </w:pPr>
      <w:proofErr w:type="gramStart"/>
      <w:r w:rsidRPr="00200C27">
        <w:rPr>
          <w:rFonts w:ascii="Arial" w:hAnsi="Arial" w:cs="Arial"/>
          <w:sz w:val="20"/>
          <w:szCs w:val="20"/>
        </w:rPr>
        <w:t>les</w:t>
      </w:r>
      <w:proofErr w:type="gramEnd"/>
      <w:r w:rsidRPr="00200C27">
        <w:rPr>
          <w:rFonts w:ascii="Arial" w:hAnsi="Arial" w:cs="Arial"/>
          <w:sz w:val="20"/>
          <w:szCs w:val="20"/>
        </w:rPr>
        <w:t xml:space="preserve"> délais pour la présentation et l'approbation des </w:t>
      </w:r>
      <w:r w:rsidR="00BD128E" w:rsidRPr="00200C27">
        <w:rPr>
          <w:rFonts w:ascii="Arial" w:hAnsi="Arial" w:cs="Arial"/>
          <w:sz w:val="20"/>
          <w:szCs w:val="20"/>
        </w:rPr>
        <w:t>dessins</w:t>
      </w:r>
      <w:r w:rsidRPr="00200C27">
        <w:rPr>
          <w:rFonts w:ascii="Arial" w:hAnsi="Arial" w:cs="Arial"/>
          <w:sz w:val="20"/>
          <w:szCs w:val="20"/>
        </w:rPr>
        <w:t>, le cas échéant</w:t>
      </w:r>
      <w:r w:rsidR="0026331E" w:rsidRPr="00200C27">
        <w:rPr>
          <w:rFonts w:ascii="Arial" w:hAnsi="Arial" w:cs="Arial"/>
          <w:sz w:val="20"/>
          <w:szCs w:val="20"/>
        </w:rPr>
        <w:t> ;</w:t>
      </w:r>
      <w:r w:rsidRPr="00200C27">
        <w:rPr>
          <w:rFonts w:ascii="Arial" w:hAnsi="Arial" w:cs="Arial"/>
          <w:sz w:val="20"/>
          <w:szCs w:val="20"/>
        </w:rPr>
        <w:t xml:space="preserve"> </w:t>
      </w:r>
    </w:p>
    <w:p w14:paraId="1951AFFF" w14:textId="77777777" w:rsidR="004738E9" w:rsidRPr="00200C27" w:rsidRDefault="00FF2DA9" w:rsidP="00F1494A">
      <w:pPr>
        <w:pStyle w:val="Paragraphedeliste"/>
        <w:numPr>
          <w:ilvl w:val="0"/>
          <w:numId w:val="10"/>
        </w:numPr>
        <w:jc w:val="both"/>
        <w:rPr>
          <w:rFonts w:ascii="Arial" w:hAnsi="Arial" w:cs="Arial"/>
          <w:sz w:val="20"/>
          <w:szCs w:val="20"/>
        </w:rPr>
      </w:pPr>
      <w:proofErr w:type="gramStart"/>
      <w:r w:rsidRPr="00200C27">
        <w:rPr>
          <w:rFonts w:ascii="Arial" w:hAnsi="Arial" w:cs="Arial"/>
          <w:sz w:val="20"/>
          <w:szCs w:val="20"/>
        </w:rPr>
        <w:t>une</w:t>
      </w:r>
      <w:proofErr w:type="gramEnd"/>
      <w:r w:rsidRPr="00200C27">
        <w:rPr>
          <w:rFonts w:ascii="Arial" w:hAnsi="Arial" w:cs="Arial"/>
          <w:sz w:val="20"/>
          <w:szCs w:val="20"/>
        </w:rPr>
        <w:t xml:space="preserve"> description générale des méthodes que le contractant propose d'adopter pour exécuter les travaux</w:t>
      </w:r>
      <w:r w:rsidR="0026331E" w:rsidRPr="00200C27">
        <w:rPr>
          <w:rFonts w:ascii="Arial" w:hAnsi="Arial" w:cs="Arial"/>
          <w:sz w:val="20"/>
          <w:szCs w:val="20"/>
        </w:rPr>
        <w:t> ;</w:t>
      </w:r>
      <w:r w:rsidRPr="00200C27">
        <w:rPr>
          <w:rFonts w:ascii="Arial" w:hAnsi="Arial" w:cs="Arial"/>
          <w:sz w:val="20"/>
          <w:szCs w:val="20"/>
        </w:rPr>
        <w:t xml:space="preserve"> et</w:t>
      </w:r>
    </w:p>
    <w:p w14:paraId="1951B000" w14:textId="77777777" w:rsidR="004738E9" w:rsidRPr="00200C27" w:rsidRDefault="00FF2DA9" w:rsidP="00F1494A">
      <w:pPr>
        <w:pStyle w:val="Paragraphedeliste"/>
        <w:numPr>
          <w:ilvl w:val="0"/>
          <w:numId w:val="10"/>
        </w:numPr>
        <w:jc w:val="both"/>
        <w:rPr>
          <w:rFonts w:ascii="Arial" w:hAnsi="Arial" w:cs="Arial"/>
          <w:sz w:val="20"/>
          <w:szCs w:val="20"/>
        </w:rPr>
      </w:pPr>
      <w:proofErr w:type="gramStart"/>
      <w:r w:rsidRPr="00200C27">
        <w:rPr>
          <w:rFonts w:ascii="Arial" w:hAnsi="Arial" w:cs="Arial"/>
          <w:sz w:val="20"/>
          <w:szCs w:val="20"/>
        </w:rPr>
        <w:t>tous</w:t>
      </w:r>
      <w:proofErr w:type="gramEnd"/>
      <w:r w:rsidRPr="00200C27">
        <w:rPr>
          <w:rFonts w:ascii="Arial" w:hAnsi="Arial" w:cs="Arial"/>
          <w:sz w:val="20"/>
          <w:szCs w:val="20"/>
        </w:rPr>
        <w:t xml:space="preserve"> autres détails et renseignements que l'ingénieur peut raisonnablement demander.</w:t>
      </w:r>
    </w:p>
    <w:p w14:paraId="1951B001" w14:textId="77777777" w:rsidR="004738E9" w:rsidRPr="00200C27" w:rsidRDefault="004738E9" w:rsidP="004738E9">
      <w:pPr>
        <w:ind w:left="720" w:hanging="720"/>
        <w:jc w:val="both"/>
        <w:rPr>
          <w:rFonts w:ascii="Arial" w:hAnsi="Arial" w:cs="Arial"/>
          <w:sz w:val="20"/>
          <w:szCs w:val="20"/>
        </w:rPr>
      </w:pPr>
    </w:p>
    <w:p w14:paraId="1951B002"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L'approbation du programme par l'ingénieur ne libère le contractant d'aucune de ses obligations contractuelles.</w:t>
      </w:r>
    </w:p>
    <w:p w14:paraId="1951B003" w14:textId="77777777" w:rsidR="004738E9" w:rsidRPr="00200C27" w:rsidRDefault="004738E9" w:rsidP="004738E9">
      <w:pPr>
        <w:ind w:left="709" w:hanging="709"/>
        <w:jc w:val="both"/>
        <w:rPr>
          <w:rFonts w:ascii="Arial" w:hAnsi="Arial" w:cs="Arial"/>
          <w:color w:val="0000FF"/>
          <w:sz w:val="20"/>
          <w:szCs w:val="20"/>
        </w:rPr>
      </w:pPr>
    </w:p>
    <w:p w14:paraId="1951B004" w14:textId="77777777" w:rsidR="004738E9" w:rsidRPr="00200C27" w:rsidRDefault="004738E9" w:rsidP="004738E9">
      <w:pPr>
        <w:jc w:val="both"/>
        <w:rPr>
          <w:rFonts w:ascii="Arial" w:hAnsi="Arial" w:cs="Arial"/>
          <w:sz w:val="20"/>
          <w:szCs w:val="20"/>
        </w:rPr>
      </w:pPr>
      <w:r w:rsidRPr="00200C27">
        <w:rPr>
          <w:rFonts w:ascii="Arial" w:hAnsi="Arial" w:cs="Arial"/>
          <w:sz w:val="20"/>
          <w:szCs w:val="20"/>
        </w:rPr>
        <w:t>8.2. Aucune modification importante du programme de mise en œuvre ne doit être faite sans l'approbation de l'ingénieur. Toutefois, si les travaux ne progressent pas conformément au programme, l'ingénieur peut charger le contractant de le revoir et de soumettre le programme révisé à son approbation.</w:t>
      </w:r>
    </w:p>
    <w:p w14:paraId="1951B005" w14:textId="77777777" w:rsidR="004738E9" w:rsidRPr="00200C27" w:rsidRDefault="00FF2DA9" w:rsidP="00487E8E">
      <w:pPr>
        <w:spacing w:before="240"/>
        <w:jc w:val="both"/>
        <w:rPr>
          <w:rFonts w:ascii="Arial" w:hAnsi="Arial" w:cs="Arial"/>
          <w:b/>
          <w:sz w:val="20"/>
          <w:szCs w:val="20"/>
        </w:rPr>
      </w:pPr>
      <w:r w:rsidRPr="00200C27">
        <w:rPr>
          <w:rFonts w:ascii="Arial" w:hAnsi="Arial" w:cs="Arial"/>
          <w:b/>
          <w:sz w:val="20"/>
          <w:szCs w:val="20"/>
        </w:rPr>
        <w:t>9. PERSONNEL ET EMPLOYÉS DU CONTRACTANT</w:t>
      </w:r>
    </w:p>
    <w:p w14:paraId="1951B006"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Le personnel et les ouvriers employés par le contractant doivent être en nombre suffisant, et chacun doit avoir les qualifications nécessaires pour assurer le bon déroulement et la bonne exécution des travaux. Le contractant doit remplacer immédiatement toutes les personnes indiquées par l'ingénieur, dans une lettre indiquant les raisons qui entravent la bonne exécution des travaux. Le contractant doit prendre ses propres dispositions pour l'engagement de tout le personnel et main d'</w:t>
      </w:r>
      <w:r w:rsidR="008B052C" w:rsidRPr="00200C27">
        <w:rPr>
          <w:rFonts w:ascii="Arial" w:hAnsi="Arial" w:cs="Arial"/>
          <w:sz w:val="20"/>
          <w:szCs w:val="20"/>
        </w:rPr>
        <w:t>œuvre</w:t>
      </w:r>
      <w:r w:rsidRPr="00200C27">
        <w:rPr>
          <w:rFonts w:ascii="Arial" w:hAnsi="Arial" w:cs="Arial"/>
          <w:sz w:val="20"/>
          <w:szCs w:val="20"/>
        </w:rPr>
        <w:t>. Il doit se conformer à toutes les lois du travail applicables à ses employés, les payer dûment et payer tous leurs frais juridiques. Le contractant doit se conformer à l'article 58, concernant le travail des enfants et le travail forcé.</w:t>
      </w:r>
    </w:p>
    <w:p w14:paraId="1951B007" w14:textId="77777777" w:rsidR="004738E9" w:rsidRPr="00200C27" w:rsidRDefault="00FF2DA9" w:rsidP="00487E8E">
      <w:pPr>
        <w:spacing w:before="240"/>
        <w:ind w:left="720" w:hanging="720"/>
        <w:jc w:val="both"/>
        <w:rPr>
          <w:rFonts w:ascii="Arial" w:hAnsi="Arial" w:cs="Arial"/>
          <w:b/>
          <w:sz w:val="20"/>
          <w:szCs w:val="20"/>
        </w:rPr>
      </w:pPr>
      <w:r w:rsidRPr="00200C27">
        <w:rPr>
          <w:rFonts w:ascii="Arial" w:hAnsi="Arial" w:cs="Arial"/>
          <w:b/>
          <w:sz w:val="20"/>
          <w:szCs w:val="20"/>
        </w:rPr>
        <w:t>10. ÉQUIPEMENTS</w:t>
      </w:r>
    </w:p>
    <w:p w14:paraId="1951B008" w14:textId="77777777" w:rsidR="00A95092" w:rsidRPr="00200C27" w:rsidRDefault="00FF2DA9">
      <w:pPr>
        <w:pStyle w:val="Corpsdetexte2"/>
        <w:spacing w:line="240" w:lineRule="auto"/>
        <w:rPr>
          <w:rFonts w:ascii="Arial" w:hAnsi="Arial" w:cs="Arial"/>
          <w:sz w:val="20"/>
          <w:szCs w:val="20"/>
        </w:rPr>
      </w:pPr>
      <w:r w:rsidRPr="00200C27">
        <w:rPr>
          <w:rFonts w:ascii="Arial" w:hAnsi="Arial" w:cs="Arial"/>
          <w:sz w:val="20"/>
          <w:szCs w:val="20"/>
        </w:rPr>
        <w:t xml:space="preserve">Les équipements, dont le contractant dispose sur le site, sont réputés servir la réalisation des travaux. Le contractant n'a pas le droit de le retirer sans le consentement écrit de l'ingénieur, à moins qu'il ne prouve que lesdits équipements ne </w:t>
      </w:r>
      <w:proofErr w:type="gramStart"/>
      <w:r w:rsidRPr="00200C27">
        <w:rPr>
          <w:rFonts w:ascii="Arial" w:hAnsi="Arial" w:cs="Arial"/>
          <w:sz w:val="20"/>
          <w:szCs w:val="20"/>
        </w:rPr>
        <w:t>sont</w:t>
      </w:r>
      <w:proofErr w:type="gramEnd"/>
      <w:r w:rsidRPr="00200C27">
        <w:rPr>
          <w:rFonts w:ascii="Arial" w:hAnsi="Arial" w:cs="Arial"/>
          <w:sz w:val="20"/>
          <w:szCs w:val="20"/>
        </w:rPr>
        <w:t xml:space="preserve"> plus nécessaires pour l'exécution des travaux.</w:t>
      </w:r>
    </w:p>
    <w:p w14:paraId="1951B009" w14:textId="77777777" w:rsidR="004738E9" w:rsidRPr="00200C27" w:rsidRDefault="004738E9" w:rsidP="004738E9">
      <w:pPr>
        <w:jc w:val="both"/>
        <w:rPr>
          <w:rFonts w:ascii="Arial" w:hAnsi="Arial" w:cs="Arial"/>
          <w:b/>
          <w:sz w:val="20"/>
          <w:szCs w:val="20"/>
        </w:rPr>
      </w:pPr>
      <w:r w:rsidRPr="00200C27">
        <w:rPr>
          <w:rFonts w:ascii="Arial" w:hAnsi="Arial" w:cs="Arial"/>
          <w:b/>
          <w:sz w:val="20"/>
          <w:szCs w:val="20"/>
        </w:rPr>
        <w:t xml:space="preserve">11. </w:t>
      </w:r>
      <w:r w:rsidR="008B052C" w:rsidRPr="00200C27">
        <w:rPr>
          <w:rFonts w:ascii="Arial" w:hAnsi="Arial" w:cs="Arial"/>
          <w:b/>
          <w:sz w:val="20"/>
          <w:szCs w:val="20"/>
        </w:rPr>
        <w:t>DESSINS</w:t>
      </w:r>
      <w:r w:rsidRPr="00200C27">
        <w:rPr>
          <w:rFonts w:ascii="Arial" w:hAnsi="Arial" w:cs="Arial"/>
          <w:b/>
          <w:sz w:val="20"/>
          <w:szCs w:val="20"/>
        </w:rPr>
        <w:t xml:space="preserve"> DU CONTRACTANT</w:t>
      </w:r>
    </w:p>
    <w:p w14:paraId="1951B00A" w14:textId="77777777" w:rsidR="004738E9" w:rsidRPr="00200C27" w:rsidRDefault="004738E9" w:rsidP="004738E9">
      <w:pPr>
        <w:jc w:val="both"/>
        <w:rPr>
          <w:rFonts w:ascii="Arial" w:hAnsi="Arial" w:cs="Arial"/>
          <w:sz w:val="20"/>
          <w:szCs w:val="20"/>
        </w:rPr>
      </w:pPr>
      <w:r w:rsidRPr="00200C27">
        <w:rPr>
          <w:rFonts w:ascii="Arial" w:hAnsi="Arial" w:cs="Arial"/>
          <w:sz w:val="20"/>
          <w:szCs w:val="20"/>
        </w:rPr>
        <w:lastRenderedPageBreak/>
        <w:t>11.1. Le contractant doit soumettre à l'ingénieur pour approbation</w:t>
      </w:r>
      <w:r w:rsidR="0026331E" w:rsidRPr="00200C27">
        <w:rPr>
          <w:rFonts w:ascii="Arial" w:hAnsi="Arial" w:cs="Arial"/>
          <w:sz w:val="20"/>
          <w:szCs w:val="20"/>
        </w:rPr>
        <w:t> :</w:t>
      </w:r>
    </w:p>
    <w:p w14:paraId="1951B00B" w14:textId="77777777" w:rsidR="004738E9" w:rsidRPr="00200C27" w:rsidRDefault="004738E9" w:rsidP="004738E9">
      <w:pPr>
        <w:jc w:val="both"/>
        <w:rPr>
          <w:rFonts w:ascii="Arial" w:hAnsi="Arial" w:cs="Arial"/>
          <w:sz w:val="20"/>
          <w:szCs w:val="20"/>
        </w:rPr>
      </w:pPr>
    </w:p>
    <w:p w14:paraId="1951B00C" w14:textId="77777777" w:rsidR="004738E9" w:rsidRPr="00200C27" w:rsidRDefault="00FF2DA9" w:rsidP="00F1494A">
      <w:pPr>
        <w:pStyle w:val="Paragraphedeliste"/>
        <w:numPr>
          <w:ilvl w:val="0"/>
          <w:numId w:val="11"/>
        </w:numPr>
        <w:jc w:val="both"/>
        <w:rPr>
          <w:rFonts w:ascii="Arial" w:hAnsi="Arial" w:cs="Arial"/>
          <w:sz w:val="20"/>
          <w:szCs w:val="20"/>
        </w:rPr>
      </w:pPr>
      <w:proofErr w:type="gramStart"/>
      <w:r w:rsidRPr="00200C27">
        <w:rPr>
          <w:rFonts w:ascii="Arial" w:hAnsi="Arial" w:cs="Arial"/>
          <w:sz w:val="20"/>
          <w:szCs w:val="20"/>
        </w:rPr>
        <w:t>les</w:t>
      </w:r>
      <w:proofErr w:type="gramEnd"/>
      <w:r w:rsidRPr="00200C27">
        <w:rPr>
          <w:rFonts w:ascii="Arial" w:hAnsi="Arial" w:cs="Arial"/>
          <w:sz w:val="20"/>
          <w:szCs w:val="20"/>
        </w:rPr>
        <w:t xml:space="preserve"> </w:t>
      </w:r>
      <w:r w:rsidR="00BD128E" w:rsidRPr="00200C27">
        <w:rPr>
          <w:rFonts w:ascii="Arial" w:hAnsi="Arial" w:cs="Arial"/>
          <w:sz w:val="20"/>
          <w:szCs w:val="20"/>
        </w:rPr>
        <w:t>dessins</w:t>
      </w:r>
      <w:r w:rsidRPr="00200C27">
        <w:rPr>
          <w:rFonts w:ascii="Arial" w:hAnsi="Arial" w:cs="Arial"/>
          <w:sz w:val="20"/>
          <w:szCs w:val="20"/>
        </w:rPr>
        <w:t>, documents, échantillons et/ou modèles selon les délais et les procédures prévus dans le contrat</w:t>
      </w:r>
      <w:r w:rsidR="0026331E" w:rsidRPr="00200C27">
        <w:rPr>
          <w:rFonts w:ascii="Arial" w:hAnsi="Arial" w:cs="Arial"/>
          <w:sz w:val="20"/>
          <w:szCs w:val="20"/>
        </w:rPr>
        <w:t> ;</w:t>
      </w:r>
    </w:p>
    <w:p w14:paraId="1951B00D" w14:textId="77777777" w:rsidR="004738E9" w:rsidRPr="00200C27" w:rsidRDefault="00FF2DA9" w:rsidP="00F1494A">
      <w:pPr>
        <w:pStyle w:val="Paragraphedeliste"/>
        <w:numPr>
          <w:ilvl w:val="0"/>
          <w:numId w:val="11"/>
        </w:numPr>
        <w:jc w:val="both"/>
        <w:rPr>
          <w:rFonts w:ascii="Arial" w:hAnsi="Arial" w:cs="Arial"/>
          <w:sz w:val="20"/>
          <w:szCs w:val="20"/>
        </w:rPr>
      </w:pPr>
      <w:proofErr w:type="gramStart"/>
      <w:r w:rsidRPr="00200C27">
        <w:rPr>
          <w:rFonts w:ascii="Arial" w:hAnsi="Arial" w:cs="Arial"/>
          <w:sz w:val="20"/>
          <w:szCs w:val="20"/>
        </w:rPr>
        <w:t>les</w:t>
      </w:r>
      <w:proofErr w:type="gramEnd"/>
      <w:r w:rsidRPr="00200C27">
        <w:rPr>
          <w:rFonts w:ascii="Arial" w:hAnsi="Arial" w:cs="Arial"/>
          <w:sz w:val="20"/>
          <w:szCs w:val="20"/>
        </w:rPr>
        <w:t xml:space="preserve"> </w:t>
      </w:r>
      <w:r w:rsidR="00BD128E" w:rsidRPr="00200C27">
        <w:rPr>
          <w:rFonts w:ascii="Arial" w:hAnsi="Arial" w:cs="Arial"/>
          <w:sz w:val="20"/>
          <w:szCs w:val="20"/>
        </w:rPr>
        <w:t>dessins</w:t>
      </w:r>
      <w:r w:rsidRPr="00200C27">
        <w:rPr>
          <w:rFonts w:ascii="Arial" w:hAnsi="Arial" w:cs="Arial"/>
          <w:sz w:val="20"/>
          <w:szCs w:val="20"/>
        </w:rPr>
        <w:t xml:space="preserve"> que l'ingénieur peut raisonnablement demander pour la mise en œuvre du contrat.</w:t>
      </w:r>
    </w:p>
    <w:p w14:paraId="1951B00E" w14:textId="77777777" w:rsidR="004738E9" w:rsidRPr="00200C27" w:rsidRDefault="004738E9" w:rsidP="004738E9">
      <w:pPr>
        <w:rPr>
          <w:rFonts w:ascii="Arial" w:hAnsi="Arial" w:cs="Arial"/>
          <w:sz w:val="20"/>
          <w:szCs w:val="20"/>
        </w:rPr>
      </w:pPr>
    </w:p>
    <w:p w14:paraId="1951B00F" w14:textId="77777777" w:rsidR="004738E9" w:rsidRPr="00200C27" w:rsidRDefault="00FF2DA9" w:rsidP="004738E9">
      <w:pPr>
        <w:tabs>
          <w:tab w:val="left" w:pos="600"/>
          <w:tab w:val="right" w:pos="4772"/>
        </w:tabs>
        <w:jc w:val="both"/>
        <w:rPr>
          <w:rFonts w:ascii="Arial" w:hAnsi="Arial" w:cs="Arial"/>
          <w:sz w:val="20"/>
          <w:szCs w:val="20"/>
        </w:rPr>
      </w:pPr>
      <w:r w:rsidRPr="00200C27">
        <w:rPr>
          <w:rFonts w:ascii="Arial" w:hAnsi="Arial" w:cs="Arial"/>
          <w:sz w:val="20"/>
          <w:szCs w:val="20"/>
        </w:rPr>
        <w:t xml:space="preserve">L'approbation des </w:t>
      </w:r>
      <w:r w:rsidR="00BD128E" w:rsidRPr="00200C27">
        <w:rPr>
          <w:rFonts w:ascii="Arial" w:hAnsi="Arial" w:cs="Arial"/>
          <w:sz w:val="20"/>
          <w:szCs w:val="20"/>
        </w:rPr>
        <w:t>dessins</w:t>
      </w:r>
      <w:r w:rsidRPr="00200C27">
        <w:rPr>
          <w:rFonts w:ascii="Arial" w:hAnsi="Arial" w:cs="Arial"/>
          <w:sz w:val="20"/>
          <w:szCs w:val="20"/>
        </w:rPr>
        <w:t>, documents, échantillons ou modèles par l'ingénieur ne dégage le contractant d'aucune de ses obligations contractuelles.</w:t>
      </w:r>
    </w:p>
    <w:p w14:paraId="1951B010" w14:textId="77777777" w:rsidR="004738E9" w:rsidRPr="00200C27" w:rsidRDefault="004738E9" w:rsidP="004738E9">
      <w:pPr>
        <w:tabs>
          <w:tab w:val="right" w:pos="4772"/>
        </w:tabs>
        <w:rPr>
          <w:rFonts w:ascii="Arial" w:hAnsi="Arial" w:cs="Arial"/>
          <w:sz w:val="20"/>
          <w:szCs w:val="20"/>
        </w:rPr>
      </w:pPr>
    </w:p>
    <w:p w14:paraId="1951B011" w14:textId="77777777" w:rsidR="004738E9" w:rsidRPr="00200C27" w:rsidRDefault="00FF2DA9" w:rsidP="004738E9">
      <w:pPr>
        <w:tabs>
          <w:tab w:val="left" w:pos="600"/>
          <w:tab w:val="right" w:pos="4772"/>
        </w:tabs>
        <w:jc w:val="both"/>
        <w:rPr>
          <w:rFonts w:ascii="Arial" w:hAnsi="Arial" w:cs="Arial"/>
          <w:sz w:val="20"/>
          <w:szCs w:val="20"/>
        </w:rPr>
      </w:pPr>
      <w:r w:rsidRPr="00200C27">
        <w:rPr>
          <w:rFonts w:ascii="Arial" w:hAnsi="Arial" w:cs="Arial"/>
          <w:sz w:val="20"/>
          <w:szCs w:val="20"/>
        </w:rPr>
        <w:t xml:space="preserve">11.2. Avant la délivrance du certificat d'achèvement final des travaux par l'ingénieur, le contractant doit fournir des manuels d'exploitation et d'entretien ainsi que les </w:t>
      </w:r>
      <w:r w:rsidR="008B052C" w:rsidRPr="00200C27">
        <w:rPr>
          <w:rFonts w:ascii="Arial" w:hAnsi="Arial" w:cs="Arial"/>
          <w:sz w:val="20"/>
          <w:szCs w:val="20"/>
        </w:rPr>
        <w:t>dessins</w:t>
      </w:r>
      <w:r w:rsidRPr="00200C27">
        <w:rPr>
          <w:rFonts w:ascii="Arial" w:hAnsi="Arial" w:cs="Arial"/>
          <w:sz w:val="20"/>
          <w:szCs w:val="20"/>
        </w:rPr>
        <w:t xml:space="preserve">, qui doivent être suffisamment détaillés pour permettre au pouvoir adjudicateur </w:t>
      </w:r>
      <w:r w:rsidR="008B052C" w:rsidRPr="00200C27">
        <w:rPr>
          <w:rFonts w:ascii="Arial" w:hAnsi="Arial" w:cs="Arial"/>
          <w:sz w:val="20"/>
          <w:szCs w:val="20"/>
        </w:rPr>
        <w:t>d’</w:t>
      </w:r>
      <w:r w:rsidRPr="00200C27">
        <w:rPr>
          <w:rFonts w:ascii="Arial" w:hAnsi="Arial" w:cs="Arial"/>
          <w:sz w:val="20"/>
          <w:szCs w:val="20"/>
        </w:rPr>
        <w:t xml:space="preserve">exploiter, </w:t>
      </w:r>
      <w:r w:rsidR="008B052C" w:rsidRPr="00200C27">
        <w:rPr>
          <w:rFonts w:ascii="Arial" w:hAnsi="Arial" w:cs="Arial"/>
          <w:sz w:val="20"/>
          <w:szCs w:val="20"/>
        </w:rPr>
        <w:t>d’</w:t>
      </w:r>
      <w:r w:rsidRPr="00200C27">
        <w:rPr>
          <w:rFonts w:ascii="Arial" w:hAnsi="Arial" w:cs="Arial"/>
          <w:sz w:val="20"/>
          <w:szCs w:val="20"/>
        </w:rPr>
        <w:t xml:space="preserve">entretenir, </w:t>
      </w:r>
      <w:r w:rsidR="008B052C" w:rsidRPr="00200C27">
        <w:rPr>
          <w:rFonts w:ascii="Arial" w:hAnsi="Arial" w:cs="Arial"/>
          <w:sz w:val="20"/>
          <w:szCs w:val="20"/>
        </w:rPr>
        <w:t xml:space="preserve">de </w:t>
      </w:r>
      <w:r w:rsidRPr="00200C27">
        <w:rPr>
          <w:rFonts w:ascii="Arial" w:hAnsi="Arial" w:cs="Arial"/>
          <w:sz w:val="20"/>
          <w:szCs w:val="20"/>
        </w:rPr>
        <w:t xml:space="preserve">régler et </w:t>
      </w:r>
      <w:r w:rsidR="008B052C" w:rsidRPr="00200C27">
        <w:rPr>
          <w:rFonts w:ascii="Arial" w:hAnsi="Arial" w:cs="Arial"/>
          <w:sz w:val="20"/>
          <w:szCs w:val="20"/>
        </w:rPr>
        <w:t>de r</w:t>
      </w:r>
      <w:r w:rsidRPr="00200C27">
        <w:rPr>
          <w:rFonts w:ascii="Arial" w:hAnsi="Arial" w:cs="Arial"/>
          <w:sz w:val="20"/>
          <w:szCs w:val="20"/>
        </w:rPr>
        <w:t xml:space="preserve">éparer toutes les parties des travaux. </w:t>
      </w:r>
    </w:p>
    <w:p w14:paraId="1951B012" w14:textId="77777777" w:rsidR="004738E9" w:rsidRPr="00200C27" w:rsidRDefault="004738E9" w:rsidP="004738E9">
      <w:pPr>
        <w:tabs>
          <w:tab w:val="left" w:pos="600"/>
          <w:tab w:val="right" w:pos="4772"/>
        </w:tabs>
        <w:jc w:val="both"/>
        <w:rPr>
          <w:rFonts w:ascii="Arial" w:hAnsi="Arial" w:cs="Arial"/>
          <w:sz w:val="20"/>
          <w:szCs w:val="20"/>
        </w:rPr>
      </w:pPr>
    </w:p>
    <w:p w14:paraId="1951B013" w14:textId="77777777" w:rsidR="004738E9" w:rsidRPr="00200C27" w:rsidRDefault="00FF2DA9" w:rsidP="00BA5A48">
      <w:pPr>
        <w:jc w:val="both"/>
        <w:rPr>
          <w:rFonts w:ascii="Arial" w:hAnsi="Arial" w:cs="Arial"/>
          <w:sz w:val="20"/>
          <w:szCs w:val="20"/>
        </w:rPr>
      </w:pPr>
      <w:r w:rsidRPr="00200C27">
        <w:rPr>
          <w:rFonts w:ascii="Arial" w:hAnsi="Arial" w:cs="Arial"/>
          <w:sz w:val="20"/>
          <w:szCs w:val="20"/>
        </w:rPr>
        <w:t xml:space="preserve">11.3. Ces </w:t>
      </w:r>
      <w:r w:rsidR="00BD128E" w:rsidRPr="00200C27">
        <w:rPr>
          <w:rFonts w:ascii="Arial" w:hAnsi="Arial" w:cs="Arial"/>
          <w:sz w:val="20"/>
          <w:szCs w:val="20"/>
        </w:rPr>
        <w:t>dessins</w:t>
      </w:r>
      <w:r w:rsidRPr="00200C27">
        <w:rPr>
          <w:rFonts w:ascii="Arial" w:hAnsi="Arial" w:cs="Arial"/>
          <w:sz w:val="20"/>
          <w:szCs w:val="20"/>
        </w:rPr>
        <w:t xml:space="preserve"> détaillés, documents et articles ne peuvent pas être reproduits ou utilisés à d'autres fins par le pouvoir adjudicateur, ni communiqués à des tiers, sauf avec le contractant et sur paiement d'une indemnité équitable.</w:t>
      </w:r>
    </w:p>
    <w:p w14:paraId="1951B014" w14:textId="77777777" w:rsidR="004738E9" w:rsidRPr="00200C27" w:rsidRDefault="00FF2DA9" w:rsidP="00BA5A48">
      <w:pPr>
        <w:spacing w:before="240"/>
        <w:ind w:left="567" w:hanging="567"/>
        <w:jc w:val="both"/>
        <w:rPr>
          <w:rFonts w:ascii="Arial" w:hAnsi="Arial" w:cs="Arial"/>
          <w:b/>
          <w:sz w:val="20"/>
          <w:szCs w:val="20"/>
        </w:rPr>
      </w:pPr>
      <w:r w:rsidRPr="00200C27">
        <w:rPr>
          <w:rFonts w:ascii="Arial" w:hAnsi="Arial" w:cs="Arial"/>
          <w:b/>
          <w:sz w:val="20"/>
          <w:szCs w:val="20"/>
        </w:rPr>
        <w:t>12. SÉCURITÉ SUR LE SITE ET NON PERTURBATION</w:t>
      </w:r>
    </w:p>
    <w:p w14:paraId="1951B015" w14:textId="77777777" w:rsidR="004738E9" w:rsidRPr="00200C27" w:rsidRDefault="00FF2DA9" w:rsidP="004738E9">
      <w:pPr>
        <w:tabs>
          <w:tab w:val="left" w:pos="0"/>
        </w:tabs>
        <w:jc w:val="both"/>
        <w:rPr>
          <w:rFonts w:ascii="Arial" w:hAnsi="Arial" w:cs="Arial"/>
          <w:sz w:val="20"/>
          <w:szCs w:val="20"/>
        </w:rPr>
      </w:pPr>
      <w:r w:rsidRPr="00200C27">
        <w:rPr>
          <w:rFonts w:ascii="Arial" w:hAnsi="Arial" w:cs="Arial"/>
          <w:sz w:val="20"/>
          <w:szCs w:val="20"/>
        </w:rPr>
        <w:t xml:space="preserve">12.1. Le contractant doit assurer la sécurité sur le site et la sécurité de toutes les activités sur le site tout au long de la période d'exécution et est chargé de prendre les mesures nécessaires, dans l'intérêt de ses employés, agents du pouvoir adjudicateur et des tiers, </w:t>
      </w:r>
      <w:r w:rsidR="008B052C" w:rsidRPr="00200C27">
        <w:rPr>
          <w:rFonts w:ascii="Arial" w:hAnsi="Arial" w:cs="Arial"/>
          <w:sz w:val="20"/>
          <w:szCs w:val="20"/>
        </w:rPr>
        <w:t>pour</w:t>
      </w:r>
      <w:r w:rsidRPr="00200C27">
        <w:rPr>
          <w:rFonts w:ascii="Arial" w:hAnsi="Arial" w:cs="Arial"/>
          <w:sz w:val="20"/>
          <w:szCs w:val="20"/>
        </w:rPr>
        <w:t xml:space="preserve"> éviter toute perte ou accident pouvant résulter de l'exécution des travaux. Le contractant doit, sous sa propre responsabilité et à ses frais, faire tout son possible pour s'assurer que les structures et les installations existantes sont protégées, préservées et conservées. Il est responsable de fournir et d'entretenir à ses frais tout l'éclairage, la protection, les clôtures et les équipements de sécurité qui s'avèrent nécessaires pour la mise en </w:t>
      </w:r>
      <w:r w:rsidR="008B052C" w:rsidRPr="00200C27">
        <w:rPr>
          <w:rFonts w:ascii="Arial" w:hAnsi="Arial" w:cs="Arial"/>
          <w:sz w:val="20"/>
          <w:szCs w:val="20"/>
        </w:rPr>
        <w:t>œuvre</w:t>
      </w:r>
      <w:r w:rsidRPr="00200C27">
        <w:rPr>
          <w:rFonts w:ascii="Arial" w:hAnsi="Arial" w:cs="Arial"/>
          <w:sz w:val="20"/>
          <w:szCs w:val="20"/>
        </w:rPr>
        <w:t xml:space="preserve"> des travaux ou que l'ingénieur peut raisonnablement exiger.</w:t>
      </w:r>
    </w:p>
    <w:p w14:paraId="1951B016" w14:textId="77777777" w:rsidR="004738E9" w:rsidRPr="00200C27" w:rsidRDefault="004738E9" w:rsidP="004738E9">
      <w:pPr>
        <w:tabs>
          <w:tab w:val="left" w:pos="0"/>
        </w:tabs>
        <w:jc w:val="both"/>
        <w:rPr>
          <w:rFonts w:ascii="Arial" w:hAnsi="Arial" w:cs="Arial"/>
          <w:sz w:val="20"/>
          <w:szCs w:val="20"/>
        </w:rPr>
      </w:pPr>
    </w:p>
    <w:p w14:paraId="1951B017"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 xml:space="preserve">12.2. Sous sa propre responsabilité et à ses frais, le contractant doit prendre toutes les précautions exigées par les bonnes pratiques de construction et par les circonstances du moment pour protéger les </w:t>
      </w:r>
      <w:r w:rsidRPr="00200C27">
        <w:rPr>
          <w:rFonts w:ascii="Arial" w:hAnsi="Arial" w:cs="Arial"/>
          <w:sz w:val="20"/>
          <w:szCs w:val="20"/>
        </w:rPr>
        <w:t xml:space="preserve">propriétés </w:t>
      </w:r>
      <w:r w:rsidR="008B052C" w:rsidRPr="00200C27">
        <w:rPr>
          <w:rFonts w:ascii="Arial" w:hAnsi="Arial" w:cs="Arial"/>
          <w:sz w:val="20"/>
          <w:szCs w:val="20"/>
        </w:rPr>
        <w:t>adjacentes</w:t>
      </w:r>
      <w:r w:rsidRPr="00200C27">
        <w:rPr>
          <w:rFonts w:ascii="Arial" w:hAnsi="Arial" w:cs="Arial"/>
          <w:sz w:val="20"/>
          <w:szCs w:val="20"/>
        </w:rPr>
        <w:t xml:space="preserve"> et éviter de provoquer toute perturbation anormale.</w:t>
      </w:r>
    </w:p>
    <w:p w14:paraId="1951B018" w14:textId="77777777" w:rsidR="004738E9" w:rsidRPr="00200C27" w:rsidRDefault="004738E9" w:rsidP="004738E9">
      <w:pPr>
        <w:jc w:val="both"/>
        <w:rPr>
          <w:rFonts w:ascii="Arial" w:hAnsi="Arial" w:cs="Arial"/>
          <w:sz w:val="20"/>
          <w:szCs w:val="20"/>
        </w:rPr>
      </w:pPr>
    </w:p>
    <w:p w14:paraId="1951B019"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12.3. Le contractant doit s'assurer que toutes les opérations nécessaires à l'exécution des travaux sont effectuées de façon à ne pas interférer inutilement ou abusivement avec l'intérêt public, et en particulier avec la circulation ou les moyens de communication, les câbles souterrains, les conduits et installations.</w:t>
      </w:r>
    </w:p>
    <w:p w14:paraId="1951B01A" w14:textId="77777777" w:rsidR="004738E9" w:rsidRPr="00200C27" w:rsidRDefault="004738E9" w:rsidP="004738E9">
      <w:pPr>
        <w:jc w:val="both"/>
        <w:rPr>
          <w:rFonts w:ascii="Arial" w:hAnsi="Arial" w:cs="Arial"/>
          <w:sz w:val="20"/>
          <w:szCs w:val="20"/>
        </w:rPr>
      </w:pPr>
    </w:p>
    <w:p w14:paraId="1951B01B"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 xml:space="preserve">12.4. Le contractant doit protéger et indemniser le contractant à l'égard de toutes réclamations, demandes, procédures, dommages, coûts, frais et dépenses quelle que soit leur nature ou en lien avec le </w:t>
      </w:r>
      <w:r w:rsidR="008B052C" w:rsidRPr="00200C27">
        <w:rPr>
          <w:rFonts w:ascii="Arial" w:hAnsi="Arial" w:cs="Arial"/>
          <w:sz w:val="20"/>
          <w:szCs w:val="20"/>
        </w:rPr>
        <w:t>non-respect</w:t>
      </w:r>
      <w:r w:rsidRPr="00200C27">
        <w:rPr>
          <w:rFonts w:ascii="Arial" w:hAnsi="Arial" w:cs="Arial"/>
          <w:sz w:val="20"/>
          <w:szCs w:val="20"/>
        </w:rPr>
        <w:t xml:space="preserve"> </w:t>
      </w:r>
      <w:r w:rsidR="008B052C" w:rsidRPr="00200C27">
        <w:rPr>
          <w:rFonts w:ascii="Arial" w:hAnsi="Arial" w:cs="Arial"/>
          <w:sz w:val="20"/>
          <w:szCs w:val="20"/>
        </w:rPr>
        <w:t>par le</w:t>
      </w:r>
      <w:r w:rsidRPr="00200C27">
        <w:rPr>
          <w:rFonts w:ascii="Arial" w:hAnsi="Arial" w:cs="Arial"/>
          <w:sz w:val="20"/>
          <w:szCs w:val="20"/>
        </w:rPr>
        <w:t xml:space="preserve"> contractant de ses obligations en vertu du présent article.</w:t>
      </w:r>
    </w:p>
    <w:p w14:paraId="1951B01C" w14:textId="77777777" w:rsidR="004738E9" w:rsidRPr="00200C27" w:rsidRDefault="00FF2DA9" w:rsidP="004738E9">
      <w:pPr>
        <w:pStyle w:val="Titre7"/>
        <w:spacing w:after="0"/>
        <w:rPr>
          <w:rFonts w:ascii="Arial" w:hAnsi="Arial" w:cs="Arial"/>
          <w:b/>
          <w:sz w:val="20"/>
          <w:szCs w:val="20"/>
        </w:rPr>
      </w:pPr>
      <w:r w:rsidRPr="00200C27">
        <w:rPr>
          <w:rFonts w:ascii="Arial" w:hAnsi="Arial" w:cs="Arial"/>
          <w:b/>
          <w:sz w:val="20"/>
          <w:szCs w:val="20"/>
        </w:rPr>
        <w:t>13. IMPLANTATION</w:t>
      </w:r>
    </w:p>
    <w:p w14:paraId="1951B01D" w14:textId="77777777" w:rsidR="004738E9" w:rsidRPr="00200C27" w:rsidRDefault="00FF2DA9" w:rsidP="004738E9">
      <w:pPr>
        <w:tabs>
          <w:tab w:val="left" w:pos="600"/>
          <w:tab w:val="right" w:pos="4775"/>
        </w:tabs>
        <w:rPr>
          <w:rFonts w:ascii="Arial" w:hAnsi="Arial" w:cs="Arial"/>
          <w:sz w:val="20"/>
          <w:szCs w:val="20"/>
        </w:rPr>
      </w:pPr>
      <w:r w:rsidRPr="00200C27">
        <w:rPr>
          <w:rFonts w:ascii="Arial" w:hAnsi="Arial" w:cs="Arial"/>
          <w:sz w:val="20"/>
          <w:szCs w:val="20"/>
        </w:rPr>
        <w:t>13.1. Le contractant est responsable de</w:t>
      </w:r>
      <w:r w:rsidR="0026331E" w:rsidRPr="00200C27">
        <w:rPr>
          <w:rFonts w:ascii="Arial" w:hAnsi="Arial" w:cs="Arial"/>
          <w:sz w:val="20"/>
          <w:szCs w:val="20"/>
        </w:rPr>
        <w:t> :</w:t>
      </w:r>
    </w:p>
    <w:p w14:paraId="1951B01E" w14:textId="77777777" w:rsidR="004738E9" w:rsidRPr="00200C27" w:rsidRDefault="004738E9" w:rsidP="004738E9">
      <w:pPr>
        <w:tabs>
          <w:tab w:val="left" w:pos="600"/>
          <w:tab w:val="right" w:pos="4775"/>
        </w:tabs>
        <w:rPr>
          <w:rFonts w:ascii="Arial" w:hAnsi="Arial" w:cs="Arial"/>
          <w:sz w:val="20"/>
          <w:szCs w:val="20"/>
        </w:rPr>
      </w:pPr>
    </w:p>
    <w:p w14:paraId="1951B01F" w14:textId="77777777" w:rsidR="004738E9" w:rsidRPr="00200C27" w:rsidRDefault="00FF2DA9" w:rsidP="00F1494A">
      <w:pPr>
        <w:pStyle w:val="Paragraphedeliste"/>
        <w:numPr>
          <w:ilvl w:val="0"/>
          <w:numId w:val="12"/>
        </w:numPr>
        <w:jc w:val="both"/>
        <w:rPr>
          <w:rFonts w:ascii="Arial" w:hAnsi="Arial" w:cs="Arial"/>
          <w:sz w:val="20"/>
          <w:szCs w:val="20"/>
        </w:rPr>
      </w:pPr>
      <w:proofErr w:type="gramStart"/>
      <w:r w:rsidRPr="00200C27">
        <w:rPr>
          <w:rFonts w:ascii="Arial" w:hAnsi="Arial" w:cs="Arial"/>
          <w:sz w:val="20"/>
          <w:szCs w:val="20"/>
        </w:rPr>
        <w:t>l'implantation</w:t>
      </w:r>
      <w:proofErr w:type="gramEnd"/>
      <w:r w:rsidRPr="00200C27">
        <w:rPr>
          <w:rFonts w:ascii="Arial" w:hAnsi="Arial" w:cs="Arial"/>
          <w:sz w:val="20"/>
          <w:szCs w:val="20"/>
        </w:rPr>
        <w:t xml:space="preserve"> exacte des travaux en ce qui concerne les marques d'origine, les lignes et les niveaux de référence fournis par l'ingénieur</w:t>
      </w:r>
      <w:r w:rsidR="0026331E" w:rsidRPr="00200C27">
        <w:rPr>
          <w:rFonts w:ascii="Arial" w:hAnsi="Arial" w:cs="Arial"/>
          <w:sz w:val="20"/>
          <w:szCs w:val="20"/>
        </w:rPr>
        <w:t> ;</w:t>
      </w:r>
      <w:r w:rsidRPr="00200C27">
        <w:rPr>
          <w:rFonts w:ascii="Arial" w:hAnsi="Arial" w:cs="Arial"/>
          <w:sz w:val="20"/>
          <w:szCs w:val="20"/>
        </w:rPr>
        <w:t xml:space="preserve"> </w:t>
      </w:r>
    </w:p>
    <w:p w14:paraId="1951B020" w14:textId="77777777" w:rsidR="004738E9" w:rsidRPr="00200C27" w:rsidRDefault="00FF2DA9" w:rsidP="00F1494A">
      <w:pPr>
        <w:pStyle w:val="Paragraphedeliste"/>
        <w:numPr>
          <w:ilvl w:val="0"/>
          <w:numId w:val="12"/>
        </w:numPr>
        <w:jc w:val="both"/>
        <w:rPr>
          <w:rFonts w:ascii="Arial" w:hAnsi="Arial" w:cs="Arial"/>
          <w:sz w:val="20"/>
          <w:szCs w:val="20"/>
        </w:rPr>
      </w:pPr>
      <w:proofErr w:type="gramStart"/>
      <w:r w:rsidRPr="00200C27">
        <w:rPr>
          <w:rFonts w:ascii="Arial" w:hAnsi="Arial" w:cs="Arial"/>
          <w:sz w:val="20"/>
          <w:szCs w:val="20"/>
        </w:rPr>
        <w:t>la</w:t>
      </w:r>
      <w:proofErr w:type="gramEnd"/>
      <w:r w:rsidRPr="00200C27">
        <w:rPr>
          <w:rFonts w:ascii="Arial" w:hAnsi="Arial" w:cs="Arial"/>
          <w:sz w:val="20"/>
          <w:szCs w:val="20"/>
        </w:rPr>
        <w:t xml:space="preserve"> précision du positionnement, le nivellement, le dimensionnement et l'alignement de toutes les parties des travaux</w:t>
      </w:r>
      <w:r w:rsidR="0026331E" w:rsidRPr="00200C27">
        <w:rPr>
          <w:rFonts w:ascii="Arial" w:hAnsi="Arial" w:cs="Arial"/>
          <w:sz w:val="20"/>
          <w:szCs w:val="20"/>
        </w:rPr>
        <w:t> ;</w:t>
      </w:r>
      <w:r w:rsidRPr="00200C27">
        <w:rPr>
          <w:rFonts w:ascii="Arial" w:hAnsi="Arial" w:cs="Arial"/>
          <w:sz w:val="20"/>
          <w:szCs w:val="20"/>
        </w:rPr>
        <w:t xml:space="preserve"> </w:t>
      </w:r>
    </w:p>
    <w:p w14:paraId="1951B021" w14:textId="77777777" w:rsidR="004738E9" w:rsidRPr="00200C27" w:rsidRDefault="00FF2DA9" w:rsidP="00F1494A">
      <w:pPr>
        <w:pStyle w:val="Paragraphedeliste"/>
        <w:numPr>
          <w:ilvl w:val="0"/>
          <w:numId w:val="12"/>
        </w:numPr>
        <w:rPr>
          <w:rFonts w:ascii="Arial" w:hAnsi="Arial" w:cs="Arial"/>
          <w:sz w:val="20"/>
          <w:szCs w:val="20"/>
        </w:rPr>
      </w:pPr>
      <w:proofErr w:type="gramStart"/>
      <w:r w:rsidRPr="00200C27">
        <w:rPr>
          <w:rFonts w:ascii="Arial" w:hAnsi="Arial" w:cs="Arial"/>
          <w:sz w:val="20"/>
          <w:szCs w:val="20"/>
        </w:rPr>
        <w:t>la</w:t>
      </w:r>
      <w:proofErr w:type="gramEnd"/>
      <w:r w:rsidRPr="00200C27">
        <w:rPr>
          <w:rFonts w:ascii="Arial" w:hAnsi="Arial" w:cs="Arial"/>
          <w:sz w:val="20"/>
          <w:szCs w:val="20"/>
        </w:rPr>
        <w:t xml:space="preserve"> fourniture de tous les instruments, accessoires et main-d'œuvre nécessaires dans le cadre des responsabilités qui précèdent</w:t>
      </w:r>
      <w:r w:rsidR="0026331E" w:rsidRPr="00200C27">
        <w:rPr>
          <w:rFonts w:ascii="Arial" w:hAnsi="Arial" w:cs="Arial"/>
          <w:sz w:val="20"/>
          <w:szCs w:val="20"/>
        </w:rPr>
        <w:t> ;</w:t>
      </w:r>
      <w:r w:rsidRPr="00200C27">
        <w:rPr>
          <w:rFonts w:ascii="Arial" w:hAnsi="Arial" w:cs="Arial"/>
          <w:sz w:val="20"/>
          <w:szCs w:val="20"/>
        </w:rPr>
        <w:t xml:space="preserve"> et </w:t>
      </w:r>
    </w:p>
    <w:p w14:paraId="1951B022" w14:textId="77777777" w:rsidR="004738E9" w:rsidRPr="00200C27" w:rsidRDefault="00FF2DA9" w:rsidP="00F1494A">
      <w:pPr>
        <w:pStyle w:val="Paragraphedeliste"/>
        <w:numPr>
          <w:ilvl w:val="0"/>
          <w:numId w:val="12"/>
        </w:numPr>
        <w:rPr>
          <w:rFonts w:ascii="Arial" w:hAnsi="Arial" w:cs="Arial"/>
          <w:sz w:val="20"/>
          <w:szCs w:val="20"/>
        </w:rPr>
      </w:pPr>
      <w:proofErr w:type="gramStart"/>
      <w:r w:rsidRPr="00200C27">
        <w:rPr>
          <w:rFonts w:ascii="Arial" w:hAnsi="Arial" w:cs="Arial"/>
          <w:sz w:val="20"/>
          <w:szCs w:val="20"/>
        </w:rPr>
        <w:t>l'examen</w:t>
      </w:r>
      <w:proofErr w:type="gramEnd"/>
      <w:r w:rsidRPr="00200C27">
        <w:rPr>
          <w:rFonts w:ascii="Arial" w:hAnsi="Arial" w:cs="Arial"/>
          <w:sz w:val="20"/>
          <w:szCs w:val="20"/>
        </w:rPr>
        <w:t xml:space="preserve"> de la conception technique et des détails sur les travaux</w:t>
      </w:r>
      <w:r w:rsidR="0026331E" w:rsidRPr="00200C27">
        <w:rPr>
          <w:rFonts w:ascii="Arial" w:hAnsi="Arial" w:cs="Arial"/>
          <w:sz w:val="20"/>
          <w:szCs w:val="20"/>
        </w:rPr>
        <w:t> ;</w:t>
      </w:r>
      <w:r w:rsidRPr="00200C27">
        <w:rPr>
          <w:rFonts w:ascii="Arial" w:hAnsi="Arial" w:cs="Arial"/>
          <w:sz w:val="20"/>
          <w:szCs w:val="20"/>
        </w:rPr>
        <w:t xml:space="preserve"> il doit informer le pouvoir adjudicateur de toute erreur ou inexactitude au niveau de la conception et des détails qui auraient une incidence sur les travaux. </w:t>
      </w:r>
    </w:p>
    <w:p w14:paraId="1951B023" w14:textId="77777777" w:rsidR="004738E9" w:rsidRPr="00200C27" w:rsidRDefault="004738E9" w:rsidP="004738E9">
      <w:pPr>
        <w:jc w:val="both"/>
        <w:rPr>
          <w:rFonts w:ascii="Arial" w:hAnsi="Arial" w:cs="Arial"/>
          <w:sz w:val="20"/>
          <w:szCs w:val="20"/>
        </w:rPr>
      </w:pPr>
    </w:p>
    <w:p w14:paraId="1951B024"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13.2. Si, à tout moment pendant l'exécution des Travaux, une erreur apparaît dans le positionnement, le nivellement, le dimensionnement ou</w:t>
      </w:r>
      <w:r w:rsidR="008B052C" w:rsidRPr="00200C27">
        <w:rPr>
          <w:rFonts w:ascii="Arial" w:hAnsi="Arial" w:cs="Arial"/>
          <w:sz w:val="20"/>
          <w:szCs w:val="20"/>
        </w:rPr>
        <w:t xml:space="preserve"> l'alignement d'une partie des t</w:t>
      </w:r>
      <w:r w:rsidRPr="00200C27">
        <w:rPr>
          <w:rFonts w:ascii="Arial" w:hAnsi="Arial" w:cs="Arial"/>
          <w:sz w:val="20"/>
          <w:szCs w:val="20"/>
        </w:rPr>
        <w:t>rav</w:t>
      </w:r>
      <w:r w:rsidR="008B052C" w:rsidRPr="00200C27">
        <w:rPr>
          <w:rFonts w:ascii="Arial" w:hAnsi="Arial" w:cs="Arial"/>
          <w:sz w:val="20"/>
          <w:szCs w:val="20"/>
        </w:rPr>
        <w:t>aux, le contractant doit, si l'i</w:t>
      </w:r>
      <w:r w:rsidRPr="00200C27">
        <w:rPr>
          <w:rFonts w:ascii="Arial" w:hAnsi="Arial" w:cs="Arial"/>
          <w:sz w:val="20"/>
          <w:szCs w:val="20"/>
        </w:rPr>
        <w:t>ngénieur l'exige, rectifier ces erreurs à ses propres frais et à la satisfaction de l'ingénieur, à moins que l'erreur ne soit basée sur des données inexactes fournies par l'ingénieur, auquel cas le pouvoir adjudicateur assume le coût de la rectification.</w:t>
      </w:r>
    </w:p>
    <w:p w14:paraId="1951B025" w14:textId="77777777" w:rsidR="004738E9" w:rsidRPr="00200C27" w:rsidRDefault="004738E9" w:rsidP="004738E9">
      <w:pPr>
        <w:tabs>
          <w:tab w:val="left" w:pos="615"/>
        </w:tabs>
        <w:jc w:val="both"/>
        <w:rPr>
          <w:rFonts w:ascii="Arial" w:hAnsi="Arial" w:cs="Arial"/>
          <w:sz w:val="20"/>
          <w:szCs w:val="20"/>
        </w:rPr>
      </w:pPr>
    </w:p>
    <w:p w14:paraId="1951B026" w14:textId="77777777" w:rsidR="004738E9" w:rsidRPr="00200C27" w:rsidRDefault="00FF2DA9" w:rsidP="004738E9">
      <w:pPr>
        <w:tabs>
          <w:tab w:val="left" w:pos="615"/>
        </w:tabs>
        <w:jc w:val="both"/>
        <w:rPr>
          <w:rFonts w:ascii="Arial" w:hAnsi="Arial" w:cs="Arial"/>
          <w:sz w:val="20"/>
          <w:szCs w:val="20"/>
        </w:rPr>
      </w:pPr>
      <w:r w:rsidRPr="00200C27">
        <w:rPr>
          <w:rFonts w:ascii="Arial" w:hAnsi="Arial" w:cs="Arial"/>
          <w:sz w:val="20"/>
          <w:szCs w:val="20"/>
        </w:rPr>
        <w:t>13.3. Le contrôle de toute implantation ou de tout a</w:t>
      </w:r>
      <w:r w:rsidR="008B052C" w:rsidRPr="00200C27">
        <w:rPr>
          <w:rFonts w:ascii="Arial" w:hAnsi="Arial" w:cs="Arial"/>
          <w:sz w:val="20"/>
          <w:szCs w:val="20"/>
        </w:rPr>
        <w:t>lignement ou nivellement par l'i</w:t>
      </w:r>
      <w:r w:rsidRPr="00200C27">
        <w:rPr>
          <w:rFonts w:ascii="Arial" w:hAnsi="Arial" w:cs="Arial"/>
          <w:sz w:val="20"/>
          <w:szCs w:val="20"/>
        </w:rPr>
        <w:t xml:space="preserve">ngénieur ne dégage </w:t>
      </w:r>
      <w:r w:rsidRPr="00200C27">
        <w:rPr>
          <w:rFonts w:ascii="Arial" w:hAnsi="Arial" w:cs="Arial"/>
          <w:sz w:val="20"/>
          <w:szCs w:val="20"/>
        </w:rPr>
        <w:lastRenderedPageBreak/>
        <w:t>en aucun cas le contractant de sa responsabilité envers l'exactitude de ces opérations. Le contractant doit protéger et préserver soigneusement tous les repères, rails de vue, patères et autres articles utilisés pour l'implantation des travaux.</w:t>
      </w:r>
    </w:p>
    <w:p w14:paraId="1951B027" w14:textId="77777777" w:rsidR="004738E9" w:rsidRPr="00200C27" w:rsidRDefault="00FF2DA9" w:rsidP="005D21DF">
      <w:pPr>
        <w:tabs>
          <w:tab w:val="right" w:pos="4859"/>
        </w:tabs>
        <w:spacing w:before="240"/>
        <w:rPr>
          <w:rFonts w:ascii="Arial" w:hAnsi="Arial" w:cs="Arial"/>
          <w:b/>
          <w:sz w:val="20"/>
          <w:szCs w:val="20"/>
        </w:rPr>
      </w:pPr>
      <w:r w:rsidRPr="00200C27">
        <w:rPr>
          <w:rFonts w:ascii="Arial" w:hAnsi="Arial" w:cs="Arial"/>
          <w:b/>
          <w:sz w:val="20"/>
          <w:szCs w:val="20"/>
        </w:rPr>
        <w:t>14. TRAVAUX TEMPORAIRES</w:t>
      </w:r>
    </w:p>
    <w:p w14:paraId="1951B028" w14:textId="77777777" w:rsidR="004738E9" w:rsidRPr="00200C27" w:rsidRDefault="00FF2DA9" w:rsidP="004738E9">
      <w:pPr>
        <w:tabs>
          <w:tab w:val="left" w:pos="615"/>
          <w:tab w:val="right" w:pos="4859"/>
        </w:tabs>
        <w:jc w:val="both"/>
        <w:rPr>
          <w:rFonts w:ascii="Arial" w:hAnsi="Arial" w:cs="Arial"/>
          <w:sz w:val="20"/>
          <w:szCs w:val="20"/>
        </w:rPr>
      </w:pPr>
      <w:r w:rsidRPr="00200C27">
        <w:rPr>
          <w:rFonts w:ascii="Arial" w:hAnsi="Arial" w:cs="Arial"/>
          <w:sz w:val="20"/>
          <w:szCs w:val="20"/>
        </w:rPr>
        <w:t xml:space="preserve">Le contractant doit effectuer à ses frais tous les travaux temporaires pour permettre la réalisation des travaux. Il remet à l'ingénieur des </w:t>
      </w:r>
      <w:r w:rsidR="008B052C" w:rsidRPr="00200C27">
        <w:rPr>
          <w:rFonts w:ascii="Arial" w:hAnsi="Arial" w:cs="Arial"/>
          <w:sz w:val="20"/>
          <w:szCs w:val="20"/>
        </w:rPr>
        <w:t>dessins</w:t>
      </w:r>
      <w:r w:rsidRPr="00200C27">
        <w:rPr>
          <w:rFonts w:ascii="Arial" w:hAnsi="Arial" w:cs="Arial"/>
          <w:sz w:val="20"/>
          <w:szCs w:val="20"/>
        </w:rPr>
        <w:t xml:space="preserve"> des travaux temporaires, qu'il a l'intention d'utiliser, </w:t>
      </w:r>
      <w:proofErr w:type="gramStart"/>
      <w:r w:rsidRPr="00200C27">
        <w:rPr>
          <w:rFonts w:ascii="Arial" w:hAnsi="Arial" w:cs="Arial"/>
          <w:sz w:val="20"/>
          <w:szCs w:val="20"/>
        </w:rPr>
        <w:t>comme par exemple</w:t>
      </w:r>
      <w:proofErr w:type="gramEnd"/>
      <w:r w:rsidRPr="00200C27">
        <w:rPr>
          <w:rFonts w:ascii="Arial" w:hAnsi="Arial" w:cs="Arial"/>
          <w:sz w:val="20"/>
          <w:szCs w:val="20"/>
        </w:rPr>
        <w:t xml:space="preserve"> les batardeaux, les échafaudages, les treillis et les coffrages. Il tient compte de toutes les observations qui lui sont faites par l'ingénieur, tout en étant responsable de ces </w:t>
      </w:r>
      <w:r w:rsidR="008B052C" w:rsidRPr="00200C27">
        <w:rPr>
          <w:rFonts w:ascii="Arial" w:hAnsi="Arial" w:cs="Arial"/>
          <w:sz w:val="20"/>
          <w:szCs w:val="20"/>
        </w:rPr>
        <w:t>dessins</w:t>
      </w:r>
      <w:r w:rsidRPr="00200C27">
        <w:rPr>
          <w:rFonts w:ascii="Arial" w:hAnsi="Arial" w:cs="Arial"/>
          <w:sz w:val="20"/>
          <w:szCs w:val="20"/>
        </w:rPr>
        <w:t>.</w:t>
      </w:r>
    </w:p>
    <w:p w14:paraId="1951B029" w14:textId="77777777" w:rsidR="004738E9" w:rsidRPr="00200C27" w:rsidRDefault="00FF2DA9" w:rsidP="004738E9">
      <w:pPr>
        <w:pStyle w:val="Titre7"/>
        <w:rPr>
          <w:rFonts w:ascii="Arial" w:hAnsi="Arial" w:cs="Arial"/>
          <w:b/>
          <w:sz w:val="20"/>
          <w:szCs w:val="20"/>
        </w:rPr>
      </w:pPr>
      <w:r w:rsidRPr="00200C27">
        <w:rPr>
          <w:rFonts w:ascii="Arial" w:hAnsi="Arial" w:cs="Arial"/>
          <w:b/>
          <w:sz w:val="20"/>
          <w:szCs w:val="20"/>
        </w:rPr>
        <w:t>15. DÉCOUVERTES</w:t>
      </w:r>
    </w:p>
    <w:p w14:paraId="1951B02A" w14:textId="77777777" w:rsidR="004738E9" w:rsidRPr="00200C27" w:rsidRDefault="00FF2DA9" w:rsidP="004738E9">
      <w:pPr>
        <w:tabs>
          <w:tab w:val="left" w:pos="615"/>
          <w:tab w:val="right" w:pos="4859"/>
        </w:tabs>
        <w:jc w:val="both"/>
        <w:rPr>
          <w:rFonts w:ascii="Arial" w:hAnsi="Arial" w:cs="Arial"/>
          <w:sz w:val="20"/>
          <w:szCs w:val="20"/>
        </w:rPr>
      </w:pPr>
      <w:r w:rsidRPr="00200C27">
        <w:rPr>
          <w:rFonts w:ascii="Arial" w:hAnsi="Arial" w:cs="Arial"/>
          <w:sz w:val="20"/>
          <w:szCs w:val="20"/>
        </w:rPr>
        <w:t xml:space="preserve">Les découvertes de tout type et intérêt </w:t>
      </w:r>
      <w:proofErr w:type="gramStart"/>
      <w:r w:rsidRPr="00200C27">
        <w:rPr>
          <w:rFonts w:ascii="Arial" w:hAnsi="Arial" w:cs="Arial"/>
          <w:sz w:val="20"/>
          <w:szCs w:val="20"/>
        </w:rPr>
        <w:t>faites</w:t>
      </w:r>
      <w:proofErr w:type="gramEnd"/>
      <w:r w:rsidRPr="00200C27">
        <w:rPr>
          <w:rFonts w:ascii="Arial" w:hAnsi="Arial" w:cs="Arial"/>
          <w:sz w:val="20"/>
          <w:szCs w:val="20"/>
        </w:rPr>
        <w:t xml:space="preserve"> lors des travaux d'excavation ou de démolition doivent être immédiatement portées à l'attention de l'ingénieur. L'ingénieur doit décider comment ces découvertes doivent être traitées, en tenant compte de la loi du pays bénéficiaire.</w:t>
      </w:r>
    </w:p>
    <w:p w14:paraId="1951B02B" w14:textId="77777777" w:rsidR="004738E9" w:rsidRPr="00200C27" w:rsidRDefault="00FF2DA9" w:rsidP="00BA5A48">
      <w:pPr>
        <w:tabs>
          <w:tab w:val="left" w:pos="615"/>
          <w:tab w:val="right" w:pos="4859"/>
        </w:tabs>
        <w:spacing w:before="240"/>
        <w:jc w:val="both"/>
        <w:rPr>
          <w:rFonts w:ascii="Arial" w:hAnsi="Arial" w:cs="Arial"/>
          <w:b/>
          <w:sz w:val="20"/>
          <w:szCs w:val="20"/>
        </w:rPr>
      </w:pPr>
      <w:r w:rsidRPr="00200C27">
        <w:rPr>
          <w:rFonts w:ascii="Arial" w:hAnsi="Arial" w:cs="Arial"/>
          <w:b/>
          <w:sz w:val="20"/>
          <w:szCs w:val="20"/>
        </w:rPr>
        <w:t>16. RESPONSABILITÉ POUR PERTES OU DOMMAGES</w:t>
      </w:r>
    </w:p>
    <w:p w14:paraId="1951B02C"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 xml:space="preserve">De la date de début des travaux jusqu'à la date d'achèvement final, comme indiqué dans le certificat d'achèvement final, le contractant assume l'entière responsabilité pour la prise en charge des Travaux et de tous les travaux temporaires. En cas de dommages ou </w:t>
      </w:r>
      <w:r w:rsidR="008B052C" w:rsidRPr="00200C27">
        <w:rPr>
          <w:rFonts w:ascii="Arial" w:hAnsi="Arial" w:cs="Arial"/>
          <w:sz w:val="20"/>
          <w:szCs w:val="20"/>
        </w:rPr>
        <w:t xml:space="preserve">de </w:t>
      </w:r>
      <w:r w:rsidRPr="00200C27">
        <w:rPr>
          <w:rFonts w:ascii="Arial" w:hAnsi="Arial" w:cs="Arial"/>
          <w:sz w:val="20"/>
          <w:szCs w:val="20"/>
        </w:rPr>
        <w:t xml:space="preserve">perte sur les travaux ou toute partie de ceux-ci ou sur tous travaux temporaires pour une quelconque raison </w:t>
      </w:r>
      <w:r w:rsidR="008B052C" w:rsidRPr="00200C27">
        <w:rPr>
          <w:rFonts w:ascii="Arial" w:hAnsi="Arial" w:cs="Arial"/>
          <w:sz w:val="20"/>
          <w:szCs w:val="20"/>
        </w:rPr>
        <w:t>sauf</w:t>
      </w:r>
      <w:r w:rsidRPr="00200C27">
        <w:rPr>
          <w:rFonts w:ascii="Arial" w:hAnsi="Arial" w:cs="Arial"/>
          <w:sz w:val="20"/>
          <w:szCs w:val="20"/>
        </w:rPr>
        <w:t xml:space="preserve"> en cas de </w:t>
      </w:r>
      <w:r w:rsidRPr="00200C27">
        <w:rPr>
          <w:rFonts w:ascii="Arial" w:hAnsi="Arial" w:cs="Arial"/>
          <w:i/>
          <w:sz w:val="20"/>
          <w:szCs w:val="20"/>
        </w:rPr>
        <w:t>force majeure</w:t>
      </w:r>
      <w:r w:rsidRPr="00200C27">
        <w:rPr>
          <w:rFonts w:ascii="Arial" w:hAnsi="Arial" w:cs="Arial"/>
          <w:sz w:val="20"/>
          <w:szCs w:val="20"/>
        </w:rPr>
        <w:t xml:space="preserve">, comme stipulé dans l'article 56, le contractant doit procéder aux réparations nécessaires, à ses propres frais, </w:t>
      </w:r>
      <w:proofErr w:type="gramStart"/>
      <w:r w:rsidRPr="00200C27">
        <w:rPr>
          <w:rFonts w:ascii="Arial" w:hAnsi="Arial" w:cs="Arial"/>
          <w:sz w:val="20"/>
          <w:szCs w:val="20"/>
        </w:rPr>
        <w:t>de façon à ce</w:t>
      </w:r>
      <w:proofErr w:type="gramEnd"/>
      <w:r w:rsidRPr="00200C27">
        <w:rPr>
          <w:rFonts w:ascii="Arial" w:hAnsi="Arial" w:cs="Arial"/>
          <w:sz w:val="20"/>
          <w:szCs w:val="20"/>
        </w:rPr>
        <w:t xml:space="preserve"> que, lors de l'achèvement des travaux, ceux-ci soient en bon état de fonctionnement et conformes en tous points aux exigences du contrat et au</w:t>
      </w:r>
      <w:r w:rsidR="00341C3B" w:rsidRPr="00200C27">
        <w:rPr>
          <w:rFonts w:ascii="Arial" w:hAnsi="Arial" w:cs="Arial"/>
          <w:sz w:val="20"/>
          <w:szCs w:val="20"/>
        </w:rPr>
        <w:t xml:space="preserve">x instructions de l'ingénieur. </w:t>
      </w:r>
      <w:r w:rsidRPr="00200C27">
        <w:rPr>
          <w:rFonts w:ascii="Arial" w:hAnsi="Arial" w:cs="Arial"/>
          <w:sz w:val="20"/>
          <w:szCs w:val="20"/>
        </w:rPr>
        <w:t>Le contractant est également r</w:t>
      </w:r>
      <w:r w:rsidR="00341C3B" w:rsidRPr="00200C27">
        <w:rPr>
          <w:rFonts w:ascii="Arial" w:hAnsi="Arial" w:cs="Arial"/>
          <w:sz w:val="20"/>
          <w:szCs w:val="20"/>
        </w:rPr>
        <w:t xml:space="preserve">esponsable de tout dommage </w:t>
      </w:r>
      <w:proofErr w:type="gramStart"/>
      <w:r w:rsidR="00341C3B" w:rsidRPr="00200C27">
        <w:rPr>
          <w:rFonts w:ascii="Arial" w:hAnsi="Arial" w:cs="Arial"/>
          <w:sz w:val="20"/>
          <w:szCs w:val="20"/>
        </w:rPr>
        <w:t>aux travaux occasionné</w:t>
      </w:r>
      <w:proofErr w:type="gramEnd"/>
      <w:r w:rsidRPr="00200C27">
        <w:rPr>
          <w:rFonts w:ascii="Arial" w:hAnsi="Arial" w:cs="Arial"/>
          <w:sz w:val="20"/>
          <w:szCs w:val="20"/>
        </w:rPr>
        <w:t xml:space="preserve"> par lui</w:t>
      </w:r>
      <w:r w:rsidR="00341C3B" w:rsidRPr="00200C27">
        <w:rPr>
          <w:rFonts w:ascii="Arial" w:hAnsi="Arial" w:cs="Arial"/>
          <w:sz w:val="20"/>
          <w:szCs w:val="20"/>
        </w:rPr>
        <w:t>-même</w:t>
      </w:r>
      <w:r w:rsidRPr="00200C27">
        <w:rPr>
          <w:rFonts w:ascii="Arial" w:hAnsi="Arial" w:cs="Arial"/>
          <w:sz w:val="20"/>
          <w:szCs w:val="20"/>
        </w:rPr>
        <w:t xml:space="preserve"> dans le cadre d'éventuelles opérations effectuées par lui dans le but de se conformer à ses obligations en vertu de l'article 49.</w:t>
      </w:r>
    </w:p>
    <w:p w14:paraId="1951B02D" w14:textId="77777777" w:rsidR="004738E9" w:rsidRPr="00200C27" w:rsidRDefault="00FF2DA9" w:rsidP="004738E9">
      <w:pPr>
        <w:pStyle w:val="Titre7"/>
        <w:spacing w:after="0"/>
        <w:rPr>
          <w:rFonts w:ascii="Arial" w:hAnsi="Arial" w:cs="Arial"/>
          <w:b/>
          <w:sz w:val="20"/>
          <w:szCs w:val="20"/>
        </w:rPr>
      </w:pPr>
      <w:r w:rsidRPr="00200C27">
        <w:rPr>
          <w:rFonts w:ascii="Arial" w:hAnsi="Arial" w:cs="Arial"/>
          <w:b/>
          <w:sz w:val="20"/>
          <w:szCs w:val="20"/>
        </w:rPr>
        <w:t xml:space="preserve">17. ASSURANCE </w:t>
      </w:r>
    </w:p>
    <w:p w14:paraId="1951B02E"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 xml:space="preserve">17.1. Sans limiter ses obligations et responsabilités en vertu du contrat, le contractant doit souscrire les assurances prévues aux articles 17.2., 17.3 et 17.4. Chaque assurance doit être souscrite auprès des </w:t>
      </w:r>
      <w:r w:rsidRPr="00200C27">
        <w:rPr>
          <w:rFonts w:ascii="Arial" w:hAnsi="Arial" w:cs="Arial"/>
          <w:sz w:val="20"/>
          <w:szCs w:val="20"/>
        </w:rPr>
        <w:t>assureurs et dans les conditions approuvées par le pouvoir adjudicateur. Avant la date d'entrée en vigueur, le contractant doit soumettre à l'ingénieur les copies des politiques. Lorsque chaque prime est payée, le contractant doit fournir la preuve du paiement à l'ingénieur. Le contractant doit se conformer aux conditions prévues dans chacune des polices d'assurance. Cette assurance prend effet avant le début des travaux et reste en vigueur jusqu'à la délivrance par l'Ingénieur du certificat d'Achèvement final des travaux. Chaque assurance est souscrite communément par le pouvoir adjudicateur et le contractant.</w:t>
      </w:r>
    </w:p>
    <w:p w14:paraId="1951B02F" w14:textId="77777777" w:rsidR="004738E9" w:rsidRPr="00200C27" w:rsidRDefault="004738E9" w:rsidP="004738E9">
      <w:pPr>
        <w:jc w:val="both"/>
        <w:rPr>
          <w:rFonts w:ascii="Arial" w:hAnsi="Arial" w:cs="Arial"/>
          <w:sz w:val="20"/>
          <w:szCs w:val="20"/>
        </w:rPr>
      </w:pPr>
    </w:p>
    <w:p w14:paraId="1951B030"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17.2. Le contractant doit souscrire une assurance contre toute perte ou dommage dont il est responsable en vertu du contrat résultant d'une cause survenant avant l'émission du certificat d'achèvement substantiel et en cas de perte ou de dommage causé par le contractant dans le cadre de toute autre opération (y compris celles de l'article 49). Cette assurance couvre</w:t>
      </w:r>
      <w:r w:rsidR="0026331E" w:rsidRPr="00200C27">
        <w:rPr>
          <w:rFonts w:ascii="Arial" w:hAnsi="Arial" w:cs="Arial"/>
          <w:sz w:val="20"/>
          <w:szCs w:val="20"/>
        </w:rPr>
        <w:t> :</w:t>
      </w:r>
    </w:p>
    <w:p w14:paraId="1951B031" w14:textId="77777777" w:rsidR="004738E9" w:rsidRPr="00200C27" w:rsidRDefault="004738E9" w:rsidP="004738E9">
      <w:pPr>
        <w:jc w:val="both"/>
        <w:rPr>
          <w:rFonts w:ascii="Arial" w:hAnsi="Arial" w:cs="Arial"/>
          <w:sz w:val="20"/>
          <w:szCs w:val="20"/>
        </w:rPr>
      </w:pPr>
    </w:p>
    <w:p w14:paraId="1951B032" w14:textId="77777777" w:rsidR="004738E9" w:rsidRPr="00200C27" w:rsidRDefault="00FF2DA9" w:rsidP="00F1494A">
      <w:pPr>
        <w:pStyle w:val="Paragraphedeliste"/>
        <w:numPr>
          <w:ilvl w:val="0"/>
          <w:numId w:val="13"/>
        </w:numPr>
        <w:jc w:val="both"/>
        <w:rPr>
          <w:rFonts w:ascii="Arial" w:hAnsi="Arial" w:cs="Arial"/>
          <w:sz w:val="20"/>
          <w:szCs w:val="20"/>
        </w:rPr>
      </w:pPr>
      <w:proofErr w:type="gramStart"/>
      <w:r w:rsidRPr="00200C27">
        <w:rPr>
          <w:rFonts w:ascii="Arial" w:hAnsi="Arial" w:cs="Arial"/>
          <w:sz w:val="20"/>
          <w:szCs w:val="20"/>
        </w:rPr>
        <w:t>les</w:t>
      </w:r>
      <w:proofErr w:type="gramEnd"/>
      <w:r w:rsidRPr="00200C27">
        <w:rPr>
          <w:rFonts w:ascii="Arial" w:hAnsi="Arial" w:cs="Arial"/>
          <w:sz w:val="20"/>
          <w:szCs w:val="20"/>
        </w:rPr>
        <w:t xml:space="preserve"> travaux, avec des matériaux et des machines qui doivent y être incorporés et des dessins, au coût de remplacement intégral, contre toute perte ou dommage résultant de toute cause autre que les cas de</w:t>
      </w:r>
      <w:r w:rsidR="00341C3B" w:rsidRPr="00200C27">
        <w:rPr>
          <w:rFonts w:ascii="Arial" w:hAnsi="Arial" w:cs="Arial"/>
          <w:sz w:val="20"/>
          <w:szCs w:val="20"/>
        </w:rPr>
        <w:t xml:space="preserve"> </w:t>
      </w:r>
      <w:r w:rsidRPr="00200C27">
        <w:rPr>
          <w:rFonts w:ascii="Arial" w:hAnsi="Arial" w:cs="Arial"/>
          <w:i/>
          <w:sz w:val="20"/>
          <w:szCs w:val="20"/>
        </w:rPr>
        <w:t>force majeure</w:t>
      </w:r>
      <w:r w:rsidR="0026331E" w:rsidRPr="00200C27">
        <w:rPr>
          <w:rFonts w:ascii="Arial" w:hAnsi="Arial" w:cs="Arial"/>
          <w:sz w:val="20"/>
          <w:szCs w:val="20"/>
        </w:rPr>
        <w:t> ;</w:t>
      </w:r>
      <w:r w:rsidRPr="00200C27">
        <w:rPr>
          <w:rFonts w:ascii="Arial" w:hAnsi="Arial" w:cs="Arial"/>
          <w:sz w:val="20"/>
          <w:szCs w:val="20"/>
        </w:rPr>
        <w:t xml:space="preserve"> </w:t>
      </w:r>
    </w:p>
    <w:p w14:paraId="1951B033" w14:textId="77777777" w:rsidR="004738E9" w:rsidRPr="00200C27" w:rsidRDefault="00FF2DA9" w:rsidP="00F1494A">
      <w:pPr>
        <w:pStyle w:val="Paragraphedeliste"/>
        <w:numPr>
          <w:ilvl w:val="0"/>
          <w:numId w:val="13"/>
        </w:numPr>
        <w:jc w:val="both"/>
        <w:rPr>
          <w:rFonts w:ascii="Arial" w:hAnsi="Arial" w:cs="Arial"/>
          <w:sz w:val="20"/>
          <w:szCs w:val="20"/>
        </w:rPr>
      </w:pPr>
      <w:proofErr w:type="gramStart"/>
      <w:r w:rsidRPr="00200C27">
        <w:rPr>
          <w:rFonts w:ascii="Arial" w:hAnsi="Arial" w:cs="Arial"/>
          <w:sz w:val="20"/>
          <w:szCs w:val="20"/>
        </w:rPr>
        <w:t>une</w:t>
      </w:r>
      <w:proofErr w:type="gramEnd"/>
      <w:r w:rsidRPr="00200C27">
        <w:rPr>
          <w:rFonts w:ascii="Arial" w:hAnsi="Arial" w:cs="Arial"/>
          <w:sz w:val="20"/>
          <w:szCs w:val="20"/>
        </w:rPr>
        <w:t xml:space="preserve"> somme supplémentaire de 10</w:t>
      </w:r>
      <w:r w:rsidR="0026331E" w:rsidRPr="00200C27">
        <w:rPr>
          <w:rFonts w:ascii="Arial" w:hAnsi="Arial" w:cs="Arial"/>
          <w:sz w:val="20"/>
          <w:szCs w:val="20"/>
        </w:rPr>
        <w:t> %</w:t>
      </w:r>
      <w:r w:rsidRPr="00200C27">
        <w:rPr>
          <w:rFonts w:ascii="Arial" w:hAnsi="Arial" w:cs="Arial"/>
          <w:sz w:val="20"/>
          <w:szCs w:val="20"/>
        </w:rPr>
        <w:t xml:space="preserve"> de ces frais de remplacement ou de tout autre montant spécifié dans le contrat, pour couvrir tous les frais supplémentaires directs ou indirects pour compenser les pertes ou dommages, y compris les frais professionnels et le coût de démolition et de suppression de toute partie des travaux et des débris de toute nature</w:t>
      </w:r>
      <w:r w:rsidR="0026331E" w:rsidRPr="00200C27">
        <w:rPr>
          <w:rFonts w:ascii="Arial" w:hAnsi="Arial" w:cs="Arial"/>
          <w:sz w:val="20"/>
          <w:szCs w:val="20"/>
        </w:rPr>
        <w:t> ;</w:t>
      </w:r>
      <w:r w:rsidRPr="00200C27">
        <w:rPr>
          <w:rFonts w:ascii="Arial" w:hAnsi="Arial" w:cs="Arial"/>
          <w:sz w:val="20"/>
          <w:szCs w:val="20"/>
        </w:rPr>
        <w:t xml:space="preserve"> </w:t>
      </w:r>
    </w:p>
    <w:p w14:paraId="1951B034" w14:textId="77777777" w:rsidR="004738E9" w:rsidRPr="00200C27" w:rsidRDefault="00FF2DA9" w:rsidP="00F1494A">
      <w:pPr>
        <w:pStyle w:val="Paragraphedeliste"/>
        <w:numPr>
          <w:ilvl w:val="0"/>
          <w:numId w:val="13"/>
        </w:numPr>
        <w:jc w:val="both"/>
        <w:rPr>
          <w:rFonts w:ascii="Arial" w:hAnsi="Arial" w:cs="Arial"/>
          <w:sz w:val="20"/>
          <w:szCs w:val="20"/>
        </w:rPr>
      </w:pPr>
      <w:proofErr w:type="gramStart"/>
      <w:r w:rsidRPr="00200C27">
        <w:rPr>
          <w:rFonts w:ascii="Arial" w:hAnsi="Arial" w:cs="Arial"/>
          <w:sz w:val="20"/>
          <w:szCs w:val="20"/>
        </w:rPr>
        <w:t>les</w:t>
      </w:r>
      <w:proofErr w:type="gramEnd"/>
      <w:r w:rsidRPr="00200C27">
        <w:rPr>
          <w:rFonts w:ascii="Arial" w:hAnsi="Arial" w:cs="Arial"/>
          <w:sz w:val="20"/>
          <w:szCs w:val="20"/>
        </w:rPr>
        <w:t xml:space="preserve"> équipements, machines et autres éléments du contractant apportés par ce dernier sur le site, d'un montant suffisant pour assurer leur remplacement sur le site.</w:t>
      </w:r>
    </w:p>
    <w:p w14:paraId="1951B035" w14:textId="77777777" w:rsidR="004738E9" w:rsidRPr="00200C27" w:rsidRDefault="004738E9" w:rsidP="004738E9">
      <w:pPr>
        <w:tabs>
          <w:tab w:val="left" w:pos="600"/>
          <w:tab w:val="right" w:pos="4793"/>
        </w:tabs>
        <w:jc w:val="both"/>
        <w:rPr>
          <w:rFonts w:ascii="Arial" w:hAnsi="Arial" w:cs="Arial"/>
          <w:sz w:val="20"/>
          <w:szCs w:val="20"/>
        </w:rPr>
      </w:pPr>
    </w:p>
    <w:p w14:paraId="1951B036" w14:textId="77777777" w:rsidR="004738E9" w:rsidRPr="00200C27" w:rsidRDefault="00FF2DA9" w:rsidP="004738E9">
      <w:pPr>
        <w:tabs>
          <w:tab w:val="left" w:pos="600"/>
          <w:tab w:val="right" w:pos="4793"/>
        </w:tabs>
        <w:jc w:val="both"/>
        <w:rPr>
          <w:rFonts w:ascii="Arial" w:hAnsi="Arial" w:cs="Arial"/>
          <w:sz w:val="20"/>
          <w:szCs w:val="20"/>
        </w:rPr>
      </w:pPr>
      <w:r w:rsidRPr="00200C27">
        <w:rPr>
          <w:rFonts w:ascii="Arial" w:hAnsi="Arial" w:cs="Arial"/>
          <w:sz w:val="20"/>
          <w:szCs w:val="20"/>
        </w:rPr>
        <w:t>17.3.</w:t>
      </w:r>
      <w:r w:rsidRPr="00200C27">
        <w:rPr>
          <w:rFonts w:ascii="Arial" w:hAnsi="Arial" w:cs="Arial"/>
          <w:b/>
          <w:sz w:val="20"/>
          <w:szCs w:val="20"/>
        </w:rPr>
        <w:t xml:space="preserve"> </w:t>
      </w:r>
      <w:r w:rsidRPr="00200C27">
        <w:rPr>
          <w:rFonts w:ascii="Arial" w:hAnsi="Arial" w:cs="Arial"/>
          <w:sz w:val="20"/>
          <w:szCs w:val="20"/>
        </w:rPr>
        <w:t xml:space="preserve">Le contractant doit s'assurer contre la responsabilité de chaque partie pour toute perte, dommages, mort ou blessures pouvant se produire sur n'importe quelle propriété physique (à l'exception des objets assurés en vertu de l'article 17.2) ou toute personne (à l'exception des personnes assurées en vertu de l'article 17.4), qui peuvent découler de l'exécution du contrat par le contractant, avant la délivrance du certificat d'achèvement final. Sauf </w:t>
      </w:r>
      <w:r w:rsidRPr="00200C27">
        <w:rPr>
          <w:rFonts w:ascii="Arial" w:hAnsi="Arial" w:cs="Arial"/>
          <w:sz w:val="20"/>
          <w:szCs w:val="20"/>
        </w:rPr>
        <w:lastRenderedPageBreak/>
        <w:t>disposition contraire dans le contrat, cette assurance doit être étendue pour couvrir la responsabilité pour toute perte ou dommages sur la propriété du pouvoir adjudicateur (à l'exception des objets assurés en vertu de l'article 17.2).</w:t>
      </w:r>
    </w:p>
    <w:p w14:paraId="1951B037" w14:textId="77777777" w:rsidR="004738E9" w:rsidRPr="00200C27" w:rsidRDefault="004738E9" w:rsidP="004738E9">
      <w:pPr>
        <w:tabs>
          <w:tab w:val="left" w:pos="600"/>
          <w:tab w:val="right" w:pos="4793"/>
        </w:tabs>
        <w:jc w:val="both"/>
        <w:rPr>
          <w:rFonts w:ascii="Arial" w:hAnsi="Arial" w:cs="Arial"/>
          <w:sz w:val="20"/>
          <w:szCs w:val="20"/>
        </w:rPr>
      </w:pPr>
    </w:p>
    <w:p w14:paraId="1951B038" w14:textId="77777777" w:rsidR="004738E9" w:rsidRPr="00200C27" w:rsidRDefault="00FF2DA9" w:rsidP="004738E9">
      <w:pPr>
        <w:tabs>
          <w:tab w:val="left" w:pos="600"/>
          <w:tab w:val="right" w:pos="4793"/>
        </w:tabs>
        <w:jc w:val="both"/>
        <w:rPr>
          <w:rFonts w:ascii="Arial" w:hAnsi="Arial" w:cs="Arial"/>
          <w:sz w:val="20"/>
          <w:szCs w:val="20"/>
        </w:rPr>
      </w:pPr>
      <w:r w:rsidRPr="00200C27">
        <w:rPr>
          <w:rFonts w:ascii="Arial" w:hAnsi="Arial" w:cs="Arial"/>
          <w:sz w:val="20"/>
          <w:szCs w:val="20"/>
        </w:rPr>
        <w:t xml:space="preserve">17.4. Le contractant doit souscrire une assurance contre ses propres responsabilités et celles du pouvoir adjudicateur et de l'ingénieur, en cas de réclamations, dommages, pertes et frais (y compris les frais juridiques) découlant de blessures, malaise, maladie ou mort du représentant du contractant, de tout personnel engagé par le contractant sur le site, y compris le personnel du contractant et </w:t>
      </w:r>
      <w:r w:rsidR="00341C3B" w:rsidRPr="00200C27">
        <w:rPr>
          <w:rFonts w:ascii="Arial" w:hAnsi="Arial" w:cs="Arial"/>
          <w:sz w:val="20"/>
          <w:szCs w:val="20"/>
        </w:rPr>
        <w:t xml:space="preserve">de </w:t>
      </w:r>
      <w:r w:rsidRPr="00200C27">
        <w:rPr>
          <w:rFonts w:ascii="Arial" w:hAnsi="Arial" w:cs="Arial"/>
          <w:sz w:val="20"/>
          <w:szCs w:val="20"/>
        </w:rPr>
        <w:t>chaque sous-traitant, et tout autre personnel aidant le contractant dans l'exécution des travaux. L'assurance restera en vigueur et de plein effet pendant toute la période au cours de laquelle ces personnes assistent à l'exécution des travaux ou à la réparation des défauts.</w:t>
      </w:r>
    </w:p>
    <w:p w14:paraId="1951B039" w14:textId="77777777" w:rsidR="004738E9" w:rsidRPr="00200C27" w:rsidRDefault="00FF2DA9" w:rsidP="004738E9">
      <w:pPr>
        <w:pStyle w:val="Style1"/>
        <w:spacing w:after="0"/>
        <w:jc w:val="both"/>
        <w:outlineLvl w:val="0"/>
        <w:rPr>
          <w:rFonts w:cs="Arial"/>
          <w:sz w:val="20"/>
        </w:rPr>
      </w:pPr>
      <w:r w:rsidRPr="00200C27">
        <w:rPr>
          <w:rFonts w:cs="Arial"/>
          <w:sz w:val="20"/>
        </w:rPr>
        <w:t>18. RESPECT DES LOIS ET RESPECT DES USAGES</w:t>
      </w:r>
    </w:p>
    <w:p w14:paraId="1951B03A"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 xml:space="preserve">18.1. Le contractant doit respecter et se conformer à toutes les lois et règlements en vigueur dans le pays bénéficiaire et doit veiller à ce que son personnel, les personnes à </w:t>
      </w:r>
      <w:r w:rsidR="00341C3B" w:rsidRPr="00200C27">
        <w:rPr>
          <w:rFonts w:ascii="Arial" w:hAnsi="Arial" w:cs="Arial"/>
          <w:sz w:val="20"/>
          <w:szCs w:val="20"/>
        </w:rPr>
        <w:t>sa</w:t>
      </w:r>
      <w:r w:rsidRPr="00200C27">
        <w:rPr>
          <w:rFonts w:ascii="Arial" w:hAnsi="Arial" w:cs="Arial"/>
          <w:sz w:val="20"/>
          <w:szCs w:val="20"/>
        </w:rPr>
        <w:t xml:space="preserve"> charge et ses employés locaux et sous-traitants se conforment également à toutes ces lois et règlements. Le contractant doit indemniser le pouvoir adjudicateur en cas de réclamation ou de poursuites résultant d'une violation de ces lois et règlements.</w:t>
      </w:r>
    </w:p>
    <w:p w14:paraId="1951B03B" w14:textId="77777777" w:rsidR="004738E9" w:rsidRPr="00200C27" w:rsidRDefault="004738E9" w:rsidP="004738E9">
      <w:pPr>
        <w:jc w:val="both"/>
        <w:rPr>
          <w:rFonts w:ascii="Arial" w:hAnsi="Arial" w:cs="Arial"/>
          <w:sz w:val="20"/>
          <w:szCs w:val="20"/>
        </w:rPr>
      </w:pPr>
    </w:p>
    <w:p w14:paraId="1951B03C"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18.2. Le contractant, son personnel et ses sous-traitants doivent respecter les droits de l'homme et s'engager à ne pas heurter les usages politiques, culturels et religieux du pays bénéficiaire.</w:t>
      </w:r>
    </w:p>
    <w:p w14:paraId="1951B03D" w14:textId="77777777" w:rsidR="004738E9" w:rsidRPr="00200C27" w:rsidRDefault="00FF2DA9" w:rsidP="00BA5A48">
      <w:pPr>
        <w:spacing w:before="240"/>
        <w:jc w:val="both"/>
        <w:rPr>
          <w:rFonts w:ascii="Arial" w:hAnsi="Arial" w:cs="Arial"/>
          <w:b/>
          <w:sz w:val="20"/>
          <w:szCs w:val="20"/>
        </w:rPr>
      </w:pPr>
      <w:r w:rsidRPr="00200C27">
        <w:rPr>
          <w:rFonts w:ascii="Arial" w:hAnsi="Arial" w:cs="Arial"/>
          <w:b/>
          <w:sz w:val="20"/>
          <w:szCs w:val="20"/>
        </w:rPr>
        <w:t>19. DISCRÉTION ET CONFIDENTIALITÉ</w:t>
      </w:r>
    </w:p>
    <w:p w14:paraId="1951B03E"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Le contractant doit traiter tous les documents et informations reçus dans le cadre du contrat comme privés et confidentiels et ne doit divulguer aucun élément du contrat sans le consentement écrit préalable du pouvoir adjudicateur. Il doit, en particulier, s'abstenir de faire des déclarations publiques concernant le projet ou les travaux sans l'approbation préalable du pouvoir adjudicateur.</w:t>
      </w:r>
    </w:p>
    <w:p w14:paraId="1951B03F" w14:textId="77777777" w:rsidR="004738E9" w:rsidRPr="00200C27" w:rsidRDefault="00FF2DA9" w:rsidP="00BA5A48">
      <w:pPr>
        <w:spacing w:before="240"/>
        <w:jc w:val="both"/>
        <w:rPr>
          <w:rFonts w:ascii="Arial" w:hAnsi="Arial" w:cs="Arial"/>
          <w:b/>
          <w:sz w:val="20"/>
          <w:szCs w:val="20"/>
        </w:rPr>
      </w:pPr>
      <w:r w:rsidRPr="00200C27">
        <w:rPr>
          <w:rFonts w:ascii="Arial" w:hAnsi="Arial" w:cs="Arial"/>
          <w:b/>
          <w:sz w:val="20"/>
          <w:szCs w:val="20"/>
        </w:rPr>
        <w:t>20. CONFLITS D'INTÉRÊTS</w:t>
      </w:r>
    </w:p>
    <w:p w14:paraId="1951B040" w14:textId="77777777" w:rsidR="004738E9" w:rsidRPr="00200C27" w:rsidRDefault="00FF2DA9" w:rsidP="004738E9">
      <w:pPr>
        <w:jc w:val="both"/>
        <w:rPr>
          <w:rFonts w:ascii="Arial" w:hAnsi="Arial" w:cs="Arial"/>
          <w:color w:val="000000"/>
          <w:sz w:val="20"/>
          <w:szCs w:val="20"/>
        </w:rPr>
      </w:pPr>
      <w:r w:rsidRPr="00200C27">
        <w:rPr>
          <w:rFonts w:ascii="Arial" w:hAnsi="Arial" w:cs="Arial"/>
          <w:sz w:val="20"/>
          <w:szCs w:val="20"/>
        </w:rPr>
        <w:t xml:space="preserve">Le contractant doit s'abstenir de toute activité incompatible avec ses obligations envers le pouvoir adjudicateur en vertu du contrat. Le contractant doit </w:t>
      </w:r>
      <w:r w:rsidRPr="00200C27">
        <w:rPr>
          <w:rFonts w:ascii="Arial" w:hAnsi="Arial" w:cs="Arial"/>
          <w:sz w:val="20"/>
          <w:szCs w:val="20"/>
        </w:rPr>
        <w:t>prendre toutes les mesures nécessaires pour prévenir ou mettre fin à toute situation susceptible de compromettre l'exécution impartiale et objective du contrat. Un conflit d'intérêts peut résulter notamment d'intérêts économiques, d'affinités politiques ou nationales, de liens familiaux ou sentimentaux ou de toute autre relation pertinente ou intérêt partagé. En particulier, le contractant et ses employés ou toute autre société à laquelle le contractant est associé ou lié, ne peuvent pas, même à titre accessoire ou de sous-traitance, fournir d'autres services, réaliser des travaux ou livrer des équipements ou des matériels pour le projet dans lequel s'insèrent les travaux. Tout conflit d'intérêts pouvant survenir au cours de l'exécution du contrat doit être notifié par écrit et immédiatement au pouvoir adjudicateur. Le contractant doit remplacer immédiatement et sans aucune compensation de la part du pouvoir adjudicateur, tout membre de son personnel exposé à une telle situation.</w:t>
      </w:r>
    </w:p>
    <w:p w14:paraId="1951B041" w14:textId="77777777" w:rsidR="004738E9" w:rsidRPr="00200C27" w:rsidRDefault="00FF2DA9" w:rsidP="00BA5A48">
      <w:pPr>
        <w:spacing w:before="240"/>
        <w:jc w:val="both"/>
        <w:rPr>
          <w:rFonts w:ascii="Arial" w:hAnsi="Arial" w:cs="Arial"/>
          <w:b/>
          <w:sz w:val="20"/>
          <w:szCs w:val="20"/>
        </w:rPr>
      </w:pPr>
      <w:r w:rsidRPr="00200C27">
        <w:rPr>
          <w:rFonts w:ascii="Arial" w:hAnsi="Arial" w:cs="Arial"/>
          <w:b/>
          <w:sz w:val="20"/>
          <w:szCs w:val="20"/>
        </w:rPr>
        <w:t>21. PRATIQUES DE CORRUPTION</w:t>
      </w:r>
    </w:p>
    <w:p w14:paraId="1951B042" w14:textId="77777777" w:rsidR="00A95092" w:rsidRPr="00200C27" w:rsidRDefault="00FF2DA9">
      <w:pPr>
        <w:pStyle w:val="NormalWeb"/>
        <w:spacing w:before="0" w:beforeAutospacing="0" w:after="0"/>
        <w:jc w:val="both"/>
        <w:rPr>
          <w:rFonts w:ascii="Arial" w:hAnsi="Arial" w:cs="Arial"/>
          <w:color w:val="000000"/>
          <w:sz w:val="20"/>
          <w:szCs w:val="20"/>
        </w:rPr>
      </w:pPr>
      <w:r w:rsidRPr="00200C27">
        <w:rPr>
          <w:rFonts w:ascii="Arial" w:hAnsi="Arial" w:cs="Arial"/>
          <w:sz w:val="20"/>
          <w:szCs w:val="20"/>
        </w:rPr>
        <w:t xml:space="preserve">21.1. Le contractant et son personnel doivent s'abstenir d'exercer, d'excuser ou de tolérer toute pratique de corruption, frauduleuse, collusoire ou coercitive, qu'elle soit en relation avec l'exécution du contrat ou pas. </w:t>
      </w:r>
      <w:r w:rsidR="0026331E" w:rsidRPr="00200C27">
        <w:rPr>
          <w:rFonts w:ascii="Arial" w:hAnsi="Arial" w:cs="Arial"/>
          <w:color w:val="000000"/>
          <w:sz w:val="20"/>
          <w:szCs w:val="20"/>
        </w:rPr>
        <w:t>« </w:t>
      </w:r>
      <w:r w:rsidRPr="00200C27">
        <w:rPr>
          <w:rFonts w:ascii="Arial" w:hAnsi="Arial" w:cs="Arial"/>
          <w:color w:val="000000"/>
          <w:sz w:val="20"/>
          <w:szCs w:val="20"/>
        </w:rPr>
        <w:t>Pratiques de corruption</w:t>
      </w:r>
      <w:r w:rsidR="0026331E" w:rsidRPr="00200C27">
        <w:rPr>
          <w:rFonts w:ascii="Arial" w:hAnsi="Arial" w:cs="Arial"/>
          <w:color w:val="000000"/>
          <w:sz w:val="20"/>
          <w:szCs w:val="20"/>
        </w:rPr>
        <w:t> »</w:t>
      </w:r>
      <w:r w:rsidRPr="00200C27">
        <w:rPr>
          <w:rFonts w:ascii="Arial" w:hAnsi="Arial" w:cs="Arial"/>
          <w:color w:val="000000"/>
          <w:sz w:val="20"/>
          <w:szCs w:val="20"/>
        </w:rPr>
        <w:t xml:space="preserve"> signifie offrir, donner, recevoir ou demander, directement ou indirectement, quelque chose de valeur </w:t>
      </w:r>
      <w:r w:rsidRPr="00200C27">
        <w:rPr>
          <w:rFonts w:ascii="Arial" w:hAnsi="Arial" w:cs="Arial"/>
          <w:sz w:val="20"/>
          <w:szCs w:val="20"/>
        </w:rPr>
        <w:t xml:space="preserve">en guise d'incitation ou de récompense pour l'accomplissement ou le </w:t>
      </w:r>
      <w:proofErr w:type="gramStart"/>
      <w:r w:rsidRPr="00200C27">
        <w:rPr>
          <w:rFonts w:ascii="Arial" w:hAnsi="Arial" w:cs="Arial"/>
          <w:sz w:val="20"/>
          <w:szCs w:val="20"/>
        </w:rPr>
        <w:t>non accomplissement</w:t>
      </w:r>
      <w:proofErr w:type="gramEnd"/>
      <w:r w:rsidRPr="00200C27">
        <w:rPr>
          <w:rFonts w:ascii="Arial" w:hAnsi="Arial" w:cs="Arial"/>
          <w:sz w:val="20"/>
          <w:szCs w:val="20"/>
        </w:rPr>
        <w:t xml:space="preserve"> d'un acte en rapport avec le contrat ou tout autre contrat conclu avec le pouvoir adjudicateur ou pour favoriser ou défavoriser quiconque dans le cadre du contrat ou de tout autre contrat avec le pouvoir adju</w:t>
      </w:r>
      <w:r w:rsidR="0055358E" w:rsidRPr="00200C27">
        <w:rPr>
          <w:rFonts w:ascii="Arial" w:hAnsi="Arial" w:cs="Arial"/>
          <w:sz w:val="20"/>
          <w:szCs w:val="20"/>
        </w:rPr>
        <w:t>di</w:t>
      </w:r>
      <w:r w:rsidRPr="00200C27">
        <w:rPr>
          <w:rFonts w:ascii="Arial" w:hAnsi="Arial" w:cs="Arial"/>
          <w:sz w:val="20"/>
          <w:szCs w:val="20"/>
        </w:rPr>
        <w:t>cateur.</w:t>
      </w:r>
      <w:r w:rsidRPr="00200C27">
        <w:rPr>
          <w:rFonts w:ascii="Arial" w:hAnsi="Arial" w:cs="Arial"/>
          <w:color w:val="000000"/>
          <w:sz w:val="20"/>
          <w:szCs w:val="20"/>
        </w:rPr>
        <w:t xml:space="preserve"> </w:t>
      </w:r>
    </w:p>
    <w:p w14:paraId="1951B043" w14:textId="77777777" w:rsidR="00A95092" w:rsidRPr="00200C27" w:rsidRDefault="0055358E">
      <w:pPr>
        <w:pStyle w:val="NormalWeb"/>
        <w:spacing w:before="0" w:after="240" w:afterAutospacing="0"/>
        <w:jc w:val="both"/>
        <w:rPr>
          <w:rFonts w:ascii="Arial" w:hAnsi="Arial" w:cs="Arial"/>
          <w:sz w:val="20"/>
          <w:szCs w:val="20"/>
        </w:rPr>
      </w:pPr>
      <w:r w:rsidRPr="00200C27">
        <w:rPr>
          <w:rFonts w:ascii="Arial" w:hAnsi="Arial" w:cs="Arial"/>
          <w:sz w:val="20"/>
          <w:szCs w:val="20"/>
        </w:rPr>
        <w:t xml:space="preserve">21.2. </w:t>
      </w:r>
      <w:r w:rsidR="004738E9" w:rsidRPr="00200C27">
        <w:rPr>
          <w:rFonts w:ascii="Arial" w:hAnsi="Arial" w:cs="Arial"/>
          <w:sz w:val="20"/>
          <w:szCs w:val="20"/>
        </w:rPr>
        <w:t xml:space="preserve">Les paiements au contractant en vertu du contrat constituent le seul revenu ou bénéfice qu'il peut tirer dans le cadre du contrat et ni lui ni son personnel n'acceptent aucune commission, </w:t>
      </w:r>
      <w:r w:rsidR="00D661F2" w:rsidRPr="00200C27">
        <w:rPr>
          <w:rFonts w:ascii="Arial" w:hAnsi="Arial" w:cs="Arial"/>
          <w:sz w:val="20"/>
          <w:szCs w:val="20"/>
        </w:rPr>
        <w:t>remise,</w:t>
      </w:r>
      <w:r w:rsidR="004738E9" w:rsidRPr="00200C27">
        <w:rPr>
          <w:rFonts w:ascii="Arial" w:hAnsi="Arial" w:cs="Arial"/>
          <w:sz w:val="20"/>
          <w:szCs w:val="20"/>
        </w:rPr>
        <w:t xml:space="preserve"> </w:t>
      </w:r>
      <w:r w:rsidR="00D661F2" w:rsidRPr="00200C27">
        <w:rPr>
          <w:rFonts w:ascii="Arial" w:hAnsi="Arial" w:cs="Arial"/>
          <w:sz w:val="20"/>
          <w:szCs w:val="20"/>
        </w:rPr>
        <w:t>indemnité</w:t>
      </w:r>
      <w:r w:rsidR="004738E9" w:rsidRPr="00200C27">
        <w:rPr>
          <w:rFonts w:ascii="Arial" w:hAnsi="Arial" w:cs="Arial"/>
          <w:sz w:val="20"/>
          <w:szCs w:val="20"/>
        </w:rPr>
        <w:t>, versement indirect ou toute autre contrepartie dans le cadre de, en lien avec ou en exécution de ses obligations en vertu du contrat.</w:t>
      </w:r>
    </w:p>
    <w:p w14:paraId="1951B044" w14:textId="77777777" w:rsidR="004738E9" w:rsidRPr="00200C27" w:rsidRDefault="004738E9" w:rsidP="004738E9">
      <w:pPr>
        <w:jc w:val="both"/>
        <w:rPr>
          <w:rFonts w:ascii="Arial" w:hAnsi="Arial" w:cs="Arial"/>
          <w:sz w:val="20"/>
          <w:szCs w:val="20"/>
        </w:rPr>
      </w:pPr>
      <w:r w:rsidRPr="00200C27">
        <w:rPr>
          <w:rFonts w:ascii="Arial" w:hAnsi="Arial" w:cs="Arial"/>
          <w:sz w:val="20"/>
          <w:szCs w:val="20"/>
        </w:rPr>
        <w:t xml:space="preserve">21.3. L'exécution du contrat ne doit pas donner lieu à des frais commerciaux extraordinaires.  Les frais commerciaux extraordinaires concernent toute commission non mentionnée dans le contrat ou ne résultant pas d'un contrat en bonne et due forme et se référant au contrat, à toute commission qui ne rétribue aucun service légitime effectif, toute commission versée à un paradis fiscal, à un </w:t>
      </w:r>
      <w:r w:rsidRPr="00200C27">
        <w:rPr>
          <w:rFonts w:ascii="Arial" w:hAnsi="Arial" w:cs="Arial"/>
          <w:sz w:val="20"/>
          <w:szCs w:val="20"/>
        </w:rPr>
        <w:lastRenderedPageBreak/>
        <w:t xml:space="preserve">bénéficiaire qui n'est pas clairement identifié ou à une société qui a toutes les </w:t>
      </w:r>
      <w:r w:rsidR="00D661F2" w:rsidRPr="00200C27">
        <w:rPr>
          <w:rFonts w:ascii="Arial" w:hAnsi="Arial" w:cs="Arial"/>
          <w:sz w:val="20"/>
          <w:szCs w:val="20"/>
        </w:rPr>
        <w:t>apparences d'une société écran.</w:t>
      </w:r>
    </w:p>
    <w:p w14:paraId="1951B045" w14:textId="77777777" w:rsidR="004738E9" w:rsidRPr="00200C27" w:rsidRDefault="00FF2DA9" w:rsidP="00BA5A48">
      <w:pPr>
        <w:spacing w:before="240"/>
        <w:jc w:val="both"/>
        <w:rPr>
          <w:rFonts w:ascii="Arial" w:hAnsi="Arial" w:cs="Arial"/>
          <w:b/>
          <w:sz w:val="20"/>
          <w:szCs w:val="20"/>
        </w:rPr>
      </w:pPr>
      <w:r w:rsidRPr="00200C27">
        <w:rPr>
          <w:rFonts w:ascii="Arial" w:hAnsi="Arial" w:cs="Arial"/>
          <w:b/>
          <w:sz w:val="20"/>
          <w:szCs w:val="20"/>
        </w:rPr>
        <w:t>22. COENTREPRISE OU CONSORTIUM</w:t>
      </w:r>
    </w:p>
    <w:p w14:paraId="1951B046"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Si le contractant est une coentreprise ou un consortium de deux personnes ou plus, toutes ces personnes sont solidairement tenues de respecter les conditions du contrat. La personne désignée par la coentreprise ou le consortium pour agir en son nom aux fins du présent contrat doit avoir le pouvoir d'engager la coentreprise ou le consortium.</w:t>
      </w:r>
    </w:p>
    <w:p w14:paraId="1951B047" w14:textId="77777777" w:rsidR="004738E9" w:rsidRPr="00200C27" w:rsidRDefault="004738E9" w:rsidP="004738E9">
      <w:pPr>
        <w:pStyle w:val="Titre"/>
        <w:rPr>
          <w:sz w:val="20"/>
          <w:szCs w:val="20"/>
        </w:rPr>
      </w:pPr>
    </w:p>
    <w:p w14:paraId="1951B048" w14:textId="77777777" w:rsidR="004738E9" w:rsidRPr="00200C27" w:rsidRDefault="004738E9" w:rsidP="004738E9">
      <w:pPr>
        <w:pStyle w:val="Style1"/>
        <w:spacing w:before="0" w:after="0"/>
        <w:jc w:val="both"/>
        <w:outlineLvl w:val="0"/>
        <w:rPr>
          <w:rFonts w:cs="Arial"/>
          <w:b w:val="0"/>
          <w:sz w:val="20"/>
        </w:rPr>
      </w:pPr>
      <w:r w:rsidRPr="00200C27">
        <w:rPr>
          <w:rFonts w:cs="Arial"/>
          <w:b w:val="0"/>
          <w:sz w:val="20"/>
        </w:rPr>
        <w:t xml:space="preserve"> Aux fins de l'exécution du contrat, la coentreprise ou consortium agissent et sont considérés comme une seule personne et, en particulier, possèdent un compte bancaire ouvert en leur nom, offrent des garanties uniques au pouvoir adjudicateur, si nécessaire, et soumettent des demandes de paiement uniques et des rapports uniques.</w:t>
      </w:r>
    </w:p>
    <w:p w14:paraId="1951B049" w14:textId="77777777" w:rsidR="004738E9" w:rsidRPr="00200C27" w:rsidRDefault="004738E9" w:rsidP="004738E9">
      <w:pPr>
        <w:pStyle w:val="Titre"/>
        <w:jc w:val="both"/>
        <w:rPr>
          <w:b w:val="0"/>
          <w:sz w:val="20"/>
          <w:szCs w:val="20"/>
        </w:rPr>
      </w:pPr>
    </w:p>
    <w:p w14:paraId="1951B04A" w14:textId="77777777" w:rsidR="004738E9" w:rsidRPr="00200C27" w:rsidRDefault="004738E9" w:rsidP="004738E9">
      <w:pPr>
        <w:pStyle w:val="Style1"/>
        <w:spacing w:before="0" w:after="0"/>
        <w:jc w:val="both"/>
        <w:outlineLvl w:val="0"/>
        <w:rPr>
          <w:rFonts w:cs="Arial"/>
          <w:b w:val="0"/>
          <w:sz w:val="20"/>
        </w:rPr>
      </w:pPr>
      <w:r w:rsidRPr="00200C27">
        <w:rPr>
          <w:rFonts w:cs="Arial"/>
          <w:b w:val="0"/>
          <w:sz w:val="20"/>
        </w:rPr>
        <w:t>La composition de la coentreprise ou du consortium ne peut être modifiée sans le consentement préalable du pouvoir adjudicateur.</w:t>
      </w:r>
    </w:p>
    <w:p w14:paraId="1951B04B" w14:textId="77777777" w:rsidR="004738E9" w:rsidRPr="00200C27" w:rsidRDefault="00FF2DA9" w:rsidP="00BA5A48">
      <w:pPr>
        <w:spacing w:before="240"/>
        <w:jc w:val="both"/>
        <w:rPr>
          <w:rFonts w:ascii="Arial" w:hAnsi="Arial" w:cs="Arial"/>
          <w:b/>
          <w:sz w:val="20"/>
          <w:szCs w:val="20"/>
        </w:rPr>
      </w:pPr>
      <w:r w:rsidRPr="00200C27">
        <w:rPr>
          <w:rFonts w:ascii="Arial" w:hAnsi="Arial" w:cs="Arial"/>
          <w:b/>
          <w:sz w:val="20"/>
          <w:szCs w:val="20"/>
        </w:rPr>
        <w:t>23. GARANTIES</w:t>
      </w:r>
    </w:p>
    <w:p w14:paraId="1951B04C"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23.1. Si le contrat le mentionne et à titre de garantie pour son exécution adéquate et efficace du contrat, le contractant doit, lors de la signature du contrat, fournir au pouvoir adjudicateur une garantie de bonne exécution délivrée au profit du pouvoir adjudicateur. Le montant et la nature de cette garantie de bonne exécution sont fixés comme indiqué dans le contrat.</w:t>
      </w:r>
    </w:p>
    <w:p w14:paraId="1951B04D" w14:textId="77777777" w:rsidR="004738E9" w:rsidRPr="00200C27" w:rsidRDefault="004738E9" w:rsidP="004738E9">
      <w:pPr>
        <w:jc w:val="both"/>
        <w:rPr>
          <w:rFonts w:ascii="Arial" w:hAnsi="Arial" w:cs="Arial"/>
          <w:sz w:val="20"/>
          <w:szCs w:val="20"/>
        </w:rPr>
      </w:pPr>
    </w:p>
    <w:p w14:paraId="1951B04E"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 xml:space="preserve">23.2. En cas </w:t>
      </w:r>
      <w:r w:rsidR="00166F34" w:rsidRPr="00200C27">
        <w:rPr>
          <w:rFonts w:ascii="Arial" w:hAnsi="Arial" w:cs="Arial"/>
          <w:sz w:val="20"/>
          <w:szCs w:val="20"/>
        </w:rPr>
        <w:t>d’acompte</w:t>
      </w:r>
      <w:r w:rsidRPr="00200C27">
        <w:rPr>
          <w:rFonts w:ascii="Arial" w:hAnsi="Arial" w:cs="Arial"/>
          <w:sz w:val="20"/>
          <w:szCs w:val="20"/>
        </w:rPr>
        <w:t xml:space="preserve"> convenu dans le contrat, le paiement par le pouvoir adjudicateur doit être subordonné à la présentation préalable par le contra</w:t>
      </w:r>
      <w:r w:rsidR="00D661F2" w:rsidRPr="00200C27">
        <w:rPr>
          <w:rFonts w:ascii="Arial" w:hAnsi="Arial" w:cs="Arial"/>
          <w:sz w:val="20"/>
          <w:szCs w:val="20"/>
        </w:rPr>
        <w:t>c</w:t>
      </w:r>
      <w:r w:rsidRPr="00200C27">
        <w:rPr>
          <w:rFonts w:ascii="Arial" w:hAnsi="Arial" w:cs="Arial"/>
          <w:sz w:val="20"/>
          <w:szCs w:val="20"/>
        </w:rPr>
        <w:t xml:space="preserve">tant au pouvoir adjudicateur d'une garantie de bonne exécution ou d'une garantie de remboursement anticipé approuvées, si convenu et selon les conditions spécifiées dans le contrat. </w:t>
      </w:r>
    </w:p>
    <w:p w14:paraId="1951B04F" w14:textId="77777777" w:rsidR="004738E9" w:rsidRPr="00200C27" w:rsidRDefault="00FF2DA9" w:rsidP="004738E9">
      <w:pPr>
        <w:pStyle w:val="Titre5"/>
        <w:jc w:val="center"/>
        <w:rPr>
          <w:rFonts w:ascii="Arial" w:hAnsi="Arial" w:cs="Arial"/>
          <w:i w:val="0"/>
          <w:sz w:val="20"/>
          <w:szCs w:val="20"/>
        </w:rPr>
      </w:pPr>
      <w:bookmarkStart w:id="0" w:name="_Toc110162055"/>
      <w:bookmarkStart w:id="1" w:name="_Toc110162232"/>
      <w:bookmarkStart w:id="2" w:name="_Toc110162345"/>
      <w:bookmarkStart w:id="3" w:name="_Toc110227214"/>
      <w:bookmarkStart w:id="4" w:name="_Toc110316511"/>
      <w:bookmarkStart w:id="5" w:name="_Toc110316582"/>
      <w:bookmarkStart w:id="6" w:name="_Toc125964985"/>
      <w:bookmarkEnd w:id="0"/>
      <w:bookmarkEnd w:id="1"/>
      <w:bookmarkEnd w:id="2"/>
      <w:bookmarkEnd w:id="3"/>
      <w:bookmarkEnd w:id="4"/>
      <w:bookmarkEnd w:id="5"/>
      <w:r w:rsidRPr="00200C27">
        <w:rPr>
          <w:rFonts w:ascii="Arial" w:hAnsi="Arial" w:cs="Arial"/>
          <w:i w:val="0"/>
          <w:sz w:val="20"/>
          <w:szCs w:val="20"/>
        </w:rPr>
        <w:t>DÉBUT DE LA MISE EN ŒUVRE ET RETARDS</w:t>
      </w:r>
      <w:bookmarkEnd w:id="6"/>
    </w:p>
    <w:p w14:paraId="1951B050" w14:textId="77777777" w:rsidR="004738E9" w:rsidRPr="00200C27" w:rsidRDefault="00FF2DA9" w:rsidP="004738E9">
      <w:pPr>
        <w:pStyle w:val="Titre7"/>
        <w:rPr>
          <w:rFonts w:ascii="Arial" w:hAnsi="Arial" w:cs="Arial"/>
          <w:b/>
          <w:sz w:val="20"/>
          <w:szCs w:val="20"/>
        </w:rPr>
      </w:pPr>
      <w:bookmarkStart w:id="7" w:name="_Toc125964986"/>
      <w:r w:rsidRPr="00200C27">
        <w:rPr>
          <w:rFonts w:ascii="Arial" w:hAnsi="Arial" w:cs="Arial"/>
          <w:b/>
          <w:sz w:val="20"/>
          <w:szCs w:val="20"/>
        </w:rPr>
        <w:t>24. DATE DE</w:t>
      </w:r>
      <w:bookmarkEnd w:id="7"/>
      <w:r w:rsidRPr="00200C27">
        <w:rPr>
          <w:rFonts w:ascii="Arial" w:hAnsi="Arial" w:cs="Arial"/>
          <w:b/>
          <w:sz w:val="20"/>
          <w:szCs w:val="20"/>
        </w:rPr>
        <w:t>DÉBUT</w:t>
      </w:r>
    </w:p>
    <w:p w14:paraId="1951B051" w14:textId="77777777" w:rsidR="004738E9" w:rsidRPr="00200C27" w:rsidRDefault="00FF2DA9" w:rsidP="004738E9">
      <w:pPr>
        <w:widowControl w:val="0"/>
        <w:tabs>
          <w:tab w:val="left" w:pos="1134"/>
        </w:tabs>
        <w:jc w:val="both"/>
        <w:rPr>
          <w:rFonts w:ascii="Arial" w:hAnsi="Arial" w:cs="Arial"/>
          <w:sz w:val="20"/>
          <w:szCs w:val="20"/>
        </w:rPr>
      </w:pPr>
      <w:r w:rsidRPr="00200C27">
        <w:rPr>
          <w:rFonts w:ascii="Arial" w:hAnsi="Arial" w:cs="Arial"/>
          <w:sz w:val="20"/>
          <w:szCs w:val="20"/>
        </w:rPr>
        <w:t xml:space="preserve">La date à laquelle la mise en œuvre du contrat par le contractant doit commencer doit être précisée dans le contrat ou doit être déterminée par un ordre de service donné par l'ingénieur au contractant dans une </w:t>
      </w:r>
      <w:proofErr w:type="gramStart"/>
      <w:r w:rsidRPr="00200C27">
        <w:rPr>
          <w:rFonts w:ascii="Arial" w:hAnsi="Arial" w:cs="Arial"/>
          <w:sz w:val="20"/>
          <w:szCs w:val="20"/>
        </w:rPr>
        <w:t>période de temps</w:t>
      </w:r>
      <w:proofErr w:type="gramEnd"/>
      <w:r w:rsidRPr="00200C27">
        <w:rPr>
          <w:rFonts w:ascii="Arial" w:hAnsi="Arial" w:cs="Arial"/>
          <w:sz w:val="20"/>
          <w:szCs w:val="20"/>
        </w:rPr>
        <w:t xml:space="preserve"> spécifiée dans le contrat. </w:t>
      </w:r>
    </w:p>
    <w:p w14:paraId="1951B052" w14:textId="77777777" w:rsidR="004738E9" w:rsidRPr="00200C27" w:rsidRDefault="00FF2DA9" w:rsidP="004738E9">
      <w:pPr>
        <w:pStyle w:val="Titre7"/>
        <w:spacing w:after="0"/>
        <w:rPr>
          <w:rFonts w:ascii="Arial" w:hAnsi="Arial" w:cs="Arial"/>
          <w:b/>
          <w:sz w:val="20"/>
          <w:szCs w:val="20"/>
        </w:rPr>
      </w:pPr>
      <w:bookmarkStart w:id="8" w:name="_Toc125964987"/>
      <w:r w:rsidRPr="00200C27">
        <w:rPr>
          <w:rFonts w:ascii="Arial" w:hAnsi="Arial" w:cs="Arial"/>
          <w:b/>
          <w:sz w:val="20"/>
          <w:szCs w:val="20"/>
        </w:rPr>
        <w:t xml:space="preserve">25. PERIODE DE MISE EN ŒUVRE </w:t>
      </w:r>
      <w:bookmarkEnd w:id="8"/>
    </w:p>
    <w:p w14:paraId="1951B053" w14:textId="77777777" w:rsidR="004738E9" w:rsidRPr="00200C27" w:rsidRDefault="00FF2DA9" w:rsidP="004738E9">
      <w:pPr>
        <w:widowControl w:val="0"/>
        <w:jc w:val="both"/>
        <w:rPr>
          <w:rFonts w:ascii="Arial" w:hAnsi="Arial" w:cs="Arial"/>
          <w:sz w:val="20"/>
          <w:szCs w:val="20"/>
        </w:rPr>
      </w:pPr>
      <w:r w:rsidRPr="00200C27">
        <w:rPr>
          <w:rFonts w:ascii="Arial" w:hAnsi="Arial" w:cs="Arial"/>
          <w:sz w:val="20"/>
          <w:szCs w:val="20"/>
        </w:rPr>
        <w:t>La période de mise en œuvre des travaux doit commencer à la date fixée conformément à l'article 24. La période de mise en œuvre doit être spécifiée dans le contrat, sans préjudice d'éventuelles prolongations de la période, qui peuvent être accordées en vertu de l'article 26.</w:t>
      </w:r>
    </w:p>
    <w:p w14:paraId="1951B054" w14:textId="77777777" w:rsidR="004738E9" w:rsidRPr="00200C27" w:rsidRDefault="00FF2DA9" w:rsidP="004738E9">
      <w:pPr>
        <w:pStyle w:val="Titre7"/>
        <w:spacing w:after="0"/>
        <w:rPr>
          <w:rFonts w:ascii="Arial" w:hAnsi="Arial" w:cs="Arial"/>
          <w:b/>
          <w:sz w:val="20"/>
          <w:szCs w:val="20"/>
        </w:rPr>
      </w:pPr>
      <w:bookmarkStart w:id="9" w:name="_Toc125964988"/>
      <w:r w:rsidRPr="00200C27">
        <w:rPr>
          <w:rFonts w:ascii="Arial" w:hAnsi="Arial" w:cs="Arial"/>
          <w:b/>
          <w:sz w:val="20"/>
          <w:szCs w:val="20"/>
        </w:rPr>
        <w:t>26. PROLONGATION DE LA PÉRIODE DE MISE EN ŒUVRE</w:t>
      </w:r>
      <w:bookmarkEnd w:id="9"/>
    </w:p>
    <w:p w14:paraId="1951B055" w14:textId="77777777" w:rsidR="004738E9" w:rsidRPr="00200C27" w:rsidRDefault="00FF2DA9" w:rsidP="004738E9">
      <w:pPr>
        <w:tabs>
          <w:tab w:val="left" w:pos="0"/>
          <w:tab w:val="right" w:pos="5078"/>
        </w:tabs>
        <w:jc w:val="both"/>
        <w:rPr>
          <w:rFonts w:ascii="Arial" w:hAnsi="Arial" w:cs="Arial"/>
          <w:sz w:val="20"/>
          <w:szCs w:val="20"/>
        </w:rPr>
      </w:pPr>
      <w:r w:rsidRPr="00200C27">
        <w:rPr>
          <w:rFonts w:ascii="Arial" w:hAnsi="Arial" w:cs="Arial"/>
          <w:sz w:val="20"/>
          <w:szCs w:val="20"/>
        </w:rPr>
        <w:t>26.1. Le contractant peut demander au pouvoir adjudicateur une prolongation de la période de mise en œuvre si son exécution du contrat est retardée ou susceptible d'être retardée, pour l'une des raisons suivantes</w:t>
      </w:r>
      <w:r w:rsidR="0026331E" w:rsidRPr="00200C27">
        <w:rPr>
          <w:rFonts w:ascii="Arial" w:hAnsi="Arial" w:cs="Arial"/>
          <w:sz w:val="20"/>
          <w:szCs w:val="20"/>
        </w:rPr>
        <w:t> :</w:t>
      </w:r>
    </w:p>
    <w:p w14:paraId="1951B056" w14:textId="77777777" w:rsidR="004738E9" w:rsidRPr="00200C27" w:rsidRDefault="004738E9" w:rsidP="004738E9">
      <w:pPr>
        <w:tabs>
          <w:tab w:val="left" w:pos="600"/>
          <w:tab w:val="right" w:pos="5078"/>
        </w:tabs>
        <w:ind w:left="600" w:hanging="600"/>
        <w:jc w:val="both"/>
        <w:rPr>
          <w:rFonts w:ascii="Arial" w:hAnsi="Arial" w:cs="Arial"/>
          <w:sz w:val="20"/>
          <w:szCs w:val="20"/>
        </w:rPr>
      </w:pPr>
    </w:p>
    <w:p w14:paraId="1951B057" w14:textId="77777777" w:rsidR="004738E9" w:rsidRPr="00200C27" w:rsidRDefault="00FF2DA9" w:rsidP="00F1494A">
      <w:pPr>
        <w:pStyle w:val="Paragraphedeliste"/>
        <w:numPr>
          <w:ilvl w:val="0"/>
          <w:numId w:val="14"/>
        </w:numPr>
        <w:tabs>
          <w:tab w:val="left" w:pos="0"/>
          <w:tab w:val="right" w:pos="5078"/>
        </w:tabs>
        <w:jc w:val="both"/>
        <w:rPr>
          <w:rFonts w:ascii="Arial" w:hAnsi="Arial" w:cs="Arial"/>
          <w:sz w:val="20"/>
          <w:szCs w:val="20"/>
        </w:rPr>
      </w:pPr>
      <w:proofErr w:type="gramStart"/>
      <w:r w:rsidRPr="00200C27">
        <w:rPr>
          <w:rFonts w:ascii="Arial" w:hAnsi="Arial" w:cs="Arial"/>
          <w:sz w:val="20"/>
          <w:szCs w:val="20"/>
        </w:rPr>
        <w:t>conditions</w:t>
      </w:r>
      <w:proofErr w:type="gramEnd"/>
      <w:r w:rsidRPr="00200C27">
        <w:rPr>
          <w:rFonts w:ascii="Arial" w:hAnsi="Arial" w:cs="Arial"/>
          <w:sz w:val="20"/>
          <w:szCs w:val="20"/>
        </w:rPr>
        <w:t xml:space="preserve"> climatiques hors normes dans le pays bénéficiaire</w:t>
      </w:r>
      <w:r w:rsidR="0026331E" w:rsidRPr="00200C27">
        <w:rPr>
          <w:rFonts w:ascii="Arial" w:hAnsi="Arial" w:cs="Arial"/>
          <w:sz w:val="20"/>
          <w:szCs w:val="20"/>
        </w:rPr>
        <w:t> ;</w:t>
      </w:r>
      <w:r w:rsidRPr="00200C27">
        <w:rPr>
          <w:rFonts w:ascii="Arial" w:hAnsi="Arial" w:cs="Arial"/>
          <w:sz w:val="20"/>
          <w:szCs w:val="20"/>
        </w:rPr>
        <w:t xml:space="preserve"> </w:t>
      </w:r>
    </w:p>
    <w:p w14:paraId="1951B058" w14:textId="77777777" w:rsidR="004738E9" w:rsidRPr="00200C27" w:rsidRDefault="00FF2DA9" w:rsidP="00F1494A">
      <w:pPr>
        <w:pStyle w:val="Paragraphedeliste"/>
        <w:numPr>
          <w:ilvl w:val="0"/>
          <w:numId w:val="14"/>
        </w:numPr>
        <w:tabs>
          <w:tab w:val="left" w:pos="0"/>
          <w:tab w:val="left" w:pos="993"/>
          <w:tab w:val="right" w:pos="5078"/>
        </w:tabs>
        <w:jc w:val="both"/>
        <w:rPr>
          <w:rFonts w:ascii="Arial" w:hAnsi="Arial" w:cs="Arial"/>
          <w:sz w:val="20"/>
          <w:szCs w:val="20"/>
        </w:rPr>
      </w:pPr>
      <w:proofErr w:type="gramStart"/>
      <w:r w:rsidRPr="00200C27">
        <w:rPr>
          <w:rFonts w:ascii="Arial" w:hAnsi="Arial" w:cs="Arial"/>
          <w:sz w:val="20"/>
          <w:szCs w:val="20"/>
        </w:rPr>
        <w:t>obstacles</w:t>
      </w:r>
      <w:proofErr w:type="gramEnd"/>
      <w:r w:rsidRPr="00200C27">
        <w:rPr>
          <w:rFonts w:ascii="Arial" w:hAnsi="Arial" w:cs="Arial"/>
          <w:sz w:val="20"/>
          <w:szCs w:val="20"/>
        </w:rPr>
        <w:t xml:space="preserve"> artificiels ou conditions physiques impossibles à prévoir raisonnablement pour un contractan</w:t>
      </w:r>
      <w:r w:rsidR="00D661F2" w:rsidRPr="00200C27">
        <w:rPr>
          <w:rFonts w:ascii="Arial" w:hAnsi="Arial" w:cs="Arial"/>
          <w:sz w:val="20"/>
          <w:szCs w:val="20"/>
        </w:rPr>
        <w:t>t</w:t>
      </w:r>
      <w:r w:rsidRPr="00200C27">
        <w:rPr>
          <w:rFonts w:ascii="Arial" w:hAnsi="Arial" w:cs="Arial"/>
          <w:sz w:val="20"/>
          <w:szCs w:val="20"/>
        </w:rPr>
        <w:t xml:space="preserve"> expérimenté</w:t>
      </w:r>
      <w:r w:rsidR="0026331E" w:rsidRPr="00200C27">
        <w:rPr>
          <w:rFonts w:ascii="Arial" w:hAnsi="Arial" w:cs="Arial"/>
          <w:sz w:val="20"/>
          <w:szCs w:val="20"/>
        </w:rPr>
        <w:t> ;</w:t>
      </w:r>
      <w:r w:rsidRPr="00200C27">
        <w:rPr>
          <w:rFonts w:ascii="Arial" w:hAnsi="Arial" w:cs="Arial"/>
          <w:sz w:val="20"/>
          <w:szCs w:val="20"/>
        </w:rPr>
        <w:t xml:space="preserve"> </w:t>
      </w:r>
    </w:p>
    <w:p w14:paraId="1951B059" w14:textId="77777777" w:rsidR="004738E9" w:rsidRPr="00200C27" w:rsidRDefault="00FF2DA9" w:rsidP="00F1494A">
      <w:pPr>
        <w:pStyle w:val="Paragraphedeliste"/>
        <w:numPr>
          <w:ilvl w:val="0"/>
          <w:numId w:val="14"/>
        </w:numPr>
        <w:tabs>
          <w:tab w:val="left" w:pos="0"/>
          <w:tab w:val="left" w:pos="993"/>
        </w:tabs>
        <w:jc w:val="both"/>
        <w:rPr>
          <w:rFonts w:ascii="Arial" w:hAnsi="Arial" w:cs="Arial"/>
          <w:sz w:val="20"/>
          <w:szCs w:val="20"/>
        </w:rPr>
      </w:pPr>
      <w:proofErr w:type="gramStart"/>
      <w:r w:rsidRPr="00200C27">
        <w:rPr>
          <w:rFonts w:ascii="Arial" w:hAnsi="Arial" w:cs="Arial"/>
          <w:sz w:val="20"/>
          <w:szCs w:val="20"/>
        </w:rPr>
        <w:t>ordres</w:t>
      </w:r>
      <w:proofErr w:type="gramEnd"/>
      <w:r w:rsidRPr="00200C27">
        <w:rPr>
          <w:rFonts w:ascii="Arial" w:hAnsi="Arial" w:cs="Arial"/>
          <w:sz w:val="20"/>
          <w:szCs w:val="20"/>
        </w:rPr>
        <w:t xml:space="preserve"> de service affectant la date d'achèvement, sauf lorsqu'ils résultent d'un manquement du contractant</w:t>
      </w:r>
      <w:r w:rsidR="0026331E" w:rsidRPr="00200C27">
        <w:rPr>
          <w:rFonts w:ascii="Arial" w:hAnsi="Arial" w:cs="Arial"/>
          <w:sz w:val="20"/>
          <w:szCs w:val="20"/>
        </w:rPr>
        <w:t> ;</w:t>
      </w:r>
      <w:r w:rsidRPr="00200C27">
        <w:rPr>
          <w:rFonts w:ascii="Arial" w:hAnsi="Arial" w:cs="Arial"/>
          <w:sz w:val="20"/>
          <w:szCs w:val="20"/>
        </w:rPr>
        <w:t xml:space="preserve"> </w:t>
      </w:r>
    </w:p>
    <w:p w14:paraId="1951B05A" w14:textId="77777777" w:rsidR="004738E9" w:rsidRPr="00200C27" w:rsidRDefault="00FF2DA9" w:rsidP="00F1494A">
      <w:pPr>
        <w:pStyle w:val="Paragraphedeliste"/>
        <w:numPr>
          <w:ilvl w:val="0"/>
          <w:numId w:val="14"/>
        </w:numPr>
        <w:tabs>
          <w:tab w:val="left" w:pos="0"/>
          <w:tab w:val="left" w:pos="993"/>
        </w:tabs>
        <w:jc w:val="both"/>
        <w:rPr>
          <w:rFonts w:ascii="Arial" w:hAnsi="Arial" w:cs="Arial"/>
          <w:sz w:val="20"/>
          <w:szCs w:val="20"/>
        </w:rPr>
      </w:pPr>
      <w:proofErr w:type="gramStart"/>
      <w:r w:rsidRPr="00200C27">
        <w:rPr>
          <w:rFonts w:ascii="Arial" w:hAnsi="Arial" w:cs="Arial"/>
          <w:sz w:val="20"/>
          <w:szCs w:val="20"/>
        </w:rPr>
        <w:t>manquement</w:t>
      </w:r>
      <w:proofErr w:type="gramEnd"/>
      <w:r w:rsidRPr="00200C27">
        <w:rPr>
          <w:rFonts w:ascii="Arial" w:hAnsi="Arial" w:cs="Arial"/>
          <w:sz w:val="20"/>
          <w:szCs w:val="20"/>
        </w:rPr>
        <w:t xml:space="preserve"> du pouvoir adjudicateur à ses obligations contractuelles</w:t>
      </w:r>
      <w:r w:rsidR="0026331E" w:rsidRPr="00200C27">
        <w:rPr>
          <w:rFonts w:ascii="Arial" w:hAnsi="Arial" w:cs="Arial"/>
          <w:sz w:val="20"/>
          <w:szCs w:val="20"/>
        </w:rPr>
        <w:t> ;</w:t>
      </w:r>
    </w:p>
    <w:p w14:paraId="1951B05B" w14:textId="77777777" w:rsidR="004738E9" w:rsidRPr="00200C27" w:rsidRDefault="00FF2DA9" w:rsidP="00F1494A">
      <w:pPr>
        <w:pStyle w:val="Paragraphedeliste"/>
        <w:numPr>
          <w:ilvl w:val="0"/>
          <w:numId w:val="14"/>
        </w:numPr>
        <w:tabs>
          <w:tab w:val="left" w:pos="0"/>
          <w:tab w:val="left" w:pos="993"/>
        </w:tabs>
        <w:jc w:val="both"/>
        <w:rPr>
          <w:rFonts w:ascii="Arial" w:hAnsi="Arial" w:cs="Arial"/>
          <w:sz w:val="20"/>
          <w:szCs w:val="20"/>
        </w:rPr>
      </w:pPr>
      <w:proofErr w:type="gramStart"/>
      <w:r w:rsidRPr="00200C27">
        <w:rPr>
          <w:rFonts w:ascii="Arial" w:hAnsi="Arial" w:cs="Arial"/>
          <w:sz w:val="20"/>
          <w:szCs w:val="20"/>
        </w:rPr>
        <w:t>toute</w:t>
      </w:r>
      <w:proofErr w:type="gramEnd"/>
      <w:r w:rsidRPr="00200C27">
        <w:rPr>
          <w:rFonts w:ascii="Arial" w:hAnsi="Arial" w:cs="Arial"/>
          <w:sz w:val="20"/>
          <w:szCs w:val="20"/>
        </w:rPr>
        <w:t xml:space="preserve"> suspension des travaux qui n'est pas imputable à un manquement du contractant</w:t>
      </w:r>
      <w:r w:rsidR="0026331E" w:rsidRPr="00200C27">
        <w:rPr>
          <w:rFonts w:ascii="Arial" w:hAnsi="Arial" w:cs="Arial"/>
          <w:sz w:val="20"/>
          <w:szCs w:val="20"/>
        </w:rPr>
        <w:t> ;</w:t>
      </w:r>
      <w:r w:rsidRPr="00200C27">
        <w:rPr>
          <w:rFonts w:ascii="Arial" w:hAnsi="Arial" w:cs="Arial"/>
          <w:sz w:val="20"/>
          <w:szCs w:val="20"/>
        </w:rPr>
        <w:t xml:space="preserve"> </w:t>
      </w:r>
    </w:p>
    <w:p w14:paraId="1951B05C" w14:textId="77777777" w:rsidR="004738E9" w:rsidRPr="00200C27" w:rsidRDefault="00FF2DA9" w:rsidP="00F1494A">
      <w:pPr>
        <w:pStyle w:val="Paragraphedeliste"/>
        <w:numPr>
          <w:ilvl w:val="0"/>
          <w:numId w:val="14"/>
        </w:numPr>
        <w:tabs>
          <w:tab w:val="left" w:pos="0"/>
          <w:tab w:val="left" w:pos="993"/>
        </w:tabs>
        <w:jc w:val="both"/>
        <w:rPr>
          <w:rFonts w:ascii="Arial" w:hAnsi="Arial" w:cs="Arial"/>
          <w:sz w:val="20"/>
          <w:szCs w:val="20"/>
        </w:rPr>
      </w:pPr>
      <w:proofErr w:type="gramStart"/>
      <w:r w:rsidRPr="00200C27">
        <w:rPr>
          <w:rFonts w:ascii="Arial" w:hAnsi="Arial" w:cs="Arial"/>
          <w:i/>
          <w:sz w:val="20"/>
          <w:szCs w:val="20"/>
        </w:rPr>
        <w:t>force</w:t>
      </w:r>
      <w:proofErr w:type="gramEnd"/>
      <w:r w:rsidRPr="00200C27">
        <w:rPr>
          <w:rFonts w:ascii="Arial" w:hAnsi="Arial" w:cs="Arial"/>
          <w:i/>
          <w:sz w:val="20"/>
          <w:szCs w:val="20"/>
        </w:rPr>
        <w:t xml:space="preserve"> majeure</w:t>
      </w:r>
      <w:r w:rsidRPr="00200C27">
        <w:rPr>
          <w:rFonts w:ascii="Arial" w:hAnsi="Arial" w:cs="Arial"/>
          <w:sz w:val="20"/>
          <w:szCs w:val="20"/>
        </w:rPr>
        <w:t xml:space="preserve"> conformément à l'article 56. </w:t>
      </w:r>
    </w:p>
    <w:p w14:paraId="1951B05D" w14:textId="77777777" w:rsidR="004738E9" w:rsidRPr="00200C27" w:rsidRDefault="004738E9" w:rsidP="004738E9">
      <w:pPr>
        <w:tabs>
          <w:tab w:val="left" w:pos="600"/>
          <w:tab w:val="right" w:pos="5078"/>
        </w:tabs>
        <w:ind w:left="600" w:hanging="600"/>
        <w:jc w:val="both"/>
        <w:rPr>
          <w:rFonts w:ascii="Arial" w:hAnsi="Arial" w:cs="Arial"/>
          <w:sz w:val="20"/>
          <w:szCs w:val="20"/>
        </w:rPr>
      </w:pPr>
    </w:p>
    <w:p w14:paraId="1951B05E" w14:textId="77777777" w:rsidR="004738E9" w:rsidRPr="00200C27" w:rsidRDefault="00FF2DA9" w:rsidP="004738E9">
      <w:pPr>
        <w:widowControl w:val="0"/>
        <w:jc w:val="both"/>
        <w:rPr>
          <w:rFonts w:ascii="Arial" w:hAnsi="Arial" w:cs="Arial"/>
          <w:sz w:val="20"/>
          <w:szCs w:val="20"/>
        </w:rPr>
      </w:pPr>
      <w:r w:rsidRPr="00200C27">
        <w:rPr>
          <w:rFonts w:ascii="Arial" w:hAnsi="Arial" w:cs="Arial"/>
          <w:sz w:val="20"/>
          <w:szCs w:val="20"/>
        </w:rPr>
        <w:t>26.2. En cas de demande de prolongation, le pouvoir adjudicateur doit déterminer si la prolongation est justifiée et si c'est le cas, la période de prolongation.</w:t>
      </w:r>
    </w:p>
    <w:p w14:paraId="1951B05F" w14:textId="77777777" w:rsidR="004738E9" w:rsidRPr="00200C27" w:rsidRDefault="00FF2DA9" w:rsidP="004738E9">
      <w:pPr>
        <w:pStyle w:val="Titre7"/>
        <w:spacing w:after="0"/>
        <w:rPr>
          <w:rFonts w:ascii="Arial" w:hAnsi="Arial" w:cs="Arial"/>
          <w:b/>
          <w:sz w:val="20"/>
          <w:szCs w:val="20"/>
        </w:rPr>
      </w:pPr>
      <w:bookmarkStart w:id="10" w:name="_Toc125964989"/>
      <w:r w:rsidRPr="00200C27">
        <w:rPr>
          <w:rFonts w:ascii="Arial" w:hAnsi="Arial" w:cs="Arial"/>
          <w:b/>
          <w:sz w:val="20"/>
          <w:szCs w:val="20"/>
        </w:rPr>
        <w:t>27. RETARDS DANS LA MISE EN ŒUVRE</w:t>
      </w:r>
      <w:bookmarkEnd w:id="10"/>
    </w:p>
    <w:p w14:paraId="1951B060"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 xml:space="preserve">Si le contractant ne conclut pas les travaux dans le ou les délais spécifiés dans le contrat et dans son programme de mise en </w:t>
      </w:r>
      <w:r w:rsidR="00D661F2" w:rsidRPr="00200C27">
        <w:rPr>
          <w:rFonts w:ascii="Arial" w:hAnsi="Arial" w:cs="Arial"/>
          <w:sz w:val="20"/>
          <w:szCs w:val="20"/>
        </w:rPr>
        <w:t>œuvre</w:t>
      </w:r>
      <w:r w:rsidRPr="00200C27">
        <w:rPr>
          <w:rFonts w:ascii="Arial" w:hAnsi="Arial" w:cs="Arial"/>
          <w:sz w:val="20"/>
          <w:szCs w:val="20"/>
        </w:rPr>
        <w:t xml:space="preserve"> approuvé par l'ingénieur, conformément à l'article 8, le pouvoir adjudicateur a droit, sans avis formel et sans préjudice d'aucun autre recours, à des dommages-intérêts liquidés pour chaque jour ou partie du ou des délais qui s'écoule entre la fin de la période mise en </w:t>
      </w:r>
      <w:r w:rsidR="00D661F2" w:rsidRPr="00200C27">
        <w:rPr>
          <w:rFonts w:ascii="Arial" w:hAnsi="Arial" w:cs="Arial"/>
          <w:sz w:val="20"/>
          <w:szCs w:val="20"/>
        </w:rPr>
        <w:t>œuvre</w:t>
      </w:r>
      <w:r w:rsidRPr="00200C27">
        <w:rPr>
          <w:rFonts w:ascii="Arial" w:hAnsi="Arial" w:cs="Arial"/>
          <w:sz w:val="20"/>
          <w:szCs w:val="20"/>
        </w:rPr>
        <w:t xml:space="preserve"> ou la période prolongée de mise en </w:t>
      </w:r>
      <w:r w:rsidR="00D661F2" w:rsidRPr="00200C27">
        <w:rPr>
          <w:rFonts w:ascii="Arial" w:hAnsi="Arial" w:cs="Arial"/>
          <w:sz w:val="20"/>
          <w:szCs w:val="20"/>
        </w:rPr>
        <w:t>œuvre</w:t>
      </w:r>
      <w:r w:rsidRPr="00200C27">
        <w:rPr>
          <w:rFonts w:ascii="Arial" w:hAnsi="Arial" w:cs="Arial"/>
          <w:sz w:val="20"/>
          <w:szCs w:val="20"/>
        </w:rPr>
        <w:t xml:space="preserve"> et la date d'achèvement effective, au taux et à concurrence du montant spécifié dans le contrat. </w:t>
      </w:r>
    </w:p>
    <w:p w14:paraId="1951B061" w14:textId="77777777" w:rsidR="004738E9" w:rsidRPr="00200C27" w:rsidRDefault="00FF2DA9" w:rsidP="004738E9">
      <w:pPr>
        <w:pStyle w:val="Titre7"/>
        <w:spacing w:after="0"/>
        <w:rPr>
          <w:rFonts w:ascii="Arial" w:hAnsi="Arial" w:cs="Arial"/>
          <w:b/>
          <w:sz w:val="20"/>
          <w:szCs w:val="20"/>
        </w:rPr>
      </w:pPr>
      <w:bookmarkStart w:id="11" w:name="_Toc125964990"/>
      <w:r w:rsidRPr="00200C27">
        <w:rPr>
          <w:rFonts w:ascii="Arial" w:hAnsi="Arial" w:cs="Arial"/>
          <w:b/>
          <w:sz w:val="20"/>
          <w:szCs w:val="20"/>
        </w:rPr>
        <w:t>28.  MODIFICATIONS</w:t>
      </w:r>
      <w:bookmarkEnd w:id="11"/>
    </w:p>
    <w:p w14:paraId="1951B062" w14:textId="77777777" w:rsidR="004738E9" w:rsidRPr="00200C27" w:rsidRDefault="00FF2DA9" w:rsidP="004738E9">
      <w:pPr>
        <w:pStyle w:val="Retraitcorpsdetexte"/>
        <w:ind w:left="0"/>
        <w:jc w:val="both"/>
        <w:rPr>
          <w:rFonts w:ascii="Arial" w:hAnsi="Arial" w:cs="Arial"/>
          <w:sz w:val="20"/>
          <w:szCs w:val="20"/>
        </w:rPr>
      </w:pPr>
      <w:r w:rsidRPr="00200C27">
        <w:rPr>
          <w:rFonts w:ascii="Arial" w:hAnsi="Arial" w:cs="Arial"/>
          <w:sz w:val="20"/>
          <w:szCs w:val="20"/>
        </w:rPr>
        <w:t xml:space="preserve">28.1. L'ingénieur a le pouvoir d'introduire des variations à la forme, au type ou à la qualité des travaux ou d'une partie des travaux qu'il estime nécessaire et à cette fin ou si, pour d'autres raisons, </w:t>
      </w:r>
      <w:r w:rsidRPr="00200C27">
        <w:rPr>
          <w:rFonts w:ascii="Arial" w:hAnsi="Arial" w:cs="Arial"/>
          <w:sz w:val="20"/>
          <w:szCs w:val="20"/>
        </w:rPr>
        <w:lastRenderedPageBreak/>
        <w:t>il est d'avis que cela serait souhaitable, il aura le pouvoir d'ordonner au contractant et ce dernier sera tenu d'effectuer ce qui suit</w:t>
      </w:r>
      <w:r w:rsidR="0026331E" w:rsidRPr="00200C27">
        <w:rPr>
          <w:rFonts w:ascii="Arial" w:hAnsi="Arial" w:cs="Arial"/>
          <w:sz w:val="20"/>
          <w:szCs w:val="20"/>
        </w:rPr>
        <w:t> :</w:t>
      </w:r>
      <w:r w:rsidRPr="00200C27">
        <w:rPr>
          <w:rFonts w:ascii="Arial" w:hAnsi="Arial" w:cs="Arial"/>
          <w:sz w:val="20"/>
          <w:szCs w:val="20"/>
        </w:rPr>
        <w:t xml:space="preserve"> </w:t>
      </w:r>
    </w:p>
    <w:p w14:paraId="1951B063" w14:textId="77777777" w:rsidR="004738E9" w:rsidRPr="00200C27" w:rsidRDefault="00FF2DA9" w:rsidP="00F1494A">
      <w:pPr>
        <w:pStyle w:val="Paragraphedeliste"/>
        <w:numPr>
          <w:ilvl w:val="0"/>
          <w:numId w:val="15"/>
        </w:numPr>
        <w:jc w:val="both"/>
        <w:rPr>
          <w:rFonts w:ascii="Arial" w:hAnsi="Arial" w:cs="Arial"/>
          <w:sz w:val="20"/>
          <w:szCs w:val="20"/>
        </w:rPr>
      </w:pPr>
      <w:proofErr w:type="gramStart"/>
      <w:r w:rsidRPr="00200C27">
        <w:rPr>
          <w:rFonts w:ascii="Arial" w:hAnsi="Arial" w:cs="Arial"/>
          <w:sz w:val="20"/>
          <w:szCs w:val="20"/>
        </w:rPr>
        <w:t>augmenter</w:t>
      </w:r>
      <w:proofErr w:type="gramEnd"/>
      <w:r w:rsidRPr="00200C27">
        <w:rPr>
          <w:rFonts w:ascii="Arial" w:hAnsi="Arial" w:cs="Arial"/>
          <w:sz w:val="20"/>
          <w:szCs w:val="20"/>
        </w:rPr>
        <w:t xml:space="preserve"> ou diminuer la quantité des travaux en vertu du contrat</w:t>
      </w:r>
      <w:r w:rsidR="0026331E" w:rsidRPr="00200C27">
        <w:rPr>
          <w:rFonts w:ascii="Arial" w:hAnsi="Arial" w:cs="Arial"/>
          <w:sz w:val="20"/>
          <w:szCs w:val="20"/>
        </w:rPr>
        <w:t> ;</w:t>
      </w:r>
      <w:r w:rsidRPr="00200C27">
        <w:rPr>
          <w:rFonts w:ascii="Arial" w:hAnsi="Arial" w:cs="Arial"/>
          <w:sz w:val="20"/>
          <w:szCs w:val="20"/>
        </w:rPr>
        <w:t xml:space="preserve"> </w:t>
      </w:r>
    </w:p>
    <w:p w14:paraId="1951B064" w14:textId="77777777" w:rsidR="004738E9" w:rsidRPr="00200C27" w:rsidRDefault="00FF2DA9" w:rsidP="00F1494A">
      <w:pPr>
        <w:pStyle w:val="Paragraphedeliste"/>
        <w:numPr>
          <w:ilvl w:val="0"/>
          <w:numId w:val="15"/>
        </w:numPr>
        <w:jc w:val="both"/>
        <w:rPr>
          <w:rFonts w:ascii="Arial" w:hAnsi="Arial" w:cs="Arial"/>
          <w:sz w:val="20"/>
          <w:szCs w:val="20"/>
        </w:rPr>
      </w:pPr>
      <w:proofErr w:type="gramStart"/>
      <w:r w:rsidRPr="00200C27">
        <w:rPr>
          <w:rFonts w:ascii="Arial" w:hAnsi="Arial" w:cs="Arial"/>
          <w:sz w:val="20"/>
          <w:szCs w:val="20"/>
        </w:rPr>
        <w:t>omettre</w:t>
      </w:r>
      <w:proofErr w:type="gramEnd"/>
      <w:r w:rsidRPr="00200C27">
        <w:rPr>
          <w:rFonts w:ascii="Arial" w:hAnsi="Arial" w:cs="Arial"/>
          <w:sz w:val="20"/>
          <w:szCs w:val="20"/>
        </w:rPr>
        <w:t xml:space="preserve"> ce type de travail</w:t>
      </w:r>
      <w:r w:rsidR="0026331E" w:rsidRPr="00200C27">
        <w:rPr>
          <w:rFonts w:ascii="Arial" w:hAnsi="Arial" w:cs="Arial"/>
          <w:sz w:val="20"/>
          <w:szCs w:val="20"/>
        </w:rPr>
        <w:t> ;</w:t>
      </w:r>
      <w:r w:rsidRPr="00200C27">
        <w:rPr>
          <w:rFonts w:ascii="Arial" w:hAnsi="Arial" w:cs="Arial"/>
          <w:sz w:val="20"/>
          <w:szCs w:val="20"/>
        </w:rPr>
        <w:t xml:space="preserve"> </w:t>
      </w:r>
    </w:p>
    <w:p w14:paraId="1951B065" w14:textId="77777777" w:rsidR="004738E9" w:rsidRPr="00200C27" w:rsidRDefault="00FF2DA9" w:rsidP="00F1494A">
      <w:pPr>
        <w:pStyle w:val="Paragraphedeliste"/>
        <w:numPr>
          <w:ilvl w:val="0"/>
          <w:numId w:val="15"/>
        </w:numPr>
        <w:jc w:val="both"/>
        <w:rPr>
          <w:rFonts w:ascii="Arial" w:hAnsi="Arial" w:cs="Arial"/>
          <w:sz w:val="20"/>
          <w:szCs w:val="20"/>
        </w:rPr>
      </w:pPr>
      <w:proofErr w:type="gramStart"/>
      <w:r w:rsidRPr="00200C27">
        <w:rPr>
          <w:rFonts w:ascii="Arial" w:hAnsi="Arial" w:cs="Arial"/>
          <w:sz w:val="20"/>
          <w:szCs w:val="20"/>
        </w:rPr>
        <w:t>changer</w:t>
      </w:r>
      <w:proofErr w:type="gramEnd"/>
      <w:r w:rsidRPr="00200C27">
        <w:rPr>
          <w:rFonts w:ascii="Arial" w:hAnsi="Arial" w:cs="Arial"/>
          <w:sz w:val="20"/>
          <w:szCs w:val="20"/>
        </w:rPr>
        <w:t xml:space="preserve"> le caractère ou la qualité ou le type de travail</w:t>
      </w:r>
      <w:r w:rsidR="0026331E" w:rsidRPr="00200C27">
        <w:rPr>
          <w:rFonts w:ascii="Arial" w:hAnsi="Arial" w:cs="Arial"/>
          <w:sz w:val="20"/>
          <w:szCs w:val="20"/>
        </w:rPr>
        <w:t> ;</w:t>
      </w:r>
    </w:p>
    <w:p w14:paraId="1951B066" w14:textId="77777777" w:rsidR="004738E9" w:rsidRPr="00200C27" w:rsidRDefault="00FF2DA9" w:rsidP="00F1494A">
      <w:pPr>
        <w:pStyle w:val="Paragraphedeliste"/>
        <w:numPr>
          <w:ilvl w:val="0"/>
          <w:numId w:val="15"/>
        </w:numPr>
        <w:jc w:val="both"/>
        <w:rPr>
          <w:rFonts w:ascii="Arial" w:hAnsi="Arial" w:cs="Arial"/>
          <w:sz w:val="20"/>
          <w:szCs w:val="20"/>
        </w:rPr>
      </w:pPr>
      <w:proofErr w:type="gramStart"/>
      <w:r w:rsidRPr="00200C27">
        <w:rPr>
          <w:rFonts w:ascii="Arial" w:hAnsi="Arial" w:cs="Arial"/>
          <w:sz w:val="20"/>
          <w:szCs w:val="20"/>
        </w:rPr>
        <w:t>modifier</w:t>
      </w:r>
      <w:proofErr w:type="gramEnd"/>
      <w:r w:rsidRPr="00200C27">
        <w:rPr>
          <w:rFonts w:ascii="Arial" w:hAnsi="Arial" w:cs="Arial"/>
          <w:sz w:val="20"/>
          <w:szCs w:val="20"/>
        </w:rPr>
        <w:t xml:space="preserve"> les niveaux, les lignes, les positions et les dimensions de toute partie des travaux</w:t>
      </w:r>
      <w:r w:rsidR="0026331E" w:rsidRPr="00200C27">
        <w:rPr>
          <w:rFonts w:ascii="Arial" w:hAnsi="Arial" w:cs="Arial"/>
          <w:sz w:val="20"/>
          <w:szCs w:val="20"/>
        </w:rPr>
        <w:t> ;</w:t>
      </w:r>
      <w:r w:rsidRPr="00200C27">
        <w:rPr>
          <w:rFonts w:ascii="Arial" w:hAnsi="Arial" w:cs="Arial"/>
          <w:sz w:val="20"/>
          <w:szCs w:val="20"/>
        </w:rPr>
        <w:t xml:space="preserve"> </w:t>
      </w:r>
    </w:p>
    <w:p w14:paraId="1951B067" w14:textId="77777777" w:rsidR="004738E9" w:rsidRPr="00200C27" w:rsidRDefault="00FF2DA9" w:rsidP="00F1494A">
      <w:pPr>
        <w:pStyle w:val="Paragraphedeliste"/>
        <w:numPr>
          <w:ilvl w:val="0"/>
          <w:numId w:val="15"/>
        </w:numPr>
        <w:jc w:val="both"/>
        <w:rPr>
          <w:rFonts w:ascii="Arial" w:hAnsi="Arial" w:cs="Arial"/>
          <w:sz w:val="20"/>
          <w:szCs w:val="20"/>
        </w:rPr>
      </w:pPr>
      <w:proofErr w:type="gramStart"/>
      <w:r w:rsidRPr="00200C27">
        <w:rPr>
          <w:rFonts w:ascii="Arial" w:hAnsi="Arial" w:cs="Arial"/>
          <w:sz w:val="20"/>
          <w:szCs w:val="20"/>
        </w:rPr>
        <w:t>exécuter</w:t>
      </w:r>
      <w:proofErr w:type="gramEnd"/>
      <w:r w:rsidRPr="00200C27">
        <w:rPr>
          <w:rFonts w:ascii="Arial" w:hAnsi="Arial" w:cs="Arial"/>
          <w:sz w:val="20"/>
          <w:szCs w:val="20"/>
        </w:rPr>
        <w:t xml:space="preserve"> des travaux supplémentaires de toute nature nécessaires à l'achèvement des travaux. </w:t>
      </w:r>
    </w:p>
    <w:p w14:paraId="1951B068" w14:textId="77777777" w:rsidR="004738E9" w:rsidRPr="00200C27" w:rsidRDefault="004738E9" w:rsidP="004738E9">
      <w:pPr>
        <w:jc w:val="both"/>
        <w:rPr>
          <w:rFonts w:ascii="Arial" w:hAnsi="Arial" w:cs="Arial"/>
          <w:sz w:val="20"/>
          <w:szCs w:val="20"/>
        </w:rPr>
      </w:pPr>
    </w:p>
    <w:p w14:paraId="1951B069"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 xml:space="preserve">Aucune modification ne viciera </w:t>
      </w:r>
      <w:proofErr w:type="gramStart"/>
      <w:r w:rsidRPr="00200C27">
        <w:rPr>
          <w:rFonts w:ascii="Arial" w:hAnsi="Arial" w:cs="Arial"/>
          <w:sz w:val="20"/>
          <w:szCs w:val="20"/>
        </w:rPr>
        <w:t>ni invalidera</w:t>
      </w:r>
      <w:proofErr w:type="gramEnd"/>
      <w:r w:rsidRPr="00200C27">
        <w:rPr>
          <w:rFonts w:ascii="Arial" w:hAnsi="Arial" w:cs="Arial"/>
          <w:sz w:val="20"/>
          <w:szCs w:val="20"/>
        </w:rPr>
        <w:t xml:space="preserve"> le contrat en aucune façon. </w:t>
      </w:r>
    </w:p>
    <w:p w14:paraId="1951B06A" w14:textId="77777777" w:rsidR="004738E9" w:rsidRPr="00200C27" w:rsidRDefault="004738E9" w:rsidP="004738E9">
      <w:pPr>
        <w:jc w:val="both"/>
        <w:rPr>
          <w:rFonts w:ascii="Arial" w:hAnsi="Arial" w:cs="Arial"/>
          <w:sz w:val="20"/>
          <w:szCs w:val="20"/>
        </w:rPr>
      </w:pPr>
    </w:p>
    <w:p w14:paraId="1951B06B"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28.2.</w:t>
      </w:r>
      <w:r w:rsidRPr="00200C27">
        <w:rPr>
          <w:rFonts w:ascii="Arial" w:hAnsi="Arial" w:cs="Arial"/>
          <w:b/>
          <w:sz w:val="20"/>
          <w:szCs w:val="20"/>
        </w:rPr>
        <w:t xml:space="preserve"> </w:t>
      </w:r>
      <w:r w:rsidRPr="00200C27">
        <w:rPr>
          <w:rFonts w:ascii="Arial" w:hAnsi="Arial" w:cs="Arial"/>
          <w:sz w:val="20"/>
          <w:szCs w:val="20"/>
        </w:rPr>
        <w:t xml:space="preserve">L'ingénieur doit, toutefois, obtenir l'approbation écrite du pouvoir adjudicateur avant de donner un ordre de variation qui peut entraîner une augmentation du prix du contrat ou une modification essentielle de la quantité, qualité ou caractère des travaux. </w:t>
      </w:r>
    </w:p>
    <w:p w14:paraId="1951B06C" w14:textId="77777777" w:rsidR="004738E9" w:rsidRPr="00200C27" w:rsidRDefault="004738E9" w:rsidP="004738E9">
      <w:pPr>
        <w:jc w:val="both"/>
        <w:rPr>
          <w:rFonts w:ascii="Arial" w:hAnsi="Arial" w:cs="Arial"/>
          <w:sz w:val="20"/>
          <w:szCs w:val="20"/>
        </w:rPr>
      </w:pPr>
    </w:p>
    <w:p w14:paraId="1951B06D" w14:textId="77777777" w:rsidR="004738E9" w:rsidRPr="00200C27" w:rsidRDefault="00FF2DA9" w:rsidP="004738E9">
      <w:pPr>
        <w:pStyle w:val="Retraitcorpsdetexte"/>
        <w:ind w:left="0"/>
        <w:jc w:val="both"/>
        <w:rPr>
          <w:rFonts w:ascii="Arial" w:hAnsi="Arial" w:cs="Arial"/>
          <w:sz w:val="20"/>
          <w:szCs w:val="20"/>
        </w:rPr>
      </w:pPr>
      <w:r w:rsidRPr="00200C27">
        <w:rPr>
          <w:rFonts w:ascii="Arial" w:hAnsi="Arial" w:cs="Arial"/>
          <w:sz w:val="20"/>
          <w:szCs w:val="20"/>
        </w:rPr>
        <w:t>28.3. Aucune variation n'est effectuée par le contractant sans un ordre écrit de l'ingénieur. Les variations exigeant l'approbation écrite du pouvoir adjudicateur en vertu de l'article 28.2 doivent être effectuées par le contractant uniquement sur ordre écrit de l'ingénieur accompagné d'une copie de l'approbation du pouvoir adjudicateur. À condition que, sous réserve des dispositions du contrat, aucun ordre écrit ne soit requis pour une augmentation ou diminution de la quantité de tout travail, lorsqu'une telle augmentation ou diminution n'est pas le résultat d'un ordre donné en vertu du présent article, mais plutôt des quantités excessives ou inférieures à celles indiquées dans le devis estimatif.</w:t>
      </w:r>
    </w:p>
    <w:p w14:paraId="1951B06E" w14:textId="77777777" w:rsidR="004738E9" w:rsidRPr="00200C27" w:rsidRDefault="00FF2DA9" w:rsidP="004738E9">
      <w:pPr>
        <w:pStyle w:val="Retraitcorpsdetexte"/>
        <w:spacing w:after="0"/>
        <w:ind w:left="0"/>
        <w:rPr>
          <w:rFonts w:ascii="Arial" w:hAnsi="Arial" w:cs="Arial"/>
          <w:sz w:val="20"/>
          <w:szCs w:val="20"/>
        </w:rPr>
      </w:pPr>
      <w:r w:rsidRPr="00200C27">
        <w:rPr>
          <w:rFonts w:ascii="Arial" w:hAnsi="Arial" w:cs="Arial"/>
          <w:sz w:val="20"/>
          <w:szCs w:val="20"/>
        </w:rPr>
        <w:t>28.4. L'ingénieur doit faire une estimation du montant à ajouter ou à déduire du prix du contrat concernant toute variation, ajout ou omission et la communiquer au pouvoir adjudicateur. La valeur de toute variation, ajout ou omission doit être calculée sur la base des prix unitaires figurant dans le devis estimatif ou la ventilation du prix global.</w:t>
      </w:r>
    </w:p>
    <w:p w14:paraId="1951B06F" w14:textId="77777777" w:rsidR="004738E9" w:rsidRPr="00200C27" w:rsidRDefault="00FF2DA9" w:rsidP="004738E9">
      <w:pPr>
        <w:pStyle w:val="Titre7"/>
        <w:spacing w:after="0"/>
        <w:rPr>
          <w:rFonts w:ascii="Arial" w:hAnsi="Arial" w:cs="Arial"/>
          <w:b/>
          <w:i/>
          <w:sz w:val="20"/>
          <w:szCs w:val="20"/>
        </w:rPr>
      </w:pPr>
      <w:r w:rsidRPr="00200C27">
        <w:rPr>
          <w:rFonts w:ascii="Arial" w:hAnsi="Arial" w:cs="Arial"/>
          <w:b/>
          <w:sz w:val="20"/>
          <w:szCs w:val="20"/>
        </w:rPr>
        <w:t>29. RISQUES EXCEPTIONNELS</w:t>
      </w:r>
    </w:p>
    <w:p w14:paraId="1951B070" w14:textId="77777777" w:rsidR="004738E9" w:rsidRPr="00200C27" w:rsidRDefault="00FF2DA9" w:rsidP="004738E9">
      <w:pPr>
        <w:tabs>
          <w:tab w:val="left" w:pos="615"/>
          <w:tab w:val="right" w:pos="4772"/>
        </w:tabs>
        <w:jc w:val="both"/>
        <w:rPr>
          <w:rFonts w:ascii="Arial" w:hAnsi="Arial" w:cs="Arial"/>
          <w:sz w:val="20"/>
          <w:szCs w:val="20"/>
        </w:rPr>
      </w:pPr>
      <w:r w:rsidRPr="00200C27">
        <w:rPr>
          <w:rFonts w:ascii="Arial" w:hAnsi="Arial" w:cs="Arial"/>
          <w:sz w:val="20"/>
          <w:szCs w:val="20"/>
        </w:rPr>
        <w:t xml:space="preserve">29.1. Si, pendant l'exécution des travaux, le contractant rencontre des obstacles artificiels ou des conditions physiques impossibles à prévoir dans la </w:t>
      </w:r>
      <w:r w:rsidRPr="00200C27">
        <w:rPr>
          <w:rFonts w:ascii="Arial" w:hAnsi="Arial" w:cs="Arial"/>
          <w:sz w:val="20"/>
          <w:szCs w:val="20"/>
        </w:rPr>
        <w:t>mesure du raisonnable</w:t>
      </w:r>
      <w:r w:rsidR="0026331E" w:rsidRPr="00200C27">
        <w:rPr>
          <w:rFonts w:ascii="Arial" w:hAnsi="Arial" w:cs="Arial"/>
          <w:sz w:val="20"/>
          <w:szCs w:val="20"/>
        </w:rPr>
        <w:t xml:space="preserve"> </w:t>
      </w:r>
      <w:r w:rsidRPr="00200C27">
        <w:rPr>
          <w:rFonts w:ascii="Arial" w:hAnsi="Arial" w:cs="Arial"/>
          <w:sz w:val="20"/>
          <w:szCs w:val="20"/>
        </w:rPr>
        <w:t>par un contractant expérimenté, et si le contractant</w:t>
      </w:r>
      <w:r w:rsidR="0026331E" w:rsidRPr="00200C27">
        <w:rPr>
          <w:rFonts w:ascii="Arial" w:hAnsi="Arial" w:cs="Arial"/>
          <w:sz w:val="20"/>
          <w:szCs w:val="20"/>
        </w:rPr>
        <w:t xml:space="preserve"> </w:t>
      </w:r>
      <w:r w:rsidRPr="00200C27">
        <w:rPr>
          <w:rFonts w:ascii="Arial" w:hAnsi="Arial" w:cs="Arial"/>
          <w:sz w:val="20"/>
          <w:szCs w:val="20"/>
        </w:rPr>
        <w:t>est d'avis que des coûts supplémentaires seront engagés et/ou une extension de la période de mise en œuvre du contrat sera nécessaire à la suite de cela, il doit en aviser l'ingénieur le plus tôt possible. La notification du contractant</w:t>
      </w:r>
      <w:r w:rsidR="0026331E" w:rsidRPr="00200C27">
        <w:rPr>
          <w:rFonts w:ascii="Arial" w:hAnsi="Arial" w:cs="Arial"/>
          <w:sz w:val="20"/>
          <w:szCs w:val="20"/>
        </w:rPr>
        <w:t xml:space="preserve"> </w:t>
      </w:r>
      <w:r w:rsidRPr="00200C27">
        <w:rPr>
          <w:rFonts w:ascii="Arial" w:hAnsi="Arial" w:cs="Arial"/>
          <w:sz w:val="20"/>
          <w:szCs w:val="20"/>
        </w:rPr>
        <w:t>doit préciser les obstacles artificiels et / ou les conditions physiques, en donnant des détails sur les effets qui en sont attendus, les mesures qu'il prend ou envisage de prendre et l'étendue du retard prévu ou de la</w:t>
      </w:r>
      <w:r w:rsidR="0026331E" w:rsidRPr="00200C27">
        <w:rPr>
          <w:rFonts w:ascii="Arial" w:hAnsi="Arial" w:cs="Arial"/>
          <w:sz w:val="20"/>
          <w:szCs w:val="20"/>
        </w:rPr>
        <w:t xml:space="preserve"> </w:t>
      </w:r>
      <w:r w:rsidRPr="00200C27">
        <w:rPr>
          <w:rFonts w:ascii="Arial" w:hAnsi="Arial" w:cs="Arial"/>
          <w:sz w:val="20"/>
          <w:szCs w:val="20"/>
        </w:rPr>
        <w:t>gêne à l'exécution des travaux.</w:t>
      </w:r>
    </w:p>
    <w:p w14:paraId="1951B071" w14:textId="77777777" w:rsidR="004738E9" w:rsidRPr="00200C27" w:rsidRDefault="004738E9" w:rsidP="004738E9">
      <w:pPr>
        <w:tabs>
          <w:tab w:val="left" w:pos="615"/>
          <w:tab w:val="right" w:pos="4772"/>
        </w:tabs>
        <w:ind w:left="615" w:hanging="615"/>
        <w:jc w:val="both"/>
        <w:rPr>
          <w:rFonts w:ascii="Arial" w:hAnsi="Arial" w:cs="Arial"/>
          <w:sz w:val="20"/>
          <w:szCs w:val="20"/>
        </w:rPr>
      </w:pPr>
    </w:p>
    <w:p w14:paraId="1951B072" w14:textId="77777777" w:rsidR="00A95092" w:rsidRPr="00200C27" w:rsidRDefault="00FF2DA9">
      <w:pPr>
        <w:pStyle w:val="Corpsdetexte2"/>
        <w:tabs>
          <w:tab w:val="left" w:pos="615"/>
          <w:tab w:val="right" w:pos="4772"/>
        </w:tabs>
        <w:spacing w:line="240" w:lineRule="auto"/>
        <w:rPr>
          <w:rFonts w:ascii="Arial" w:hAnsi="Arial" w:cs="Arial"/>
          <w:sz w:val="20"/>
          <w:szCs w:val="20"/>
        </w:rPr>
      </w:pPr>
      <w:r w:rsidRPr="00200C27">
        <w:rPr>
          <w:rFonts w:ascii="Arial" w:hAnsi="Arial" w:cs="Arial"/>
          <w:sz w:val="20"/>
          <w:szCs w:val="20"/>
        </w:rPr>
        <w:t>29.2. Sur réception de la notification, l'ingénieur peut donner, entre autres, des instructions écrites au contractant</w:t>
      </w:r>
      <w:r w:rsidR="0026331E" w:rsidRPr="00200C27">
        <w:rPr>
          <w:rFonts w:ascii="Arial" w:hAnsi="Arial" w:cs="Arial"/>
          <w:sz w:val="20"/>
          <w:szCs w:val="20"/>
        </w:rPr>
        <w:t xml:space="preserve"> </w:t>
      </w:r>
      <w:r w:rsidRPr="00200C27">
        <w:rPr>
          <w:rFonts w:ascii="Arial" w:hAnsi="Arial" w:cs="Arial"/>
          <w:sz w:val="20"/>
          <w:szCs w:val="20"/>
        </w:rPr>
        <w:t>quant à la façon dont les obstacles artificiels ou les conditions physiques doivent être traités et il peut ordonner que le contrat soit modifié, suspendu ou résilié.</w:t>
      </w:r>
    </w:p>
    <w:p w14:paraId="1951B073" w14:textId="77777777" w:rsidR="004738E9" w:rsidRPr="00200C27" w:rsidRDefault="004738E9" w:rsidP="004738E9">
      <w:pPr>
        <w:tabs>
          <w:tab w:val="left" w:pos="330"/>
          <w:tab w:val="right" w:pos="4772"/>
        </w:tabs>
        <w:rPr>
          <w:rFonts w:ascii="Arial" w:hAnsi="Arial" w:cs="Arial"/>
          <w:sz w:val="20"/>
          <w:szCs w:val="20"/>
        </w:rPr>
      </w:pPr>
    </w:p>
    <w:p w14:paraId="1951B074" w14:textId="77777777" w:rsidR="004738E9" w:rsidRPr="00200C27" w:rsidRDefault="004738E9" w:rsidP="009446A3">
      <w:pPr>
        <w:tabs>
          <w:tab w:val="left" w:pos="615"/>
        </w:tabs>
        <w:jc w:val="both"/>
        <w:rPr>
          <w:rFonts w:ascii="Arial" w:hAnsi="Arial" w:cs="Arial"/>
          <w:sz w:val="20"/>
          <w:szCs w:val="20"/>
        </w:rPr>
      </w:pPr>
      <w:r w:rsidRPr="00200C27">
        <w:rPr>
          <w:rFonts w:ascii="Arial" w:hAnsi="Arial" w:cs="Arial"/>
          <w:sz w:val="20"/>
          <w:szCs w:val="20"/>
        </w:rPr>
        <w:t>29.3.</w:t>
      </w:r>
      <w:r w:rsidRPr="00200C27">
        <w:rPr>
          <w:rFonts w:ascii="Arial" w:hAnsi="Arial" w:cs="Arial"/>
          <w:b/>
          <w:sz w:val="20"/>
          <w:szCs w:val="20"/>
        </w:rPr>
        <w:t xml:space="preserve"> </w:t>
      </w:r>
      <w:r w:rsidRPr="00200C27">
        <w:rPr>
          <w:rFonts w:ascii="Arial" w:hAnsi="Arial" w:cs="Arial"/>
          <w:sz w:val="20"/>
          <w:szCs w:val="20"/>
        </w:rPr>
        <w:t>Dans la mesure où il considère que tout ou partie de ces obstacles artificiels ou conditions physiques ne pouvait raisonnablement avoir été prévu par un contractant expérimenté, l'ingénieur doit</w:t>
      </w:r>
      <w:r w:rsidR="0026331E" w:rsidRPr="00200C27">
        <w:rPr>
          <w:rFonts w:ascii="Arial" w:hAnsi="Arial" w:cs="Arial"/>
          <w:sz w:val="20"/>
          <w:szCs w:val="20"/>
        </w:rPr>
        <w:t> :</w:t>
      </w:r>
    </w:p>
    <w:p w14:paraId="1951B075" w14:textId="77777777" w:rsidR="004738E9" w:rsidRPr="00200C27" w:rsidRDefault="00FF2DA9" w:rsidP="00F1494A">
      <w:pPr>
        <w:pStyle w:val="Paragraphedeliste"/>
        <w:numPr>
          <w:ilvl w:val="0"/>
          <w:numId w:val="16"/>
        </w:numPr>
        <w:jc w:val="both"/>
        <w:rPr>
          <w:rFonts w:ascii="Arial" w:hAnsi="Arial" w:cs="Arial"/>
          <w:sz w:val="20"/>
          <w:szCs w:val="20"/>
        </w:rPr>
      </w:pPr>
      <w:proofErr w:type="gramStart"/>
      <w:r w:rsidRPr="00200C27">
        <w:rPr>
          <w:rFonts w:ascii="Arial" w:hAnsi="Arial" w:cs="Arial"/>
          <w:sz w:val="20"/>
          <w:szCs w:val="20"/>
        </w:rPr>
        <w:t>tenir</w:t>
      </w:r>
      <w:proofErr w:type="gramEnd"/>
      <w:r w:rsidRPr="00200C27">
        <w:rPr>
          <w:rFonts w:ascii="Arial" w:hAnsi="Arial" w:cs="Arial"/>
          <w:sz w:val="20"/>
          <w:szCs w:val="20"/>
        </w:rPr>
        <w:t xml:space="preserve"> compte de tout retard subi par le contractant</w:t>
      </w:r>
      <w:r w:rsidR="0026331E" w:rsidRPr="00200C27">
        <w:rPr>
          <w:rFonts w:ascii="Arial" w:hAnsi="Arial" w:cs="Arial"/>
          <w:sz w:val="20"/>
          <w:szCs w:val="20"/>
        </w:rPr>
        <w:t xml:space="preserve"> </w:t>
      </w:r>
      <w:r w:rsidRPr="00200C27">
        <w:rPr>
          <w:rFonts w:ascii="Arial" w:hAnsi="Arial" w:cs="Arial"/>
          <w:sz w:val="20"/>
          <w:szCs w:val="20"/>
        </w:rPr>
        <w:t>à la suite de ces obstacles ou conditions pour déterminer la prolongation de la période de mise en œuvre à laquelle le contractant</w:t>
      </w:r>
      <w:r w:rsidR="0026331E" w:rsidRPr="00200C27">
        <w:rPr>
          <w:rFonts w:ascii="Arial" w:hAnsi="Arial" w:cs="Arial"/>
          <w:sz w:val="20"/>
          <w:szCs w:val="20"/>
        </w:rPr>
        <w:t xml:space="preserve"> </w:t>
      </w:r>
      <w:r w:rsidRPr="00200C27">
        <w:rPr>
          <w:rFonts w:ascii="Arial" w:hAnsi="Arial" w:cs="Arial"/>
          <w:sz w:val="20"/>
          <w:szCs w:val="20"/>
        </w:rPr>
        <w:t xml:space="preserve">a droit conformément aux présentes conditions générales </w:t>
      </w:r>
      <w:r w:rsidR="0026331E" w:rsidRPr="00200C27">
        <w:rPr>
          <w:rFonts w:ascii="Arial" w:hAnsi="Arial" w:cs="Arial"/>
          <w:sz w:val="20"/>
          <w:szCs w:val="20"/>
        </w:rPr>
        <w:t> ;</w:t>
      </w:r>
      <w:r w:rsidRPr="00200C27">
        <w:rPr>
          <w:rFonts w:ascii="Arial" w:hAnsi="Arial" w:cs="Arial"/>
          <w:sz w:val="20"/>
          <w:szCs w:val="20"/>
        </w:rPr>
        <w:t xml:space="preserve"> et / ou</w:t>
      </w:r>
    </w:p>
    <w:p w14:paraId="1951B076" w14:textId="77777777" w:rsidR="00A95092" w:rsidRPr="00200C27" w:rsidRDefault="00FF2DA9" w:rsidP="00F1494A">
      <w:pPr>
        <w:pStyle w:val="Retraitcorpsdetexte3"/>
        <w:numPr>
          <w:ilvl w:val="0"/>
          <w:numId w:val="16"/>
        </w:numPr>
        <w:spacing w:after="0"/>
        <w:rPr>
          <w:rFonts w:ascii="Arial" w:hAnsi="Arial" w:cs="Arial"/>
          <w:sz w:val="20"/>
          <w:szCs w:val="20"/>
        </w:rPr>
      </w:pPr>
      <w:proofErr w:type="gramStart"/>
      <w:r w:rsidRPr="00200C27">
        <w:rPr>
          <w:rFonts w:ascii="Arial" w:hAnsi="Arial" w:cs="Arial"/>
          <w:sz w:val="20"/>
          <w:szCs w:val="20"/>
        </w:rPr>
        <w:t>calculer</w:t>
      </w:r>
      <w:proofErr w:type="gramEnd"/>
      <w:r w:rsidRPr="00200C27">
        <w:rPr>
          <w:rFonts w:ascii="Arial" w:hAnsi="Arial" w:cs="Arial"/>
          <w:sz w:val="20"/>
          <w:szCs w:val="20"/>
        </w:rPr>
        <w:t>, en cas d'obstacles artificiels ou de conditions physiques autres que les conditions météorologiques, les paiements supplémentaires dus au contractant.</w:t>
      </w:r>
    </w:p>
    <w:p w14:paraId="1951B077" w14:textId="77777777" w:rsidR="004738E9" w:rsidRPr="00200C27" w:rsidRDefault="004738E9" w:rsidP="004738E9">
      <w:pPr>
        <w:jc w:val="both"/>
        <w:rPr>
          <w:rFonts w:ascii="Arial" w:hAnsi="Arial" w:cs="Arial"/>
          <w:sz w:val="20"/>
          <w:szCs w:val="20"/>
        </w:rPr>
      </w:pPr>
    </w:p>
    <w:p w14:paraId="1951B078" w14:textId="77777777" w:rsidR="004738E9" w:rsidRPr="00200C27" w:rsidRDefault="004738E9" w:rsidP="004738E9">
      <w:pPr>
        <w:tabs>
          <w:tab w:val="left" w:pos="615"/>
          <w:tab w:val="right" w:pos="4772"/>
        </w:tabs>
        <w:jc w:val="both"/>
        <w:rPr>
          <w:rFonts w:ascii="Arial" w:hAnsi="Arial" w:cs="Arial"/>
          <w:sz w:val="20"/>
          <w:szCs w:val="20"/>
        </w:rPr>
      </w:pPr>
      <w:r w:rsidRPr="00200C27">
        <w:rPr>
          <w:rFonts w:ascii="Arial" w:hAnsi="Arial" w:cs="Arial"/>
          <w:sz w:val="20"/>
          <w:szCs w:val="20"/>
        </w:rPr>
        <w:t>29.4. Si l'ingénieur décide que tout ou partie des obstacles artificiels ou des conditions physiques pourrait raisonnablement avoir été prévu par un contractant expérimenté, il doit en</w:t>
      </w:r>
      <w:r w:rsidR="0026331E" w:rsidRPr="00200C27">
        <w:rPr>
          <w:rFonts w:ascii="Arial" w:hAnsi="Arial" w:cs="Arial"/>
          <w:sz w:val="20"/>
          <w:szCs w:val="20"/>
        </w:rPr>
        <w:t xml:space="preserve"> </w:t>
      </w:r>
      <w:r w:rsidRPr="00200C27">
        <w:rPr>
          <w:rFonts w:ascii="Arial" w:hAnsi="Arial" w:cs="Arial"/>
          <w:sz w:val="20"/>
          <w:szCs w:val="20"/>
        </w:rPr>
        <w:t>informer le contractant</w:t>
      </w:r>
      <w:r w:rsidR="0026331E" w:rsidRPr="00200C27">
        <w:rPr>
          <w:rFonts w:ascii="Arial" w:hAnsi="Arial" w:cs="Arial"/>
          <w:sz w:val="20"/>
          <w:szCs w:val="20"/>
        </w:rPr>
        <w:t xml:space="preserve"> </w:t>
      </w:r>
      <w:r w:rsidRPr="00200C27">
        <w:rPr>
          <w:rFonts w:ascii="Arial" w:hAnsi="Arial" w:cs="Arial"/>
          <w:sz w:val="20"/>
          <w:szCs w:val="20"/>
        </w:rPr>
        <w:t>dès que possible.</w:t>
      </w:r>
    </w:p>
    <w:p w14:paraId="1951B079" w14:textId="77777777" w:rsidR="004738E9" w:rsidRPr="00200C27" w:rsidRDefault="004738E9" w:rsidP="004738E9">
      <w:pPr>
        <w:tabs>
          <w:tab w:val="right" w:pos="4772"/>
        </w:tabs>
        <w:rPr>
          <w:rFonts w:ascii="Arial" w:hAnsi="Arial" w:cs="Arial"/>
          <w:sz w:val="20"/>
          <w:szCs w:val="20"/>
        </w:rPr>
      </w:pPr>
    </w:p>
    <w:p w14:paraId="1951B07A" w14:textId="77777777" w:rsidR="004738E9" w:rsidRPr="00200C27" w:rsidRDefault="00FF2DA9" w:rsidP="004738E9">
      <w:pPr>
        <w:tabs>
          <w:tab w:val="left" w:pos="615"/>
          <w:tab w:val="right" w:pos="4772"/>
        </w:tabs>
        <w:jc w:val="both"/>
        <w:rPr>
          <w:rFonts w:ascii="Arial" w:hAnsi="Arial" w:cs="Arial"/>
          <w:sz w:val="20"/>
          <w:szCs w:val="20"/>
        </w:rPr>
      </w:pPr>
      <w:r w:rsidRPr="00200C27">
        <w:rPr>
          <w:rFonts w:ascii="Arial" w:hAnsi="Arial" w:cs="Arial"/>
          <w:sz w:val="20"/>
          <w:szCs w:val="20"/>
        </w:rPr>
        <w:t>29.5</w:t>
      </w:r>
      <w:r w:rsidRPr="00200C27">
        <w:rPr>
          <w:rFonts w:ascii="Arial" w:hAnsi="Arial" w:cs="Arial"/>
          <w:b/>
          <w:sz w:val="20"/>
          <w:szCs w:val="20"/>
        </w:rPr>
        <w:t xml:space="preserve">. </w:t>
      </w:r>
      <w:r w:rsidRPr="00200C27">
        <w:rPr>
          <w:rFonts w:ascii="Arial" w:hAnsi="Arial" w:cs="Arial"/>
          <w:sz w:val="20"/>
          <w:szCs w:val="20"/>
        </w:rPr>
        <w:t>Les conditions météorologiques n'autorisent pas le contractan</w:t>
      </w:r>
      <w:r w:rsidR="00D661F2" w:rsidRPr="00200C27">
        <w:rPr>
          <w:rFonts w:ascii="Arial" w:hAnsi="Arial" w:cs="Arial"/>
          <w:sz w:val="20"/>
          <w:szCs w:val="20"/>
        </w:rPr>
        <w:t>t</w:t>
      </w:r>
      <w:r w:rsidRPr="00200C27">
        <w:rPr>
          <w:rFonts w:ascii="Arial" w:hAnsi="Arial" w:cs="Arial"/>
          <w:sz w:val="20"/>
          <w:szCs w:val="20"/>
        </w:rPr>
        <w:t xml:space="preserve"> à</w:t>
      </w:r>
      <w:r w:rsidR="0026331E" w:rsidRPr="00200C27">
        <w:rPr>
          <w:rFonts w:ascii="Arial" w:hAnsi="Arial" w:cs="Arial"/>
          <w:sz w:val="20"/>
          <w:szCs w:val="20"/>
        </w:rPr>
        <w:t xml:space="preserve"> </w:t>
      </w:r>
      <w:r w:rsidRPr="00200C27">
        <w:rPr>
          <w:rFonts w:ascii="Arial" w:hAnsi="Arial" w:cs="Arial"/>
          <w:sz w:val="20"/>
          <w:szCs w:val="20"/>
        </w:rPr>
        <w:t>réclamer des paiements supplémentaires en vertu de l'article 29. Si l'ingénieur estime que</w:t>
      </w:r>
      <w:r w:rsidR="0026331E" w:rsidRPr="00200C27">
        <w:rPr>
          <w:rFonts w:ascii="Arial" w:hAnsi="Arial" w:cs="Arial"/>
          <w:sz w:val="20"/>
          <w:szCs w:val="20"/>
        </w:rPr>
        <w:t xml:space="preserve"> </w:t>
      </w:r>
      <w:r w:rsidRPr="00200C27">
        <w:rPr>
          <w:rFonts w:ascii="Arial" w:hAnsi="Arial" w:cs="Arial"/>
          <w:sz w:val="20"/>
          <w:szCs w:val="20"/>
        </w:rPr>
        <w:t xml:space="preserve">les conditions météorologiques qui sont normalement prévisibles ou spécifiées dans le contrat rendent la bonne exécution des travaux difficile, il peut décider de suspendre ces travaux conformément à l'article 30. </w:t>
      </w:r>
    </w:p>
    <w:p w14:paraId="1951B07B" w14:textId="77777777" w:rsidR="004738E9" w:rsidRPr="00200C27" w:rsidRDefault="00FF2DA9" w:rsidP="004738E9">
      <w:pPr>
        <w:pStyle w:val="Titre7"/>
        <w:spacing w:after="0"/>
        <w:rPr>
          <w:rFonts w:ascii="Arial" w:hAnsi="Arial" w:cs="Arial"/>
          <w:b/>
          <w:sz w:val="20"/>
          <w:szCs w:val="20"/>
        </w:rPr>
      </w:pPr>
      <w:bookmarkStart w:id="12" w:name="_Toc125964991"/>
      <w:r w:rsidRPr="00200C27">
        <w:rPr>
          <w:rFonts w:ascii="Arial" w:hAnsi="Arial" w:cs="Arial"/>
          <w:b/>
          <w:sz w:val="20"/>
          <w:szCs w:val="20"/>
        </w:rPr>
        <w:t>30. SUSPENSION</w:t>
      </w:r>
      <w:bookmarkEnd w:id="12"/>
    </w:p>
    <w:p w14:paraId="1951B07C" w14:textId="77777777" w:rsidR="004738E9" w:rsidRPr="00200C27" w:rsidRDefault="00FF2DA9" w:rsidP="004738E9">
      <w:pPr>
        <w:tabs>
          <w:tab w:val="left" w:pos="600"/>
        </w:tabs>
        <w:jc w:val="both"/>
        <w:rPr>
          <w:rFonts w:ascii="Arial" w:hAnsi="Arial" w:cs="Arial"/>
          <w:sz w:val="20"/>
          <w:szCs w:val="20"/>
        </w:rPr>
      </w:pPr>
      <w:r w:rsidRPr="00200C27">
        <w:rPr>
          <w:rFonts w:ascii="Arial" w:hAnsi="Arial" w:cs="Arial"/>
          <w:sz w:val="20"/>
          <w:szCs w:val="20"/>
        </w:rPr>
        <w:lastRenderedPageBreak/>
        <w:t>30.1. Le contractant</w:t>
      </w:r>
      <w:r w:rsidR="0026331E" w:rsidRPr="00200C27">
        <w:rPr>
          <w:rFonts w:ascii="Arial" w:hAnsi="Arial" w:cs="Arial"/>
          <w:sz w:val="20"/>
          <w:szCs w:val="20"/>
        </w:rPr>
        <w:t xml:space="preserve"> </w:t>
      </w:r>
      <w:r w:rsidRPr="00200C27">
        <w:rPr>
          <w:rFonts w:ascii="Arial" w:hAnsi="Arial" w:cs="Arial"/>
          <w:sz w:val="20"/>
          <w:szCs w:val="20"/>
        </w:rPr>
        <w:t>doit, sur ordre de l'ingénieur, suspendre l'avancement des travaux d'une partie de ceux-ci pour la période et de la façon que l'Ingénieur jugera nécessaire.</w:t>
      </w:r>
    </w:p>
    <w:p w14:paraId="1951B07D" w14:textId="77777777" w:rsidR="004738E9" w:rsidRPr="00200C27" w:rsidRDefault="004738E9" w:rsidP="004738E9">
      <w:pPr>
        <w:tabs>
          <w:tab w:val="left" w:pos="600"/>
        </w:tabs>
        <w:rPr>
          <w:rFonts w:ascii="Arial" w:hAnsi="Arial" w:cs="Arial"/>
          <w:sz w:val="20"/>
          <w:szCs w:val="20"/>
        </w:rPr>
      </w:pPr>
    </w:p>
    <w:p w14:paraId="1951B07E" w14:textId="77777777" w:rsidR="004738E9" w:rsidRPr="00200C27" w:rsidRDefault="00FF2DA9" w:rsidP="004738E9">
      <w:pPr>
        <w:tabs>
          <w:tab w:val="left" w:pos="600"/>
        </w:tabs>
        <w:jc w:val="both"/>
        <w:rPr>
          <w:rFonts w:ascii="Arial" w:hAnsi="Arial" w:cs="Arial"/>
          <w:sz w:val="20"/>
          <w:szCs w:val="20"/>
        </w:rPr>
      </w:pPr>
      <w:r w:rsidRPr="00200C27">
        <w:rPr>
          <w:rFonts w:ascii="Arial" w:hAnsi="Arial" w:cs="Arial"/>
          <w:sz w:val="20"/>
          <w:szCs w:val="20"/>
        </w:rPr>
        <w:t>30.2.</w:t>
      </w:r>
      <w:r w:rsidRPr="00200C27">
        <w:rPr>
          <w:rFonts w:ascii="Arial" w:hAnsi="Arial" w:cs="Arial"/>
          <w:b/>
          <w:sz w:val="20"/>
          <w:szCs w:val="20"/>
        </w:rPr>
        <w:t xml:space="preserve"> </w:t>
      </w:r>
      <w:r w:rsidRPr="00200C27">
        <w:rPr>
          <w:rFonts w:ascii="Arial" w:hAnsi="Arial" w:cs="Arial"/>
          <w:sz w:val="20"/>
          <w:szCs w:val="20"/>
        </w:rPr>
        <w:t>Au cours de la période de suspension, le contractant</w:t>
      </w:r>
      <w:r w:rsidR="0026331E" w:rsidRPr="00200C27">
        <w:rPr>
          <w:rFonts w:ascii="Arial" w:hAnsi="Arial" w:cs="Arial"/>
          <w:sz w:val="20"/>
          <w:szCs w:val="20"/>
        </w:rPr>
        <w:t xml:space="preserve"> </w:t>
      </w:r>
      <w:r w:rsidRPr="00200C27">
        <w:rPr>
          <w:rFonts w:ascii="Arial" w:hAnsi="Arial" w:cs="Arial"/>
          <w:sz w:val="20"/>
          <w:szCs w:val="20"/>
        </w:rPr>
        <w:t xml:space="preserve">doit prendre les mesures de protection qui se révèleront nécessaires pour sauvegarder les travaux, les machines, les équipements et le site contre toute détérioration, perte ou dommage. </w:t>
      </w:r>
    </w:p>
    <w:p w14:paraId="1951B07F" w14:textId="77777777" w:rsidR="004738E9" w:rsidRPr="00200C27" w:rsidRDefault="004738E9" w:rsidP="004738E9">
      <w:pPr>
        <w:tabs>
          <w:tab w:val="left" w:pos="600"/>
        </w:tabs>
        <w:ind w:left="600" w:hanging="600"/>
        <w:jc w:val="both"/>
        <w:rPr>
          <w:rFonts w:ascii="Arial" w:hAnsi="Arial" w:cs="Arial"/>
          <w:sz w:val="20"/>
          <w:szCs w:val="20"/>
        </w:rPr>
      </w:pPr>
    </w:p>
    <w:p w14:paraId="1951B080" w14:textId="77777777" w:rsidR="004738E9" w:rsidRPr="00200C27" w:rsidRDefault="00FF2DA9" w:rsidP="004738E9">
      <w:pPr>
        <w:tabs>
          <w:tab w:val="left" w:pos="600"/>
        </w:tabs>
        <w:jc w:val="both"/>
        <w:rPr>
          <w:rFonts w:ascii="Arial" w:hAnsi="Arial" w:cs="Arial"/>
          <w:sz w:val="20"/>
          <w:szCs w:val="20"/>
        </w:rPr>
      </w:pPr>
      <w:r w:rsidRPr="00200C27">
        <w:rPr>
          <w:rFonts w:ascii="Arial" w:hAnsi="Arial" w:cs="Arial"/>
          <w:sz w:val="20"/>
          <w:szCs w:val="20"/>
        </w:rPr>
        <w:t>30.3.</w:t>
      </w:r>
      <w:r w:rsidRPr="00200C27">
        <w:rPr>
          <w:rFonts w:ascii="Arial" w:hAnsi="Arial" w:cs="Arial"/>
          <w:b/>
          <w:sz w:val="20"/>
          <w:szCs w:val="20"/>
        </w:rPr>
        <w:t xml:space="preserve"> </w:t>
      </w:r>
      <w:r w:rsidRPr="00200C27">
        <w:rPr>
          <w:rFonts w:ascii="Arial" w:hAnsi="Arial" w:cs="Arial"/>
          <w:sz w:val="20"/>
          <w:szCs w:val="20"/>
        </w:rPr>
        <w:t>Les frais supplémentaires occasionnés par ces mesures de protection</w:t>
      </w:r>
      <w:r w:rsidR="0026331E" w:rsidRPr="00200C27">
        <w:rPr>
          <w:rFonts w:ascii="Arial" w:hAnsi="Arial" w:cs="Arial"/>
          <w:sz w:val="20"/>
          <w:szCs w:val="20"/>
        </w:rPr>
        <w:t xml:space="preserve"> </w:t>
      </w:r>
      <w:r w:rsidRPr="00200C27">
        <w:rPr>
          <w:rFonts w:ascii="Arial" w:hAnsi="Arial" w:cs="Arial"/>
          <w:sz w:val="20"/>
          <w:szCs w:val="20"/>
        </w:rPr>
        <w:t>s'ajouteront au prix du contrat, sauf si la suspension est</w:t>
      </w:r>
      <w:r w:rsidR="0026331E" w:rsidRPr="00200C27">
        <w:rPr>
          <w:rFonts w:ascii="Arial" w:hAnsi="Arial" w:cs="Arial"/>
          <w:sz w:val="20"/>
          <w:szCs w:val="20"/>
        </w:rPr>
        <w:t> :</w:t>
      </w:r>
    </w:p>
    <w:p w14:paraId="1951B081" w14:textId="77777777" w:rsidR="004738E9" w:rsidRPr="00200C27" w:rsidRDefault="004738E9" w:rsidP="004738E9">
      <w:pPr>
        <w:tabs>
          <w:tab w:val="left" w:pos="600"/>
        </w:tabs>
        <w:ind w:left="600" w:hanging="600"/>
        <w:jc w:val="both"/>
        <w:rPr>
          <w:rFonts w:ascii="Arial" w:hAnsi="Arial" w:cs="Arial"/>
          <w:sz w:val="20"/>
          <w:szCs w:val="20"/>
        </w:rPr>
      </w:pPr>
    </w:p>
    <w:p w14:paraId="1951B082" w14:textId="77777777" w:rsidR="004738E9" w:rsidRPr="00200C27" w:rsidRDefault="00FF2DA9" w:rsidP="00F1494A">
      <w:pPr>
        <w:pStyle w:val="Paragraphedeliste"/>
        <w:numPr>
          <w:ilvl w:val="0"/>
          <w:numId w:val="17"/>
        </w:numPr>
        <w:jc w:val="both"/>
        <w:rPr>
          <w:rFonts w:ascii="Arial" w:hAnsi="Arial" w:cs="Arial"/>
          <w:sz w:val="20"/>
          <w:szCs w:val="20"/>
        </w:rPr>
      </w:pPr>
      <w:proofErr w:type="gramStart"/>
      <w:r w:rsidRPr="00200C27">
        <w:rPr>
          <w:rFonts w:ascii="Arial" w:hAnsi="Arial" w:cs="Arial"/>
          <w:sz w:val="20"/>
          <w:szCs w:val="20"/>
        </w:rPr>
        <w:t>nécessaire</w:t>
      </w:r>
      <w:proofErr w:type="gramEnd"/>
      <w:r w:rsidRPr="00200C27">
        <w:rPr>
          <w:rFonts w:ascii="Arial" w:hAnsi="Arial" w:cs="Arial"/>
          <w:sz w:val="20"/>
          <w:szCs w:val="20"/>
        </w:rPr>
        <w:t xml:space="preserve"> en raison d'un manquement du contractant</w:t>
      </w:r>
      <w:r w:rsidR="0026331E" w:rsidRPr="00200C27">
        <w:rPr>
          <w:rFonts w:ascii="Arial" w:hAnsi="Arial" w:cs="Arial"/>
          <w:sz w:val="20"/>
          <w:szCs w:val="20"/>
        </w:rPr>
        <w:t> ;</w:t>
      </w:r>
      <w:r w:rsidRPr="00200C27">
        <w:rPr>
          <w:rFonts w:ascii="Arial" w:hAnsi="Arial" w:cs="Arial"/>
          <w:sz w:val="20"/>
          <w:szCs w:val="20"/>
        </w:rPr>
        <w:t xml:space="preserve"> ou</w:t>
      </w:r>
    </w:p>
    <w:p w14:paraId="1951B083" w14:textId="77777777" w:rsidR="004738E9" w:rsidRPr="00200C27" w:rsidRDefault="00FF2DA9" w:rsidP="00F1494A">
      <w:pPr>
        <w:pStyle w:val="Paragraphedeliste"/>
        <w:numPr>
          <w:ilvl w:val="0"/>
          <w:numId w:val="17"/>
        </w:numPr>
        <w:jc w:val="both"/>
        <w:rPr>
          <w:rFonts w:ascii="Arial" w:hAnsi="Arial" w:cs="Arial"/>
          <w:sz w:val="20"/>
          <w:szCs w:val="20"/>
        </w:rPr>
      </w:pPr>
      <w:proofErr w:type="gramStart"/>
      <w:r w:rsidRPr="00200C27">
        <w:rPr>
          <w:rFonts w:ascii="Arial" w:hAnsi="Arial" w:cs="Arial"/>
          <w:sz w:val="20"/>
          <w:szCs w:val="20"/>
        </w:rPr>
        <w:t>nécessaire</w:t>
      </w:r>
      <w:proofErr w:type="gramEnd"/>
      <w:r w:rsidRPr="00200C27">
        <w:rPr>
          <w:rFonts w:ascii="Arial" w:hAnsi="Arial" w:cs="Arial"/>
          <w:sz w:val="20"/>
          <w:szCs w:val="20"/>
        </w:rPr>
        <w:t xml:space="preserve"> en raison de</w:t>
      </w:r>
      <w:r w:rsidR="0026331E" w:rsidRPr="00200C27">
        <w:rPr>
          <w:rFonts w:ascii="Arial" w:hAnsi="Arial" w:cs="Arial"/>
          <w:sz w:val="20"/>
          <w:szCs w:val="20"/>
        </w:rPr>
        <w:t xml:space="preserve"> </w:t>
      </w:r>
      <w:r w:rsidRPr="00200C27">
        <w:rPr>
          <w:rFonts w:ascii="Arial" w:hAnsi="Arial" w:cs="Arial"/>
          <w:sz w:val="20"/>
          <w:szCs w:val="20"/>
        </w:rPr>
        <w:t>conditions météorologiques normales sur le site</w:t>
      </w:r>
      <w:r w:rsidR="0026331E" w:rsidRPr="00200C27">
        <w:rPr>
          <w:rFonts w:ascii="Arial" w:hAnsi="Arial" w:cs="Arial"/>
          <w:sz w:val="20"/>
          <w:szCs w:val="20"/>
        </w:rPr>
        <w:t> ;</w:t>
      </w:r>
      <w:r w:rsidRPr="00200C27">
        <w:rPr>
          <w:rFonts w:ascii="Arial" w:hAnsi="Arial" w:cs="Arial"/>
          <w:sz w:val="20"/>
          <w:szCs w:val="20"/>
        </w:rPr>
        <w:t xml:space="preserve"> ou</w:t>
      </w:r>
    </w:p>
    <w:p w14:paraId="1951B084" w14:textId="77777777" w:rsidR="004738E9" w:rsidRPr="00200C27" w:rsidRDefault="00FF2DA9" w:rsidP="00F1494A">
      <w:pPr>
        <w:pStyle w:val="Paragraphedeliste"/>
        <w:numPr>
          <w:ilvl w:val="0"/>
          <w:numId w:val="17"/>
        </w:numPr>
        <w:tabs>
          <w:tab w:val="left" w:pos="709"/>
        </w:tabs>
        <w:jc w:val="both"/>
        <w:rPr>
          <w:rFonts w:ascii="Arial" w:hAnsi="Arial" w:cs="Arial"/>
          <w:sz w:val="20"/>
          <w:szCs w:val="20"/>
        </w:rPr>
      </w:pPr>
      <w:proofErr w:type="gramStart"/>
      <w:r w:rsidRPr="00200C27">
        <w:rPr>
          <w:rFonts w:ascii="Arial" w:hAnsi="Arial" w:cs="Arial"/>
          <w:sz w:val="20"/>
          <w:szCs w:val="20"/>
        </w:rPr>
        <w:t>nécessaire</w:t>
      </w:r>
      <w:proofErr w:type="gramEnd"/>
      <w:r w:rsidRPr="00200C27">
        <w:rPr>
          <w:rFonts w:ascii="Arial" w:hAnsi="Arial" w:cs="Arial"/>
          <w:sz w:val="20"/>
          <w:szCs w:val="20"/>
        </w:rPr>
        <w:t xml:space="preserve"> pour la sécurité ou la bonne exécution de tout ou partie des travaux dans la mesure où cette nécessité</w:t>
      </w:r>
      <w:r w:rsidR="0026331E" w:rsidRPr="00200C27">
        <w:rPr>
          <w:rFonts w:ascii="Arial" w:hAnsi="Arial" w:cs="Arial"/>
          <w:sz w:val="20"/>
          <w:szCs w:val="20"/>
        </w:rPr>
        <w:t xml:space="preserve"> </w:t>
      </w:r>
      <w:r w:rsidRPr="00200C27">
        <w:rPr>
          <w:rFonts w:ascii="Arial" w:hAnsi="Arial" w:cs="Arial"/>
          <w:sz w:val="20"/>
          <w:szCs w:val="20"/>
        </w:rPr>
        <w:t>ne résulte pas d'un acte ou d'un manquement du contractant</w:t>
      </w:r>
      <w:r w:rsidR="0026331E" w:rsidRPr="00200C27">
        <w:rPr>
          <w:rFonts w:ascii="Arial" w:hAnsi="Arial" w:cs="Arial"/>
          <w:sz w:val="20"/>
          <w:szCs w:val="20"/>
        </w:rPr>
        <w:t xml:space="preserve"> </w:t>
      </w:r>
      <w:r w:rsidRPr="00200C27">
        <w:rPr>
          <w:rFonts w:ascii="Arial" w:hAnsi="Arial" w:cs="Arial"/>
          <w:sz w:val="20"/>
          <w:szCs w:val="20"/>
        </w:rPr>
        <w:t xml:space="preserve">ou </w:t>
      </w:r>
      <w:r w:rsidR="0026194C" w:rsidRPr="00200C27">
        <w:rPr>
          <w:rFonts w:ascii="Arial" w:hAnsi="Arial" w:cs="Arial"/>
          <w:sz w:val="20"/>
          <w:szCs w:val="20"/>
        </w:rPr>
        <w:t>du pouvoir adjudicateur</w:t>
      </w:r>
      <w:r w:rsidR="0026331E" w:rsidRPr="00200C27">
        <w:rPr>
          <w:rFonts w:ascii="Arial" w:hAnsi="Arial" w:cs="Arial"/>
          <w:sz w:val="20"/>
          <w:szCs w:val="20"/>
        </w:rPr>
        <w:t xml:space="preserve"> </w:t>
      </w:r>
      <w:r w:rsidRPr="00200C27">
        <w:rPr>
          <w:rFonts w:ascii="Arial" w:hAnsi="Arial" w:cs="Arial"/>
          <w:sz w:val="20"/>
          <w:szCs w:val="20"/>
        </w:rPr>
        <w:t>ou d'un des risques exceptionnels visés à l'article 29.</w:t>
      </w:r>
    </w:p>
    <w:p w14:paraId="1951B085" w14:textId="77777777" w:rsidR="004738E9" w:rsidRPr="00200C27" w:rsidRDefault="004738E9" w:rsidP="004738E9">
      <w:pPr>
        <w:tabs>
          <w:tab w:val="left" w:pos="330"/>
        </w:tabs>
        <w:rPr>
          <w:rFonts w:ascii="Arial" w:hAnsi="Arial" w:cs="Arial"/>
          <w:sz w:val="20"/>
          <w:szCs w:val="20"/>
        </w:rPr>
      </w:pPr>
    </w:p>
    <w:p w14:paraId="1951B086" w14:textId="77777777" w:rsidR="004738E9" w:rsidRPr="00200C27" w:rsidRDefault="00FF2DA9" w:rsidP="004738E9">
      <w:pPr>
        <w:tabs>
          <w:tab w:val="left" w:pos="615"/>
        </w:tabs>
        <w:jc w:val="both"/>
        <w:rPr>
          <w:rFonts w:ascii="Arial" w:hAnsi="Arial" w:cs="Arial"/>
          <w:sz w:val="20"/>
          <w:szCs w:val="20"/>
        </w:rPr>
      </w:pPr>
      <w:r w:rsidRPr="00200C27">
        <w:rPr>
          <w:rFonts w:ascii="Arial" w:hAnsi="Arial" w:cs="Arial"/>
          <w:sz w:val="20"/>
          <w:szCs w:val="20"/>
        </w:rPr>
        <w:t>30.4.</w:t>
      </w:r>
      <w:r w:rsidRPr="00200C27">
        <w:rPr>
          <w:rFonts w:ascii="Arial" w:hAnsi="Arial" w:cs="Arial"/>
          <w:b/>
          <w:sz w:val="20"/>
          <w:szCs w:val="20"/>
        </w:rPr>
        <w:t xml:space="preserve"> </w:t>
      </w:r>
      <w:r w:rsidRPr="00200C27">
        <w:rPr>
          <w:rFonts w:ascii="Arial" w:hAnsi="Arial" w:cs="Arial"/>
          <w:sz w:val="20"/>
          <w:szCs w:val="20"/>
        </w:rPr>
        <w:t>L'ingénieur, après consultation avec le pouvoir adjudicateur et le contractant, doit déterminer ce paiement supplémentaire et/ou prolongation</w:t>
      </w:r>
      <w:r w:rsidR="0026331E" w:rsidRPr="00200C27">
        <w:rPr>
          <w:rFonts w:ascii="Arial" w:hAnsi="Arial" w:cs="Arial"/>
          <w:sz w:val="20"/>
          <w:szCs w:val="20"/>
        </w:rPr>
        <w:t xml:space="preserve"> </w:t>
      </w:r>
      <w:r w:rsidRPr="00200C27">
        <w:rPr>
          <w:rFonts w:ascii="Arial" w:hAnsi="Arial" w:cs="Arial"/>
          <w:sz w:val="20"/>
          <w:szCs w:val="20"/>
        </w:rPr>
        <w:t>de la période de mise en œuvre à accorder au contractant à l'égard de cette réclamation, conformément à ce que l'ingénieur considérera juste et raisonnable.</w:t>
      </w:r>
    </w:p>
    <w:p w14:paraId="1951B087" w14:textId="77777777" w:rsidR="004738E9" w:rsidRPr="00200C27" w:rsidRDefault="004738E9" w:rsidP="004738E9">
      <w:pPr>
        <w:tabs>
          <w:tab w:val="left" w:pos="615"/>
        </w:tabs>
        <w:rPr>
          <w:rFonts w:ascii="Arial" w:hAnsi="Arial" w:cs="Arial"/>
          <w:sz w:val="20"/>
          <w:szCs w:val="20"/>
        </w:rPr>
      </w:pPr>
    </w:p>
    <w:p w14:paraId="1951B088" w14:textId="77777777" w:rsidR="004738E9" w:rsidRPr="00200C27" w:rsidRDefault="00FF2DA9" w:rsidP="004738E9">
      <w:pPr>
        <w:tabs>
          <w:tab w:val="left" w:pos="615"/>
        </w:tabs>
        <w:jc w:val="both"/>
        <w:rPr>
          <w:rFonts w:ascii="Arial" w:hAnsi="Arial" w:cs="Arial"/>
          <w:sz w:val="20"/>
          <w:szCs w:val="20"/>
        </w:rPr>
      </w:pPr>
      <w:r w:rsidRPr="00200C27">
        <w:rPr>
          <w:rFonts w:ascii="Arial" w:hAnsi="Arial" w:cs="Arial"/>
          <w:sz w:val="20"/>
          <w:szCs w:val="20"/>
        </w:rPr>
        <w:t>30.5.</w:t>
      </w:r>
      <w:r w:rsidRPr="00200C27">
        <w:rPr>
          <w:rFonts w:ascii="Arial" w:hAnsi="Arial" w:cs="Arial"/>
          <w:b/>
          <w:sz w:val="20"/>
          <w:szCs w:val="20"/>
        </w:rPr>
        <w:t xml:space="preserve"> </w:t>
      </w:r>
      <w:r w:rsidRPr="00200C27">
        <w:rPr>
          <w:rFonts w:ascii="Arial" w:hAnsi="Arial" w:cs="Arial"/>
          <w:sz w:val="20"/>
          <w:szCs w:val="20"/>
        </w:rPr>
        <w:t>Si la période de suspension est supérieure à 180 jours et la suspension n'est pas imputable à un manquement du contractant, celui-ci</w:t>
      </w:r>
      <w:r w:rsidR="0026331E" w:rsidRPr="00200C27">
        <w:rPr>
          <w:rFonts w:ascii="Arial" w:hAnsi="Arial" w:cs="Arial"/>
          <w:sz w:val="20"/>
          <w:szCs w:val="20"/>
        </w:rPr>
        <w:t xml:space="preserve"> </w:t>
      </w:r>
      <w:r w:rsidRPr="00200C27">
        <w:rPr>
          <w:rFonts w:ascii="Arial" w:hAnsi="Arial" w:cs="Arial"/>
          <w:sz w:val="20"/>
          <w:szCs w:val="20"/>
        </w:rPr>
        <w:t xml:space="preserve">peut, par notification à l'ingénieur et </w:t>
      </w:r>
      <w:r w:rsidR="0026194C" w:rsidRPr="00200C27">
        <w:rPr>
          <w:rFonts w:ascii="Arial" w:hAnsi="Arial" w:cs="Arial"/>
          <w:sz w:val="20"/>
          <w:szCs w:val="20"/>
        </w:rPr>
        <w:t>au pouvoir adjudicateur</w:t>
      </w:r>
      <w:r w:rsidRPr="00200C27">
        <w:rPr>
          <w:rFonts w:ascii="Arial" w:hAnsi="Arial" w:cs="Arial"/>
          <w:sz w:val="20"/>
          <w:szCs w:val="20"/>
        </w:rPr>
        <w:t>, faire une demande</w:t>
      </w:r>
      <w:r w:rsidR="0026331E" w:rsidRPr="00200C27">
        <w:rPr>
          <w:rFonts w:ascii="Arial" w:hAnsi="Arial" w:cs="Arial"/>
          <w:sz w:val="20"/>
          <w:szCs w:val="20"/>
        </w:rPr>
        <w:t xml:space="preserve"> </w:t>
      </w:r>
      <w:r w:rsidRPr="00200C27">
        <w:rPr>
          <w:rFonts w:ascii="Arial" w:hAnsi="Arial" w:cs="Arial"/>
          <w:sz w:val="20"/>
          <w:szCs w:val="20"/>
        </w:rPr>
        <w:t>d'autorisation de redémarrer ou de résilier le contrat dans un délai de</w:t>
      </w:r>
      <w:r w:rsidR="0026331E" w:rsidRPr="00200C27">
        <w:rPr>
          <w:rFonts w:ascii="Arial" w:hAnsi="Arial" w:cs="Arial"/>
          <w:sz w:val="20"/>
          <w:szCs w:val="20"/>
        </w:rPr>
        <w:t xml:space="preserve"> </w:t>
      </w:r>
      <w:r w:rsidRPr="00200C27">
        <w:rPr>
          <w:rFonts w:ascii="Arial" w:hAnsi="Arial" w:cs="Arial"/>
          <w:sz w:val="20"/>
          <w:szCs w:val="20"/>
        </w:rPr>
        <w:t>14 jours.</w:t>
      </w:r>
    </w:p>
    <w:p w14:paraId="1951B089" w14:textId="77777777" w:rsidR="004738E9" w:rsidRPr="00200C27" w:rsidRDefault="00FF2DA9" w:rsidP="004738E9">
      <w:pPr>
        <w:pStyle w:val="Titre7"/>
        <w:spacing w:after="0"/>
        <w:rPr>
          <w:rFonts w:ascii="Arial" w:hAnsi="Arial" w:cs="Arial"/>
          <w:b/>
          <w:sz w:val="20"/>
          <w:szCs w:val="20"/>
        </w:rPr>
      </w:pPr>
      <w:r w:rsidRPr="00200C27">
        <w:rPr>
          <w:rFonts w:ascii="Arial" w:hAnsi="Arial" w:cs="Arial"/>
          <w:b/>
          <w:sz w:val="20"/>
          <w:szCs w:val="20"/>
        </w:rPr>
        <w:t>31. INSPECTION ET ESSAIS</w:t>
      </w:r>
    </w:p>
    <w:p w14:paraId="1951B08A" w14:textId="77777777" w:rsidR="004738E9" w:rsidRPr="00200C27" w:rsidRDefault="00FF2DA9" w:rsidP="004738E9">
      <w:pPr>
        <w:tabs>
          <w:tab w:val="left" w:pos="615"/>
        </w:tabs>
        <w:jc w:val="both"/>
        <w:rPr>
          <w:rFonts w:ascii="Arial" w:hAnsi="Arial" w:cs="Arial"/>
          <w:sz w:val="20"/>
          <w:szCs w:val="20"/>
        </w:rPr>
      </w:pPr>
      <w:r w:rsidRPr="00200C27">
        <w:rPr>
          <w:rFonts w:ascii="Arial" w:hAnsi="Arial" w:cs="Arial"/>
          <w:sz w:val="20"/>
          <w:szCs w:val="20"/>
        </w:rPr>
        <w:t>31.1. Tous les matériaux et la fabrication</w:t>
      </w:r>
      <w:r w:rsidR="0026331E" w:rsidRPr="00200C27">
        <w:rPr>
          <w:rFonts w:ascii="Arial" w:hAnsi="Arial" w:cs="Arial"/>
          <w:sz w:val="20"/>
          <w:szCs w:val="20"/>
        </w:rPr>
        <w:t xml:space="preserve"> </w:t>
      </w:r>
      <w:r w:rsidRPr="00200C27">
        <w:rPr>
          <w:rFonts w:ascii="Arial" w:hAnsi="Arial" w:cs="Arial"/>
          <w:sz w:val="20"/>
          <w:szCs w:val="20"/>
        </w:rPr>
        <w:t>doivent être des types respectifs décrits dans le contrat et conformes aux</w:t>
      </w:r>
      <w:r w:rsidR="0026331E" w:rsidRPr="00200C27">
        <w:rPr>
          <w:rFonts w:ascii="Arial" w:hAnsi="Arial" w:cs="Arial"/>
          <w:sz w:val="20"/>
          <w:szCs w:val="20"/>
        </w:rPr>
        <w:t xml:space="preserve"> </w:t>
      </w:r>
      <w:r w:rsidRPr="00200C27">
        <w:rPr>
          <w:rFonts w:ascii="Arial" w:hAnsi="Arial" w:cs="Arial"/>
          <w:sz w:val="20"/>
          <w:szCs w:val="20"/>
        </w:rPr>
        <w:t>instructions de l'ingénieur et doivent être soumis de temps à autre aux essais que l'ingénieur pourra ordonner sur le</w:t>
      </w:r>
      <w:r w:rsidR="0026331E" w:rsidRPr="00200C27">
        <w:rPr>
          <w:rFonts w:ascii="Arial" w:hAnsi="Arial" w:cs="Arial"/>
          <w:sz w:val="20"/>
          <w:szCs w:val="20"/>
        </w:rPr>
        <w:t xml:space="preserve"> </w:t>
      </w:r>
      <w:r w:rsidRPr="00200C27">
        <w:rPr>
          <w:rFonts w:ascii="Arial" w:hAnsi="Arial" w:cs="Arial"/>
          <w:sz w:val="20"/>
          <w:szCs w:val="20"/>
        </w:rPr>
        <w:t>lieu de confection ou de fabrication ou sur le site ou sur tout</w:t>
      </w:r>
      <w:r w:rsidR="00D661F2" w:rsidRPr="00200C27">
        <w:rPr>
          <w:rFonts w:ascii="Arial" w:hAnsi="Arial" w:cs="Arial"/>
          <w:sz w:val="20"/>
          <w:szCs w:val="20"/>
        </w:rPr>
        <w:t xml:space="preserve"> autre emplacement de ce type. </w:t>
      </w:r>
      <w:r w:rsidRPr="00200C27">
        <w:rPr>
          <w:rFonts w:ascii="Arial" w:hAnsi="Arial" w:cs="Arial"/>
          <w:sz w:val="20"/>
          <w:szCs w:val="20"/>
        </w:rPr>
        <w:t>Le contractant doit fournir cette assistance, les instruments, les machines, la main d'</w:t>
      </w:r>
      <w:r w:rsidR="0026194C" w:rsidRPr="00200C27">
        <w:rPr>
          <w:rFonts w:ascii="Arial" w:hAnsi="Arial" w:cs="Arial"/>
          <w:sz w:val="20"/>
          <w:szCs w:val="20"/>
        </w:rPr>
        <w:t>œuvre</w:t>
      </w:r>
      <w:r w:rsidR="0026331E" w:rsidRPr="00200C27">
        <w:rPr>
          <w:rFonts w:ascii="Arial" w:hAnsi="Arial" w:cs="Arial"/>
          <w:sz w:val="20"/>
          <w:szCs w:val="20"/>
        </w:rPr>
        <w:t xml:space="preserve"> </w:t>
      </w:r>
      <w:r w:rsidRPr="00200C27">
        <w:rPr>
          <w:rFonts w:ascii="Arial" w:hAnsi="Arial" w:cs="Arial"/>
          <w:sz w:val="20"/>
          <w:szCs w:val="20"/>
        </w:rPr>
        <w:t xml:space="preserve">et les matériaux qui sont normalement nécessaires pour examiner, mesurer et contrôler les </w:t>
      </w:r>
      <w:r w:rsidRPr="00200C27">
        <w:rPr>
          <w:rFonts w:ascii="Arial" w:hAnsi="Arial" w:cs="Arial"/>
          <w:sz w:val="20"/>
          <w:szCs w:val="20"/>
        </w:rPr>
        <w:t>travaux et la qualité, le poids ou la quantité des matériaux utilisés et doit fournir des échantillons de matériaux avant de les</w:t>
      </w:r>
      <w:r w:rsidR="0026331E" w:rsidRPr="00200C27">
        <w:rPr>
          <w:rFonts w:ascii="Arial" w:hAnsi="Arial" w:cs="Arial"/>
          <w:sz w:val="20"/>
          <w:szCs w:val="20"/>
        </w:rPr>
        <w:t xml:space="preserve"> </w:t>
      </w:r>
      <w:r w:rsidRPr="00200C27">
        <w:rPr>
          <w:rFonts w:ascii="Arial" w:hAnsi="Arial" w:cs="Arial"/>
          <w:sz w:val="20"/>
          <w:szCs w:val="20"/>
        </w:rPr>
        <w:t>incorporer dans les travaux pour les essais, selon ce que l'ingéni</w:t>
      </w:r>
      <w:r w:rsidR="00D661F2" w:rsidRPr="00200C27">
        <w:rPr>
          <w:rFonts w:ascii="Arial" w:hAnsi="Arial" w:cs="Arial"/>
          <w:sz w:val="20"/>
          <w:szCs w:val="20"/>
        </w:rPr>
        <w:t xml:space="preserve">eur sélectionnera ou exigera. </w:t>
      </w:r>
      <w:r w:rsidRPr="00200C27">
        <w:rPr>
          <w:rFonts w:ascii="Arial" w:hAnsi="Arial" w:cs="Arial"/>
          <w:sz w:val="20"/>
          <w:szCs w:val="20"/>
        </w:rPr>
        <w:t>Tous les équipements et instruments d'essais fournis par le contractant doivent être utilisés uniquement par l'ingénieur ou par le contractant</w:t>
      </w:r>
      <w:r w:rsidR="0026331E" w:rsidRPr="00200C27">
        <w:rPr>
          <w:rFonts w:ascii="Arial" w:hAnsi="Arial" w:cs="Arial"/>
          <w:sz w:val="20"/>
          <w:szCs w:val="20"/>
        </w:rPr>
        <w:t xml:space="preserve"> </w:t>
      </w:r>
      <w:r w:rsidRPr="00200C27">
        <w:rPr>
          <w:rFonts w:ascii="Arial" w:hAnsi="Arial" w:cs="Arial"/>
          <w:sz w:val="20"/>
          <w:szCs w:val="20"/>
        </w:rPr>
        <w:t xml:space="preserve">conformément aux instructions de l'Ingénieur. </w:t>
      </w:r>
    </w:p>
    <w:p w14:paraId="1951B08B" w14:textId="77777777" w:rsidR="004738E9" w:rsidRPr="00200C27" w:rsidRDefault="004738E9" w:rsidP="004738E9">
      <w:pPr>
        <w:pStyle w:val="Retraitcorpsdetexte"/>
        <w:ind w:left="0"/>
        <w:rPr>
          <w:rFonts w:ascii="Arial" w:hAnsi="Arial" w:cs="Arial"/>
          <w:sz w:val="20"/>
          <w:szCs w:val="20"/>
        </w:rPr>
      </w:pPr>
    </w:p>
    <w:p w14:paraId="1951B08C" w14:textId="77777777" w:rsidR="004738E9" w:rsidRPr="00200C27" w:rsidRDefault="00FF2DA9" w:rsidP="004738E9">
      <w:pPr>
        <w:pStyle w:val="Retraitcorpsdetexte"/>
        <w:ind w:left="0"/>
        <w:jc w:val="both"/>
        <w:rPr>
          <w:rFonts w:ascii="Arial" w:hAnsi="Arial" w:cs="Arial"/>
          <w:sz w:val="20"/>
          <w:szCs w:val="20"/>
        </w:rPr>
      </w:pPr>
      <w:r w:rsidRPr="00200C27">
        <w:rPr>
          <w:rFonts w:ascii="Arial" w:hAnsi="Arial" w:cs="Arial"/>
          <w:sz w:val="20"/>
          <w:szCs w:val="20"/>
        </w:rPr>
        <w:t>31.2. Tous les échantillons doivent être fournis par le contractant</w:t>
      </w:r>
      <w:r w:rsidR="0026331E" w:rsidRPr="00200C27">
        <w:rPr>
          <w:rFonts w:ascii="Arial" w:hAnsi="Arial" w:cs="Arial"/>
          <w:sz w:val="20"/>
          <w:szCs w:val="20"/>
        </w:rPr>
        <w:t xml:space="preserve"> </w:t>
      </w:r>
      <w:r w:rsidRPr="00200C27">
        <w:rPr>
          <w:rFonts w:ascii="Arial" w:hAnsi="Arial" w:cs="Arial"/>
          <w:sz w:val="20"/>
          <w:szCs w:val="20"/>
        </w:rPr>
        <w:t xml:space="preserve">à ses propres frais. </w:t>
      </w:r>
    </w:p>
    <w:p w14:paraId="1951B08D" w14:textId="77777777" w:rsidR="004738E9" w:rsidRPr="00200C27" w:rsidRDefault="00FF2DA9" w:rsidP="004738E9">
      <w:pPr>
        <w:jc w:val="both"/>
        <w:rPr>
          <w:rFonts w:ascii="Arial" w:hAnsi="Arial" w:cs="Arial"/>
          <w:b/>
          <w:sz w:val="20"/>
          <w:szCs w:val="20"/>
        </w:rPr>
      </w:pPr>
      <w:r w:rsidRPr="00200C27">
        <w:rPr>
          <w:rFonts w:ascii="Arial" w:hAnsi="Arial" w:cs="Arial"/>
          <w:sz w:val="20"/>
          <w:szCs w:val="20"/>
        </w:rPr>
        <w:t>31.3. Le contractant</w:t>
      </w:r>
      <w:r w:rsidR="0026331E" w:rsidRPr="00200C27">
        <w:rPr>
          <w:rFonts w:ascii="Arial" w:hAnsi="Arial" w:cs="Arial"/>
          <w:sz w:val="20"/>
          <w:szCs w:val="20"/>
        </w:rPr>
        <w:t xml:space="preserve"> </w:t>
      </w:r>
      <w:r w:rsidRPr="00200C27">
        <w:rPr>
          <w:rFonts w:ascii="Arial" w:hAnsi="Arial" w:cs="Arial"/>
          <w:sz w:val="20"/>
          <w:szCs w:val="20"/>
        </w:rPr>
        <w:t>doit prendre en charge les frais</w:t>
      </w:r>
      <w:r w:rsidR="0026331E" w:rsidRPr="00200C27">
        <w:rPr>
          <w:rFonts w:ascii="Arial" w:hAnsi="Arial" w:cs="Arial"/>
          <w:sz w:val="20"/>
          <w:szCs w:val="20"/>
        </w:rPr>
        <w:t xml:space="preserve"> </w:t>
      </w:r>
      <w:r w:rsidRPr="00200C27">
        <w:rPr>
          <w:rFonts w:ascii="Arial" w:hAnsi="Arial" w:cs="Arial"/>
          <w:sz w:val="20"/>
          <w:szCs w:val="20"/>
        </w:rPr>
        <w:t>de l'un des essais suivants</w:t>
      </w:r>
      <w:r w:rsidR="0026331E" w:rsidRPr="00200C27">
        <w:rPr>
          <w:rFonts w:ascii="Arial" w:hAnsi="Arial" w:cs="Arial"/>
          <w:sz w:val="20"/>
          <w:szCs w:val="20"/>
        </w:rPr>
        <w:t> :</w:t>
      </w:r>
      <w:r w:rsidRPr="00200C27">
        <w:rPr>
          <w:rFonts w:ascii="Arial" w:hAnsi="Arial" w:cs="Arial"/>
          <w:sz w:val="20"/>
          <w:szCs w:val="20"/>
        </w:rPr>
        <w:t xml:space="preserve"> </w:t>
      </w:r>
    </w:p>
    <w:p w14:paraId="1951B08E" w14:textId="77777777" w:rsidR="004738E9" w:rsidRPr="00200C27" w:rsidRDefault="004738E9" w:rsidP="004738E9">
      <w:pPr>
        <w:jc w:val="both"/>
        <w:rPr>
          <w:rFonts w:ascii="Arial" w:hAnsi="Arial" w:cs="Arial"/>
          <w:sz w:val="20"/>
          <w:szCs w:val="20"/>
        </w:rPr>
      </w:pPr>
    </w:p>
    <w:p w14:paraId="1951B08F" w14:textId="77777777" w:rsidR="004738E9" w:rsidRPr="00200C27" w:rsidRDefault="00FF2DA9" w:rsidP="00F1494A">
      <w:pPr>
        <w:pStyle w:val="Paragraphedeliste"/>
        <w:numPr>
          <w:ilvl w:val="0"/>
          <w:numId w:val="18"/>
        </w:numPr>
        <w:jc w:val="both"/>
        <w:rPr>
          <w:rFonts w:ascii="Arial" w:hAnsi="Arial" w:cs="Arial"/>
          <w:sz w:val="20"/>
          <w:szCs w:val="20"/>
        </w:rPr>
      </w:pPr>
      <w:r w:rsidRPr="00200C27">
        <w:rPr>
          <w:rFonts w:ascii="Arial" w:hAnsi="Arial" w:cs="Arial"/>
          <w:sz w:val="20"/>
          <w:szCs w:val="20"/>
        </w:rPr>
        <w:t>Ceux qui sont clairement visés par ou prévus dans le contrat</w:t>
      </w:r>
      <w:r w:rsidR="0026331E" w:rsidRPr="00200C27">
        <w:rPr>
          <w:rFonts w:ascii="Arial" w:hAnsi="Arial" w:cs="Arial"/>
          <w:sz w:val="20"/>
          <w:szCs w:val="20"/>
        </w:rPr>
        <w:t> ;</w:t>
      </w:r>
      <w:r w:rsidRPr="00200C27">
        <w:rPr>
          <w:rFonts w:ascii="Arial" w:hAnsi="Arial" w:cs="Arial"/>
          <w:sz w:val="20"/>
          <w:szCs w:val="20"/>
        </w:rPr>
        <w:t xml:space="preserve"> </w:t>
      </w:r>
    </w:p>
    <w:p w14:paraId="1951B090" w14:textId="77777777" w:rsidR="004738E9" w:rsidRPr="00200C27" w:rsidRDefault="00FF2DA9" w:rsidP="00F1494A">
      <w:pPr>
        <w:pStyle w:val="Paragraphedeliste"/>
        <w:numPr>
          <w:ilvl w:val="0"/>
          <w:numId w:val="18"/>
        </w:numPr>
        <w:jc w:val="both"/>
        <w:rPr>
          <w:rFonts w:ascii="Arial" w:hAnsi="Arial" w:cs="Arial"/>
          <w:sz w:val="20"/>
          <w:szCs w:val="20"/>
        </w:rPr>
      </w:pPr>
      <w:r w:rsidRPr="00200C27">
        <w:rPr>
          <w:rFonts w:ascii="Arial" w:hAnsi="Arial" w:cs="Arial"/>
          <w:sz w:val="20"/>
          <w:szCs w:val="20"/>
        </w:rPr>
        <w:t>Ceux qui impliquent</w:t>
      </w:r>
      <w:r w:rsidR="0026331E" w:rsidRPr="00200C27">
        <w:rPr>
          <w:rFonts w:ascii="Arial" w:hAnsi="Arial" w:cs="Arial"/>
          <w:sz w:val="20"/>
          <w:szCs w:val="20"/>
        </w:rPr>
        <w:t xml:space="preserve"> </w:t>
      </w:r>
      <w:r w:rsidRPr="00200C27">
        <w:rPr>
          <w:rFonts w:ascii="Arial" w:hAnsi="Arial" w:cs="Arial"/>
          <w:sz w:val="20"/>
          <w:szCs w:val="20"/>
        </w:rPr>
        <w:t>des tests de charge ou des tests visant à</w:t>
      </w:r>
      <w:r w:rsidR="0026331E" w:rsidRPr="00200C27">
        <w:rPr>
          <w:rFonts w:ascii="Arial" w:hAnsi="Arial" w:cs="Arial"/>
          <w:sz w:val="20"/>
          <w:szCs w:val="20"/>
        </w:rPr>
        <w:t xml:space="preserve"> </w:t>
      </w:r>
      <w:r w:rsidRPr="00200C27">
        <w:rPr>
          <w:rFonts w:ascii="Arial" w:hAnsi="Arial" w:cs="Arial"/>
          <w:sz w:val="20"/>
          <w:szCs w:val="20"/>
        </w:rPr>
        <w:t>assurer que la conception de tout ou partie</w:t>
      </w:r>
      <w:r w:rsidR="0026331E" w:rsidRPr="00200C27">
        <w:rPr>
          <w:rFonts w:ascii="Arial" w:hAnsi="Arial" w:cs="Arial"/>
          <w:sz w:val="20"/>
          <w:szCs w:val="20"/>
        </w:rPr>
        <w:t xml:space="preserve"> </w:t>
      </w:r>
      <w:r w:rsidRPr="00200C27">
        <w:rPr>
          <w:rFonts w:ascii="Arial" w:hAnsi="Arial" w:cs="Arial"/>
          <w:sz w:val="20"/>
          <w:szCs w:val="20"/>
        </w:rPr>
        <w:t xml:space="preserve">des travaux est appropriée aux objectifs qu'elle doit satisfaire. </w:t>
      </w:r>
    </w:p>
    <w:p w14:paraId="1951B091" w14:textId="77777777" w:rsidR="004738E9" w:rsidRPr="00200C27" w:rsidRDefault="00FF2DA9" w:rsidP="004738E9">
      <w:pPr>
        <w:pStyle w:val="Titre7"/>
        <w:jc w:val="both"/>
        <w:rPr>
          <w:rFonts w:ascii="Arial" w:hAnsi="Arial" w:cs="Arial"/>
          <w:sz w:val="20"/>
          <w:szCs w:val="20"/>
        </w:rPr>
      </w:pPr>
      <w:r w:rsidRPr="00200C27">
        <w:rPr>
          <w:rFonts w:ascii="Arial" w:hAnsi="Arial" w:cs="Arial"/>
          <w:sz w:val="20"/>
          <w:szCs w:val="20"/>
        </w:rPr>
        <w:t>31.4. Les composants et matériaux qui ne respectent pas la qualité spécifiée doivent être rejetés. Les composants et matériaux</w:t>
      </w:r>
      <w:r w:rsidR="00D661F2" w:rsidRPr="00200C27">
        <w:rPr>
          <w:rFonts w:ascii="Arial" w:hAnsi="Arial" w:cs="Arial"/>
          <w:sz w:val="20"/>
          <w:szCs w:val="20"/>
        </w:rPr>
        <w:t xml:space="preserve"> </w:t>
      </w:r>
      <w:r w:rsidRPr="00200C27">
        <w:rPr>
          <w:rFonts w:ascii="Arial" w:hAnsi="Arial" w:cs="Arial"/>
          <w:sz w:val="20"/>
          <w:szCs w:val="20"/>
        </w:rPr>
        <w:t>rejetés devront être enlevés du site</w:t>
      </w:r>
      <w:r w:rsidR="0026331E" w:rsidRPr="00200C27">
        <w:rPr>
          <w:rFonts w:ascii="Arial" w:hAnsi="Arial" w:cs="Arial"/>
          <w:sz w:val="20"/>
          <w:szCs w:val="20"/>
        </w:rPr>
        <w:t xml:space="preserve"> </w:t>
      </w:r>
      <w:r w:rsidRPr="00200C27">
        <w:rPr>
          <w:rFonts w:ascii="Arial" w:hAnsi="Arial" w:cs="Arial"/>
          <w:sz w:val="20"/>
          <w:szCs w:val="20"/>
        </w:rPr>
        <w:t>par le contractant dans un délai précisé par l'ingénieur. Tous les travaux comprenant des composants ou des matériaux rejetés seront refusés.</w:t>
      </w:r>
    </w:p>
    <w:p w14:paraId="1951B092" w14:textId="77777777" w:rsidR="004738E9" w:rsidRPr="00200C27" w:rsidRDefault="00FF2DA9" w:rsidP="004738E9">
      <w:pPr>
        <w:tabs>
          <w:tab w:val="left" w:pos="0"/>
          <w:tab w:val="right" w:pos="5676"/>
        </w:tabs>
        <w:jc w:val="both"/>
        <w:rPr>
          <w:rFonts w:ascii="Arial" w:hAnsi="Arial" w:cs="Arial"/>
          <w:sz w:val="20"/>
          <w:szCs w:val="20"/>
        </w:rPr>
      </w:pPr>
      <w:r w:rsidRPr="00200C27">
        <w:rPr>
          <w:rFonts w:ascii="Arial" w:hAnsi="Arial" w:cs="Arial"/>
          <w:sz w:val="20"/>
          <w:szCs w:val="20"/>
        </w:rPr>
        <w:t>31.5.</w:t>
      </w:r>
      <w:r w:rsidRPr="00200C27">
        <w:rPr>
          <w:rFonts w:ascii="Arial" w:hAnsi="Arial" w:cs="Arial"/>
          <w:b/>
          <w:sz w:val="20"/>
          <w:szCs w:val="20"/>
        </w:rPr>
        <w:t xml:space="preserve"> </w:t>
      </w:r>
      <w:r w:rsidRPr="00200C27">
        <w:rPr>
          <w:rFonts w:ascii="Arial" w:hAnsi="Arial" w:cs="Arial"/>
          <w:sz w:val="20"/>
          <w:szCs w:val="20"/>
        </w:rPr>
        <w:t>L'ingénieur doit, au cours de l'avancement des travaux et avant de délivrer le certificat d'achèvement final, avoir le pouvoir d'ordonner ou de décider</w:t>
      </w:r>
      <w:r w:rsidR="0026331E" w:rsidRPr="00200C27">
        <w:rPr>
          <w:rFonts w:ascii="Arial" w:hAnsi="Arial" w:cs="Arial"/>
          <w:sz w:val="20"/>
          <w:szCs w:val="20"/>
        </w:rPr>
        <w:t> :</w:t>
      </w:r>
    </w:p>
    <w:p w14:paraId="1951B093" w14:textId="77777777" w:rsidR="004738E9" w:rsidRPr="00200C27" w:rsidRDefault="004738E9" w:rsidP="004738E9">
      <w:pPr>
        <w:jc w:val="both"/>
        <w:rPr>
          <w:rFonts w:ascii="Arial" w:hAnsi="Arial" w:cs="Arial"/>
          <w:sz w:val="20"/>
          <w:szCs w:val="20"/>
        </w:rPr>
      </w:pPr>
    </w:p>
    <w:p w14:paraId="1951B094" w14:textId="77777777" w:rsidR="004738E9" w:rsidRPr="00200C27" w:rsidRDefault="00FF2DA9" w:rsidP="00F1494A">
      <w:pPr>
        <w:pStyle w:val="Paragraphedeliste"/>
        <w:numPr>
          <w:ilvl w:val="0"/>
          <w:numId w:val="19"/>
        </w:numPr>
        <w:jc w:val="both"/>
        <w:rPr>
          <w:rFonts w:ascii="Arial" w:hAnsi="Arial" w:cs="Arial"/>
          <w:sz w:val="20"/>
          <w:szCs w:val="20"/>
        </w:rPr>
      </w:pPr>
      <w:proofErr w:type="gramStart"/>
      <w:r w:rsidRPr="00200C27">
        <w:rPr>
          <w:rFonts w:ascii="Arial" w:hAnsi="Arial" w:cs="Arial"/>
          <w:sz w:val="20"/>
          <w:szCs w:val="20"/>
        </w:rPr>
        <w:t>le</w:t>
      </w:r>
      <w:proofErr w:type="gramEnd"/>
      <w:r w:rsidRPr="00200C27">
        <w:rPr>
          <w:rFonts w:ascii="Arial" w:hAnsi="Arial" w:cs="Arial"/>
          <w:sz w:val="20"/>
          <w:szCs w:val="20"/>
        </w:rPr>
        <w:t xml:space="preserve"> retrait du site, dans un délai spécifié dans l'ordre de service, de tout composant ou matériel qui, selon l'ingénieur, n'est pas conforme au contrat</w:t>
      </w:r>
      <w:r w:rsidR="0026331E" w:rsidRPr="00200C27">
        <w:rPr>
          <w:rFonts w:ascii="Arial" w:hAnsi="Arial" w:cs="Arial"/>
          <w:sz w:val="20"/>
          <w:szCs w:val="20"/>
        </w:rPr>
        <w:t> ;</w:t>
      </w:r>
    </w:p>
    <w:p w14:paraId="1951B095" w14:textId="77777777" w:rsidR="004738E9" w:rsidRPr="00200C27" w:rsidRDefault="00BA5A48" w:rsidP="00F1494A">
      <w:pPr>
        <w:pStyle w:val="Paragraphedeliste"/>
        <w:numPr>
          <w:ilvl w:val="0"/>
          <w:numId w:val="19"/>
        </w:numPr>
        <w:jc w:val="both"/>
        <w:rPr>
          <w:rFonts w:ascii="Arial" w:hAnsi="Arial" w:cs="Arial"/>
          <w:sz w:val="20"/>
          <w:szCs w:val="20"/>
        </w:rPr>
      </w:pPr>
      <w:proofErr w:type="gramStart"/>
      <w:r w:rsidRPr="00200C27">
        <w:rPr>
          <w:rFonts w:ascii="Arial" w:hAnsi="Arial" w:cs="Arial"/>
          <w:sz w:val="20"/>
          <w:szCs w:val="20"/>
        </w:rPr>
        <w:t>le</w:t>
      </w:r>
      <w:proofErr w:type="gramEnd"/>
      <w:r w:rsidRPr="00200C27">
        <w:rPr>
          <w:rFonts w:ascii="Arial" w:hAnsi="Arial" w:cs="Arial"/>
          <w:sz w:val="20"/>
          <w:szCs w:val="20"/>
        </w:rPr>
        <w:t xml:space="preserve"> remplacement par des composants ou des matériaux appropriés et convenables</w:t>
      </w:r>
      <w:r w:rsidR="0026331E" w:rsidRPr="00200C27">
        <w:rPr>
          <w:rFonts w:ascii="Arial" w:hAnsi="Arial" w:cs="Arial"/>
          <w:sz w:val="20"/>
          <w:szCs w:val="20"/>
        </w:rPr>
        <w:t> ;</w:t>
      </w:r>
      <w:r w:rsidRPr="00200C27">
        <w:rPr>
          <w:rFonts w:ascii="Arial" w:hAnsi="Arial" w:cs="Arial"/>
          <w:sz w:val="20"/>
          <w:szCs w:val="20"/>
        </w:rPr>
        <w:t xml:space="preserve"> ou</w:t>
      </w:r>
    </w:p>
    <w:p w14:paraId="1951B096" w14:textId="77777777" w:rsidR="00A95092" w:rsidRPr="00200C27" w:rsidRDefault="00BA5A48" w:rsidP="00F1494A">
      <w:pPr>
        <w:pStyle w:val="Retraitcorpsdetexte3"/>
        <w:numPr>
          <w:ilvl w:val="0"/>
          <w:numId w:val="19"/>
        </w:numPr>
        <w:spacing w:after="0"/>
        <w:rPr>
          <w:rFonts w:ascii="Arial" w:hAnsi="Arial" w:cs="Arial"/>
          <w:sz w:val="20"/>
          <w:szCs w:val="20"/>
        </w:rPr>
      </w:pPr>
      <w:proofErr w:type="gramStart"/>
      <w:r w:rsidRPr="00200C27">
        <w:rPr>
          <w:rFonts w:ascii="Arial" w:hAnsi="Arial" w:cs="Arial"/>
          <w:sz w:val="20"/>
          <w:szCs w:val="20"/>
        </w:rPr>
        <w:t>la</w:t>
      </w:r>
      <w:proofErr w:type="gramEnd"/>
      <w:r w:rsidRPr="00200C27">
        <w:rPr>
          <w:rFonts w:ascii="Arial" w:hAnsi="Arial" w:cs="Arial"/>
          <w:sz w:val="20"/>
          <w:szCs w:val="20"/>
        </w:rPr>
        <w:t xml:space="preserve"> démolition et la </w:t>
      </w:r>
      <w:r w:rsidR="00D661F2" w:rsidRPr="00200C27">
        <w:rPr>
          <w:rFonts w:ascii="Arial" w:hAnsi="Arial" w:cs="Arial"/>
          <w:sz w:val="20"/>
          <w:szCs w:val="20"/>
        </w:rPr>
        <w:t>réexécution</w:t>
      </w:r>
      <w:r w:rsidRPr="00200C27">
        <w:rPr>
          <w:rFonts w:ascii="Arial" w:hAnsi="Arial" w:cs="Arial"/>
          <w:sz w:val="20"/>
          <w:szCs w:val="20"/>
        </w:rPr>
        <w:t xml:space="preserve"> correcte ou la réparation satisfaisante, nonobstant tout essai préalable ou acompte éventuel, de tous travaux</w:t>
      </w:r>
      <w:r w:rsidR="0026331E" w:rsidRPr="00200C27">
        <w:rPr>
          <w:rFonts w:ascii="Arial" w:hAnsi="Arial" w:cs="Arial"/>
          <w:sz w:val="20"/>
          <w:szCs w:val="20"/>
        </w:rPr>
        <w:t xml:space="preserve"> </w:t>
      </w:r>
      <w:r w:rsidRPr="00200C27">
        <w:rPr>
          <w:rFonts w:ascii="Arial" w:hAnsi="Arial" w:cs="Arial"/>
          <w:sz w:val="20"/>
          <w:szCs w:val="20"/>
        </w:rPr>
        <w:t>qui, en ce qui concerne les composants, les matériaux, la main d'</w:t>
      </w:r>
      <w:r w:rsidR="00D661F2" w:rsidRPr="00200C27">
        <w:rPr>
          <w:rFonts w:ascii="Arial" w:hAnsi="Arial" w:cs="Arial"/>
          <w:sz w:val="20"/>
          <w:szCs w:val="20"/>
        </w:rPr>
        <w:t>œuvre</w:t>
      </w:r>
      <w:r w:rsidRPr="00200C27">
        <w:rPr>
          <w:rFonts w:ascii="Arial" w:hAnsi="Arial" w:cs="Arial"/>
          <w:sz w:val="20"/>
          <w:szCs w:val="20"/>
        </w:rPr>
        <w:t xml:space="preserve"> ou la conception dont le contractant est responsable, n'est pas, selon l'avis de l'ingénieur, conforme au</w:t>
      </w:r>
      <w:r w:rsidR="0026331E" w:rsidRPr="00200C27">
        <w:rPr>
          <w:rFonts w:ascii="Arial" w:hAnsi="Arial" w:cs="Arial"/>
          <w:sz w:val="20"/>
          <w:szCs w:val="20"/>
        </w:rPr>
        <w:t xml:space="preserve"> </w:t>
      </w:r>
      <w:r w:rsidRPr="00200C27">
        <w:rPr>
          <w:rFonts w:ascii="Arial" w:hAnsi="Arial" w:cs="Arial"/>
          <w:sz w:val="20"/>
          <w:szCs w:val="20"/>
        </w:rPr>
        <w:t>contrat.</w:t>
      </w:r>
    </w:p>
    <w:p w14:paraId="1951B097" w14:textId="77777777" w:rsidR="004738E9" w:rsidRPr="00200C27" w:rsidRDefault="004738E9" w:rsidP="004738E9">
      <w:pPr>
        <w:pStyle w:val="Titre7"/>
        <w:spacing w:after="0"/>
        <w:rPr>
          <w:rFonts w:ascii="Arial" w:hAnsi="Arial" w:cs="Arial"/>
          <w:b/>
          <w:sz w:val="20"/>
          <w:szCs w:val="20"/>
        </w:rPr>
      </w:pPr>
      <w:bookmarkStart w:id="13" w:name="_Toc125964998"/>
      <w:r w:rsidRPr="00200C27">
        <w:rPr>
          <w:rFonts w:ascii="Arial" w:hAnsi="Arial" w:cs="Arial"/>
          <w:b/>
          <w:sz w:val="20"/>
          <w:szCs w:val="20"/>
        </w:rPr>
        <w:t>32. PROPRIÉTÉ DES MACHINES ET MATÉRIAUX</w:t>
      </w:r>
      <w:bookmarkEnd w:id="13"/>
    </w:p>
    <w:p w14:paraId="1951B098" w14:textId="77777777" w:rsidR="004738E9" w:rsidRPr="00200C27" w:rsidRDefault="004738E9" w:rsidP="004738E9">
      <w:pPr>
        <w:tabs>
          <w:tab w:val="left" w:pos="709"/>
          <w:tab w:val="right" w:pos="5676"/>
        </w:tabs>
        <w:jc w:val="both"/>
        <w:rPr>
          <w:rFonts w:ascii="Arial" w:hAnsi="Arial" w:cs="Arial"/>
          <w:sz w:val="20"/>
          <w:szCs w:val="20"/>
        </w:rPr>
      </w:pPr>
      <w:r w:rsidRPr="00200C27">
        <w:rPr>
          <w:rFonts w:ascii="Arial" w:hAnsi="Arial" w:cs="Arial"/>
          <w:sz w:val="20"/>
          <w:szCs w:val="20"/>
        </w:rPr>
        <w:lastRenderedPageBreak/>
        <w:t>32.1. Tout équipement,</w:t>
      </w:r>
      <w:r w:rsidR="0026331E" w:rsidRPr="00200C27">
        <w:rPr>
          <w:rFonts w:ascii="Arial" w:hAnsi="Arial" w:cs="Arial"/>
          <w:sz w:val="20"/>
          <w:szCs w:val="20"/>
        </w:rPr>
        <w:t xml:space="preserve"> </w:t>
      </w:r>
      <w:r w:rsidRPr="00200C27">
        <w:rPr>
          <w:rFonts w:ascii="Arial" w:hAnsi="Arial" w:cs="Arial"/>
          <w:sz w:val="20"/>
          <w:szCs w:val="20"/>
        </w:rPr>
        <w:t>travaux temporaires, machines et matériaux fournis par le contractant</w:t>
      </w:r>
      <w:r w:rsidR="0026331E" w:rsidRPr="00200C27">
        <w:rPr>
          <w:rFonts w:ascii="Arial" w:hAnsi="Arial" w:cs="Arial"/>
          <w:sz w:val="20"/>
          <w:szCs w:val="20"/>
        </w:rPr>
        <w:t xml:space="preserve"> </w:t>
      </w:r>
      <w:r w:rsidRPr="00200C27">
        <w:rPr>
          <w:rFonts w:ascii="Arial" w:hAnsi="Arial" w:cs="Arial"/>
          <w:sz w:val="20"/>
          <w:szCs w:val="20"/>
        </w:rPr>
        <w:t>doivent, lorsqu'ils sont mis sur le site, être considérés comme exclusivement</w:t>
      </w:r>
      <w:r w:rsidR="0026331E" w:rsidRPr="00200C27">
        <w:rPr>
          <w:rFonts w:ascii="Arial" w:hAnsi="Arial" w:cs="Arial"/>
          <w:sz w:val="20"/>
          <w:szCs w:val="20"/>
        </w:rPr>
        <w:t xml:space="preserve"> </w:t>
      </w:r>
      <w:r w:rsidRPr="00200C27">
        <w:rPr>
          <w:rFonts w:ascii="Arial" w:hAnsi="Arial" w:cs="Arial"/>
          <w:sz w:val="20"/>
          <w:szCs w:val="20"/>
        </w:rPr>
        <w:t>destinés à l'exécution des Travaux, et ne peuvent</w:t>
      </w:r>
      <w:r w:rsidR="0026331E" w:rsidRPr="00200C27">
        <w:rPr>
          <w:rFonts w:ascii="Arial" w:hAnsi="Arial" w:cs="Arial"/>
          <w:sz w:val="20"/>
          <w:szCs w:val="20"/>
        </w:rPr>
        <w:t xml:space="preserve"> </w:t>
      </w:r>
      <w:r w:rsidRPr="00200C27">
        <w:rPr>
          <w:rFonts w:ascii="Arial" w:hAnsi="Arial" w:cs="Arial"/>
          <w:sz w:val="20"/>
          <w:szCs w:val="20"/>
        </w:rPr>
        <w:t>pas être supprimés en tout ou en partie par le contractant sans le consentement de l'ingénieur, sauf en vue de les</w:t>
      </w:r>
      <w:r w:rsidR="0026331E" w:rsidRPr="00200C27">
        <w:rPr>
          <w:rFonts w:ascii="Arial" w:hAnsi="Arial" w:cs="Arial"/>
          <w:sz w:val="20"/>
          <w:szCs w:val="20"/>
        </w:rPr>
        <w:t xml:space="preserve"> </w:t>
      </w:r>
      <w:r w:rsidRPr="00200C27">
        <w:rPr>
          <w:rFonts w:ascii="Arial" w:hAnsi="Arial" w:cs="Arial"/>
          <w:sz w:val="20"/>
          <w:szCs w:val="20"/>
        </w:rPr>
        <w:t>déplacer d'une partie du site à une autre. Ce consentement n'est cependant pas nécessaire pour les véhicules servant au transport du personnel, de la main d'</w:t>
      </w:r>
      <w:r w:rsidR="00D661F2" w:rsidRPr="00200C27">
        <w:rPr>
          <w:rFonts w:ascii="Arial" w:hAnsi="Arial" w:cs="Arial"/>
          <w:sz w:val="20"/>
          <w:szCs w:val="20"/>
        </w:rPr>
        <w:t>œuvre</w:t>
      </w:r>
      <w:r w:rsidRPr="00200C27">
        <w:rPr>
          <w:rFonts w:ascii="Arial" w:hAnsi="Arial" w:cs="Arial"/>
          <w:sz w:val="20"/>
          <w:szCs w:val="20"/>
        </w:rPr>
        <w:t>, des équipements, des travaux temporaires, des machines ou des matériaux vers ou du site.</w:t>
      </w:r>
    </w:p>
    <w:p w14:paraId="1951B099" w14:textId="77777777" w:rsidR="004738E9" w:rsidRPr="00200C27" w:rsidRDefault="004738E9" w:rsidP="004738E9">
      <w:pPr>
        <w:tabs>
          <w:tab w:val="right" w:pos="5676"/>
        </w:tabs>
        <w:jc w:val="both"/>
        <w:rPr>
          <w:rFonts w:ascii="Arial" w:hAnsi="Arial" w:cs="Arial"/>
          <w:sz w:val="20"/>
          <w:szCs w:val="20"/>
        </w:rPr>
      </w:pPr>
    </w:p>
    <w:p w14:paraId="1951B09A" w14:textId="77777777" w:rsidR="004738E9" w:rsidRPr="00200C27" w:rsidRDefault="00FF2DA9" w:rsidP="004738E9">
      <w:pPr>
        <w:tabs>
          <w:tab w:val="right" w:pos="5676"/>
        </w:tabs>
        <w:jc w:val="both"/>
        <w:rPr>
          <w:rFonts w:ascii="Arial" w:hAnsi="Arial" w:cs="Arial"/>
          <w:sz w:val="20"/>
          <w:szCs w:val="20"/>
        </w:rPr>
      </w:pPr>
      <w:r w:rsidRPr="00200C27">
        <w:rPr>
          <w:rFonts w:ascii="Arial" w:hAnsi="Arial" w:cs="Arial"/>
          <w:sz w:val="20"/>
          <w:szCs w:val="20"/>
        </w:rPr>
        <w:t>32.2. Tous les matériaux et équipements couverts par les paiements effectués par le pouvoir adjudicateur au contractant deviennent alors la propriété exclusive du pouvoir adjudicateur, sans limiter la responsabilité du contractant en ce qui concerne leur prise en charge.</w:t>
      </w:r>
    </w:p>
    <w:p w14:paraId="1951B09B" w14:textId="77777777" w:rsidR="004738E9" w:rsidRPr="00200C27" w:rsidRDefault="004738E9" w:rsidP="004738E9">
      <w:pPr>
        <w:tabs>
          <w:tab w:val="right" w:pos="5676"/>
        </w:tabs>
        <w:jc w:val="both"/>
        <w:rPr>
          <w:rFonts w:ascii="Arial" w:hAnsi="Arial" w:cs="Arial"/>
          <w:sz w:val="20"/>
          <w:szCs w:val="20"/>
        </w:rPr>
      </w:pPr>
    </w:p>
    <w:p w14:paraId="1951B09C" w14:textId="77777777" w:rsidR="004738E9" w:rsidRPr="00200C27" w:rsidRDefault="00FF2DA9" w:rsidP="004738E9">
      <w:pPr>
        <w:tabs>
          <w:tab w:val="right" w:pos="5676"/>
        </w:tabs>
        <w:jc w:val="both"/>
        <w:rPr>
          <w:rFonts w:ascii="Arial" w:hAnsi="Arial" w:cs="Arial"/>
          <w:sz w:val="20"/>
          <w:szCs w:val="20"/>
        </w:rPr>
      </w:pPr>
      <w:r w:rsidRPr="00200C27">
        <w:rPr>
          <w:rFonts w:ascii="Arial" w:hAnsi="Arial" w:cs="Arial"/>
          <w:sz w:val="20"/>
          <w:szCs w:val="20"/>
        </w:rPr>
        <w:t>32.3. La propriété des équipements et des fournitures fournis par le pouvoir adjudicateur revient au pouvoir adjudicateur.</w:t>
      </w:r>
    </w:p>
    <w:p w14:paraId="1951B09D" w14:textId="77777777" w:rsidR="004738E9" w:rsidRPr="00200C27" w:rsidRDefault="004738E9" w:rsidP="00FF783F">
      <w:pPr>
        <w:pStyle w:val="Titre8"/>
        <w:rPr>
          <w:rFonts w:ascii="Arial" w:hAnsi="Arial" w:cs="Arial"/>
          <w:sz w:val="20"/>
          <w:szCs w:val="20"/>
        </w:rPr>
      </w:pPr>
    </w:p>
    <w:p w14:paraId="1951B09E" w14:textId="3015BAC0" w:rsidR="004738E9" w:rsidRPr="00200C27" w:rsidRDefault="00FF2DA9" w:rsidP="00FF783F">
      <w:pPr>
        <w:pStyle w:val="Titre8"/>
        <w:rPr>
          <w:rFonts w:ascii="Arial" w:hAnsi="Arial" w:cs="Arial"/>
          <w:sz w:val="20"/>
          <w:szCs w:val="20"/>
        </w:rPr>
      </w:pPr>
      <w:r w:rsidRPr="00200C27">
        <w:rPr>
          <w:rFonts w:ascii="Arial" w:hAnsi="Arial" w:cs="Arial"/>
          <w:sz w:val="20"/>
          <w:szCs w:val="20"/>
        </w:rPr>
        <w:t>32.4. En cas de résiliation du contrat, les équipements, les travaux</w:t>
      </w:r>
      <w:r w:rsidR="00FF783F" w:rsidRPr="00200C27">
        <w:rPr>
          <w:rFonts w:ascii="Arial" w:hAnsi="Arial" w:cs="Arial"/>
          <w:sz w:val="20"/>
          <w:szCs w:val="20"/>
        </w:rPr>
        <w:t xml:space="preserve"> </w:t>
      </w:r>
      <w:r w:rsidRPr="00200C27">
        <w:rPr>
          <w:rFonts w:ascii="Arial" w:hAnsi="Arial" w:cs="Arial"/>
          <w:sz w:val="20"/>
          <w:szCs w:val="20"/>
        </w:rPr>
        <w:t>temporaires, les machines et les matériaux sur le site doivent être éliminés</w:t>
      </w:r>
      <w:r w:rsidR="00FF783F" w:rsidRPr="00200C27">
        <w:rPr>
          <w:rFonts w:ascii="Arial" w:hAnsi="Arial" w:cs="Arial"/>
          <w:sz w:val="20"/>
          <w:szCs w:val="20"/>
        </w:rPr>
        <w:t xml:space="preserve"> </w:t>
      </w:r>
      <w:r w:rsidRPr="00200C27">
        <w:rPr>
          <w:rFonts w:ascii="Arial" w:hAnsi="Arial" w:cs="Arial"/>
          <w:sz w:val="20"/>
          <w:szCs w:val="20"/>
        </w:rPr>
        <w:t>conformément à l'article 55.4.</w:t>
      </w:r>
    </w:p>
    <w:p w14:paraId="1951B09F" w14:textId="77777777" w:rsidR="004738E9" w:rsidRPr="00200C27" w:rsidRDefault="004738E9" w:rsidP="004738E9">
      <w:pPr>
        <w:pStyle w:val="Titre5"/>
        <w:jc w:val="center"/>
        <w:rPr>
          <w:rFonts w:ascii="Arial" w:hAnsi="Arial" w:cs="Arial"/>
          <w:i w:val="0"/>
          <w:sz w:val="20"/>
          <w:szCs w:val="20"/>
        </w:rPr>
      </w:pPr>
      <w:bookmarkStart w:id="14" w:name="_Toc125964999"/>
      <w:r w:rsidRPr="00200C27">
        <w:rPr>
          <w:rFonts w:ascii="Arial" w:hAnsi="Arial" w:cs="Arial"/>
          <w:i w:val="0"/>
          <w:sz w:val="20"/>
          <w:szCs w:val="20"/>
        </w:rPr>
        <w:t>PRIX DU CONTRAT ET PAIEMENTS</w:t>
      </w:r>
      <w:bookmarkEnd w:id="14"/>
    </w:p>
    <w:p w14:paraId="1951B0A0" w14:textId="77777777" w:rsidR="004738E9" w:rsidRPr="00200C27" w:rsidRDefault="004738E9" w:rsidP="004738E9">
      <w:pPr>
        <w:pStyle w:val="Titre7"/>
        <w:spacing w:after="0"/>
        <w:rPr>
          <w:rFonts w:ascii="Arial" w:hAnsi="Arial" w:cs="Arial"/>
          <w:b/>
          <w:sz w:val="20"/>
          <w:szCs w:val="20"/>
        </w:rPr>
      </w:pPr>
      <w:r w:rsidRPr="00200C27">
        <w:rPr>
          <w:rFonts w:ascii="Arial" w:hAnsi="Arial" w:cs="Arial"/>
          <w:b/>
          <w:sz w:val="20"/>
          <w:szCs w:val="20"/>
        </w:rPr>
        <w:t>33. SUFFISANCE DES PRIX PROPOSÉS</w:t>
      </w:r>
    </w:p>
    <w:p w14:paraId="1951B0A1" w14:textId="77777777" w:rsidR="004738E9" w:rsidRPr="00200C27" w:rsidRDefault="004738E9" w:rsidP="004738E9">
      <w:pPr>
        <w:tabs>
          <w:tab w:val="left" w:pos="615"/>
          <w:tab w:val="right" w:pos="4772"/>
        </w:tabs>
        <w:jc w:val="both"/>
        <w:rPr>
          <w:rFonts w:ascii="Arial" w:hAnsi="Arial" w:cs="Arial"/>
          <w:sz w:val="20"/>
          <w:szCs w:val="20"/>
        </w:rPr>
      </w:pPr>
      <w:r w:rsidRPr="00200C27">
        <w:rPr>
          <w:rFonts w:ascii="Arial" w:hAnsi="Arial" w:cs="Arial"/>
          <w:sz w:val="20"/>
          <w:szCs w:val="20"/>
        </w:rPr>
        <w:t>33.1. Le contractant est réputé avoir inspecté et examiné le site et ses abords et s'être assuré de la nature du sol et du sous-sol avant de soumettre sa proposition ou offre. Il est également réputé avoir pris en compte la forme et la nature du site, la mesure et la nature des travaux et les matériaux nécessaires à l'exécution des travaux, les moyens de communication et d'accès au site, l'hébergement éventuellement nécessaire et, en général, avoir obtenu toutes les informations nécessaires concernant les risques, les contingences et autres facteurs susceptibles d'influer sur ou d'affecter sa proposition ou offre.</w:t>
      </w:r>
    </w:p>
    <w:p w14:paraId="1951B0A2" w14:textId="77777777" w:rsidR="004738E9" w:rsidRPr="00200C27" w:rsidRDefault="004738E9" w:rsidP="004738E9">
      <w:pPr>
        <w:tabs>
          <w:tab w:val="right" w:pos="4772"/>
        </w:tabs>
        <w:rPr>
          <w:rFonts w:ascii="Arial" w:hAnsi="Arial" w:cs="Arial"/>
          <w:sz w:val="20"/>
          <w:szCs w:val="20"/>
        </w:rPr>
      </w:pPr>
    </w:p>
    <w:p w14:paraId="1951B0A3" w14:textId="77777777" w:rsidR="004738E9" w:rsidRPr="00200C27" w:rsidRDefault="00FF2DA9" w:rsidP="004738E9">
      <w:pPr>
        <w:tabs>
          <w:tab w:val="left" w:pos="600"/>
        </w:tabs>
        <w:jc w:val="both"/>
        <w:rPr>
          <w:rFonts w:ascii="Arial" w:hAnsi="Arial" w:cs="Arial"/>
          <w:sz w:val="20"/>
          <w:szCs w:val="20"/>
        </w:rPr>
      </w:pPr>
      <w:r w:rsidRPr="00200C27">
        <w:rPr>
          <w:rFonts w:ascii="Arial" w:hAnsi="Arial" w:cs="Arial"/>
          <w:sz w:val="20"/>
          <w:szCs w:val="20"/>
        </w:rPr>
        <w:t xml:space="preserve">33.2. Le </w:t>
      </w:r>
      <w:r w:rsidR="0026194C" w:rsidRPr="00200C27">
        <w:rPr>
          <w:rFonts w:ascii="Arial" w:hAnsi="Arial" w:cs="Arial"/>
          <w:sz w:val="20"/>
          <w:szCs w:val="20"/>
        </w:rPr>
        <w:t>contractant</w:t>
      </w:r>
      <w:r w:rsidRPr="00200C27">
        <w:rPr>
          <w:rFonts w:ascii="Arial" w:hAnsi="Arial" w:cs="Arial"/>
          <w:sz w:val="20"/>
          <w:szCs w:val="20"/>
        </w:rPr>
        <w:t xml:space="preserve"> est réputé s'être assuré, avant de soumettre sa proposition ou offre, de la justesse et suffisance de la proposition ou l'offre et des tarifs et prix indiqués dans le devis estimatif ou la ventilation du prix global, qui, sauf disposition </w:t>
      </w:r>
      <w:r w:rsidRPr="00200C27">
        <w:rPr>
          <w:rFonts w:ascii="Arial" w:hAnsi="Arial" w:cs="Arial"/>
          <w:sz w:val="20"/>
          <w:szCs w:val="20"/>
        </w:rPr>
        <w:t>contraire dans le contrat, couvrent toutes ses obligations en vertu du contrat.</w:t>
      </w:r>
    </w:p>
    <w:p w14:paraId="1951B0A4" w14:textId="77777777" w:rsidR="004738E9" w:rsidRPr="00200C27" w:rsidRDefault="004738E9" w:rsidP="004738E9">
      <w:pPr>
        <w:tabs>
          <w:tab w:val="left" w:pos="600"/>
        </w:tabs>
        <w:rPr>
          <w:rFonts w:ascii="Arial" w:hAnsi="Arial" w:cs="Arial"/>
          <w:sz w:val="20"/>
          <w:szCs w:val="20"/>
        </w:rPr>
      </w:pPr>
    </w:p>
    <w:p w14:paraId="1951B0A5" w14:textId="77777777" w:rsidR="004738E9" w:rsidRPr="00200C27" w:rsidRDefault="00FF2DA9" w:rsidP="004738E9">
      <w:pPr>
        <w:tabs>
          <w:tab w:val="left" w:pos="615"/>
          <w:tab w:val="left" w:pos="3285"/>
          <w:tab w:val="right" w:pos="4772"/>
        </w:tabs>
        <w:jc w:val="both"/>
        <w:rPr>
          <w:rFonts w:ascii="Arial" w:hAnsi="Arial" w:cs="Arial"/>
          <w:sz w:val="20"/>
          <w:szCs w:val="20"/>
        </w:rPr>
      </w:pPr>
      <w:r w:rsidRPr="00200C27">
        <w:rPr>
          <w:rFonts w:ascii="Arial" w:hAnsi="Arial" w:cs="Arial"/>
          <w:sz w:val="20"/>
          <w:szCs w:val="20"/>
        </w:rPr>
        <w:t xml:space="preserve">33.3. Le </w:t>
      </w:r>
      <w:r w:rsidR="0026194C" w:rsidRPr="00200C27">
        <w:rPr>
          <w:rFonts w:ascii="Arial" w:hAnsi="Arial" w:cs="Arial"/>
          <w:sz w:val="20"/>
          <w:szCs w:val="20"/>
        </w:rPr>
        <w:t>contractant</w:t>
      </w:r>
      <w:r w:rsidRPr="00200C27">
        <w:rPr>
          <w:rFonts w:ascii="Arial" w:hAnsi="Arial" w:cs="Arial"/>
          <w:sz w:val="20"/>
          <w:szCs w:val="20"/>
        </w:rPr>
        <w:t>, étant réputé avoir établi ses prix sur la base de ses propres calculs, opérations et estimations, il doit, sans frais supplémentaires, effectuer tout travail faisant l'objet d'une rubrique, quelle qu'elle soit, dans sa proposition ou offre et pour laquelle il n'indique ni un prix unitaire ni une somme forfaitaire.</w:t>
      </w:r>
    </w:p>
    <w:p w14:paraId="1951B0A6" w14:textId="77777777" w:rsidR="004738E9" w:rsidRPr="00200C27" w:rsidRDefault="00FF2DA9" w:rsidP="004738E9">
      <w:pPr>
        <w:pStyle w:val="Titre7"/>
        <w:spacing w:after="0"/>
        <w:rPr>
          <w:rFonts w:ascii="Arial" w:hAnsi="Arial" w:cs="Arial"/>
          <w:b/>
          <w:sz w:val="20"/>
          <w:szCs w:val="20"/>
        </w:rPr>
      </w:pPr>
      <w:bookmarkStart w:id="15" w:name="_Toc125965003"/>
      <w:r w:rsidRPr="00200C27">
        <w:rPr>
          <w:rFonts w:ascii="Arial" w:hAnsi="Arial" w:cs="Arial"/>
          <w:b/>
          <w:sz w:val="20"/>
          <w:szCs w:val="20"/>
        </w:rPr>
        <w:t>34. RÉVISION DES PRIX</w:t>
      </w:r>
      <w:bookmarkEnd w:id="15"/>
    </w:p>
    <w:p w14:paraId="1951B0A7" w14:textId="77777777" w:rsidR="004738E9" w:rsidRPr="00200C27" w:rsidRDefault="00FF2DA9" w:rsidP="004738E9">
      <w:pPr>
        <w:tabs>
          <w:tab w:val="left" w:pos="615"/>
          <w:tab w:val="right" w:pos="4781"/>
        </w:tabs>
        <w:jc w:val="both"/>
        <w:rPr>
          <w:rFonts w:ascii="Arial" w:hAnsi="Arial" w:cs="Arial"/>
          <w:color w:val="000000"/>
          <w:sz w:val="20"/>
          <w:szCs w:val="20"/>
        </w:rPr>
      </w:pPr>
      <w:r w:rsidRPr="00200C27">
        <w:rPr>
          <w:rFonts w:ascii="Arial" w:hAnsi="Arial" w:cs="Arial"/>
          <w:color w:val="000000"/>
          <w:sz w:val="20"/>
          <w:szCs w:val="20"/>
        </w:rPr>
        <w:t>Sauf stipulation contraire dans le contrat, aucun ajustement du prix du contrat ne doit être fait dans le cadre de fluctuations du marché, des prix de la main-d'œuvre, des matériaux, des machines ou équipements, ni en raison de la fluctuation des taux d'intérêt, de la dévaluation ou d'autres questions affectant les travaux.</w:t>
      </w:r>
    </w:p>
    <w:p w14:paraId="1951B0A8" w14:textId="77777777" w:rsidR="004738E9" w:rsidRPr="00200C27" w:rsidRDefault="004738E9" w:rsidP="004738E9">
      <w:pPr>
        <w:tabs>
          <w:tab w:val="left" w:pos="615"/>
          <w:tab w:val="right" w:pos="4781"/>
        </w:tabs>
        <w:jc w:val="both"/>
        <w:rPr>
          <w:rFonts w:ascii="Arial" w:hAnsi="Arial" w:cs="Arial"/>
          <w:color w:val="000000"/>
          <w:sz w:val="20"/>
          <w:szCs w:val="20"/>
        </w:rPr>
      </w:pPr>
    </w:p>
    <w:p w14:paraId="1951B0A9" w14:textId="77777777" w:rsidR="004738E9" w:rsidRPr="00200C27" w:rsidRDefault="00FF2DA9" w:rsidP="004738E9">
      <w:pPr>
        <w:tabs>
          <w:tab w:val="left" w:pos="615"/>
          <w:tab w:val="right" w:pos="4781"/>
        </w:tabs>
        <w:jc w:val="both"/>
        <w:rPr>
          <w:rFonts w:ascii="Arial" w:hAnsi="Arial" w:cs="Arial"/>
          <w:b/>
          <w:color w:val="000000"/>
          <w:sz w:val="20"/>
          <w:szCs w:val="20"/>
        </w:rPr>
      </w:pPr>
      <w:r w:rsidRPr="00200C27">
        <w:rPr>
          <w:rFonts w:ascii="Arial" w:hAnsi="Arial" w:cs="Arial"/>
          <w:b/>
          <w:color w:val="000000"/>
          <w:sz w:val="20"/>
          <w:szCs w:val="20"/>
        </w:rPr>
        <w:t>35. IMPOSITION</w:t>
      </w:r>
    </w:p>
    <w:p w14:paraId="1951B0AA" w14:textId="77777777" w:rsidR="004738E9" w:rsidRPr="00200C27" w:rsidRDefault="00FF2DA9" w:rsidP="004738E9">
      <w:pPr>
        <w:tabs>
          <w:tab w:val="left" w:pos="615"/>
          <w:tab w:val="right" w:pos="4781"/>
        </w:tabs>
        <w:jc w:val="both"/>
        <w:rPr>
          <w:rFonts w:ascii="Arial" w:hAnsi="Arial" w:cs="Arial"/>
          <w:color w:val="0000FF"/>
          <w:sz w:val="20"/>
          <w:szCs w:val="20"/>
        </w:rPr>
      </w:pPr>
      <w:r w:rsidRPr="00200C27">
        <w:rPr>
          <w:rFonts w:ascii="Arial" w:hAnsi="Arial" w:cs="Arial"/>
          <w:sz w:val="20"/>
          <w:szCs w:val="20"/>
        </w:rPr>
        <w:t>Le contractant est responsable du paiement de tous les frais et taxes découlant de l'exécution des travaux et le pouvoir adjudicateur n'a aucune obligation ni responsabilité envers les taxes ou prélèvements payables par le contractant dans son pays d'établissement ou dans le pays bénéficiaire dans le cadre de son exécution du contrat. Le contractant est réputé s'être assuré que toutes les lois fiscales pertinentes ont été appliquées. Toutefois, le pouvoir adjudicateur doit fournir au contractant une assistance raisonnable dans le cas où il serait demandé au contractant d'obtenir une exonération fiscale.</w:t>
      </w:r>
    </w:p>
    <w:p w14:paraId="1951B0AB" w14:textId="77777777" w:rsidR="004738E9" w:rsidRPr="00200C27" w:rsidRDefault="00FF2DA9" w:rsidP="004738E9">
      <w:pPr>
        <w:pStyle w:val="Titre7"/>
        <w:spacing w:after="0"/>
        <w:rPr>
          <w:rFonts w:ascii="Arial" w:hAnsi="Arial" w:cs="Arial"/>
          <w:b/>
          <w:sz w:val="20"/>
          <w:szCs w:val="20"/>
        </w:rPr>
      </w:pPr>
      <w:r w:rsidRPr="00200C27">
        <w:rPr>
          <w:rFonts w:ascii="Arial" w:hAnsi="Arial" w:cs="Arial"/>
          <w:b/>
          <w:sz w:val="20"/>
          <w:szCs w:val="20"/>
        </w:rPr>
        <w:t>36. DEVISE DES PAIEMENTS</w:t>
      </w:r>
    </w:p>
    <w:p w14:paraId="1951B0AC" w14:textId="77777777" w:rsidR="004738E9" w:rsidRPr="00200C27" w:rsidRDefault="00FF2DA9" w:rsidP="004738E9">
      <w:pPr>
        <w:tabs>
          <w:tab w:val="left" w:pos="615"/>
          <w:tab w:val="right" w:pos="9885"/>
        </w:tabs>
        <w:jc w:val="both"/>
        <w:rPr>
          <w:rFonts w:ascii="Arial" w:hAnsi="Arial" w:cs="Arial"/>
          <w:sz w:val="20"/>
          <w:szCs w:val="20"/>
        </w:rPr>
      </w:pPr>
      <w:r w:rsidRPr="00200C27">
        <w:rPr>
          <w:rFonts w:ascii="Arial" w:hAnsi="Arial" w:cs="Arial"/>
          <w:sz w:val="20"/>
          <w:szCs w:val="20"/>
        </w:rPr>
        <w:t xml:space="preserve">Les paiements sont effectués dans la ou les </w:t>
      </w:r>
      <w:r w:rsidR="00EE759F" w:rsidRPr="00200C27">
        <w:rPr>
          <w:rFonts w:ascii="Arial" w:hAnsi="Arial" w:cs="Arial"/>
          <w:sz w:val="20"/>
          <w:szCs w:val="20"/>
        </w:rPr>
        <w:t>devises</w:t>
      </w:r>
      <w:r w:rsidRPr="00200C27">
        <w:rPr>
          <w:rFonts w:ascii="Arial" w:hAnsi="Arial" w:cs="Arial"/>
          <w:sz w:val="20"/>
          <w:szCs w:val="20"/>
        </w:rPr>
        <w:t xml:space="preserve"> spécifiées dans le contrat. Lorsque la conversion de devise est nécessaire, en particulier pour les frais remboursables émergeant dans une devise mais remboursable</w:t>
      </w:r>
      <w:r w:rsidR="00B77E1D" w:rsidRPr="00200C27">
        <w:rPr>
          <w:rFonts w:ascii="Arial" w:hAnsi="Arial" w:cs="Arial"/>
          <w:sz w:val="20"/>
          <w:szCs w:val="20"/>
        </w:rPr>
        <w:t>s</w:t>
      </w:r>
      <w:r w:rsidRPr="00200C27">
        <w:rPr>
          <w:rFonts w:ascii="Arial" w:hAnsi="Arial" w:cs="Arial"/>
          <w:sz w:val="20"/>
          <w:szCs w:val="20"/>
        </w:rPr>
        <w:t xml:space="preserve"> dans une autre devise, les taux suivants sont applicables (sauf indication contraire dans le contrat)</w:t>
      </w:r>
      <w:r w:rsidR="0026331E" w:rsidRPr="00200C27">
        <w:rPr>
          <w:rFonts w:ascii="Arial" w:hAnsi="Arial" w:cs="Arial"/>
          <w:sz w:val="20"/>
          <w:szCs w:val="20"/>
        </w:rPr>
        <w:t> :</w:t>
      </w:r>
    </w:p>
    <w:p w14:paraId="1951B0AD" w14:textId="77777777" w:rsidR="00BA5A48" w:rsidRPr="00200C27" w:rsidRDefault="00BA5A48" w:rsidP="004738E9">
      <w:pPr>
        <w:tabs>
          <w:tab w:val="left" w:pos="615"/>
          <w:tab w:val="right" w:pos="9885"/>
        </w:tabs>
        <w:jc w:val="both"/>
        <w:rPr>
          <w:rFonts w:ascii="Arial" w:hAnsi="Arial" w:cs="Arial"/>
          <w:sz w:val="20"/>
          <w:szCs w:val="20"/>
        </w:rPr>
      </w:pPr>
    </w:p>
    <w:p w14:paraId="1951B0AE" w14:textId="77777777" w:rsidR="004738E9" w:rsidRPr="00200C27" w:rsidRDefault="00FF2DA9" w:rsidP="00F1494A">
      <w:pPr>
        <w:pStyle w:val="Paragraphedeliste"/>
        <w:numPr>
          <w:ilvl w:val="0"/>
          <w:numId w:val="20"/>
        </w:numPr>
        <w:tabs>
          <w:tab w:val="right" w:pos="9885"/>
        </w:tabs>
        <w:jc w:val="both"/>
        <w:rPr>
          <w:rFonts w:ascii="Arial" w:hAnsi="Arial" w:cs="Arial"/>
          <w:sz w:val="20"/>
          <w:szCs w:val="20"/>
        </w:rPr>
      </w:pPr>
      <w:proofErr w:type="gramStart"/>
      <w:r w:rsidRPr="00200C27">
        <w:rPr>
          <w:rFonts w:ascii="Arial" w:hAnsi="Arial" w:cs="Arial"/>
          <w:sz w:val="20"/>
          <w:szCs w:val="20"/>
        </w:rPr>
        <w:t>pour</w:t>
      </w:r>
      <w:proofErr w:type="gramEnd"/>
      <w:r w:rsidRPr="00200C27">
        <w:rPr>
          <w:rFonts w:ascii="Arial" w:hAnsi="Arial" w:cs="Arial"/>
          <w:sz w:val="20"/>
          <w:szCs w:val="20"/>
        </w:rPr>
        <w:t xml:space="preserve"> une conversion en euros, le taux publié sur </w:t>
      </w:r>
      <w:proofErr w:type="spellStart"/>
      <w:r w:rsidRPr="00200C27">
        <w:rPr>
          <w:rFonts w:ascii="Arial" w:hAnsi="Arial" w:cs="Arial"/>
          <w:sz w:val="20"/>
          <w:szCs w:val="20"/>
        </w:rPr>
        <w:t>Infor</w:t>
      </w:r>
      <w:proofErr w:type="spellEnd"/>
      <w:r w:rsidRPr="00200C27">
        <w:rPr>
          <w:rFonts w:ascii="Arial" w:hAnsi="Arial" w:cs="Arial"/>
          <w:sz w:val="20"/>
          <w:szCs w:val="20"/>
        </w:rPr>
        <w:t>-Euro le premier jour ouvrable du mois au cours duquel le paiement est effectué</w:t>
      </w:r>
      <w:r w:rsidR="0026331E" w:rsidRPr="00200C27">
        <w:rPr>
          <w:rFonts w:ascii="Arial" w:hAnsi="Arial" w:cs="Arial"/>
          <w:sz w:val="20"/>
          <w:szCs w:val="20"/>
        </w:rPr>
        <w:t> ;</w:t>
      </w:r>
    </w:p>
    <w:p w14:paraId="1951B0AF" w14:textId="77777777" w:rsidR="00A95092" w:rsidRPr="00200C27" w:rsidRDefault="00FF2DA9" w:rsidP="00F1494A">
      <w:pPr>
        <w:pStyle w:val="Retraitcorpsdetexte3"/>
        <w:numPr>
          <w:ilvl w:val="0"/>
          <w:numId w:val="20"/>
        </w:numPr>
        <w:tabs>
          <w:tab w:val="right" w:pos="9885"/>
        </w:tabs>
        <w:spacing w:after="0"/>
        <w:rPr>
          <w:rFonts w:ascii="Arial" w:hAnsi="Arial" w:cs="Arial"/>
          <w:sz w:val="20"/>
          <w:szCs w:val="20"/>
        </w:rPr>
      </w:pPr>
      <w:proofErr w:type="gramStart"/>
      <w:r w:rsidRPr="00200C27">
        <w:rPr>
          <w:rFonts w:ascii="Arial" w:hAnsi="Arial" w:cs="Arial"/>
          <w:sz w:val="20"/>
          <w:szCs w:val="20"/>
        </w:rPr>
        <w:t>pour</w:t>
      </w:r>
      <w:proofErr w:type="gramEnd"/>
      <w:r w:rsidRPr="00200C27">
        <w:rPr>
          <w:rFonts w:ascii="Arial" w:hAnsi="Arial" w:cs="Arial"/>
          <w:sz w:val="20"/>
          <w:szCs w:val="20"/>
        </w:rPr>
        <w:t xml:space="preserve"> une conversion dans une devise nationale, le taux publié par la banque centrale du pays bénéficiaire au premier </w:t>
      </w:r>
      <w:r w:rsidRPr="00200C27">
        <w:rPr>
          <w:rFonts w:ascii="Arial" w:hAnsi="Arial" w:cs="Arial"/>
          <w:sz w:val="20"/>
          <w:szCs w:val="20"/>
        </w:rPr>
        <w:lastRenderedPageBreak/>
        <w:t>jour ouvrable du mois au cours duquel le paiement est effectué.</w:t>
      </w:r>
    </w:p>
    <w:p w14:paraId="1951B0B0" w14:textId="77777777" w:rsidR="004738E9" w:rsidRPr="00200C27" w:rsidRDefault="004738E9" w:rsidP="004738E9">
      <w:pPr>
        <w:jc w:val="both"/>
        <w:rPr>
          <w:rFonts w:ascii="Arial" w:hAnsi="Arial" w:cs="Arial"/>
          <w:sz w:val="20"/>
          <w:szCs w:val="20"/>
        </w:rPr>
      </w:pPr>
    </w:p>
    <w:p w14:paraId="1951B0B1" w14:textId="77777777" w:rsidR="004738E9" w:rsidRPr="00200C27" w:rsidRDefault="004738E9" w:rsidP="004738E9">
      <w:pPr>
        <w:jc w:val="both"/>
        <w:rPr>
          <w:rFonts w:ascii="Arial" w:hAnsi="Arial" w:cs="Arial"/>
          <w:b/>
          <w:sz w:val="20"/>
          <w:szCs w:val="20"/>
        </w:rPr>
      </w:pPr>
      <w:r w:rsidRPr="00200C27">
        <w:rPr>
          <w:rFonts w:ascii="Arial" w:hAnsi="Arial" w:cs="Arial"/>
          <w:b/>
          <w:sz w:val="20"/>
          <w:szCs w:val="20"/>
        </w:rPr>
        <w:t>37. CONDITIONS DE PAIEMENT</w:t>
      </w:r>
    </w:p>
    <w:p w14:paraId="1951B0B2" w14:textId="77777777" w:rsidR="004738E9" w:rsidRPr="00200C27" w:rsidRDefault="004738E9" w:rsidP="004738E9">
      <w:pPr>
        <w:jc w:val="both"/>
        <w:rPr>
          <w:rFonts w:ascii="Arial" w:hAnsi="Arial" w:cs="Arial"/>
          <w:b/>
          <w:sz w:val="20"/>
          <w:szCs w:val="20"/>
        </w:rPr>
      </w:pPr>
      <w:r w:rsidRPr="00200C27">
        <w:rPr>
          <w:rFonts w:ascii="Arial" w:hAnsi="Arial" w:cs="Arial"/>
          <w:sz w:val="20"/>
          <w:szCs w:val="20"/>
        </w:rPr>
        <w:t xml:space="preserve">37.1. Les paiements seront effectués par le pouvoir adjudicateur au contractant conformément à ces conditions générales. Le contrat doit préciser la fréquence et les versements de paiement, les dates de paiement, les montants et les devises, les dispositions pratiques et les exigences spécifiques pour la présentation des demandes de paiement, le cas échéant. </w:t>
      </w:r>
    </w:p>
    <w:p w14:paraId="1951B0B3" w14:textId="77777777" w:rsidR="004738E9" w:rsidRPr="00200C27" w:rsidRDefault="004738E9" w:rsidP="004738E9">
      <w:pPr>
        <w:rPr>
          <w:rFonts w:ascii="Arial" w:hAnsi="Arial" w:cs="Arial"/>
          <w:sz w:val="20"/>
          <w:szCs w:val="20"/>
        </w:rPr>
      </w:pPr>
    </w:p>
    <w:p w14:paraId="1951B0B4" w14:textId="77777777" w:rsidR="004738E9" w:rsidRPr="00200C27" w:rsidRDefault="00FF2DA9" w:rsidP="004738E9">
      <w:pPr>
        <w:tabs>
          <w:tab w:val="left" w:pos="615"/>
          <w:tab w:val="left" w:pos="5130"/>
          <w:tab w:val="right" w:pos="9885"/>
        </w:tabs>
        <w:jc w:val="both"/>
        <w:rPr>
          <w:rFonts w:ascii="Arial" w:hAnsi="Arial" w:cs="Arial"/>
          <w:sz w:val="20"/>
          <w:szCs w:val="20"/>
        </w:rPr>
      </w:pPr>
      <w:r w:rsidRPr="00200C27">
        <w:rPr>
          <w:rFonts w:ascii="Arial" w:hAnsi="Arial" w:cs="Arial"/>
          <w:b/>
          <w:sz w:val="20"/>
          <w:szCs w:val="20"/>
        </w:rPr>
        <w:t xml:space="preserve">37.2. </w:t>
      </w:r>
      <w:r w:rsidRPr="00200C27">
        <w:rPr>
          <w:rFonts w:ascii="Arial" w:hAnsi="Arial" w:cs="Arial"/>
          <w:sz w:val="20"/>
          <w:szCs w:val="20"/>
        </w:rPr>
        <w:t xml:space="preserve">Les paiements dus par le pouvoir adjudicateur sont effectués sur le compte bancaire du contractant précisé dans le contrat. </w:t>
      </w:r>
    </w:p>
    <w:p w14:paraId="1951B0B5" w14:textId="77777777" w:rsidR="004738E9" w:rsidRPr="00200C27" w:rsidRDefault="004738E9" w:rsidP="004738E9">
      <w:pPr>
        <w:tabs>
          <w:tab w:val="left" w:pos="615"/>
          <w:tab w:val="left" w:pos="5130"/>
          <w:tab w:val="right" w:pos="9885"/>
        </w:tabs>
        <w:ind w:left="615" w:hanging="615"/>
        <w:jc w:val="both"/>
        <w:rPr>
          <w:rFonts w:ascii="Arial" w:hAnsi="Arial" w:cs="Arial"/>
          <w:sz w:val="20"/>
          <w:szCs w:val="20"/>
        </w:rPr>
      </w:pPr>
    </w:p>
    <w:p w14:paraId="1951B0B6" w14:textId="77777777" w:rsidR="004738E9" w:rsidRPr="00200C27" w:rsidRDefault="00FF2DA9" w:rsidP="004738E9">
      <w:pPr>
        <w:tabs>
          <w:tab w:val="left" w:pos="615"/>
          <w:tab w:val="left" w:pos="5130"/>
          <w:tab w:val="right" w:pos="9885"/>
        </w:tabs>
        <w:jc w:val="both"/>
        <w:rPr>
          <w:rFonts w:ascii="Arial" w:hAnsi="Arial" w:cs="Arial"/>
          <w:sz w:val="20"/>
          <w:szCs w:val="20"/>
        </w:rPr>
      </w:pPr>
      <w:r w:rsidRPr="00200C27">
        <w:rPr>
          <w:rFonts w:ascii="Arial" w:hAnsi="Arial" w:cs="Arial"/>
          <w:b/>
          <w:sz w:val="20"/>
          <w:szCs w:val="20"/>
        </w:rPr>
        <w:t xml:space="preserve">37.3. </w:t>
      </w:r>
      <w:r w:rsidRPr="00200C27">
        <w:rPr>
          <w:rFonts w:ascii="Arial" w:hAnsi="Arial" w:cs="Arial"/>
          <w:sz w:val="20"/>
          <w:szCs w:val="20"/>
        </w:rPr>
        <w:t xml:space="preserve">Les sommes dues seront payées dans </w:t>
      </w:r>
      <w:proofErr w:type="gramStart"/>
      <w:r w:rsidRPr="00200C27">
        <w:rPr>
          <w:rFonts w:ascii="Arial" w:hAnsi="Arial" w:cs="Arial"/>
          <w:sz w:val="20"/>
          <w:szCs w:val="20"/>
        </w:rPr>
        <w:t>un délai de 30 jours civils</w:t>
      </w:r>
      <w:proofErr w:type="gramEnd"/>
      <w:r w:rsidRPr="00200C27">
        <w:rPr>
          <w:rFonts w:ascii="Arial" w:hAnsi="Arial" w:cs="Arial"/>
          <w:sz w:val="20"/>
          <w:szCs w:val="20"/>
        </w:rPr>
        <w:t xml:space="preserve"> à compter de la date de délivrance d'un certificat de paiement provisoire par l'ingénieur, conformément à l'article 40, ou de la délivrance de la déclaration finale de l'état comptable par l'Ingénieur, conformément à l'article 41.</w:t>
      </w:r>
    </w:p>
    <w:p w14:paraId="1951B0B7" w14:textId="43427513" w:rsidR="004738E9" w:rsidRPr="00200C27" w:rsidRDefault="00FF2DA9" w:rsidP="004738E9">
      <w:pPr>
        <w:pStyle w:val="Titre7"/>
        <w:spacing w:after="0"/>
        <w:rPr>
          <w:rFonts w:ascii="Arial" w:hAnsi="Arial" w:cs="Arial"/>
          <w:b/>
          <w:sz w:val="20"/>
          <w:szCs w:val="20"/>
        </w:rPr>
      </w:pPr>
      <w:bookmarkStart w:id="16" w:name="_Toc125965001"/>
      <w:r w:rsidRPr="00200C27">
        <w:rPr>
          <w:rFonts w:ascii="Arial" w:hAnsi="Arial" w:cs="Arial"/>
          <w:b/>
          <w:sz w:val="20"/>
          <w:szCs w:val="20"/>
        </w:rPr>
        <w:t xml:space="preserve">38. </w:t>
      </w:r>
      <w:bookmarkEnd w:id="16"/>
      <w:r w:rsidR="00393588" w:rsidRPr="00200C27">
        <w:rPr>
          <w:rFonts w:ascii="Arial" w:hAnsi="Arial" w:cs="Arial"/>
          <w:b/>
          <w:sz w:val="20"/>
          <w:szCs w:val="20"/>
        </w:rPr>
        <w:t>ACCOMPTE</w:t>
      </w:r>
    </w:p>
    <w:p w14:paraId="1951B0B8" w14:textId="77777777" w:rsidR="004738E9" w:rsidRPr="00200C27" w:rsidRDefault="00FF2DA9" w:rsidP="004738E9">
      <w:pPr>
        <w:tabs>
          <w:tab w:val="left" w:pos="540"/>
        </w:tabs>
        <w:spacing w:after="200"/>
        <w:ind w:right="-72"/>
        <w:jc w:val="both"/>
        <w:rPr>
          <w:rFonts w:ascii="Arial" w:hAnsi="Arial" w:cs="Arial"/>
          <w:sz w:val="20"/>
          <w:szCs w:val="20"/>
        </w:rPr>
      </w:pPr>
      <w:r w:rsidRPr="00200C27">
        <w:rPr>
          <w:rFonts w:ascii="Arial" w:hAnsi="Arial" w:cs="Arial"/>
          <w:sz w:val="20"/>
          <w:szCs w:val="20"/>
        </w:rPr>
        <w:t xml:space="preserve">38.1. Le pouvoir adjudicateur doit effectuer un </w:t>
      </w:r>
      <w:r w:rsidR="00C733DD" w:rsidRPr="00200C27">
        <w:rPr>
          <w:rFonts w:ascii="Arial" w:hAnsi="Arial" w:cs="Arial"/>
          <w:sz w:val="20"/>
          <w:szCs w:val="20"/>
        </w:rPr>
        <w:t>acompte</w:t>
      </w:r>
      <w:r w:rsidRPr="00200C27">
        <w:rPr>
          <w:rFonts w:ascii="Arial" w:hAnsi="Arial" w:cs="Arial"/>
          <w:sz w:val="20"/>
          <w:szCs w:val="20"/>
        </w:rPr>
        <w:t xml:space="preserve"> au contractant en respectant la quantité et les dates précisées dans le contrat,</w:t>
      </w:r>
      <w:r w:rsidRPr="00200C27">
        <w:rPr>
          <w:rFonts w:ascii="Arial" w:hAnsi="Arial" w:cs="Arial"/>
          <w:b/>
          <w:sz w:val="20"/>
          <w:szCs w:val="20"/>
        </w:rPr>
        <w:t xml:space="preserve"> </w:t>
      </w:r>
      <w:r w:rsidRPr="00200C27">
        <w:rPr>
          <w:rFonts w:ascii="Arial" w:hAnsi="Arial" w:cs="Arial"/>
          <w:sz w:val="20"/>
          <w:szCs w:val="20"/>
        </w:rPr>
        <w:t>en échange de la fourniture par le contractant d'une garantie conformément à l'article 23.2, si le contrat le prévoit.</w:t>
      </w:r>
    </w:p>
    <w:p w14:paraId="1951B0B9" w14:textId="77777777" w:rsidR="004738E9" w:rsidRPr="00200C27" w:rsidRDefault="00FF2DA9" w:rsidP="004738E9">
      <w:pPr>
        <w:pStyle w:val="Corpsdetexte3"/>
        <w:rPr>
          <w:rFonts w:ascii="Arial" w:hAnsi="Arial" w:cs="Arial"/>
          <w:sz w:val="20"/>
          <w:szCs w:val="20"/>
        </w:rPr>
      </w:pPr>
      <w:r w:rsidRPr="00200C27">
        <w:rPr>
          <w:rFonts w:ascii="Arial" w:hAnsi="Arial" w:cs="Arial"/>
          <w:sz w:val="20"/>
          <w:szCs w:val="20"/>
        </w:rPr>
        <w:t>38.2. Le co</w:t>
      </w:r>
      <w:r w:rsidR="00C733DD" w:rsidRPr="00200C27">
        <w:rPr>
          <w:rFonts w:ascii="Arial" w:hAnsi="Arial" w:cs="Arial"/>
          <w:sz w:val="20"/>
          <w:szCs w:val="20"/>
        </w:rPr>
        <w:t xml:space="preserve">ntractant doit avoir recours à l’acompte </w:t>
      </w:r>
      <w:r w:rsidRPr="00200C27">
        <w:rPr>
          <w:rFonts w:ascii="Arial" w:hAnsi="Arial" w:cs="Arial"/>
          <w:sz w:val="20"/>
          <w:szCs w:val="20"/>
        </w:rPr>
        <w:t xml:space="preserve">uniquement pour payer les équipements, les machines, les matériaux et les frais de transport requis spécifiquement pour l'exécution du contrat.  Le contractant doit démontrer que </w:t>
      </w:r>
      <w:r w:rsidR="00C733DD" w:rsidRPr="00200C27">
        <w:rPr>
          <w:rFonts w:ascii="Arial" w:hAnsi="Arial" w:cs="Arial"/>
          <w:sz w:val="20"/>
          <w:szCs w:val="20"/>
        </w:rPr>
        <w:t>l’acompte</w:t>
      </w:r>
      <w:r w:rsidRPr="00200C27">
        <w:rPr>
          <w:rFonts w:ascii="Arial" w:hAnsi="Arial" w:cs="Arial"/>
          <w:sz w:val="20"/>
          <w:szCs w:val="20"/>
        </w:rPr>
        <w:t xml:space="preserve"> a été utilisé de cette manière en fournissant des copies de factures ou d'autres documents à l'ingénieur. Si le contractant utilise tout ou partie </w:t>
      </w:r>
      <w:r w:rsidR="00C733DD" w:rsidRPr="00200C27">
        <w:rPr>
          <w:rFonts w:ascii="Arial" w:hAnsi="Arial" w:cs="Arial"/>
          <w:sz w:val="20"/>
          <w:szCs w:val="20"/>
        </w:rPr>
        <w:t>de l’acompte</w:t>
      </w:r>
      <w:r w:rsidRPr="00200C27">
        <w:rPr>
          <w:rFonts w:ascii="Arial" w:hAnsi="Arial" w:cs="Arial"/>
          <w:sz w:val="20"/>
          <w:szCs w:val="20"/>
        </w:rPr>
        <w:t>, il devient dû et remboursable immédiatement</w:t>
      </w:r>
      <w:r w:rsidR="00381790" w:rsidRPr="00200C27">
        <w:rPr>
          <w:rFonts w:ascii="Arial" w:hAnsi="Arial" w:cs="Arial"/>
          <w:sz w:val="20"/>
          <w:szCs w:val="20"/>
        </w:rPr>
        <w:t>.</w:t>
      </w:r>
    </w:p>
    <w:p w14:paraId="1951B0BA" w14:textId="77777777" w:rsidR="004738E9" w:rsidRPr="00200C27" w:rsidRDefault="004738E9" w:rsidP="004738E9">
      <w:pPr>
        <w:tabs>
          <w:tab w:val="left" w:pos="615"/>
          <w:tab w:val="right" w:pos="9885"/>
        </w:tabs>
        <w:jc w:val="both"/>
        <w:rPr>
          <w:rFonts w:ascii="Arial" w:hAnsi="Arial" w:cs="Arial"/>
          <w:sz w:val="20"/>
          <w:szCs w:val="20"/>
        </w:rPr>
      </w:pPr>
      <w:r w:rsidRPr="00200C27">
        <w:rPr>
          <w:rFonts w:ascii="Arial" w:hAnsi="Arial" w:cs="Arial"/>
          <w:sz w:val="20"/>
          <w:szCs w:val="20"/>
        </w:rPr>
        <w:t xml:space="preserve">38.3. Sauf disposition contraire dans le contrat, </w:t>
      </w:r>
      <w:r w:rsidR="00C733DD" w:rsidRPr="00200C27">
        <w:rPr>
          <w:rFonts w:ascii="Arial" w:hAnsi="Arial" w:cs="Arial"/>
          <w:sz w:val="20"/>
          <w:szCs w:val="20"/>
        </w:rPr>
        <w:t>l’acompte</w:t>
      </w:r>
      <w:r w:rsidRPr="00200C27">
        <w:rPr>
          <w:rFonts w:ascii="Arial" w:hAnsi="Arial" w:cs="Arial"/>
          <w:sz w:val="20"/>
          <w:szCs w:val="20"/>
        </w:rPr>
        <w:t xml:space="preserve"> sera effectué par voie de réduction de quantités proportionnelles des paiements provisoires. Le montant de la réduction de chaque paiement </w:t>
      </w:r>
      <w:r w:rsidR="00D661F2" w:rsidRPr="00200C27">
        <w:rPr>
          <w:rFonts w:ascii="Arial" w:hAnsi="Arial" w:cs="Arial"/>
          <w:sz w:val="20"/>
          <w:szCs w:val="20"/>
        </w:rPr>
        <w:t>provisoire</w:t>
      </w:r>
      <w:r w:rsidRPr="00200C27">
        <w:rPr>
          <w:rFonts w:ascii="Arial" w:hAnsi="Arial" w:cs="Arial"/>
          <w:sz w:val="20"/>
          <w:szCs w:val="20"/>
        </w:rPr>
        <w:t xml:space="preserve"> est calculé conformément à la méthode indiquée dans le contrat.</w:t>
      </w:r>
    </w:p>
    <w:p w14:paraId="1951B0BB" w14:textId="77777777" w:rsidR="004738E9" w:rsidRPr="00200C27" w:rsidRDefault="00381790" w:rsidP="004738E9">
      <w:pPr>
        <w:pStyle w:val="Titre7"/>
        <w:keepLines/>
        <w:spacing w:after="0"/>
        <w:rPr>
          <w:rFonts w:ascii="Arial" w:hAnsi="Arial" w:cs="Arial"/>
          <w:b/>
          <w:sz w:val="20"/>
          <w:szCs w:val="20"/>
        </w:rPr>
      </w:pPr>
      <w:bookmarkStart w:id="17" w:name="_Toc125965004"/>
      <w:r w:rsidRPr="00200C27">
        <w:rPr>
          <w:rFonts w:ascii="Arial" w:hAnsi="Arial" w:cs="Arial"/>
          <w:b/>
          <w:sz w:val="20"/>
          <w:szCs w:val="20"/>
        </w:rPr>
        <w:t>39.</w:t>
      </w:r>
      <w:r w:rsidR="00FF2DA9" w:rsidRPr="00200C27">
        <w:rPr>
          <w:rFonts w:ascii="Arial" w:hAnsi="Arial" w:cs="Arial"/>
          <w:b/>
          <w:sz w:val="20"/>
          <w:szCs w:val="20"/>
        </w:rPr>
        <w:t xml:space="preserve"> MESURE</w:t>
      </w:r>
      <w:bookmarkEnd w:id="17"/>
    </w:p>
    <w:p w14:paraId="1951B0BC" w14:textId="77777777" w:rsidR="004738E9" w:rsidRPr="00200C27" w:rsidRDefault="00FF2DA9" w:rsidP="004738E9">
      <w:pPr>
        <w:keepNext/>
        <w:keepLines/>
        <w:tabs>
          <w:tab w:val="left" w:pos="615"/>
          <w:tab w:val="right" w:pos="4781"/>
        </w:tabs>
        <w:rPr>
          <w:rFonts w:ascii="Arial" w:hAnsi="Arial" w:cs="Arial"/>
          <w:sz w:val="20"/>
          <w:szCs w:val="20"/>
        </w:rPr>
      </w:pPr>
      <w:r w:rsidRPr="00200C27">
        <w:rPr>
          <w:rFonts w:ascii="Arial" w:hAnsi="Arial" w:cs="Arial"/>
          <w:sz w:val="20"/>
          <w:szCs w:val="20"/>
        </w:rPr>
        <w:t>Les principes suivants s'appliquent à la mesure des travaux</w:t>
      </w:r>
      <w:r w:rsidR="0026331E" w:rsidRPr="00200C27">
        <w:rPr>
          <w:rFonts w:ascii="Arial" w:hAnsi="Arial" w:cs="Arial"/>
          <w:sz w:val="20"/>
          <w:szCs w:val="20"/>
        </w:rPr>
        <w:t> :</w:t>
      </w:r>
    </w:p>
    <w:p w14:paraId="1951B0BD" w14:textId="77777777" w:rsidR="004738E9" w:rsidRPr="00200C27" w:rsidRDefault="004738E9" w:rsidP="004738E9">
      <w:pPr>
        <w:keepNext/>
        <w:keepLines/>
        <w:tabs>
          <w:tab w:val="left" w:pos="615"/>
          <w:tab w:val="right" w:pos="4781"/>
        </w:tabs>
        <w:rPr>
          <w:rFonts w:ascii="Arial" w:hAnsi="Arial" w:cs="Arial"/>
          <w:sz w:val="20"/>
          <w:szCs w:val="20"/>
        </w:rPr>
      </w:pPr>
    </w:p>
    <w:p w14:paraId="1951B0BE" w14:textId="77777777" w:rsidR="004738E9" w:rsidRPr="00200C27" w:rsidRDefault="00BA5A48" w:rsidP="00BA5A48">
      <w:pPr>
        <w:keepNext/>
        <w:keepLines/>
        <w:spacing w:after="120"/>
        <w:jc w:val="both"/>
        <w:rPr>
          <w:rFonts w:ascii="Arial" w:hAnsi="Arial" w:cs="Arial"/>
          <w:sz w:val="20"/>
          <w:szCs w:val="20"/>
        </w:rPr>
      </w:pPr>
      <w:r w:rsidRPr="00200C27">
        <w:rPr>
          <w:rFonts w:ascii="Arial" w:hAnsi="Arial" w:cs="Arial"/>
          <w:sz w:val="20"/>
          <w:szCs w:val="20"/>
        </w:rPr>
        <w:t xml:space="preserve">39.1. Pour un prix de contrat global, le montant dû au titre du contrat est sur la base de la ventilation du prix global et forfaitaire ou sur la base d'une ventilation exprimée en pourcentage du prix du contrat, correspondant aux phases terminées des travaux. Lorsque des articles sont accompagnés de quantités, celles-ci sont des quantités fermes pour lesquelles le contractant a soumis un prix global et doit être payé indépendamment des quantités de travaux effectivement réalisés. </w:t>
      </w:r>
    </w:p>
    <w:p w14:paraId="1951B0BF" w14:textId="77777777" w:rsidR="004738E9" w:rsidRPr="00200C27" w:rsidRDefault="00FF2DA9" w:rsidP="004738E9">
      <w:pPr>
        <w:ind w:left="360" w:hanging="360"/>
        <w:rPr>
          <w:rFonts w:ascii="Arial" w:hAnsi="Arial" w:cs="Arial"/>
          <w:sz w:val="20"/>
          <w:szCs w:val="20"/>
        </w:rPr>
      </w:pPr>
      <w:r w:rsidRPr="00200C27">
        <w:rPr>
          <w:rFonts w:ascii="Arial" w:hAnsi="Arial" w:cs="Arial"/>
          <w:sz w:val="20"/>
          <w:szCs w:val="20"/>
        </w:rPr>
        <w:t>39.2.</w:t>
      </w:r>
      <w:r w:rsidRPr="00200C27">
        <w:rPr>
          <w:rFonts w:ascii="Arial" w:hAnsi="Arial" w:cs="Arial"/>
          <w:sz w:val="20"/>
          <w:szCs w:val="20"/>
        </w:rPr>
        <w:tab/>
        <w:t xml:space="preserve">Pour un contrat </w:t>
      </w:r>
      <w:r w:rsidR="0026194C" w:rsidRPr="00200C27">
        <w:rPr>
          <w:rFonts w:ascii="Arial" w:hAnsi="Arial" w:cs="Arial"/>
          <w:sz w:val="20"/>
          <w:szCs w:val="20"/>
        </w:rPr>
        <w:t>d’honoraires</w:t>
      </w:r>
      <w:r w:rsidR="0026331E" w:rsidRPr="00200C27">
        <w:rPr>
          <w:rFonts w:ascii="Arial" w:hAnsi="Arial" w:cs="Arial"/>
          <w:sz w:val="20"/>
          <w:szCs w:val="20"/>
        </w:rPr>
        <w:t> :</w:t>
      </w:r>
    </w:p>
    <w:p w14:paraId="1951B0C0" w14:textId="77777777" w:rsidR="004738E9" w:rsidRPr="00200C27" w:rsidRDefault="00FF2DA9" w:rsidP="00F1494A">
      <w:pPr>
        <w:pStyle w:val="Paragraphedeliste"/>
        <w:numPr>
          <w:ilvl w:val="0"/>
          <w:numId w:val="21"/>
        </w:numPr>
        <w:spacing w:after="80"/>
        <w:jc w:val="both"/>
        <w:rPr>
          <w:rFonts w:ascii="Arial" w:hAnsi="Arial" w:cs="Arial"/>
          <w:sz w:val="20"/>
          <w:szCs w:val="20"/>
        </w:rPr>
      </w:pPr>
      <w:proofErr w:type="gramStart"/>
      <w:r w:rsidRPr="00200C27">
        <w:rPr>
          <w:rFonts w:ascii="Arial" w:hAnsi="Arial" w:cs="Arial"/>
          <w:sz w:val="20"/>
          <w:szCs w:val="20"/>
        </w:rPr>
        <w:t>le</w:t>
      </w:r>
      <w:proofErr w:type="gramEnd"/>
      <w:r w:rsidRPr="00200C27">
        <w:rPr>
          <w:rFonts w:ascii="Arial" w:hAnsi="Arial" w:cs="Arial"/>
          <w:sz w:val="20"/>
          <w:szCs w:val="20"/>
        </w:rPr>
        <w:t xml:space="preserve"> montant dû au titre du contrat est calculé par application des prix unitaires aux quantités réellement exécutées pour les rubriques correspondantes, conformément au contrat</w:t>
      </w:r>
      <w:r w:rsidR="0026331E" w:rsidRPr="00200C27">
        <w:rPr>
          <w:rFonts w:ascii="Arial" w:hAnsi="Arial" w:cs="Arial"/>
          <w:sz w:val="20"/>
          <w:szCs w:val="20"/>
        </w:rPr>
        <w:t> ;</w:t>
      </w:r>
    </w:p>
    <w:p w14:paraId="1951B0C1" w14:textId="77777777" w:rsidR="004738E9" w:rsidRPr="00200C27" w:rsidRDefault="00FF2DA9" w:rsidP="00F1494A">
      <w:pPr>
        <w:pStyle w:val="Paragraphedeliste"/>
        <w:numPr>
          <w:ilvl w:val="0"/>
          <w:numId w:val="21"/>
        </w:numPr>
        <w:spacing w:after="80"/>
        <w:jc w:val="both"/>
        <w:rPr>
          <w:rFonts w:ascii="Arial" w:hAnsi="Arial" w:cs="Arial"/>
          <w:sz w:val="20"/>
          <w:szCs w:val="20"/>
        </w:rPr>
      </w:pPr>
      <w:proofErr w:type="gramStart"/>
      <w:r w:rsidRPr="00200C27">
        <w:rPr>
          <w:rFonts w:ascii="Arial" w:hAnsi="Arial" w:cs="Arial"/>
          <w:sz w:val="20"/>
          <w:szCs w:val="20"/>
        </w:rPr>
        <w:t>les</w:t>
      </w:r>
      <w:proofErr w:type="gramEnd"/>
      <w:r w:rsidRPr="00200C27">
        <w:rPr>
          <w:rFonts w:ascii="Arial" w:hAnsi="Arial" w:cs="Arial"/>
          <w:sz w:val="20"/>
          <w:szCs w:val="20"/>
        </w:rPr>
        <w:t xml:space="preserve"> quantités fixées dans le détail estimatif sont des quantités estimées qui ne peuvent être considérées comme représentant la quantité réelle et exacte des travaux à exécuter par le contractant au titre de ses obligations contractuelles</w:t>
      </w:r>
      <w:r w:rsidR="0026331E" w:rsidRPr="00200C27">
        <w:rPr>
          <w:rFonts w:ascii="Arial" w:hAnsi="Arial" w:cs="Arial"/>
          <w:sz w:val="20"/>
          <w:szCs w:val="20"/>
        </w:rPr>
        <w:t> ;</w:t>
      </w:r>
    </w:p>
    <w:p w14:paraId="1951B0C2" w14:textId="77777777" w:rsidR="004738E9" w:rsidRPr="00200C27" w:rsidRDefault="00FF2DA9" w:rsidP="00F1494A">
      <w:pPr>
        <w:pStyle w:val="Paragraphedeliste"/>
        <w:numPr>
          <w:ilvl w:val="0"/>
          <w:numId w:val="21"/>
        </w:numPr>
        <w:spacing w:after="80"/>
        <w:jc w:val="both"/>
        <w:rPr>
          <w:rFonts w:ascii="Arial" w:hAnsi="Arial" w:cs="Arial"/>
          <w:sz w:val="20"/>
          <w:szCs w:val="20"/>
        </w:rPr>
      </w:pPr>
      <w:proofErr w:type="gramStart"/>
      <w:r w:rsidRPr="00200C27">
        <w:rPr>
          <w:rFonts w:ascii="Arial" w:hAnsi="Arial" w:cs="Arial"/>
          <w:sz w:val="20"/>
          <w:szCs w:val="20"/>
        </w:rPr>
        <w:t>l'ingénieur</w:t>
      </w:r>
      <w:proofErr w:type="gramEnd"/>
      <w:r w:rsidRPr="00200C27">
        <w:rPr>
          <w:rFonts w:ascii="Arial" w:hAnsi="Arial" w:cs="Arial"/>
          <w:sz w:val="20"/>
          <w:szCs w:val="20"/>
        </w:rPr>
        <w:t xml:space="preserve"> doit déterminer par mesure les quantités réelles des trav</w:t>
      </w:r>
      <w:r w:rsidR="00962199" w:rsidRPr="00200C27">
        <w:rPr>
          <w:rFonts w:ascii="Arial" w:hAnsi="Arial" w:cs="Arial"/>
          <w:sz w:val="20"/>
          <w:szCs w:val="20"/>
        </w:rPr>
        <w:t>aux exécutés par le contractant</w:t>
      </w:r>
      <w:r w:rsidRPr="00200C27">
        <w:rPr>
          <w:rFonts w:ascii="Arial" w:hAnsi="Arial" w:cs="Arial"/>
          <w:sz w:val="20"/>
          <w:szCs w:val="20"/>
        </w:rPr>
        <w:t xml:space="preserve"> et celles-ci doivent être payées conformément aux dispositions de l'article 40, Paiements provisoires. Sauf disposition contraire dans le contrat, aucun ajout ne peut être fait pour les postes du détail estimatif, sauf à la suite d'une variation conformément à l'article 28 ou à une autre disposition du contrat donnant droit au contractant de recevoir un paiement supplémentaire</w:t>
      </w:r>
      <w:r w:rsidR="0026331E" w:rsidRPr="00200C27">
        <w:rPr>
          <w:rFonts w:ascii="Arial" w:hAnsi="Arial" w:cs="Arial"/>
          <w:sz w:val="20"/>
          <w:szCs w:val="20"/>
        </w:rPr>
        <w:t> ;</w:t>
      </w:r>
    </w:p>
    <w:p w14:paraId="1951B0C3" w14:textId="77777777" w:rsidR="004738E9" w:rsidRPr="00200C27" w:rsidRDefault="00FF2DA9" w:rsidP="00F1494A">
      <w:pPr>
        <w:pStyle w:val="Paragraphedeliste"/>
        <w:numPr>
          <w:ilvl w:val="0"/>
          <w:numId w:val="21"/>
        </w:numPr>
        <w:spacing w:after="80"/>
        <w:jc w:val="both"/>
        <w:rPr>
          <w:rFonts w:ascii="Arial" w:hAnsi="Arial" w:cs="Arial"/>
          <w:sz w:val="20"/>
          <w:szCs w:val="20"/>
        </w:rPr>
      </w:pPr>
      <w:proofErr w:type="gramStart"/>
      <w:r w:rsidRPr="00200C27">
        <w:rPr>
          <w:rFonts w:ascii="Arial" w:hAnsi="Arial" w:cs="Arial"/>
          <w:sz w:val="20"/>
          <w:szCs w:val="20"/>
        </w:rPr>
        <w:t>l'ingénieur</w:t>
      </w:r>
      <w:proofErr w:type="gramEnd"/>
      <w:r w:rsidRPr="00200C27">
        <w:rPr>
          <w:rFonts w:ascii="Arial" w:hAnsi="Arial" w:cs="Arial"/>
          <w:sz w:val="20"/>
          <w:szCs w:val="20"/>
        </w:rPr>
        <w:t xml:space="preserve"> doit, quand il nécessite que des parties des travaux soient mesurées, donner un préavis raisonnable au contractant pour qu'il assiste ou envoie un agent qualifié pour le représenter. Le contractant ou son représentant assiste l'ingénieur lors de ces mesures et lui fournit toutes les précisions dont il a besoin. Si le contractant n'assiste pas ou n'envoie pas un agent, la mesure faite ou approuvée par l'ingénieur est contraignante pour le contractant</w:t>
      </w:r>
      <w:r w:rsidR="0026331E" w:rsidRPr="00200C27">
        <w:rPr>
          <w:rFonts w:ascii="Arial" w:hAnsi="Arial" w:cs="Arial"/>
          <w:sz w:val="20"/>
          <w:szCs w:val="20"/>
        </w:rPr>
        <w:t> ;</w:t>
      </w:r>
    </w:p>
    <w:p w14:paraId="1951B0C4" w14:textId="77777777" w:rsidR="004738E9" w:rsidRPr="00200C27" w:rsidRDefault="00FF2DA9" w:rsidP="00F1494A">
      <w:pPr>
        <w:pStyle w:val="Paragraphedeliste"/>
        <w:numPr>
          <w:ilvl w:val="0"/>
          <w:numId w:val="21"/>
        </w:numPr>
        <w:jc w:val="both"/>
        <w:rPr>
          <w:rFonts w:ascii="Arial" w:hAnsi="Arial" w:cs="Arial"/>
          <w:sz w:val="20"/>
          <w:szCs w:val="20"/>
        </w:rPr>
      </w:pPr>
      <w:proofErr w:type="gramStart"/>
      <w:r w:rsidRPr="00200C27">
        <w:rPr>
          <w:rFonts w:ascii="Arial" w:hAnsi="Arial" w:cs="Arial"/>
          <w:sz w:val="20"/>
          <w:szCs w:val="20"/>
        </w:rPr>
        <w:t>les</w:t>
      </w:r>
      <w:proofErr w:type="gramEnd"/>
      <w:r w:rsidRPr="00200C27">
        <w:rPr>
          <w:rFonts w:ascii="Arial" w:hAnsi="Arial" w:cs="Arial"/>
          <w:sz w:val="20"/>
          <w:szCs w:val="20"/>
        </w:rPr>
        <w:t xml:space="preserve"> travaux sont évalués nets, nonobstant les usages généraux ou locaux, sauf disposition contraire dans le contrat.</w:t>
      </w:r>
    </w:p>
    <w:p w14:paraId="1951B0C5" w14:textId="2A5CB5A6" w:rsidR="004738E9" w:rsidRPr="00200C27" w:rsidRDefault="00FF2DA9" w:rsidP="004738E9">
      <w:pPr>
        <w:pStyle w:val="Titre7"/>
        <w:spacing w:after="0"/>
        <w:rPr>
          <w:rFonts w:ascii="Arial" w:hAnsi="Arial" w:cs="Arial"/>
          <w:b/>
          <w:sz w:val="20"/>
          <w:szCs w:val="20"/>
        </w:rPr>
      </w:pPr>
      <w:bookmarkStart w:id="18" w:name="_Toc125965005"/>
      <w:r w:rsidRPr="00200C27">
        <w:rPr>
          <w:rFonts w:ascii="Arial" w:hAnsi="Arial" w:cs="Arial"/>
          <w:b/>
          <w:sz w:val="20"/>
          <w:szCs w:val="20"/>
        </w:rPr>
        <w:lastRenderedPageBreak/>
        <w:t xml:space="preserve">40. PAIEMENTS </w:t>
      </w:r>
      <w:bookmarkEnd w:id="18"/>
      <w:r w:rsidR="00393588" w:rsidRPr="00200C27">
        <w:rPr>
          <w:rFonts w:ascii="Arial" w:hAnsi="Arial" w:cs="Arial"/>
          <w:b/>
          <w:sz w:val="20"/>
          <w:szCs w:val="20"/>
        </w:rPr>
        <w:t>INTERMEDIAIRES</w:t>
      </w:r>
    </w:p>
    <w:p w14:paraId="1951B0C6" w14:textId="634FAD34" w:rsidR="004738E9" w:rsidRPr="00200C27" w:rsidRDefault="00962199" w:rsidP="004738E9">
      <w:pPr>
        <w:tabs>
          <w:tab w:val="left" w:pos="615"/>
          <w:tab w:val="right" w:pos="4781"/>
        </w:tabs>
        <w:jc w:val="both"/>
        <w:rPr>
          <w:rFonts w:ascii="Arial" w:hAnsi="Arial" w:cs="Arial"/>
          <w:sz w:val="20"/>
          <w:szCs w:val="20"/>
        </w:rPr>
      </w:pPr>
      <w:r w:rsidRPr="00200C27">
        <w:rPr>
          <w:rFonts w:ascii="Arial" w:hAnsi="Arial" w:cs="Arial"/>
          <w:sz w:val="20"/>
          <w:szCs w:val="20"/>
        </w:rPr>
        <w:t>40.1. À</w:t>
      </w:r>
      <w:r w:rsidR="00FF2DA9" w:rsidRPr="00200C27">
        <w:rPr>
          <w:rFonts w:ascii="Arial" w:hAnsi="Arial" w:cs="Arial"/>
          <w:sz w:val="20"/>
          <w:szCs w:val="20"/>
        </w:rPr>
        <w:t xml:space="preserve"> la fin de chaque période spécifiée dans le contrat, le contractant doit soumettre une demande de paiement</w:t>
      </w:r>
      <w:r w:rsidR="00393588" w:rsidRPr="00200C27">
        <w:rPr>
          <w:rFonts w:ascii="Arial" w:hAnsi="Arial" w:cs="Arial"/>
          <w:sz w:val="20"/>
          <w:szCs w:val="20"/>
        </w:rPr>
        <w:t xml:space="preserve"> intermédiaire</w:t>
      </w:r>
      <w:r w:rsidR="00FF2DA9" w:rsidRPr="00200C27">
        <w:rPr>
          <w:rFonts w:ascii="Arial" w:hAnsi="Arial" w:cs="Arial"/>
          <w:sz w:val="20"/>
          <w:szCs w:val="20"/>
        </w:rPr>
        <w:t xml:space="preserve"> à l'ingénieur sous une forme approuvée par l'ingénieur. Cette demande doit comprendre, au moins, les éléments suivants, selon le cas</w:t>
      </w:r>
      <w:r w:rsidR="0026331E" w:rsidRPr="00200C27">
        <w:rPr>
          <w:rFonts w:ascii="Arial" w:hAnsi="Arial" w:cs="Arial"/>
          <w:sz w:val="20"/>
          <w:szCs w:val="20"/>
        </w:rPr>
        <w:t> :</w:t>
      </w:r>
    </w:p>
    <w:p w14:paraId="1951B0C7" w14:textId="77777777" w:rsidR="004738E9" w:rsidRPr="00200C27" w:rsidRDefault="004738E9" w:rsidP="004738E9">
      <w:pPr>
        <w:jc w:val="both"/>
        <w:rPr>
          <w:rFonts w:ascii="Arial" w:hAnsi="Arial" w:cs="Arial"/>
          <w:sz w:val="20"/>
          <w:szCs w:val="20"/>
        </w:rPr>
      </w:pPr>
    </w:p>
    <w:p w14:paraId="1951B0C8" w14:textId="77777777" w:rsidR="004738E9" w:rsidRPr="00200C27" w:rsidRDefault="00FF2DA9" w:rsidP="00F1494A">
      <w:pPr>
        <w:pStyle w:val="Paragraphedeliste"/>
        <w:numPr>
          <w:ilvl w:val="0"/>
          <w:numId w:val="22"/>
        </w:numPr>
        <w:spacing w:after="80"/>
        <w:jc w:val="both"/>
        <w:rPr>
          <w:rFonts w:ascii="Arial" w:hAnsi="Arial" w:cs="Arial"/>
          <w:sz w:val="20"/>
          <w:szCs w:val="20"/>
        </w:rPr>
      </w:pPr>
      <w:proofErr w:type="gramStart"/>
      <w:r w:rsidRPr="00200C27">
        <w:rPr>
          <w:rFonts w:ascii="Arial" w:hAnsi="Arial" w:cs="Arial"/>
          <w:sz w:val="20"/>
          <w:szCs w:val="20"/>
        </w:rPr>
        <w:t>l'estimation</w:t>
      </w:r>
      <w:proofErr w:type="gramEnd"/>
      <w:r w:rsidRPr="00200C27">
        <w:rPr>
          <w:rFonts w:ascii="Arial" w:hAnsi="Arial" w:cs="Arial"/>
          <w:sz w:val="20"/>
          <w:szCs w:val="20"/>
        </w:rPr>
        <w:t xml:space="preserve"> de la valeur contractuelle des ouvrages permanents exécutés jusqu'à la fin de la période concernée</w:t>
      </w:r>
      <w:r w:rsidR="0026331E" w:rsidRPr="00200C27">
        <w:rPr>
          <w:rFonts w:ascii="Arial" w:hAnsi="Arial" w:cs="Arial"/>
          <w:sz w:val="20"/>
          <w:szCs w:val="20"/>
        </w:rPr>
        <w:t> ;</w:t>
      </w:r>
    </w:p>
    <w:p w14:paraId="1951B0C9" w14:textId="77777777" w:rsidR="004738E9" w:rsidRPr="00200C27" w:rsidRDefault="00FF2DA9" w:rsidP="00F1494A">
      <w:pPr>
        <w:pStyle w:val="Paragraphedeliste"/>
        <w:numPr>
          <w:ilvl w:val="0"/>
          <w:numId w:val="22"/>
        </w:numPr>
        <w:spacing w:after="80"/>
        <w:jc w:val="both"/>
        <w:rPr>
          <w:rFonts w:ascii="Arial" w:hAnsi="Arial" w:cs="Arial"/>
          <w:sz w:val="20"/>
          <w:szCs w:val="20"/>
        </w:rPr>
      </w:pPr>
      <w:proofErr w:type="gramStart"/>
      <w:r w:rsidRPr="00200C27">
        <w:rPr>
          <w:rFonts w:ascii="Arial" w:hAnsi="Arial" w:cs="Arial"/>
          <w:sz w:val="20"/>
          <w:szCs w:val="20"/>
        </w:rPr>
        <w:t>un</w:t>
      </w:r>
      <w:proofErr w:type="gramEnd"/>
      <w:r w:rsidRPr="00200C27">
        <w:rPr>
          <w:rFonts w:ascii="Arial" w:hAnsi="Arial" w:cs="Arial"/>
          <w:sz w:val="20"/>
          <w:szCs w:val="20"/>
        </w:rPr>
        <w:t xml:space="preserve"> montant à déduire pour le remboursement </w:t>
      </w:r>
      <w:r w:rsidR="00C733DD" w:rsidRPr="00200C27">
        <w:rPr>
          <w:rFonts w:ascii="Arial" w:hAnsi="Arial" w:cs="Arial"/>
          <w:sz w:val="20"/>
          <w:szCs w:val="20"/>
        </w:rPr>
        <w:t>de l’acompte</w:t>
      </w:r>
      <w:r w:rsidRPr="00200C27">
        <w:rPr>
          <w:rFonts w:ascii="Arial" w:hAnsi="Arial" w:cs="Arial"/>
          <w:sz w:val="20"/>
          <w:szCs w:val="20"/>
        </w:rPr>
        <w:t xml:space="preserve"> en vertu de l'article 38.</w:t>
      </w:r>
    </w:p>
    <w:p w14:paraId="1951B0CA" w14:textId="794A29A8" w:rsidR="004738E9" w:rsidRPr="00200C27" w:rsidRDefault="00FF2DA9" w:rsidP="004738E9">
      <w:pPr>
        <w:tabs>
          <w:tab w:val="left" w:pos="600"/>
          <w:tab w:val="right" w:pos="9885"/>
        </w:tabs>
        <w:jc w:val="both"/>
        <w:rPr>
          <w:rFonts w:ascii="Arial" w:hAnsi="Arial" w:cs="Arial"/>
          <w:sz w:val="20"/>
          <w:szCs w:val="20"/>
        </w:rPr>
      </w:pPr>
      <w:r w:rsidRPr="00200C27">
        <w:rPr>
          <w:rFonts w:ascii="Arial" w:hAnsi="Arial" w:cs="Arial"/>
          <w:sz w:val="20"/>
          <w:szCs w:val="20"/>
        </w:rPr>
        <w:t>40.2.</w:t>
      </w:r>
      <w:r w:rsidRPr="00200C27">
        <w:rPr>
          <w:rFonts w:ascii="Arial" w:hAnsi="Arial" w:cs="Arial"/>
          <w:b/>
          <w:sz w:val="20"/>
          <w:szCs w:val="20"/>
        </w:rPr>
        <w:t xml:space="preserve"> </w:t>
      </w:r>
      <w:r w:rsidRPr="00200C27">
        <w:rPr>
          <w:rFonts w:ascii="Arial" w:hAnsi="Arial" w:cs="Arial"/>
          <w:sz w:val="20"/>
          <w:szCs w:val="20"/>
        </w:rPr>
        <w:t xml:space="preserve">Dans les 30 jours après la réception d'une demande de paiement </w:t>
      </w:r>
      <w:r w:rsidR="00393588" w:rsidRPr="00200C27">
        <w:rPr>
          <w:rFonts w:ascii="Arial" w:hAnsi="Arial" w:cs="Arial"/>
          <w:sz w:val="20"/>
          <w:szCs w:val="20"/>
        </w:rPr>
        <w:t>intermédiaire</w:t>
      </w:r>
      <w:r w:rsidRPr="00200C27">
        <w:rPr>
          <w:rFonts w:ascii="Arial" w:hAnsi="Arial" w:cs="Arial"/>
          <w:sz w:val="20"/>
          <w:szCs w:val="20"/>
        </w:rPr>
        <w:t xml:space="preserve">, il doit être approuvé ou modifié </w:t>
      </w:r>
      <w:proofErr w:type="gramStart"/>
      <w:r w:rsidRPr="00200C27">
        <w:rPr>
          <w:rFonts w:ascii="Arial" w:hAnsi="Arial" w:cs="Arial"/>
          <w:sz w:val="20"/>
          <w:szCs w:val="20"/>
        </w:rPr>
        <w:t>de façon à ce</w:t>
      </w:r>
      <w:proofErr w:type="gramEnd"/>
      <w:r w:rsidRPr="00200C27">
        <w:rPr>
          <w:rFonts w:ascii="Arial" w:hAnsi="Arial" w:cs="Arial"/>
          <w:sz w:val="20"/>
          <w:szCs w:val="20"/>
        </w:rPr>
        <w:t xml:space="preserve"> qu'il reflète, de l'avis de l'ingénieur, la somme due au contractant en vertu du contrat. En cas de divergence sur la valeur d'un élément, la position de l'ingénieur prévaut. Après détermination de la somme due au contractant, l'ingénieur adresse au pouvoir adjudicateur et au contractant un certificat de paiement provisoire pour ce montant et indique à ce dernier pour quels travaux le paiement est effectué.</w:t>
      </w:r>
    </w:p>
    <w:p w14:paraId="1951B0CB" w14:textId="77777777" w:rsidR="004738E9" w:rsidRPr="00200C27" w:rsidRDefault="004738E9" w:rsidP="004738E9">
      <w:pPr>
        <w:tabs>
          <w:tab w:val="left" w:pos="600"/>
          <w:tab w:val="left" w:pos="5115"/>
          <w:tab w:val="right" w:pos="9885"/>
        </w:tabs>
        <w:ind w:left="600" w:hanging="600"/>
        <w:jc w:val="both"/>
        <w:rPr>
          <w:rFonts w:ascii="Arial" w:hAnsi="Arial" w:cs="Arial"/>
          <w:sz w:val="20"/>
          <w:szCs w:val="20"/>
        </w:rPr>
      </w:pPr>
    </w:p>
    <w:p w14:paraId="1951B0CC" w14:textId="65568602" w:rsidR="004738E9" w:rsidRPr="00200C27" w:rsidRDefault="00FF2DA9" w:rsidP="004738E9">
      <w:pPr>
        <w:tabs>
          <w:tab w:val="left" w:pos="615"/>
          <w:tab w:val="right" w:pos="9885"/>
        </w:tabs>
        <w:jc w:val="both"/>
        <w:rPr>
          <w:rFonts w:ascii="Arial" w:hAnsi="Arial" w:cs="Arial"/>
          <w:sz w:val="20"/>
          <w:szCs w:val="20"/>
        </w:rPr>
      </w:pPr>
      <w:r w:rsidRPr="00200C27">
        <w:rPr>
          <w:rFonts w:ascii="Arial" w:hAnsi="Arial" w:cs="Arial"/>
          <w:sz w:val="20"/>
          <w:szCs w:val="20"/>
        </w:rPr>
        <w:t>40.3.</w:t>
      </w:r>
      <w:r w:rsidRPr="00200C27">
        <w:rPr>
          <w:rFonts w:ascii="Arial" w:hAnsi="Arial" w:cs="Arial"/>
          <w:b/>
          <w:sz w:val="20"/>
          <w:szCs w:val="20"/>
        </w:rPr>
        <w:t xml:space="preserve"> </w:t>
      </w:r>
      <w:r w:rsidRPr="00200C27">
        <w:rPr>
          <w:rFonts w:ascii="Arial" w:hAnsi="Arial" w:cs="Arial"/>
          <w:sz w:val="20"/>
          <w:szCs w:val="20"/>
        </w:rPr>
        <w:t xml:space="preserve">L'ingénieur peut, au travers d'un certificat de paiement </w:t>
      </w:r>
      <w:r w:rsidR="00393588" w:rsidRPr="00200C27">
        <w:rPr>
          <w:rFonts w:ascii="Arial" w:hAnsi="Arial" w:cs="Arial"/>
          <w:sz w:val="20"/>
          <w:szCs w:val="20"/>
        </w:rPr>
        <w:t>intermédiaire</w:t>
      </w:r>
      <w:r w:rsidRPr="00200C27">
        <w:rPr>
          <w:rFonts w:ascii="Arial" w:hAnsi="Arial" w:cs="Arial"/>
          <w:sz w:val="20"/>
          <w:szCs w:val="20"/>
        </w:rPr>
        <w:t xml:space="preserve">, apporter des corrections ou des modifications à un certificat délivré par lui et a le droit de modifier l'évaluation dans, ou de suspendre la délivrance d'un certificat de paiement </w:t>
      </w:r>
      <w:r w:rsidR="00393588" w:rsidRPr="00200C27">
        <w:rPr>
          <w:rFonts w:ascii="Arial" w:hAnsi="Arial" w:cs="Arial"/>
          <w:sz w:val="20"/>
          <w:szCs w:val="20"/>
        </w:rPr>
        <w:t>intermédiaire</w:t>
      </w:r>
      <w:r w:rsidRPr="00200C27">
        <w:rPr>
          <w:rFonts w:ascii="Arial" w:hAnsi="Arial" w:cs="Arial"/>
          <w:sz w:val="20"/>
          <w:szCs w:val="20"/>
        </w:rPr>
        <w:t xml:space="preserve"> si les travaux ne sont pas exécutés, en tout ou en partie, d'une manière qu'il juge satisfaisante.</w:t>
      </w:r>
    </w:p>
    <w:p w14:paraId="1951B0CD" w14:textId="77777777" w:rsidR="004738E9" w:rsidRPr="00200C27" w:rsidRDefault="00FF2DA9" w:rsidP="004738E9">
      <w:pPr>
        <w:pStyle w:val="Titre7"/>
        <w:spacing w:after="0"/>
        <w:rPr>
          <w:rFonts w:ascii="Arial" w:hAnsi="Arial" w:cs="Arial"/>
          <w:b/>
          <w:sz w:val="20"/>
          <w:szCs w:val="20"/>
        </w:rPr>
      </w:pPr>
      <w:bookmarkStart w:id="19" w:name="_Toc125965006"/>
      <w:r w:rsidRPr="00200C27">
        <w:rPr>
          <w:rFonts w:ascii="Arial" w:hAnsi="Arial" w:cs="Arial"/>
          <w:b/>
          <w:sz w:val="20"/>
          <w:szCs w:val="20"/>
        </w:rPr>
        <w:t>41. DÉCOMPTE DÉFINITIF</w:t>
      </w:r>
      <w:bookmarkEnd w:id="19"/>
    </w:p>
    <w:p w14:paraId="1951B0CE"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 xml:space="preserve">41.1. Au plus tard quatre-vingt-dix jours après la délivrance du certificat définitif d'achèvement conformément à l'article 51, le contractant soumet à l'ingénieur un projet de décompte définitif avec les justificatifs détaillant la valeur des travaux effectués conformément au contrat, de même que toutes les autres sommes qu'il estime lui être dues au titre du contrat, afin de permettre à l'ingénieur de préparer le décompte définitif. </w:t>
      </w:r>
    </w:p>
    <w:p w14:paraId="1951B0CF" w14:textId="77777777" w:rsidR="004738E9" w:rsidRPr="00200C27" w:rsidRDefault="004738E9" w:rsidP="004738E9">
      <w:pPr>
        <w:rPr>
          <w:rFonts w:ascii="Arial" w:hAnsi="Arial" w:cs="Arial"/>
          <w:sz w:val="20"/>
          <w:szCs w:val="20"/>
        </w:rPr>
      </w:pPr>
    </w:p>
    <w:p w14:paraId="1951B0D0" w14:textId="77777777" w:rsidR="004738E9" w:rsidRPr="00200C27" w:rsidRDefault="00FF2DA9" w:rsidP="004738E9">
      <w:pPr>
        <w:keepNext/>
        <w:keepLines/>
        <w:jc w:val="both"/>
        <w:rPr>
          <w:rFonts w:ascii="Arial" w:hAnsi="Arial" w:cs="Arial"/>
          <w:sz w:val="20"/>
          <w:szCs w:val="20"/>
        </w:rPr>
      </w:pPr>
      <w:r w:rsidRPr="00200C27">
        <w:rPr>
          <w:rFonts w:ascii="Arial" w:hAnsi="Arial" w:cs="Arial"/>
          <w:sz w:val="20"/>
          <w:szCs w:val="20"/>
        </w:rPr>
        <w:t>41.2</w:t>
      </w:r>
      <w:r w:rsidRPr="00200C27">
        <w:rPr>
          <w:rFonts w:ascii="Arial" w:hAnsi="Arial" w:cs="Arial"/>
          <w:b/>
          <w:sz w:val="20"/>
          <w:szCs w:val="20"/>
        </w:rPr>
        <w:t xml:space="preserve">. </w:t>
      </w:r>
      <w:r w:rsidRPr="00200C27">
        <w:rPr>
          <w:rFonts w:ascii="Arial" w:hAnsi="Arial" w:cs="Arial"/>
          <w:sz w:val="20"/>
          <w:szCs w:val="20"/>
        </w:rPr>
        <w:t>Dans un délai de quatre-vingt-dix jours à compter de la réception du projet de décompte définitif, qui détermine</w:t>
      </w:r>
      <w:r w:rsidR="0026331E" w:rsidRPr="00200C27">
        <w:rPr>
          <w:rFonts w:ascii="Arial" w:hAnsi="Arial" w:cs="Arial"/>
          <w:sz w:val="20"/>
          <w:szCs w:val="20"/>
        </w:rPr>
        <w:t> :</w:t>
      </w:r>
    </w:p>
    <w:p w14:paraId="1951B0D1" w14:textId="77777777" w:rsidR="004738E9" w:rsidRPr="00200C27" w:rsidRDefault="004738E9" w:rsidP="004738E9">
      <w:pPr>
        <w:keepNext/>
        <w:keepLines/>
        <w:jc w:val="both"/>
        <w:rPr>
          <w:rFonts w:ascii="Arial" w:hAnsi="Arial" w:cs="Arial"/>
          <w:sz w:val="20"/>
          <w:szCs w:val="20"/>
        </w:rPr>
      </w:pPr>
    </w:p>
    <w:p w14:paraId="1951B0D2" w14:textId="77777777" w:rsidR="004738E9" w:rsidRPr="00200C27" w:rsidRDefault="00FF2DA9" w:rsidP="00F1494A">
      <w:pPr>
        <w:pStyle w:val="Paragraphedeliste"/>
        <w:keepNext/>
        <w:keepLines/>
        <w:numPr>
          <w:ilvl w:val="0"/>
          <w:numId w:val="23"/>
        </w:numPr>
        <w:spacing w:after="80"/>
        <w:jc w:val="both"/>
        <w:rPr>
          <w:rFonts w:ascii="Arial" w:hAnsi="Arial" w:cs="Arial"/>
          <w:sz w:val="20"/>
          <w:szCs w:val="20"/>
        </w:rPr>
      </w:pPr>
      <w:proofErr w:type="gramStart"/>
      <w:r w:rsidRPr="00200C27">
        <w:rPr>
          <w:rFonts w:ascii="Arial" w:hAnsi="Arial" w:cs="Arial"/>
          <w:sz w:val="20"/>
          <w:szCs w:val="20"/>
        </w:rPr>
        <w:t>le</w:t>
      </w:r>
      <w:proofErr w:type="gramEnd"/>
      <w:r w:rsidRPr="00200C27">
        <w:rPr>
          <w:rFonts w:ascii="Arial" w:hAnsi="Arial" w:cs="Arial"/>
          <w:sz w:val="20"/>
          <w:szCs w:val="20"/>
        </w:rPr>
        <w:t xml:space="preserve"> montant qui, à son avis, est dû au titre du contrat</w:t>
      </w:r>
      <w:r w:rsidR="0026331E" w:rsidRPr="00200C27">
        <w:rPr>
          <w:rFonts w:ascii="Arial" w:hAnsi="Arial" w:cs="Arial"/>
          <w:sz w:val="20"/>
          <w:szCs w:val="20"/>
        </w:rPr>
        <w:t> ;</w:t>
      </w:r>
    </w:p>
    <w:p w14:paraId="1951B0D3" w14:textId="77777777" w:rsidR="004738E9" w:rsidRPr="00200C27" w:rsidRDefault="00FF2DA9" w:rsidP="00F1494A">
      <w:pPr>
        <w:pStyle w:val="Paragraphedeliste"/>
        <w:keepNext/>
        <w:keepLines/>
        <w:numPr>
          <w:ilvl w:val="0"/>
          <w:numId w:val="23"/>
        </w:numPr>
        <w:jc w:val="both"/>
        <w:rPr>
          <w:rFonts w:ascii="Arial" w:hAnsi="Arial" w:cs="Arial"/>
          <w:sz w:val="20"/>
          <w:szCs w:val="20"/>
        </w:rPr>
      </w:pPr>
      <w:proofErr w:type="gramStart"/>
      <w:r w:rsidRPr="00200C27">
        <w:rPr>
          <w:rFonts w:ascii="Arial" w:hAnsi="Arial" w:cs="Arial"/>
          <w:sz w:val="20"/>
          <w:szCs w:val="20"/>
        </w:rPr>
        <w:t>après</w:t>
      </w:r>
      <w:proofErr w:type="gramEnd"/>
      <w:r w:rsidRPr="00200C27">
        <w:rPr>
          <w:rFonts w:ascii="Arial" w:hAnsi="Arial" w:cs="Arial"/>
          <w:sz w:val="20"/>
          <w:szCs w:val="20"/>
        </w:rPr>
        <w:t xml:space="preserve"> avoir établi les montants préalablement payés par le pouvoir adjudicateur et toutes sommes auxquelles celui-ci a droit au titre du contrat, le solde éventuellement dû par le pouvoir adjudicateur au contractant ou par ce dernier au pouvoir adjudicateur, selon le cas.</w:t>
      </w:r>
    </w:p>
    <w:p w14:paraId="1951B0D4" w14:textId="77777777" w:rsidR="004738E9" w:rsidRPr="00200C27" w:rsidRDefault="004738E9" w:rsidP="004738E9">
      <w:pPr>
        <w:tabs>
          <w:tab w:val="left" w:pos="315"/>
        </w:tabs>
        <w:rPr>
          <w:rFonts w:ascii="Arial" w:hAnsi="Arial" w:cs="Arial"/>
          <w:sz w:val="20"/>
          <w:szCs w:val="20"/>
        </w:rPr>
      </w:pPr>
    </w:p>
    <w:p w14:paraId="1951B0D5"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 xml:space="preserve">41.3. L'ingénieur doit délivrer le décompte définitif pour le pouvoir adjudicateur et le contractant indiquant le montant final auquel le contractant a droit en vertu du contrat. Le pouvoir adjudicateur et le contractant doivent signer le décompte définitif, reconnaissant ainsi la valeur globale et définitive des travaux exécutés au titre du contrat et transmettre sans délai un exemplaire signé à l'ingénieur. </w:t>
      </w:r>
    </w:p>
    <w:p w14:paraId="1951B0D6" w14:textId="77777777" w:rsidR="004738E9" w:rsidRPr="00200C27" w:rsidRDefault="004738E9" w:rsidP="004738E9">
      <w:pPr>
        <w:jc w:val="both"/>
        <w:rPr>
          <w:rFonts w:ascii="Arial" w:hAnsi="Arial" w:cs="Arial"/>
          <w:sz w:val="20"/>
          <w:szCs w:val="20"/>
        </w:rPr>
      </w:pPr>
    </w:p>
    <w:p w14:paraId="1951B0D7"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41.4. Le décompte définitif signé par le contractant constitue une décharge écrite du pouvoir adjudicateur confirmant que le total dans le décompte définitif représente le règlement intégral et final de toutes les sommes dues au contractant en vertu du contrat. Toutefois, cette décharge ne doit prendre effet qu'après que tout paiement dû au contrat dans le cadre du décompte final ait été fait.</w:t>
      </w:r>
    </w:p>
    <w:p w14:paraId="1951B0D8" w14:textId="77777777" w:rsidR="004738E9" w:rsidRPr="00200C27" w:rsidRDefault="00FF2DA9" w:rsidP="000E3210">
      <w:pPr>
        <w:spacing w:before="240"/>
        <w:jc w:val="both"/>
        <w:rPr>
          <w:rFonts w:ascii="Arial" w:hAnsi="Arial" w:cs="Arial"/>
          <w:b/>
          <w:sz w:val="20"/>
          <w:szCs w:val="20"/>
        </w:rPr>
      </w:pPr>
      <w:r w:rsidRPr="00200C27">
        <w:rPr>
          <w:rFonts w:ascii="Arial" w:hAnsi="Arial" w:cs="Arial"/>
          <w:b/>
          <w:sz w:val="20"/>
          <w:szCs w:val="20"/>
        </w:rPr>
        <w:t>42. REMBOURSEMENT PAR LE CONTRACTANT</w:t>
      </w:r>
    </w:p>
    <w:p w14:paraId="1951B0D9" w14:textId="77777777" w:rsidR="004738E9" w:rsidRPr="00200C27" w:rsidRDefault="00FF2DA9" w:rsidP="004738E9">
      <w:pPr>
        <w:tabs>
          <w:tab w:val="left" w:pos="615"/>
          <w:tab w:val="left" w:pos="5130"/>
          <w:tab w:val="right" w:pos="9885"/>
        </w:tabs>
        <w:jc w:val="both"/>
        <w:rPr>
          <w:rFonts w:ascii="Arial" w:hAnsi="Arial" w:cs="Arial"/>
          <w:sz w:val="20"/>
          <w:szCs w:val="20"/>
        </w:rPr>
      </w:pPr>
      <w:bookmarkStart w:id="20" w:name="_Toc125965007"/>
      <w:r w:rsidRPr="00200C27">
        <w:rPr>
          <w:rFonts w:ascii="Arial" w:hAnsi="Arial" w:cs="Arial"/>
          <w:sz w:val="20"/>
          <w:szCs w:val="20"/>
        </w:rPr>
        <w:t>42.1. Le contractant s'engage à rembourser les montants payés excédant le montant final dû au pouvoir adjudicateur dans les 30 jours suivant la réception d'une demande en ce sens. Si le contractant ne procède pas à un remboursement dans ce délai, le pouvoir adjudicateur peut, dans les deux mois suivant le retard de paiement, demander des intérêts pour retard de paiement au contractant, calculés dans les conditions prévues à l'article 43.</w:t>
      </w:r>
    </w:p>
    <w:p w14:paraId="1951B0DA" w14:textId="77777777" w:rsidR="004738E9" w:rsidRPr="00200C27" w:rsidRDefault="004738E9" w:rsidP="004738E9">
      <w:pPr>
        <w:tabs>
          <w:tab w:val="left" w:pos="615"/>
          <w:tab w:val="left" w:pos="5130"/>
          <w:tab w:val="right" w:pos="9885"/>
        </w:tabs>
        <w:jc w:val="both"/>
        <w:rPr>
          <w:rFonts w:ascii="Arial" w:hAnsi="Arial" w:cs="Arial"/>
          <w:sz w:val="20"/>
          <w:szCs w:val="20"/>
        </w:rPr>
      </w:pPr>
    </w:p>
    <w:p w14:paraId="1951B0DB" w14:textId="77777777" w:rsidR="004738E9" w:rsidRPr="00200C27" w:rsidRDefault="00FF2DA9" w:rsidP="004738E9">
      <w:pPr>
        <w:tabs>
          <w:tab w:val="left" w:pos="615"/>
          <w:tab w:val="left" w:pos="5130"/>
          <w:tab w:val="right" w:pos="9885"/>
        </w:tabs>
        <w:jc w:val="both"/>
        <w:rPr>
          <w:rFonts w:ascii="Arial" w:hAnsi="Arial" w:cs="Arial"/>
          <w:sz w:val="20"/>
          <w:szCs w:val="20"/>
        </w:rPr>
      </w:pPr>
      <w:r w:rsidRPr="00200C27">
        <w:rPr>
          <w:rFonts w:ascii="Arial" w:hAnsi="Arial" w:cs="Arial"/>
          <w:sz w:val="20"/>
          <w:szCs w:val="20"/>
        </w:rPr>
        <w:t xml:space="preserve">42.2. Les montants à rembourser au pouvoir adjudicateur peuvent être déduits des sommes de toute nature dues au contractant. </w:t>
      </w:r>
    </w:p>
    <w:p w14:paraId="1951B0DC" w14:textId="77777777" w:rsidR="004738E9" w:rsidRPr="00200C27" w:rsidRDefault="00FF2DA9" w:rsidP="004738E9">
      <w:pPr>
        <w:pStyle w:val="Titre7"/>
        <w:spacing w:after="0"/>
        <w:rPr>
          <w:rFonts w:ascii="Arial" w:hAnsi="Arial" w:cs="Arial"/>
          <w:b/>
          <w:sz w:val="20"/>
          <w:szCs w:val="20"/>
        </w:rPr>
      </w:pPr>
      <w:r w:rsidRPr="00200C27">
        <w:rPr>
          <w:rFonts w:ascii="Arial" w:hAnsi="Arial" w:cs="Arial"/>
          <w:b/>
          <w:sz w:val="20"/>
          <w:szCs w:val="20"/>
        </w:rPr>
        <w:t>43. RETARDS DE PAIEMENT</w:t>
      </w:r>
      <w:bookmarkEnd w:id="20"/>
    </w:p>
    <w:p w14:paraId="1951B0DD" w14:textId="77777777" w:rsidR="004738E9" w:rsidRPr="00200C27" w:rsidRDefault="00FF2DA9" w:rsidP="004738E9">
      <w:pPr>
        <w:tabs>
          <w:tab w:val="left" w:pos="615"/>
          <w:tab w:val="right" w:pos="5678"/>
        </w:tabs>
        <w:jc w:val="both"/>
        <w:rPr>
          <w:rFonts w:ascii="Arial" w:hAnsi="Arial" w:cs="Arial"/>
          <w:sz w:val="20"/>
          <w:szCs w:val="20"/>
        </w:rPr>
      </w:pPr>
      <w:r w:rsidRPr="00200C27">
        <w:rPr>
          <w:rFonts w:ascii="Arial" w:hAnsi="Arial" w:cs="Arial"/>
          <w:sz w:val="20"/>
          <w:szCs w:val="20"/>
        </w:rPr>
        <w:t>43.1. Si le pouvoir adjudicateur ne parvient pas à effectuer des paiements dans les délais spécifiés dans</w:t>
      </w:r>
      <w:r w:rsidRPr="00200C27">
        <w:rPr>
          <w:rFonts w:ascii="Arial" w:hAnsi="Arial" w:cs="Arial"/>
          <w:b/>
          <w:sz w:val="20"/>
          <w:szCs w:val="20"/>
        </w:rPr>
        <w:t xml:space="preserve"> l'article 37.3, </w:t>
      </w:r>
      <w:r w:rsidRPr="00200C27">
        <w:rPr>
          <w:rFonts w:ascii="Arial" w:hAnsi="Arial" w:cs="Arial"/>
          <w:sz w:val="20"/>
          <w:szCs w:val="20"/>
        </w:rPr>
        <w:t xml:space="preserve">le contractant peut, dans les deux </w:t>
      </w:r>
      <w:r w:rsidRPr="00200C27">
        <w:rPr>
          <w:rFonts w:ascii="Arial" w:hAnsi="Arial" w:cs="Arial"/>
          <w:sz w:val="20"/>
          <w:szCs w:val="20"/>
        </w:rPr>
        <w:lastRenderedPageBreak/>
        <w:t>mois suivant le retard de paiement, exiger des intérêts pour retard de paiement</w:t>
      </w:r>
      <w:r w:rsidR="0026331E" w:rsidRPr="00200C27">
        <w:rPr>
          <w:rFonts w:ascii="Arial" w:hAnsi="Arial" w:cs="Arial"/>
          <w:sz w:val="20"/>
          <w:szCs w:val="20"/>
        </w:rPr>
        <w:t> :</w:t>
      </w:r>
    </w:p>
    <w:p w14:paraId="1951B0DE" w14:textId="77777777" w:rsidR="004738E9" w:rsidRPr="00200C27" w:rsidRDefault="004738E9" w:rsidP="004738E9">
      <w:pPr>
        <w:tabs>
          <w:tab w:val="left" w:pos="615"/>
          <w:tab w:val="right" w:pos="5678"/>
        </w:tabs>
        <w:ind w:left="615" w:hanging="615"/>
        <w:jc w:val="both"/>
        <w:rPr>
          <w:rFonts w:ascii="Arial" w:hAnsi="Arial" w:cs="Arial"/>
          <w:sz w:val="20"/>
          <w:szCs w:val="20"/>
        </w:rPr>
      </w:pPr>
    </w:p>
    <w:p w14:paraId="1951B0DF" w14:textId="77777777" w:rsidR="004738E9" w:rsidRPr="00200C27" w:rsidRDefault="00FF2DA9" w:rsidP="000704E0">
      <w:pPr>
        <w:ind w:left="180" w:hanging="180"/>
        <w:jc w:val="both"/>
        <w:rPr>
          <w:rFonts w:ascii="Arial" w:hAnsi="Arial" w:cs="Arial"/>
          <w:sz w:val="20"/>
          <w:szCs w:val="20"/>
        </w:rPr>
      </w:pPr>
      <w:r w:rsidRPr="00200C27">
        <w:rPr>
          <w:rFonts w:ascii="Arial" w:hAnsi="Arial" w:cs="Arial"/>
          <w:sz w:val="20"/>
          <w:szCs w:val="20"/>
        </w:rPr>
        <w:t>-</w:t>
      </w:r>
      <w:r w:rsidR="00962199" w:rsidRPr="00200C27">
        <w:rPr>
          <w:rFonts w:ascii="Arial" w:hAnsi="Arial" w:cs="Arial"/>
          <w:sz w:val="20"/>
          <w:szCs w:val="20"/>
        </w:rPr>
        <w:tab/>
      </w:r>
      <w:r w:rsidRPr="00200C27">
        <w:rPr>
          <w:rFonts w:ascii="Arial" w:hAnsi="Arial" w:cs="Arial"/>
          <w:sz w:val="20"/>
          <w:szCs w:val="20"/>
        </w:rPr>
        <w:t>au taux appliqué par l'institution émettrice du pays du pouvoir adjudicateur si les paiements sont effectués dans la devise nationale</w:t>
      </w:r>
      <w:r w:rsidR="0026331E" w:rsidRPr="00200C27">
        <w:rPr>
          <w:rFonts w:ascii="Arial" w:hAnsi="Arial" w:cs="Arial"/>
          <w:sz w:val="20"/>
          <w:szCs w:val="20"/>
        </w:rPr>
        <w:t> ;</w:t>
      </w:r>
    </w:p>
    <w:p w14:paraId="1951B0E0" w14:textId="77777777" w:rsidR="00E61214" w:rsidRPr="00200C27" w:rsidRDefault="00FF2DA9" w:rsidP="00962199">
      <w:pPr>
        <w:pStyle w:val="Retraitcorpsdetexte2"/>
        <w:spacing w:line="240" w:lineRule="auto"/>
        <w:ind w:left="180" w:hanging="180"/>
        <w:rPr>
          <w:rFonts w:ascii="Arial" w:hAnsi="Arial" w:cs="Arial"/>
          <w:sz w:val="20"/>
          <w:szCs w:val="20"/>
        </w:rPr>
      </w:pPr>
      <w:r w:rsidRPr="00200C27">
        <w:rPr>
          <w:rFonts w:ascii="Arial" w:hAnsi="Arial" w:cs="Arial"/>
          <w:sz w:val="20"/>
          <w:szCs w:val="20"/>
        </w:rPr>
        <w:t>-</w:t>
      </w:r>
      <w:r w:rsidR="00962199" w:rsidRPr="00200C27">
        <w:rPr>
          <w:rFonts w:ascii="Arial" w:hAnsi="Arial" w:cs="Arial"/>
          <w:sz w:val="20"/>
          <w:szCs w:val="20"/>
        </w:rPr>
        <w:tab/>
      </w:r>
      <w:r w:rsidRPr="00200C27">
        <w:rPr>
          <w:rFonts w:ascii="Arial" w:hAnsi="Arial" w:cs="Arial"/>
          <w:sz w:val="20"/>
          <w:szCs w:val="20"/>
        </w:rPr>
        <w:t>au taux appliqué par la Banque centrale européenne à ses principales opérations de refinancement en euros, tel que publié au Journal officiel de l'Union européenne, si les paiements sont en euros,</w:t>
      </w:r>
      <w:r w:rsidR="00962199" w:rsidRPr="00200C27">
        <w:rPr>
          <w:rFonts w:ascii="Arial" w:hAnsi="Arial" w:cs="Arial"/>
          <w:sz w:val="20"/>
          <w:szCs w:val="20"/>
        </w:rPr>
        <w:t xml:space="preserve"> </w:t>
      </w:r>
    </w:p>
    <w:p w14:paraId="1951B0E1" w14:textId="77777777" w:rsidR="00A95092" w:rsidRPr="00200C27" w:rsidRDefault="00FF2DA9" w:rsidP="00962199">
      <w:pPr>
        <w:pStyle w:val="Retraitcorpsdetexte2"/>
        <w:spacing w:line="240" w:lineRule="auto"/>
        <w:ind w:left="180" w:hanging="180"/>
        <w:rPr>
          <w:rFonts w:ascii="Arial" w:hAnsi="Arial" w:cs="Arial"/>
          <w:sz w:val="20"/>
          <w:szCs w:val="20"/>
        </w:rPr>
      </w:pPr>
      <w:proofErr w:type="gramStart"/>
      <w:r w:rsidRPr="00200C27">
        <w:rPr>
          <w:rFonts w:ascii="Arial" w:hAnsi="Arial" w:cs="Arial"/>
          <w:sz w:val="20"/>
          <w:szCs w:val="20"/>
        </w:rPr>
        <w:t>le</w:t>
      </w:r>
      <w:proofErr w:type="gramEnd"/>
      <w:r w:rsidRPr="00200C27">
        <w:rPr>
          <w:rFonts w:ascii="Arial" w:hAnsi="Arial" w:cs="Arial"/>
          <w:sz w:val="20"/>
          <w:szCs w:val="20"/>
        </w:rPr>
        <w:t xml:space="preserve"> premier jour du mois au cours duquel ce délai a expiré, majoré de trois points et demi de pourcentage. Les intérêts pour retard de paiement s'appliquent à la période qui s'écoule entre la date du délai de paiement (exclue) et la date à laquelle le compte du pouvoir adjudicateur est débité (comprise). </w:t>
      </w:r>
    </w:p>
    <w:p w14:paraId="1951B0E2" w14:textId="77777777" w:rsidR="004738E9" w:rsidRPr="00200C27" w:rsidRDefault="004738E9" w:rsidP="00D41E68">
      <w:pPr>
        <w:spacing w:before="240"/>
        <w:jc w:val="both"/>
        <w:rPr>
          <w:rFonts w:ascii="Arial" w:hAnsi="Arial" w:cs="Arial"/>
          <w:sz w:val="20"/>
          <w:szCs w:val="20"/>
        </w:rPr>
      </w:pPr>
      <w:r w:rsidRPr="00200C27">
        <w:rPr>
          <w:rFonts w:ascii="Arial" w:hAnsi="Arial" w:cs="Arial"/>
          <w:b/>
          <w:sz w:val="20"/>
          <w:szCs w:val="20"/>
        </w:rPr>
        <w:t xml:space="preserve">43.2. </w:t>
      </w:r>
      <w:r w:rsidRPr="00200C27">
        <w:rPr>
          <w:rFonts w:ascii="Arial" w:hAnsi="Arial" w:cs="Arial"/>
          <w:sz w:val="20"/>
          <w:szCs w:val="20"/>
        </w:rPr>
        <w:t>Tout défaut de paiement de plus de 90 jours à compter de l'expiration de la période prévue à l'article 37.3 autorise le contractant à ne pas exécuter le contrat ou à le résilier, avec un préavis de 30 jours au pouvoir adjudicateur et à l'ingénieur.</w:t>
      </w:r>
    </w:p>
    <w:p w14:paraId="1951B0E3" w14:textId="77777777" w:rsidR="004738E9" w:rsidRPr="00200C27" w:rsidRDefault="004738E9" w:rsidP="004738E9">
      <w:pPr>
        <w:rPr>
          <w:rFonts w:ascii="Arial" w:hAnsi="Arial" w:cs="Arial"/>
          <w:sz w:val="20"/>
          <w:szCs w:val="20"/>
        </w:rPr>
      </w:pPr>
    </w:p>
    <w:p w14:paraId="1951B0E4" w14:textId="77777777" w:rsidR="004738E9" w:rsidRPr="00200C27" w:rsidRDefault="004738E9" w:rsidP="004738E9">
      <w:pPr>
        <w:pStyle w:val="Titre2"/>
        <w:jc w:val="center"/>
        <w:rPr>
          <w:sz w:val="20"/>
        </w:rPr>
      </w:pPr>
      <w:r w:rsidRPr="00200C27">
        <w:rPr>
          <w:sz w:val="20"/>
        </w:rPr>
        <w:t>ACHÈVEMENT DES TRAVAUX</w:t>
      </w:r>
    </w:p>
    <w:p w14:paraId="1951B0E5" w14:textId="77777777" w:rsidR="004738E9" w:rsidRPr="00200C27" w:rsidRDefault="00FF2DA9" w:rsidP="004738E9">
      <w:pPr>
        <w:pStyle w:val="Titre7"/>
        <w:spacing w:after="0"/>
        <w:rPr>
          <w:rFonts w:ascii="Arial" w:hAnsi="Arial" w:cs="Arial"/>
          <w:b/>
          <w:sz w:val="20"/>
          <w:szCs w:val="20"/>
        </w:rPr>
      </w:pPr>
      <w:r w:rsidRPr="00200C27">
        <w:rPr>
          <w:rFonts w:ascii="Arial" w:hAnsi="Arial" w:cs="Arial"/>
          <w:b/>
          <w:sz w:val="20"/>
          <w:szCs w:val="20"/>
        </w:rPr>
        <w:t>44. TESTS ET OPÉRATIONS DE VÉRIFICATION</w:t>
      </w:r>
    </w:p>
    <w:p w14:paraId="1951B0E6"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Les travaux ne doivent pas être déclarés comme substantiellement terminés jusqu'à ce que les vérifications et tests de conclusion prévus dans le contrat soient réalisés conformément à l'article 31 aux frais du contractant. Le contractant notifie l'ingénieur de la date à laquelle ces vérifications et ces tests peuvent commencer.</w:t>
      </w:r>
    </w:p>
    <w:p w14:paraId="1951B0E7" w14:textId="77777777" w:rsidR="004738E9" w:rsidRPr="00200C27" w:rsidRDefault="00FF2DA9" w:rsidP="000E3210">
      <w:pPr>
        <w:pStyle w:val="Titre2"/>
        <w:spacing w:before="240"/>
        <w:rPr>
          <w:sz w:val="20"/>
        </w:rPr>
      </w:pPr>
      <w:r w:rsidRPr="00200C27">
        <w:rPr>
          <w:sz w:val="20"/>
        </w:rPr>
        <w:t>45. CERT</w:t>
      </w:r>
      <w:r w:rsidR="00962199" w:rsidRPr="00200C27">
        <w:rPr>
          <w:sz w:val="20"/>
        </w:rPr>
        <w:t>IFICAT D'ACHÈVEMENT SUBSTANTIEL</w:t>
      </w:r>
    </w:p>
    <w:p w14:paraId="1951B0E8" w14:textId="77777777" w:rsidR="004738E9" w:rsidRPr="00200C27" w:rsidRDefault="00FF2DA9" w:rsidP="004738E9">
      <w:pPr>
        <w:pStyle w:val="Retraitcorpsdetexte"/>
        <w:ind w:left="0"/>
        <w:jc w:val="both"/>
        <w:rPr>
          <w:rFonts w:ascii="Arial" w:hAnsi="Arial" w:cs="Arial"/>
          <w:sz w:val="20"/>
          <w:szCs w:val="20"/>
        </w:rPr>
      </w:pPr>
      <w:r w:rsidRPr="00200C27">
        <w:rPr>
          <w:rFonts w:ascii="Arial" w:hAnsi="Arial" w:cs="Arial"/>
          <w:sz w:val="20"/>
          <w:szCs w:val="20"/>
        </w:rPr>
        <w:t>45.1. Lorsque l'ensemble des travaux a été conclu pour l'essentiel et a satisfait à toute vérification et test de conclusion prescrit par le contrat, le contractant peut notifier l'ingénieur à cet effet en joignant un engagement à terminer les travaux restants pendant la période de garantie contre les défauts. Cette notification et engagement sont effectués par écrit et doivent être considérées comme une demande</w:t>
      </w:r>
      <w:r w:rsidR="00962199" w:rsidRPr="00200C27">
        <w:rPr>
          <w:rFonts w:ascii="Arial" w:hAnsi="Arial" w:cs="Arial"/>
          <w:sz w:val="20"/>
          <w:szCs w:val="20"/>
        </w:rPr>
        <w:t>,</w:t>
      </w:r>
      <w:r w:rsidRPr="00200C27">
        <w:rPr>
          <w:rFonts w:ascii="Arial" w:hAnsi="Arial" w:cs="Arial"/>
          <w:sz w:val="20"/>
          <w:szCs w:val="20"/>
        </w:rPr>
        <w:t xml:space="preserve"> de la part du contractant</w:t>
      </w:r>
      <w:r w:rsidR="00962199" w:rsidRPr="00200C27">
        <w:rPr>
          <w:rFonts w:ascii="Arial" w:hAnsi="Arial" w:cs="Arial"/>
          <w:sz w:val="20"/>
          <w:szCs w:val="20"/>
        </w:rPr>
        <w:t>,</w:t>
      </w:r>
      <w:r w:rsidRPr="00200C27">
        <w:rPr>
          <w:rFonts w:ascii="Arial" w:hAnsi="Arial" w:cs="Arial"/>
          <w:sz w:val="20"/>
          <w:szCs w:val="20"/>
        </w:rPr>
        <w:t xml:space="preserve"> de</w:t>
      </w:r>
      <w:r w:rsidR="00962199" w:rsidRPr="00200C27">
        <w:rPr>
          <w:rFonts w:ascii="Arial" w:hAnsi="Arial" w:cs="Arial"/>
          <w:sz w:val="20"/>
          <w:szCs w:val="20"/>
        </w:rPr>
        <w:t xml:space="preserve"> </w:t>
      </w:r>
      <w:r w:rsidRPr="00200C27">
        <w:rPr>
          <w:rFonts w:ascii="Arial" w:hAnsi="Arial" w:cs="Arial"/>
          <w:sz w:val="20"/>
          <w:szCs w:val="20"/>
        </w:rPr>
        <w:t xml:space="preserve">délivrance d'un certificat d'achèvement substantiel à l'égard des travaux. L'ingénieur doit, dans les 21 jours suivant la date de remise de la notification, soit remettre un certificat d'achèvement substantiel, avec copie pour le pouvoir adjudicateur, indiquant la date à laquelle, à son avis, les travaux ont été pour </w:t>
      </w:r>
      <w:r w:rsidR="00962199" w:rsidRPr="00200C27">
        <w:rPr>
          <w:rFonts w:ascii="Arial" w:hAnsi="Arial" w:cs="Arial"/>
          <w:sz w:val="20"/>
          <w:szCs w:val="20"/>
        </w:rPr>
        <w:t>substantiellement</w:t>
      </w:r>
      <w:r w:rsidRPr="00200C27">
        <w:rPr>
          <w:rFonts w:ascii="Arial" w:hAnsi="Arial" w:cs="Arial"/>
          <w:sz w:val="20"/>
          <w:szCs w:val="20"/>
        </w:rPr>
        <w:t xml:space="preserve"> conclus </w:t>
      </w:r>
      <w:r w:rsidRPr="00200C27">
        <w:rPr>
          <w:rFonts w:ascii="Arial" w:hAnsi="Arial" w:cs="Arial"/>
          <w:sz w:val="20"/>
          <w:szCs w:val="20"/>
        </w:rPr>
        <w:t xml:space="preserve">conformément au contrat, ou donner des instructions par écrit au contractant lui indiquant tous les travaux qui, de l'avis de l'ingénieur, doivent être effectués par le contractant avant </w:t>
      </w:r>
      <w:r w:rsidR="00962199" w:rsidRPr="00200C27">
        <w:rPr>
          <w:rFonts w:ascii="Arial" w:hAnsi="Arial" w:cs="Arial"/>
          <w:sz w:val="20"/>
          <w:szCs w:val="20"/>
        </w:rPr>
        <w:t>la délivrance de ce certificat.</w:t>
      </w:r>
      <w:r w:rsidRPr="00200C27">
        <w:rPr>
          <w:rFonts w:ascii="Arial" w:hAnsi="Arial" w:cs="Arial"/>
          <w:sz w:val="20"/>
          <w:szCs w:val="20"/>
        </w:rPr>
        <w:t xml:space="preserve"> L'ingénieur doit également notifier le contractant par rapport à tout défaut dans les travaux affectant l'achèvement substantiel pouvant apparaître après ces instructions et avant l'achèvement des travaux qui y sont précisés. Le contractant est en droit de recevoir ce certificat d'achèvement substantiel dans les 21 jours suivant l'achèvement des travaux ainsi spécifiés, à la satisfaction de l'ingénieur, et la réparation des défauts notifiés. Lors de la délivrance du certificat d'achèvement substantiel des travaux, le contractant est réputé s'être engagé à terminer avec célérité les travaux restants pendant la période de garantie contre les défauts. </w:t>
      </w:r>
    </w:p>
    <w:p w14:paraId="1951B0E9" w14:textId="77777777" w:rsidR="004738E9" w:rsidRPr="00200C27" w:rsidRDefault="004738E9" w:rsidP="004738E9">
      <w:pPr>
        <w:rPr>
          <w:rFonts w:ascii="Arial" w:hAnsi="Arial" w:cs="Arial"/>
          <w:sz w:val="20"/>
          <w:szCs w:val="20"/>
        </w:rPr>
      </w:pPr>
    </w:p>
    <w:p w14:paraId="1951B0EA" w14:textId="77777777" w:rsidR="004738E9" w:rsidRPr="00200C27" w:rsidRDefault="00FF2DA9" w:rsidP="004738E9">
      <w:pPr>
        <w:pStyle w:val="Titre2"/>
        <w:rPr>
          <w:sz w:val="20"/>
        </w:rPr>
      </w:pPr>
      <w:r w:rsidRPr="00200C27">
        <w:rPr>
          <w:sz w:val="20"/>
        </w:rPr>
        <w:t xml:space="preserve">46. ACHÈVEMENT SUBSTANTIEL DE SECTIONS OU PARTIES DES TRAVAUX </w:t>
      </w:r>
    </w:p>
    <w:p w14:paraId="1951B0EB" w14:textId="77777777" w:rsidR="004738E9" w:rsidRPr="00200C27" w:rsidRDefault="00FF2DA9" w:rsidP="004738E9">
      <w:pPr>
        <w:pStyle w:val="Retraitcorpsdetexte"/>
        <w:ind w:left="0"/>
        <w:rPr>
          <w:rFonts w:ascii="Arial" w:hAnsi="Arial" w:cs="Arial"/>
          <w:sz w:val="20"/>
          <w:szCs w:val="20"/>
        </w:rPr>
      </w:pPr>
      <w:r w:rsidRPr="00200C27">
        <w:rPr>
          <w:rFonts w:ascii="Arial" w:hAnsi="Arial" w:cs="Arial"/>
          <w:sz w:val="20"/>
          <w:szCs w:val="20"/>
        </w:rPr>
        <w:t>Conformément à la procédure de l'article 45 et dans les mêmes conditions prévues dans ce texte, le contractant peut demander à l'ingénieur d'émettre, et l'ingénieur peut délivrer, un certificat d'achèvement substantiel concernant toute section ou partie des travaux qui a été substantiellement achevée et a satisfait aux tests de conclusion prévus dans le contrat, si</w:t>
      </w:r>
      <w:r w:rsidR="0026331E" w:rsidRPr="00200C27">
        <w:rPr>
          <w:rFonts w:ascii="Arial" w:hAnsi="Arial" w:cs="Arial"/>
          <w:sz w:val="20"/>
          <w:szCs w:val="20"/>
        </w:rPr>
        <w:t> :</w:t>
      </w:r>
      <w:r w:rsidRPr="00200C27">
        <w:rPr>
          <w:rFonts w:ascii="Arial" w:hAnsi="Arial" w:cs="Arial"/>
          <w:sz w:val="20"/>
          <w:szCs w:val="20"/>
        </w:rPr>
        <w:t xml:space="preserve"> </w:t>
      </w:r>
    </w:p>
    <w:p w14:paraId="1951B0EC" w14:textId="77777777" w:rsidR="004738E9" w:rsidRPr="00200C27" w:rsidRDefault="00FF2DA9" w:rsidP="00F1494A">
      <w:pPr>
        <w:pStyle w:val="Paragraphedeliste"/>
        <w:numPr>
          <w:ilvl w:val="0"/>
          <w:numId w:val="24"/>
        </w:numPr>
        <w:rPr>
          <w:rFonts w:ascii="Arial" w:hAnsi="Arial" w:cs="Arial"/>
          <w:sz w:val="20"/>
          <w:szCs w:val="20"/>
        </w:rPr>
      </w:pPr>
      <w:proofErr w:type="gramStart"/>
      <w:r w:rsidRPr="00200C27">
        <w:rPr>
          <w:rFonts w:ascii="Arial" w:hAnsi="Arial" w:cs="Arial"/>
          <w:sz w:val="20"/>
          <w:szCs w:val="20"/>
        </w:rPr>
        <w:t>un</w:t>
      </w:r>
      <w:proofErr w:type="gramEnd"/>
      <w:r w:rsidRPr="00200C27">
        <w:rPr>
          <w:rFonts w:ascii="Arial" w:hAnsi="Arial" w:cs="Arial"/>
          <w:sz w:val="20"/>
          <w:szCs w:val="20"/>
        </w:rPr>
        <w:t xml:space="preserve"> autre moment pour l'achèvement est prévu dans le contrat concernant cette section ou partie des travaux</w:t>
      </w:r>
      <w:r w:rsidR="0026331E" w:rsidRPr="00200C27">
        <w:rPr>
          <w:rFonts w:ascii="Arial" w:hAnsi="Arial" w:cs="Arial"/>
          <w:sz w:val="20"/>
          <w:szCs w:val="20"/>
        </w:rPr>
        <w:t> ;</w:t>
      </w:r>
      <w:r w:rsidRPr="00200C27">
        <w:rPr>
          <w:rFonts w:ascii="Arial" w:hAnsi="Arial" w:cs="Arial"/>
          <w:sz w:val="20"/>
          <w:szCs w:val="20"/>
        </w:rPr>
        <w:t xml:space="preserve"> </w:t>
      </w:r>
    </w:p>
    <w:p w14:paraId="1951B0ED" w14:textId="77777777" w:rsidR="004738E9" w:rsidRPr="00200C27" w:rsidRDefault="00FF2DA9" w:rsidP="00F1494A">
      <w:pPr>
        <w:pStyle w:val="Paragraphedeliste"/>
        <w:numPr>
          <w:ilvl w:val="0"/>
          <w:numId w:val="24"/>
        </w:numPr>
        <w:rPr>
          <w:rFonts w:ascii="Arial" w:hAnsi="Arial" w:cs="Arial"/>
          <w:sz w:val="20"/>
          <w:szCs w:val="20"/>
        </w:rPr>
      </w:pPr>
      <w:proofErr w:type="gramStart"/>
      <w:r w:rsidRPr="00200C27">
        <w:rPr>
          <w:rFonts w:ascii="Arial" w:hAnsi="Arial" w:cs="Arial"/>
          <w:sz w:val="20"/>
          <w:szCs w:val="20"/>
        </w:rPr>
        <w:t>cette</w:t>
      </w:r>
      <w:proofErr w:type="gramEnd"/>
      <w:r w:rsidRPr="00200C27">
        <w:rPr>
          <w:rFonts w:ascii="Arial" w:hAnsi="Arial" w:cs="Arial"/>
          <w:sz w:val="20"/>
          <w:szCs w:val="20"/>
        </w:rPr>
        <w:t xml:space="preserve"> section ou partie des travaux a été achevée à la satisfaction de l'ingénieur et le pouvoir adjudicateur exige de l'occuper ou utiliser. </w:t>
      </w:r>
    </w:p>
    <w:p w14:paraId="1951B0EE" w14:textId="77777777" w:rsidR="004738E9" w:rsidRPr="00200C27" w:rsidRDefault="00FF2DA9" w:rsidP="00F1494A">
      <w:pPr>
        <w:numPr>
          <w:ilvl w:val="0"/>
          <w:numId w:val="7"/>
        </w:numPr>
        <w:spacing w:before="240"/>
        <w:rPr>
          <w:rFonts w:ascii="Arial" w:hAnsi="Arial" w:cs="Arial"/>
          <w:b/>
          <w:sz w:val="20"/>
          <w:szCs w:val="20"/>
        </w:rPr>
      </w:pPr>
      <w:r w:rsidRPr="00200C27">
        <w:rPr>
          <w:rFonts w:ascii="Arial" w:hAnsi="Arial" w:cs="Arial"/>
          <w:b/>
          <w:sz w:val="20"/>
          <w:szCs w:val="20"/>
        </w:rPr>
        <w:t xml:space="preserve">PÉRIODE DE GARANTIE CONTRE LES DÉFAUTS </w:t>
      </w:r>
    </w:p>
    <w:p w14:paraId="1951B0EF" w14:textId="77777777" w:rsidR="004738E9" w:rsidRPr="00200C27" w:rsidRDefault="0026331E" w:rsidP="004738E9">
      <w:pPr>
        <w:pStyle w:val="Retraitcorpsdetexte"/>
        <w:ind w:left="0"/>
        <w:jc w:val="both"/>
        <w:rPr>
          <w:rFonts w:ascii="Arial" w:hAnsi="Arial" w:cs="Arial"/>
          <w:sz w:val="20"/>
          <w:szCs w:val="20"/>
        </w:rPr>
      </w:pPr>
      <w:r w:rsidRPr="00200C27">
        <w:rPr>
          <w:rFonts w:ascii="Arial" w:hAnsi="Arial" w:cs="Arial"/>
          <w:sz w:val="20"/>
          <w:szCs w:val="20"/>
        </w:rPr>
        <w:t>L'expression « </w:t>
      </w:r>
      <w:r w:rsidR="00FF2DA9" w:rsidRPr="00200C27">
        <w:rPr>
          <w:rFonts w:ascii="Arial" w:hAnsi="Arial" w:cs="Arial"/>
          <w:sz w:val="20"/>
          <w:szCs w:val="20"/>
        </w:rPr>
        <w:t>période de garantie contre les défauts</w:t>
      </w:r>
      <w:r w:rsidRPr="00200C27">
        <w:rPr>
          <w:rFonts w:ascii="Arial" w:hAnsi="Arial" w:cs="Arial"/>
          <w:sz w:val="20"/>
          <w:szCs w:val="20"/>
        </w:rPr>
        <w:t> »</w:t>
      </w:r>
      <w:r w:rsidR="00FF2DA9" w:rsidRPr="00200C27">
        <w:rPr>
          <w:rFonts w:ascii="Arial" w:hAnsi="Arial" w:cs="Arial"/>
          <w:sz w:val="20"/>
          <w:szCs w:val="20"/>
        </w:rPr>
        <w:t xml:space="preserve"> désigne la période de 365 jours (ou toute autre période stipulée dans le contrat), calculée à partir de la date de conclusion des travaux indiquée dans le certificat d'achèvement substantiel délivré par l'ingénieur ou, en ce qui concerne toute section ou partie des travaux pour lesquels un certificat d'achèvement substantiel distinct a été délivré, à partir de la date d'achèvement de cette section ou partie, comme indiqué dans le certi</w:t>
      </w:r>
      <w:r w:rsidRPr="00200C27">
        <w:rPr>
          <w:rFonts w:ascii="Arial" w:hAnsi="Arial" w:cs="Arial"/>
          <w:sz w:val="20"/>
          <w:szCs w:val="20"/>
        </w:rPr>
        <w:t>ficat pertinent. L'expression « </w:t>
      </w:r>
      <w:r w:rsidR="00FF2DA9" w:rsidRPr="00200C27">
        <w:rPr>
          <w:rFonts w:ascii="Arial" w:hAnsi="Arial" w:cs="Arial"/>
          <w:sz w:val="20"/>
          <w:szCs w:val="20"/>
        </w:rPr>
        <w:t>Travaux</w:t>
      </w:r>
      <w:r w:rsidRPr="00200C27">
        <w:rPr>
          <w:rFonts w:ascii="Arial" w:hAnsi="Arial" w:cs="Arial"/>
          <w:sz w:val="20"/>
          <w:szCs w:val="20"/>
        </w:rPr>
        <w:t> »</w:t>
      </w:r>
      <w:r w:rsidR="00FF2DA9" w:rsidRPr="00200C27">
        <w:rPr>
          <w:rFonts w:ascii="Arial" w:hAnsi="Arial" w:cs="Arial"/>
          <w:sz w:val="20"/>
          <w:szCs w:val="20"/>
        </w:rPr>
        <w:t xml:space="preserve"> doit être interprétée en conséquence en ce qui concerne la période de garantie contre les défauts. </w:t>
      </w:r>
    </w:p>
    <w:p w14:paraId="1951B0F0" w14:textId="77777777" w:rsidR="004738E9" w:rsidRPr="00200C27" w:rsidRDefault="00FF2DA9" w:rsidP="00F1494A">
      <w:pPr>
        <w:numPr>
          <w:ilvl w:val="0"/>
          <w:numId w:val="7"/>
        </w:numPr>
        <w:spacing w:before="240"/>
        <w:rPr>
          <w:rFonts w:ascii="Arial" w:hAnsi="Arial" w:cs="Arial"/>
          <w:b/>
          <w:sz w:val="20"/>
          <w:szCs w:val="20"/>
        </w:rPr>
      </w:pPr>
      <w:r w:rsidRPr="00200C27">
        <w:rPr>
          <w:rFonts w:ascii="Arial" w:hAnsi="Arial" w:cs="Arial"/>
          <w:b/>
          <w:sz w:val="20"/>
          <w:szCs w:val="20"/>
        </w:rPr>
        <w:lastRenderedPageBreak/>
        <w:t xml:space="preserve">FIN DES TRAVAUX RESTANTS ET RÉPARATION DES DÉFAUTS </w:t>
      </w:r>
    </w:p>
    <w:p w14:paraId="1951B0F1" w14:textId="77777777" w:rsidR="004738E9" w:rsidRPr="00200C27" w:rsidRDefault="00FF2DA9" w:rsidP="004738E9">
      <w:pPr>
        <w:pStyle w:val="Retraitcorpsdetexte"/>
        <w:ind w:left="0"/>
        <w:jc w:val="both"/>
        <w:rPr>
          <w:rFonts w:ascii="Arial" w:hAnsi="Arial" w:cs="Arial"/>
          <w:sz w:val="20"/>
          <w:szCs w:val="20"/>
        </w:rPr>
      </w:pPr>
      <w:r w:rsidRPr="00200C27">
        <w:rPr>
          <w:rFonts w:ascii="Arial" w:hAnsi="Arial" w:cs="Arial"/>
          <w:sz w:val="20"/>
          <w:szCs w:val="20"/>
        </w:rPr>
        <w:t xml:space="preserve">Au cours de la période de garantie contre les défauts, le contractant doit terminer le travail restant, le cas échéant, à la date du certificat d'achèvement substantiel, et doit exécuter tous les travaux de réparation, modification, reconstruction, rectification et remédier aux défauts,  imperfections, retraits ou autres défauts pouvant être exigés au contractant par écrit par l'ingénieur pendant la période de garantie contre les défauts dans les 14 jours suivant son expiration, à la suite d'une inspection effectuée par ou au nom de l'ingénieur avant l'expiration de la période de garantie contre les défauts. </w:t>
      </w:r>
    </w:p>
    <w:p w14:paraId="1951B0F2" w14:textId="77777777" w:rsidR="005B73B7" w:rsidRPr="00200C27" w:rsidRDefault="005B73B7" w:rsidP="004738E9">
      <w:pPr>
        <w:pStyle w:val="Retraitcorpsdetexte"/>
        <w:ind w:left="0"/>
        <w:jc w:val="both"/>
        <w:rPr>
          <w:rFonts w:ascii="Arial" w:hAnsi="Arial" w:cs="Arial"/>
          <w:sz w:val="20"/>
          <w:szCs w:val="20"/>
        </w:rPr>
      </w:pPr>
    </w:p>
    <w:p w14:paraId="1951B0F3" w14:textId="77777777" w:rsidR="004738E9" w:rsidRPr="00200C27" w:rsidRDefault="00FF2DA9" w:rsidP="00F1494A">
      <w:pPr>
        <w:numPr>
          <w:ilvl w:val="0"/>
          <w:numId w:val="7"/>
        </w:numPr>
        <w:spacing w:before="240"/>
        <w:jc w:val="both"/>
        <w:rPr>
          <w:rFonts w:ascii="Arial" w:hAnsi="Arial" w:cs="Arial"/>
          <w:b/>
          <w:sz w:val="20"/>
          <w:szCs w:val="20"/>
        </w:rPr>
      </w:pPr>
      <w:r w:rsidRPr="00200C27">
        <w:rPr>
          <w:rFonts w:ascii="Arial" w:hAnsi="Arial" w:cs="Arial"/>
          <w:b/>
          <w:sz w:val="20"/>
          <w:szCs w:val="20"/>
        </w:rPr>
        <w:t xml:space="preserve"> COÛT D'EXÉCUTION DES TRAVAUX DE RÉPARATION</w:t>
      </w:r>
    </w:p>
    <w:p w14:paraId="1951B0F4" w14:textId="77777777" w:rsidR="004738E9" w:rsidRPr="00200C27" w:rsidRDefault="00FF2DA9" w:rsidP="004738E9">
      <w:pPr>
        <w:pStyle w:val="Retraitcorpsdetexte"/>
        <w:ind w:left="0"/>
        <w:jc w:val="both"/>
        <w:rPr>
          <w:rFonts w:ascii="Arial" w:hAnsi="Arial" w:cs="Arial"/>
          <w:sz w:val="20"/>
          <w:szCs w:val="20"/>
        </w:rPr>
      </w:pPr>
      <w:r w:rsidRPr="00200C27">
        <w:rPr>
          <w:rFonts w:ascii="Arial" w:hAnsi="Arial" w:cs="Arial"/>
          <w:sz w:val="20"/>
          <w:szCs w:val="20"/>
        </w:rPr>
        <w:t xml:space="preserve">Tous ces travaux restants doivent être effectués par le contractant, si cela résulte nécessaire, de l'avis de l'ingénieur, en raison de l'utilisation de matériaux ou de finitions non conformes au contrat, ou de négligence ou </w:t>
      </w:r>
      <w:r w:rsidR="00962199" w:rsidRPr="00200C27">
        <w:rPr>
          <w:rFonts w:ascii="Arial" w:hAnsi="Arial" w:cs="Arial"/>
          <w:sz w:val="20"/>
          <w:szCs w:val="20"/>
        </w:rPr>
        <w:t>non-respect</w:t>
      </w:r>
      <w:r w:rsidRPr="00200C27">
        <w:rPr>
          <w:rFonts w:ascii="Arial" w:hAnsi="Arial" w:cs="Arial"/>
          <w:sz w:val="20"/>
          <w:szCs w:val="20"/>
        </w:rPr>
        <w:t xml:space="preserve"> de la part du contractant d'une obligation expresse ou implicite, en vertu du contrat. </w:t>
      </w:r>
    </w:p>
    <w:p w14:paraId="1951B0F5" w14:textId="77777777" w:rsidR="004738E9" w:rsidRPr="00200C27" w:rsidRDefault="00FF2DA9" w:rsidP="00F1494A">
      <w:pPr>
        <w:numPr>
          <w:ilvl w:val="0"/>
          <w:numId w:val="7"/>
        </w:numPr>
        <w:spacing w:before="240"/>
        <w:jc w:val="both"/>
        <w:rPr>
          <w:rFonts w:ascii="Arial" w:hAnsi="Arial" w:cs="Arial"/>
          <w:b/>
          <w:sz w:val="20"/>
          <w:szCs w:val="20"/>
        </w:rPr>
      </w:pPr>
      <w:r w:rsidRPr="00200C27">
        <w:rPr>
          <w:rFonts w:ascii="Arial" w:hAnsi="Arial" w:cs="Arial"/>
          <w:b/>
          <w:sz w:val="20"/>
          <w:szCs w:val="20"/>
        </w:rPr>
        <w:t xml:space="preserve">RECOURS EN CAS DE </w:t>
      </w:r>
      <w:proofErr w:type="gramStart"/>
      <w:r w:rsidRPr="00200C27">
        <w:rPr>
          <w:rFonts w:ascii="Arial" w:hAnsi="Arial" w:cs="Arial"/>
          <w:b/>
          <w:sz w:val="20"/>
          <w:szCs w:val="20"/>
        </w:rPr>
        <w:t>NON EXÉCUTION</w:t>
      </w:r>
      <w:proofErr w:type="gramEnd"/>
      <w:r w:rsidRPr="00200C27">
        <w:rPr>
          <w:rFonts w:ascii="Arial" w:hAnsi="Arial" w:cs="Arial"/>
          <w:b/>
          <w:sz w:val="20"/>
          <w:szCs w:val="20"/>
        </w:rPr>
        <w:t xml:space="preserve"> PAR LE CONTRACTANT DU TRAVAIL EXIGÉ </w:t>
      </w:r>
    </w:p>
    <w:p w14:paraId="1951B0F6" w14:textId="77777777" w:rsidR="004738E9" w:rsidRPr="00200C27" w:rsidRDefault="00962199" w:rsidP="004738E9">
      <w:pPr>
        <w:pStyle w:val="Retraitcorpsdetexte"/>
        <w:ind w:left="0"/>
        <w:jc w:val="both"/>
        <w:rPr>
          <w:rFonts w:ascii="Arial" w:hAnsi="Arial" w:cs="Arial"/>
          <w:sz w:val="20"/>
          <w:szCs w:val="20"/>
        </w:rPr>
      </w:pPr>
      <w:r w:rsidRPr="00200C27">
        <w:rPr>
          <w:rFonts w:ascii="Arial" w:hAnsi="Arial" w:cs="Arial"/>
          <w:sz w:val="20"/>
          <w:szCs w:val="20"/>
        </w:rPr>
        <w:t>S</w:t>
      </w:r>
      <w:r w:rsidR="00FF2DA9" w:rsidRPr="00200C27">
        <w:rPr>
          <w:rFonts w:ascii="Arial" w:hAnsi="Arial" w:cs="Arial"/>
          <w:sz w:val="20"/>
          <w:szCs w:val="20"/>
        </w:rPr>
        <w:t xml:space="preserve">i le contractant n'exécute pas le travail restant sur les travaux, le pouvoir adjudicateur a le droit d'embaucher et de payer d'autres personnes pour mener à bien ce travail, et tous les frais, directs ou accessoires, sont recouvrables auprès du contractant par le pouvoir adjudicateur, et peuvent être déduits par le pouvoir adjudicateur de toute somme due ou susceptible d'être due au contractant ou de garanties constituées contre celui-ci. </w:t>
      </w:r>
    </w:p>
    <w:p w14:paraId="1951B0F7" w14:textId="77777777" w:rsidR="004738E9" w:rsidRPr="00200C27" w:rsidRDefault="00FF2DA9" w:rsidP="00F1494A">
      <w:pPr>
        <w:numPr>
          <w:ilvl w:val="0"/>
          <w:numId w:val="7"/>
        </w:numPr>
        <w:spacing w:before="240"/>
        <w:jc w:val="both"/>
        <w:rPr>
          <w:rFonts w:ascii="Arial" w:hAnsi="Arial" w:cs="Arial"/>
          <w:b/>
          <w:sz w:val="20"/>
          <w:szCs w:val="20"/>
        </w:rPr>
      </w:pPr>
      <w:r w:rsidRPr="00200C27">
        <w:rPr>
          <w:rFonts w:ascii="Arial" w:hAnsi="Arial" w:cs="Arial"/>
          <w:b/>
          <w:sz w:val="20"/>
          <w:szCs w:val="20"/>
        </w:rPr>
        <w:t xml:space="preserve"> CERTIFICAT D'ACHÈVEMENT FINAL </w:t>
      </w:r>
    </w:p>
    <w:p w14:paraId="1951B0F8"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À l'achèvement satisfaisant du travail restant sur les travaux, l'ingénieur doit, dans les 30 jours suivant l'expiration de la période de garantie contre les défauts, délivrer un certificat d'achèvement final pour le contractant. Le contrat est considéré comme achevé lors de la délivrance de ce certificat, à condition que les dispositions du contrat qui demeurent non exécutées et que les dispositions concernant le règlement des différends dans le contrat restent en vigueur aussi longtemps que nécessaire pour trancher tous les problèmes ou questions en suspens entre les parties.</w:t>
      </w:r>
    </w:p>
    <w:p w14:paraId="1951B0F9" w14:textId="77777777" w:rsidR="004738E9" w:rsidRPr="00200C27" w:rsidRDefault="004738E9" w:rsidP="004738E9">
      <w:pPr>
        <w:pStyle w:val="Titre5"/>
        <w:jc w:val="center"/>
        <w:rPr>
          <w:rFonts w:ascii="Arial" w:hAnsi="Arial" w:cs="Arial"/>
          <w:i w:val="0"/>
          <w:sz w:val="20"/>
          <w:szCs w:val="20"/>
        </w:rPr>
      </w:pPr>
      <w:bookmarkStart w:id="21" w:name="_Toc125965018"/>
      <w:r w:rsidRPr="00200C27">
        <w:rPr>
          <w:rFonts w:ascii="Arial" w:hAnsi="Arial" w:cs="Arial"/>
          <w:i w:val="0"/>
          <w:sz w:val="20"/>
          <w:szCs w:val="20"/>
        </w:rPr>
        <w:t>RUPTURE DE CONTRAT ET RÉSILIATION</w:t>
      </w:r>
      <w:bookmarkEnd w:id="21"/>
    </w:p>
    <w:p w14:paraId="1951B0FA" w14:textId="77777777" w:rsidR="004738E9" w:rsidRPr="00200C27" w:rsidRDefault="004738E9" w:rsidP="004738E9">
      <w:pPr>
        <w:pStyle w:val="Titre7"/>
        <w:spacing w:after="0"/>
        <w:rPr>
          <w:rFonts w:ascii="Arial" w:hAnsi="Arial" w:cs="Arial"/>
          <w:b/>
          <w:sz w:val="20"/>
          <w:szCs w:val="20"/>
        </w:rPr>
      </w:pPr>
      <w:bookmarkStart w:id="22" w:name="_Toc125965019"/>
      <w:r w:rsidRPr="00200C27">
        <w:rPr>
          <w:rFonts w:ascii="Arial" w:hAnsi="Arial" w:cs="Arial"/>
          <w:b/>
          <w:sz w:val="20"/>
          <w:szCs w:val="20"/>
        </w:rPr>
        <w:t>52. RUPTURE DE CONTRAT</w:t>
      </w:r>
      <w:bookmarkEnd w:id="22"/>
    </w:p>
    <w:p w14:paraId="1951B0FB"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52.1. Chacune des parties sera en rupture de contrat si elle ne s'acquitte pas de ses obligations en vertu du contrat. En cas de rupture de contrat, la partie lésée a droit à des dommages-intérêts et/ou à résilier le contrat.</w:t>
      </w:r>
    </w:p>
    <w:p w14:paraId="1951B0FC" w14:textId="77777777" w:rsidR="004738E9" w:rsidRPr="00200C27" w:rsidRDefault="004738E9" w:rsidP="004738E9">
      <w:pPr>
        <w:ind w:left="720" w:hanging="720"/>
        <w:jc w:val="both"/>
        <w:rPr>
          <w:rFonts w:ascii="Arial" w:hAnsi="Arial" w:cs="Arial"/>
          <w:sz w:val="20"/>
          <w:szCs w:val="20"/>
        </w:rPr>
      </w:pPr>
    </w:p>
    <w:p w14:paraId="1951B0FD" w14:textId="77777777" w:rsidR="004738E9" w:rsidRPr="00200C27" w:rsidRDefault="00FF2DA9" w:rsidP="004738E9">
      <w:pPr>
        <w:spacing w:after="120"/>
        <w:jc w:val="both"/>
        <w:rPr>
          <w:rFonts w:ascii="Arial" w:hAnsi="Arial" w:cs="Arial"/>
          <w:sz w:val="20"/>
          <w:szCs w:val="20"/>
        </w:rPr>
      </w:pPr>
      <w:r w:rsidRPr="00200C27">
        <w:rPr>
          <w:rFonts w:ascii="Arial" w:hAnsi="Arial" w:cs="Arial"/>
          <w:sz w:val="20"/>
          <w:szCs w:val="20"/>
        </w:rPr>
        <w:t>52.2. En cas de rupture de contrat imputable au contractant, le pouvoir adjudicateur a également droit de prendre les mesures suivantes</w:t>
      </w:r>
      <w:r w:rsidR="0026331E" w:rsidRPr="00200C27">
        <w:rPr>
          <w:rFonts w:ascii="Arial" w:hAnsi="Arial" w:cs="Arial"/>
          <w:sz w:val="20"/>
          <w:szCs w:val="20"/>
        </w:rPr>
        <w:t> :</w:t>
      </w:r>
    </w:p>
    <w:p w14:paraId="1951B0FE" w14:textId="77777777" w:rsidR="004738E9" w:rsidRPr="00200C27" w:rsidRDefault="00FF2DA9" w:rsidP="00F1494A">
      <w:pPr>
        <w:pStyle w:val="Paragraphedeliste"/>
        <w:numPr>
          <w:ilvl w:val="0"/>
          <w:numId w:val="25"/>
        </w:numPr>
        <w:spacing w:after="60"/>
        <w:jc w:val="both"/>
        <w:rPr>
          <w:rFonts w:ascii="Arial" w:hAnsi="Arial" w:cs="Arial"/>
          <w:sz w:val="20"/>
          <w:szCs w:val="20"/>
        </w:rPr>
      </w:pPr>
      <w:proofErr w:type="gramStart"/>
      <w:r w:rsidRPr="00200C27">
        <w:rPr>
          <w:rFonts w:ascii="Arial" w:hAnsi="Arial" w:cs="Arial"/>
          <w:sz w:val="20"/>
          <w:szCs w:val="20"/>
        </w:rPr>
        <w:t>mise</w:t>
      </w:r>
      <w:proofErr w:type="gramEnd"/>
      <w:r w:rsidRPr="00200C27">
        <w:rPr>
          <w:rFonts w:ascii="Arial" w:hAnsi="Arial" w:cs="Arial"/>
          <w:sz w:val="20"/>
          <w:szCs w:val="20"/>
        </w:rPr>
        <w:t xml:space="preserve"> en œuvre de tout ou partie des travaux en utilisant la main d'</w:t>
      </w:r>
      <w:r w:rsidR="00962199" w:rsidRPr="00200C27">
        <w:rPr>
          <w:rFonts w:ascii="Arial" w:hAnsi="Arial" w:cs="Arial"/>
          <w:sz w:val="20"/>
          <w:szCs w:val="20"/>
        </w:rPr>
        <w:t>œuvre</w:t>
      </w:r>
      <w:r w:rsidRPr="00200C27">
        <w:rPr>
          <w:rFonts w:ascii="Arial" w:hAnsi="Arial" w:cs="Arial"/>
          <w:sz w:val="20"/>
          <w:szCs w:val="20"/>
        </w:rPr>
        <w:t xml:space="preserve"> employée directement</w:t>
      </w:r>
      <w:r w:rsidR="0026331E" w:rsidRPr="00200C27">
        <w:rPr>
          <w:rFonts w:ascii="Arial" w:hAnsi="Arial" w:cs="Arial"/>
          <w:sz w:val="20"/>
          <w:szCs w:val="20"/>
        </w:rPr>
        <w:t> ;</w:t>
      </w:r>
    </w:p>
    <w:p w14:paraId="1951B0FF" w14:textId="77777777" w:rsidR="004738E9" w:rsidRPr="00200C27" w:rsidRDefault="00FF2DA9" w:rsidP="00F1494A">
      <w:pPr>
        <w:pStyle w:val="Paragraphedeliste"/>
        <w:numPr>
          <w:ilvl w:val="0"/>
          <w:numId w:val="25"/>
        </w:numPr>
        <w:spacing w:after="60"/>
        <w:jc w:val="both"/>
        <w:rPr>
          <w:rFonts w:ascii="Arial" w:hAnsi="Arial" w:cs="Arial"/>
          <w:sz w:val="20"/>
          <w:szCs w:val="20"/>
        </w:rPr>
      </w:pPr>
      <w:proofErr w:type="gramStart"/>
      <w:r w:rsidRPr="00200C27">
        <w:rPr>
          <w:rFonts w:ascii="Arial" w:hAnsi="Arial" w:cs="Arial"/>
          <w:sz w:val="20"/>
          <w:szCs w:val="20"/>
        </w:rPr>
        <w:t>résiliation</w:t>
      </w:r>
      <w:proofErr w:type="gramEnd"/>
      <w:r w:rsidRPr="00200C27">
        <w:rPr>
          <w:rFonts w:ascii="Arial" w:hAnsi="Arial" w:cs="Arial"/>
          <w:sz w:val="20"/>
          <w:szCs w:val="20"/>
        </w:rPr>
        <w:t xml:space="preserve"> de tout ou partie du contrat</w:t>
      </w:r>
      <w:r w:rsidR="0026331E" w:rsidRPr="00200C27">
        <w:rPr>
          <w:rFonts w:ascii="Arial" w:hAnsi="Arial" w:cs="Arial"/>
          <w:sz w:val="20"/>
          <w:szCs w:val="20"/>
        </w:rPr>
        <w:t> ;</w:t>
      </w:r>
    </w:p>
    <w:p w14:paraId="1951B100" w14:textId="77777777" w:rsidR="004738E9" w:rsidRPr="00200C27" w:rsidRDefault="00FF2DA9" w:rsidP="00F1494A">
      <w:pPr>
        <w:pStyle w:val="Paragraphedeliste"/>
        <w:numPr>
          <w:ilvl w:val="0"/>
          <w:numId w:val="25"/>
        </w:numPr>
        <w:spacing w:after="60"/>
        <w:jc w:val="both"/>
        <w:rPr>
          <w:rFonts w:ascii="Arial" w:hAnsi="Arial" w:cs="Arial"/>
          <w:sz w:val="20"/>
          <w:szCs w:val="20"/>
        </w:rPr>
      </w:pPr>
      <w:proofErr w:type="gramStart"/>
      <w:r w:rsidRPr="00200C27">
        <w:rPr>
          <w:rFonts w:ascii="Arial" w:hAnsi="Arial" w:cs="Arial"/>
          <w:sz w:val="20"/>
          <w:szCs w:val="20"/>
        </w:rPr>
        <w:t>conclusion</w:t>
      </w:r>
      <w:proofErr w:type="gramEnd"/>
      <w:r w:rsidRPr="00200C27">
        <w:rPr>
          <w:rFonts w:ascii="Arial" w:hAnsi="Arial" w:cs="Arial"/>
          <w:sz w:val="20"/>
          <w:szCs w:val="20"/>
        </w:rPr>
        <w:t xml:space="preserve"> d'un contrat avec un tiers remplaçant le contractant, après la résiliation préalable du contrat initial.</w:t>
      </w:r>
    </w:p>
    <w:p w14:paraId="1951B101" w14:textId="77777777" w:rsidR="004738E9" w:rsidRPr="00200C27" w:rsidRDefault="00FF2DA9" w:rsidP="000E3210">
      <w:pPr>
        <w:jc w:val="both"/>
        <w:rPr>
          <w:rFonts w:ascii="Arial" w:hAnsi="Arial" w:cs="Arial"/>
          <w:sz w:val="20"/>
          <w:szCs w:val="20"/>
        </w:rPr>
      </w:pPr>
      <w:r w:rsidRPr="00200C27">
        <w:rPr>
          <w:rFonts w:ascii="Arial" w:hAnsi="Arial" w:cs="Arial"/>
          <w:sz w:val="20"/>
          <w:szCs w:val="20"/>
        </w:rPr>
        <w:t>52.3. En plus des mesures mentionnées ci-dessus, le pouvoir adjudicateur peut prétendre à l'application de l'article 27 et à l'allocation de dommages-intérêts, ainsi que l'allocation de dommages-intérêts généraux.</w:t>
      </w:r>
    </w:p>
    <w:p w14:paraId="1951B102" w14:textId="77777777" w:rsidR="00AB2A1B" w:rsidRPr="00200C27" w:rsidRDefault="00AB2A1B" w:rsidP="000E3210">
      <w:pPr>
        <w:jc w:val="both"/>
        <w:rPr>
          <w:rFonts w:ascii="Arial" w:hAnsi="Arial" w:cs="Arial"/>
          <w:sz w:val="20"/>
          <w:szCs w:val="20"/>
        </w:rPr>
      </w:pPr>
    </w:p>
    <w:p w14:paraId="1951B103" w14:textId="77777777" w:rsidR="004738E9" w:rsidRPr="00200C27" w:rsidRDefault="00FF2DA9" w:rsidP="000E3210">
      <w:pPr>
        <w:ind w:right="-27"/>
        <w:jc w:val="both"/>
        <w:rPr>
          <w:rFonts w:ascii="Arial" w:hAnsi="Arial" w:cs="Arial"/>
          <w:sz w:val="20"/>
          <w:szCs w:val="20"/>
        </w:rPr>
      </w:pPr>
      <w:r w:rsidRPr="00200C27">
        <w:rPr>
          <w:rFonts w:ascii="Arial" w:hAnsi="Arial" w:cs="Arial"/>
          <w:sz w:val="20"/>
          <w:szCs w:val="20"/>
        </w:rPr>
        <w:t>52.4. Dans le cas où les travaux en cours d'exécution par de la main d'</w:t>
      </w:r>
      <w:r w:rsidR="00962199" w:rsidRPr="00200C27">
        <w:rPr>
          <w:rFonts w:ascii="Arial" w:hAnsi="Arial" w:cs="Arial"/>
          <w:sz w:val="20"/>
          <w:szCs w:val="20"/>
        </w:rPr>
        <w:t>œuvre</w:t>
      </w:r>
      <w:r w:rsidRPr="00200C27">
        <w:rPr>
          <w:rFonts w:ascii="Arial" w:hAnsi="Arial" w:cs="Arial"/>
          <w:sz w:val="20"/>
          <w:szCs w:val="20"/>
        </w:rPr>
        <w:t xml:space="preserve"> employée directement ou par un tiers remplaçant le contractant, les dispositions de l'article 55.5 s'appliquent. </w:t>
      </w:r>
    </w:p>
    <w:p w14:paraId="1951B104" w14:textId="77777777" w:rsidR="000E3210" w:rsidRPr="00200C27" w:rsidRDefault="000E3210" w:rsidP="000E3210">
      <w:pPr>
        <w:ind w:right="-27"/>
        <w:jc w:val="both"/>
        <w:rPr>
          <w:rFonts w:ascii="Arial" w:hAnsi="Arial" w:cs="Arial"/>
          <w:sz w:val="20"/>
          <w:szCs w:val="20"/>
        </w:rPr>
      </w:pPr>
    </w:p>
    <w:p w14:paraId="1951B105" w14:textId="77777777" w:rsidR="004738E9" w:rsidRPr="00200C27" w:rsidRDefault="00FF2DA9" w:rsidP="000E3210">
      <w:pPr>
        <w:jc w:val="both"/>
        <w:rPr>
          <w:rFonts w:ascii="Arial" w:hAnsi="Arial" w:cs="Arial"/>
          <w:sz w:val="20"/>
          <w:szCs w:val="20"/>
        </w:rPr>
      </w:pPr>
      <w:r w:rsidRPr="00200C27">
        <w:rPr>
          <w:rFonts w:ascii="Arial" w:hAnsi="Arial" w:cs="Arial"/>
          <w:sz w:val="20"/>
          <w:szCs w:val="20"/>
        </w:rPr>
        <w:t>52.5. La réparation, les débours ou dépenses résultant de l'application des mesures prévues par le présent article sont effectués par déduction des sommes dues au contractant, du dépôt, ou par paiement au titre de la garantie.</w:t>
      </w:r>
    </w:p>
    <w:p w14:paraId="1951B106" w14:textId="77777777" w:rsidR="004738E9" w:rsidRPr="00200C27" w:rsidRDefault="00FF2DA9" w:rsidP="004738E9">
      <w:pPr>
        <w:pStyle w:val="Titre7"/>
        <w:spacing w:after="0"/>
        <w:rPr>
          <w:rFonts w:ascii="Arial" w:hAnsi="Arial" w:cs="Arial"/>
          <w:b/>
          <w:sz w:val="20"/>
          <w:szCs w:val="20"/>
        </w:rPr>
      </w:pPr>
      <w:bookmarkStart w:id="23" w:name="_Toc125965020"/>
      <w:r w:rsidRPr="00200C27">
        <w:rPr>
          <w:rFonts w:ascii="Arial" w:hAnsi="Arial" w:cs="Arial"/>
          <w:b/>
          <w:sz w:val="20"/>
          <w:szCs w:val="20"/>
        </w:rPr>
        <w:t>53. RÉSILIATION PAR LE POUVOIR ADJUDICATEUR</w:t>
      </w:r>
      <w:bookmarkEnd w:id="23"/>
    </w:p>
    <w:p w14:paraId="1951B107"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Le pouvoir adjudicateur peut, moyennant un préavis de sept jours au contractant, résilier le contrat dans l'un des cas suivants</w:t>
      </w:r>
      <w:r w:rsidR="0026331E" w:rsidRPr="00200C27">
        <w:rPr>
          <w:rFonts w:ascii="Arial" w:hAnsi="Arial" w:cs="Arial"/>
          <w:sz w:val="20"/>
          <w:szCs w:val="20"/>
        </w:rPr>
        <w:t> :</w:t>
      </w:r>
    </w:p>
    <w:p w14:paraId="1951B108" w14:textId="77777777" w:rsidR="004738E9" w:rsidRPr="00200C27" w:rsidRDefault="004738E9" w:rsidP="004738E9">
      <w:pPr>
        <w:ind w:left="720" w:hanging="720"/>
        <w:jc w:val="both"/>
        <w:rPr>
          <w:rFonts w:ascii="Arial" w:hAnsi="Arial" w:cs="Arial"/>
          <w:sz w:val="20"/>
          <w:szCs w:val="20"/>
        </w:rPr>
      </w:pPr>
    </w:p>
    <w:p w14:paraId="1951B109" w14:textId="77777777" w:rsidR="004738E9" w:rsidRPr="00200C27" w:rsidRDefault="00FF2DA9" w:rsidP="00F1494A">
      <w:pPr>
        <w:pStyle w:val="Paragraphedeliste"/>
        <w:numPr>
          <w:ilvl w:val="0"/>
          <w:numId w:val="26"/>
        </w:numPr>
        <w:spacing w:after="80"/>
        <w:jc w:val="both"/>
        <w:rPr>
          <w:rFonts w:ascii="Arial" w:hAnsi="Arial" w:cs="Arial"/>
          <w:sz w:val="20"/>
          <w:szCs w:val="20"/>
        </w:rPr>
      </w:pPr>
      <w:proofErr w:type="gramStart"/>
      <w:r w:rsidRPr="00200C27">
        <w:rPr>
          <w:rFonts w:ascii="Arial" w:hAnsi="Arial" w:cs="Arial"/>
          <w:sz w:val="20"/>
          <w:szCs w:val="20"/>
        </w:rPr>
        <w:t>le</w:t>
      </w:r>
      <w:proofErr w:type="gramEnd"/>
      <w:r w:rsidRPr="00200C27">
        <w:rPr>
          <w:rFonts w:ascii="Arial" w:hAnsi="Arial" w:cs="Arial"/>
          <w:sz w:val="20"/>
          <w:szCs w:val="20"/>
        </w:rPr>
        <w:t xml:space="preserve"> contractant a violé ses obligations en vertu du contrat</w:t>
      </w:r>
      <w:r w:rsidR="0026331E" w:rsidRPr="00200C27">
        <w:rPr>
          <w:rFonts w:ascii="Arial" w:hAnsi="Arial" w:cs="Arial"/>
          <w:sz w:val="20"/>
          <w:szCs w:val="20"/>
        </w:rPr>
        <w:t> ;</w:t>
      </w:r>
      <w:r w:rsidRPr="00200C27">
        <w:rPr>
          <w:rFonts w:ascii="Arial" w:hAnsi="Arial" w:cs="Arial"/>
          <w:sz w:val="20"/>
          <w:szCs w:val="20"/>
        </w:rPr>
        <w:t xml:space="preserve"> </w:t>
      </w:r>
    </w:p>
    <w:p w14:paraId="1951B10A" w14:textId="77777777" w:rsidR="004738E9" w:rsidRPr="00200C27" w:rsidRDefault="00FF2DA9" w:rsidP="00F1494A">
      <w:pPr>
        <w:pStyle w:val="Paragraphedeliste"/>
        <w:numPr>
          <w:ilvl w:val="0"/>
          <w:numId w:val="26"/>
        </w:numPr>
        <w:spacing w:after="80"/>
        <w:jc w:val="both"/>
        <w:rPr>
          <w:rFonts w:ascii="Arial" w:hAnsi="Arial" w:cs="Arial"/>
          <w:sz w:val="20"/>
          <w:szCs w:val="20"/>
        </w:rPr>
      </w:pPr>
      <w:proofErr w:type="gramStart"/>
      <w:r w:rsidRPr="00200C27">
        <w:rPr>
          <w:rFonts w:ascii="Arial" w:hAnsi="Arial" w:cs="Arial"/>
          <w:sz w:val="20"/>
          <w:szCs w:val="20"/>
        </w:rPr>
        <w:t>le</w:t>
      </w:r>
      <w:proofErr w:type="gramEnd"/>
      <w:r w:rsidRPr="00200C27">
        <w:rPr>
          <w:rFonts w:ascii="Arial" w:hAnsi="Arial" w:cs="Arial"/>
          <w:sz w:val="20"/>
          <w:szCs w:val="20"/>
        </w:rPr>
        <w:t xml:space="preserve"> contractant ne se conforme pas dans un délai raisonnable suivant une notification émise par l'ingénieur lui enjoignant de remédier à une négligence ou à un manquement à ses obligations en vertu du contrat</w:t>
      </w:r>
      <w:r w:rsidR="0026331E" w:rsidRPr="00200C27">
        <w:rPr>
          <w:rFonts w:ascii="Arial" w:hAnsi="Arial" w:cs="Arial"/>
          <w:sz w:val="20"/>
          <w:szCs w:val="20"/>
        </w:rPr>
        <w:t> ;</w:t>
      </w:r>
    </w:p>
    <w:p w14:paraId="1951B10B" w14:textId="77777777" w:rsidR="004738E9" w:rsidRPr="00200C27" w:rsidRDefault="00FF2DA9" w:rsidP="00F1494A">
      <w:pPr>
        <w:pStyle w:val="Paragraphedeliste"/>
        <w:numPr>
          <w:ilvl w:val="0"/>
          <w:numId w:val="26"/>
        </w:numPr>
        <w:spacing w:after="80"/>
        <w:jc w:val="both"/>
        <w:rPr>
          <w:rFonts w:ascii="Arial" w:hAnsi="Arial" w:cs="Arial"/>
          <w:sz w:val="20"/>
          <w:szCs w:val="20"/>
        </w:rPr>
      </w:pPr>
      <w:proofErr w:type="gramStart"/>
      <w:r w:rsidRPr="00200C27">
        <w:rPr>
          <w:rFonts w:ascii="Arial" w:hAnsi="Arial" w:cs="Arial"/>
          <w:sz w:val="20"/>
          <w:szCs w:val="20"/>
        </w:rPr>
        <w:lastRenderedPageBreak/>
        <w:t>le</w:t>
      </w:r>
      <w:proofErr w:type="gramEnd"/>
      <w:r w:rsidRPr="00200C27">
        <w:rPr>
          <w:rFonts w:ascii="Arial" w:hAnsi="Arial" w:cs="Arial"/>
          <w:sz w:val="20"/>
          <w:szCs w:val="20"/>
        </w:rPr>
        <w:t xml:space="preserve"> contractant refuse ou omet d'exécuter des ordres de service donnés par l'Ingénieur</w:t>
      </w:r>
      <w:r w:rsidR="0026331E" w:rsidRPr="00200C27">
        <w:rPr>
          <w:rFonts w:ascii="Arial" w:hAnsi="Arial" w:cs="Arial"/>
          <w:sz w:val="20"/>
          <w:szCs w:val="20"/>
        </w:rPr>
        <w:t> ;</w:t>
      </w:r>
      <w:r w:rsidRPr="00200C27">
        <w:rPr>
          <w:rFonts w:ascii="Arial" w:hAnsi="Arial" w:cs="Arial"/>
          <w:sz w:val="20"/>
          <w:szCs w:val="20"/>
        </w:rPr>
        <w:t xml:space="preserve"> </w:t>
      </w:r>
    </w:p>
    <w:p w14:paraId="1951B10C" w14:textId="77777777" w:rsidR="004738E9" w:rsidRPr="00200C27" w:rsidRDefault="00FF2DA9" w:rsidP="00F1494A">
      <w:pPr>
        <w:pStyle w:val="Paragraphedeliste"/>
        <w:numPr>
          <w:ilvl w:val="0"/>
          <w:numId w:val="26"/>
        </w:numPr>
        <w:spacing w:after="80"/>
        <w:jc w:val="both"/>
        <w:rPr>
          <w:rFonts w:ascii="Arial" w:hAnsi="Arial" w:cs="Arial"/>
          <w:sz w:val="20"/>
          <w:szCs w:val="20"/>
        </w:rPr>
      </w:pPr>
      <w:proofErr w:type="gramStart"/>
      <w:r w:rsidRPr="00200C27">
        <w:rPr>
          <w:rFonts w:ascii="Arial" w:hAnsi="Arial" w:cs="Arial"/>
          <w:sz w:val="20"/>
          <w:szCs w:val="20"/>
        </w:rPr>
        <w:t>le</w:t>
      </w:r>
      <w:proofErr w:type="gramEnd"/>
      <w:r w:rsidRPr="00200C27">
        <w:rPr>
          <w:rFonts w:ascii="Arial" w:hAnsi="Arial" w:cs="Arial"/>
          <w:sz w:val="20"/>
          <w:szCs w:val="20"/>
        </w:rPr>
        <w:t xml:space="preserve"> contractant prend des mesures sans demander ni obtenir l'autorisation du pouvoir adjudicateur ou de l'ingénieur, lorsqu'une telle autorisation préalable est requise en vertu du contrat</w:t>
      </w:r>
      <w:r w:rsidR="0026331E" w:rsidRPr="00200C27">
        <w:rPr>
          <w:rFonts w:ascii="Arial" w:hAnsi="Arial" w:cs="Arial"/>
          <w:sz w:val="20"/>
          <w:szCs w:val="20"/>
        </w:rPr>
        <w:t> ;</w:t>
      </w:r>
      <w:r w:rsidRPr="00200C27">
        <w:rPr>
          <w:rFonts w:ascii="Arial" w:hAnsi="Arial" w:cs="Arial"/>
          <w:sz w:val="20"/>
          <w:szCs w:val="20"/>
        </w:rPr>
        <w:t xml:space="preserve"> </w:t>
      </w:r>
    </w:p>
    <w:p w14:paraId="1951B10D" w14:textId="77777777" w:rsidR="004738E9" w:rsidRPr="00200C27" w:rsidRDefault="00FF2DA9" w:rsidP="00F1494A">
      <w:pPr>
        <w:pStyle w:val="Paragraphedeliste"/>
        <w:numPr>
          <w:ilvl w:val="0"/>
          <w:numId w:val="26"/>
        </w:numPr>
        <w:jc w:val="both"/>
        <w:rPr>
          <w:rFonts w:ascii="Arial" w:hAnsi="Arial" w:cs="Arial"/>
          <w:sz w:val="20"/>
          <w:szCs w:val="20"/>
        </w:rPr>
      </w:pPr>
      <w:proofErr w:type="gramStart"/>
      <w:r w:rsidRPr="00200C27">
        <w:rPr>
          <w:rFonts w:ascii="Arial" w:hAnsi="Arial" w:cs="Arial"/>
          <w:sz w:val="20"/>
          <w:szCs w:val="20"/>
        </w:rPr>
        <w:t>les</w:t>
      </w:r>
      <w:proofErr w:type="gramEnd"/>
      <w:r w:rsidRPr="00200C27">
        <w:rPr>
          <w:rFonts w:ascii="Arial" w:hAnsi="Arial" w:cs="Arial"/>
          <w:sz w:val="20"/>
          <w:szCs w:val="20"/>
        </w:rPr>
        <w:t xml:space="preserve"> déclarations et garanties du contractant à l'égard de son admissibilité (article 59) et/ou à l'égard de l'article 57 et de l'article 58, semblent avoir été fausses, ou cessent d'être vraies</w:t>
      </w:r>
      <w:r w:rsidR="0026331E" w:rsidRPr="00200C27">
        <w:rPr>
          <w:rFonts w:ascii="Arial" w:hAnsi="Arial" w:cs="Arial"/>
          <w:sz w:val="20"/>
          <w:szCs w:val="20"/>
        </w:rPr>
        <w:t> ;</w:t>
      </w:r>
    </w:p>
    <w:p w14:paraId="1951B10E" w14:textId="77777777" w:rsidR="00A95092" w:rsidRPr="00200C27" w:rsidRDefault="000E3210" w:rsidP="00F1494A">
      <w:pPr>
        <w:pStyle w:val="Retraitcorpsdetexte3"/>
        <w:numPr>
          <w:ilvl w:val="0"/>
          <w:numId w:val="26"/>
        </w:numPr>
        <w:spacing w:after="0"/>
        <w:rPr>
          <w:rFonts w:ascii="Arial" w:hAnsi="Arial" w:cs="Arial"/>
          <w:sz w:val="20"/>
          <w:szCs w:val="20"/>
        </w:rPr>
      </w:pPr>
      <w:proofErr w:type="gramStart"/>
      <w:r w:rsidRPr="00200C27">
        <w:rPr>
          <w:rFonts w:ascii="Arial" w:hAnsi="Arial" w:cs="Arial"/>
          <w:sz w:val="20"/>
          <w:szCs w:val="20"/>
        </w:rPr>
        <w:t>toute</w:t>
      </w:r>
      <w:proofErr w:type="gramEnd"/>
      <w:r w:rsidRPr="00200C27">
        <w:rPr>
          <w:rFonts w:ascii="Arial" w:hAnsi="Arial" w:cs="Arial"/>
          <w:sz w:val="20"/>
          <w:szCs w:val="20"/>
        </w:rPr>
        <w:t xml:space="preserve"> modification de l'organisation entraîne un changement de personnalité juridique, de nature ou de contrôle du contractant (ou des membres de la coentreprise ou consortium), à moins que cette modification soit enregistrée dans un avenant au contrat</w:t>
      </w:r>
      <w:r w:rsidR="0026331E" w:rsidRPr="00200C27">
        <w:rPr>
          <w:rFonts w:ascii="Arial" w:hAnsi="Arial" w:cs="Arial"/>
          <w:sz w:val="20"/>
          <w:szCs w:val="20"/>
        </w:rPr>
        <w:t> ;</w:t>
      </w:r>
      <w:r w:rsidRPr="00200C27">
        <w:rPr>
          <w:rFonts w:ascii="Arial" w:hAnsi="Arial" w:cs="Arial"/>
          <w:sz w:val="20"/>
          <w:szCs w:val="20"/>
        </w:rPr>
        <w:t xml:space="preserve"> </w:t>
      </w:r>
    </w:p>
    <w:p w14:paraId="1951B10F" w14:textId="77777777" w:rsidR="004738E9" w:rsidRPr="00200C27" w:rsidRDefault="004738E9" w:rsidP="00F1494A">
      <w:pPr>
        <w:pStyle w:val="Paragraphedeliste"/>
        <w:numPr>
          <w:ilvl w:val="0"/>
          <w:numId w:val="26"/>
        </w:numPr>
        <w:spacing w:after="80"/>
        <w:jc w:val="both"/>
        <w:rPr>
          <w:rFonts w:ascii="Arial" w:hAnsi="Arial" w:cs="Arial"/>
          <w:sz w:val="20"/>
          <w:szCs w:val="20"/>
        </w:rPr>
      </w:pPr>
      <w:proofErr w:type="gramStart"/>
      <w:r w:rsidRPr="00200C27">
        <w:rPr>
          <w:rFonts w:ascii="Arial" w:hAnsi="Arial" w:cs="Arial"/>
          <w:sz w:val="20"/>
          <w:szCs w:val="20"/>
        </w:rPr>
        <w:t>toute</w:t>
      </w:r>
      <w:proofErr w:type="gramEnd"/>
      <w:r w:rsidRPr="00200C27">
        <w:rPr>
          <w:rFonts w:ascii="Arial" w:hAnsi="Arial" w:cs="Arial"/>
          <w:sz w:val="20"/>
          <w:szCs w:val="20"/>
        </w:rPr>
        <w:t xml:space="preserve"> autre incapacité juridique du contractant entravant l'exécution du contrat</w:t>
      </w:r>
      <w:r w:rsidR="0026331E" w:rsidRPr="00200C27">
        <w:rPr>
          <w:rFonts w:ascii="Arial" w:hAnsi="Arial" w:cs="Arial"/>
          <w:sz w:val="20"/>
          <w:szCs w:val="20"/>
        </w:rPr>
        <w:t> ;</w:t>
      </w:r>
      <w:r w:rsidRPr="00200C27">
        <w:rPr>
          <w:rFonts w:ascii="Arial" w:hAnsi="Arial" w:cs="Arial"/>
          <w:sz w:val="20"/>
          <w:szCs w:val="20"/>
        </w:rPr>
        <w:t xml:space="preserve"> </w:t>
      </w:r>
    </w:p>
    <w:p w14:paraId="1951B110" w14:textId="77777777" w:rsidR="004738E9" w:rsidRPr="00200C27" w:rsidRDefault="004738E9" w:rsidP="00F1494A">
      <w:pPr>
        <w:pStyle w:val="Paragraphedeliste"/>
        <w:numPr>
          <w:ilvl w:val="0"/>
          <w:numId w:val="26"/>
        </w:numPr>
        <w:jc w:val="both"/>
        <w:rPr>
          <w:rFonts w:ascii="Arial" w:hAnsi="Arial" w:cs="Arial"/>
          <w:sz w:val="20"/>
          <w:szCs w:val="20"/>
        </w:rPr>
      </w:pPr>
      <w:proofErr w:type="gramStart"/>
      <w:r w:rsidRPr="00200C27">
        <w:rPr>
          <w:rFonts w:ascii="Arial" w:hAnsi="Arial" w:cs="Arial"/>
          <w:sz w:val="20"/>
          <w:szCs w:val="20"/>
        </w:rPr>
        <w:t>le</w:t>
      </w:r>
      <w:proofErr w:type="gramEnd"/>
      <w:r w:rsidRPr="00200C27">
        <w:rPr>
          <w:rFonts w:ascii="Arial" w:hAnsi="Arial" w:cs="Arial"/>
          <w:sz w:val="20"/>
          <w:szCs w:val="20"/>
        </w:rPr>
        <w:t xml:space="preserve"> contractant omet de constituer la garantie ou de souscrire l'assurance requise, ou la personne qui a fourni la garantie ou l'assurance antérieure n'est pas en mesure de respecter ses engagements</w:t>
      </w:r>
      <w:r w:rsidR="0026331E" w:rsidRPr="00200C27">
        <w:rPr>
          <w:rFonts w:ascii="Arial" w:hAnsi="Arial" w:cs="Arial"/>
          <w:sz w:val="20"/>
          <w:szCs w:val="20"/>
        </w:rPr>
        <w:t> ;</w:t>
      </w:r>
    </w:p>
    <w:p w14:paraId="1951B111" w14:textId="77777777" w:rsidR="004738E9" w:rsidRPr="00200C27" w:rsidRDefault="004738E9" w:rsidP="00F1494A">
      <w:pPr>
        <w:pStyle w:val="Paragraphedeliste"/>
        <w:numPr>
          <w:ilvl w:val="0"/>
          <w:numId w:val="26"/>
        </w:numPr>
        <w:jc w:val="both"/>
        <w:rPr>
          <w:rFonts w:ascii="Arial" w:hAnsi="Arial" w:cs="Arial"/>
          <w:sz w:val="20"/>
          <w:szCs w:val="20"/>
        </w:rPr>
      </w:pPr>
      <w:proofErr w:type="gramStart"/>
      <w:r w:rsidRPr="00200C27">
        <w:rPr>
          <w:rFonts w:ascii="Arial" w:hAnsi="Arial" w:cs="Arial"/>
          <w:sz w:val="20"/>
          <w:szCs w:val="20"/>
        </w:rPr>
        <w:t>pour</w:t>
      </w:r>
      <w:proofErr w:type="gramEnd"/>
      <w:r w:rsidRPr="00200C27">
        <w:rPr>
          <w:rFonts w:ascii="Arial" w:hAnsi="Arial" w:cs="Arial"/>
          <w:sz w:val="20"/>
          <w:szCs w:val="20"/>
        </w:rPr>
        <w:t xml:space="preserve"> plus de commodité, si cela est dans l'intérêt du pouvoir adjudicateur.</w:t>
      </w:r>
    </w:p>
    <w:p w14:paraId="1951B112" w14:textId="77777777" w:rsidR="004738E9" w:rsidRPr="00200C27" w:rsidRDefault="00FF2DA9" w:rsidP="004738E9">
      <w:pPr>
        <w:pStyle w:val="Titre7"/>
        <w:spacing w:after="0"/>
        <w:rPr>
          <w:rFonts w:ascii="Arial" w:hAnsi="Arial" w:cs="Arial"/>
          <w:b/>
          <w:sz w:val="20"/>
          <w:szCs w:val="20"/>
        </w:rPr>
      </w:pPr>
      <w:bookmarkStart w:id="24" w:name="_Toc125965021"/>
      <w:r w:rsidRPr="00200C27">
        <w:rPr>
          <w:rFonts w:ascii="Arial" w:hAnsi="Arial" w:cs="Arial"/>
          <w:b/>
          <w:sz w:val="20"/>
          <w:szCs w:val="20"/>
        </w:rPr>
        <w:t>54. RÉSILIATION PAR LE CONTRACTANT</w:t>
      </w:r>
      <w:bookmarkEnd w:id="24"/>
    </w:p>
    <w:p w14:paraId="1951B113" w14:textId="77777777" w:rsidR="004738E9" w:rsidRPr="00200C27" w:rsidRDefault="00FF2DA9" w:rsidP="004738E9">
      <w:pPr>
        <w:tabs>
          <w:tab w:val="left" w:pos="615"/>
          <w:tab w:val="right" w:pos="5644"/>
        </w:tabs>
        <w:jc w:val="both"/>
        <w:rPr>
          <w:rFonts w:ascii="Arial" w:hAnsi="Arial" w:cs="Arial"/>
          <w:sz w:val="20"/>
          <w:szCs w:val="20"/>
        </w:rPr>
      </w:pPr>
      <w:r w:rsidRPr="00200C27">
        <w:rPr>
          <w:rFonts w:ascii="Arial" w:hAnsi="Arial" w:cs="Arial"/>
          <w:sz w:val="20"/>
          <w:szCs w:val="20"/>
        </w:rPr>
        <w:t>Le contractant peut, moyennant un préavis de 14 jours au pouvoir adjudicateur, résilier le contrat dans l'un des cas suivants</w:t>
      </w:r>
      <w:r w:rsidR="0026331E" w:rsidRPr="00200C27">
        <w:rPr>
          <w:rFonts w:ascii="Arial" w:hAnsi="Arial" w:cs="Arial"/>
          <w:sz w:val="20"/>
          <w:szCs w:val="20"/>
        </w:rPr>
        <w:t> :</w:t>
      </w:r>
    </w:p>
    <w:p w14:paraId="1951B114" w14:textId="77777777" w:rsidR="004738E9" w:rsidRPr="00200C27" w:rsidRDefault="004738E9" w:rsidP="004738E9">
      <w:pPr>
        <w:tabs>
          <w:tab w:val="left" w:pos="615"/>
          <w:tab w:val="right" w:pos="5644"/>
        </w:tabs>
        <w:ind w:left="567" w:hanging="567"/>
        <w:jc w:val="both"/>
        <w:rPr>
          <w:rFonts w:ascii="Arial" w:hAnsi="Arial" w:cs="Arial"/>
          <w:sz w:val="20"/>
          <w:szCs w:val="20"/>
        </w:rPr>
      </w:pPr>
    </w:p>
    <w:p w14:paraId="1951B115" w14:textId="77777777" w:rsidR="004738E9" w:rsidRPr="00200C27" w:rsidRDefault="00FF2DA9" w:rsidP="00F1494A">
      <w:pPr>
        <w:pStyle w:val="Paragraphedeliste"/>
        <w:numPr>
          <w:ilvl w:val="0"/>
          <w:numId w:val="27"/>
        </w:numPr>
        <w:jc w:val="both"/>
        <w:rPr>
          <w:rFonts w:ascii="Arial" w:hAnsi="Arial" w:cs="Arial"/>
          <w:sz w:val="20"/>
          <w:szCs w:val="20"/>
        </w:rPr>
      </w:pPr>
      <w:proofErr w:type="gramStart"/>
      <w:r w:rsidRPr="00200C27">
        <w:rPr>
          <w:rFonts w:ascii="Arial" w:hAnsi="Arial" w:cs="Arial"/>
          <w:sz w:val="20"/>
          <w:szCs w:val="20"/>
        </w:rPr>
        <w:t>dans</w:t>
      </w:r>
      <w:proofErr w:type="gramEnd"/>
      <w:r w:rsidRPr="00200C27">
        <w:rPr>
          <w:rFonts w:ascii="Arial" w:hAnsi="Arial" w:cs="Arial"/>
          <w:sz w:val="20"/>
          <w:szCs w:val="20"/>
        </w:rPr>
        <w:t xml:space="preserve"> les circonstances prévues à l'article 43.2</w:t>
      </w:r>
      <w:r w:rsidR="0026331E" w:rsidRPr="00200C27">
        <w:rPr>
          <w:rFonts w:ascii="Arial" w:hAnsi="Arial" w:cs="Arial"/>
          <w:sz w:val="20"/>
          <w:szCs w:val="20"/>
        </w:rPr>
        <w:t> ;</w:t>
      </w:r>
      <w:r w:rsidRPr="00200C27">
        <w:rPr>
          <w:rFonts w:ascii="Arial" w:hAnsi="Arial" w:cs="Arial"/>
          <w:sz w:val="20"/>
          <w:szCs w:val="20"/>
        </w:rPr>
        <w:t xml:space="preserve"> ou</w:t>
      </w:r>
    </w:p>
    <w:p w14:paraId="1951B116" w14:textId="77777777" w:rsidR="004738E9" w:rsidRPr="00200C27" w:rsidRDefault="00FF2DA9" w:rsidP="00F1494A">
      <w:pPr>
        <w:pStyle w:val="Paragraphedeliste"/>
        <w:numPr>
          <w:ilvl w:val="0"/>
          <w:numId w:val="27"/>
        </w:numPr>
        <w:jc w:val="both"/>
        <w:rPr>
          <w:rFonts w:ascii="Arial" w:hAnsi="Arial" w:cs="Arial"/>
          <w:sz w:val="20"/>
          <w:szCs w:val="20"/>
        </w:rPr>
      </w:pPr>
      <w:proofErr w:type="gramStart"/>
      <w:r w:rsidRPr="00200C27">
        <w:rPr>
          <w:rFonts w:ascii="Arial" w:hAnsi="Arial" w:cs="Arial"/>
          <w:sz w:val="20"/>
          <w:szCs w:val="20"/>
        </w:rPr>
        <w:t>si</w:t>
      </w:r>
      <w:proofErr w:type="gramEnd"/>
      <w:r w:rsidRPr="00200C27">
        <w:rPr>
          <w:rFonts w:ascii="Arial" w:hAnsi="Arial" w:cs="Arial"/>
          <w:sz w:val="20"/>
          <w:szCs w:val="20"/>
        </w:rPr>
        <w:t xml:space="preserve"> le pouvoir adjudicateur est en violation patente de ses obligations en vertu du contrat et n'a pas pris de mesures pour y remédier dans les 30 jours suivant la réception par le pouvoir adjudicateur de l'avis du contractant spécifiant ce manquement</w:t>
      </w:r>
      <w:r w:rsidR="0026331E" w:rsidRPr="00200C27">
        <w:rPr>
          <w:rFonts w:ascii="Arial" w:hAnsi="Arial" w:cs="Arial"/>
          <w:sz w:val="20"/>
          <w:szCs w:val="20"/>
        </w:rPr>
        <w:t> ;</w:t>
      </w:r>
      <w:r w:rsidRPr="00200C27">
        <w:rPr>
          <w:rFonts w:ascii="Arial" w:hAnsi="Arial" w:cs="Arial"/>
          <w:sz w:val="20"/>
          <w:szCs w:val="20"/>
        </w:rPr>
        <w:t xml:space="preserve"> ou</w:t>
      </w:r>
    </w:p>
    <w:p w14:paraId="1951B117" w14:textId="77777777" w:rsidR="004738E9" w:rsidRPr="00200C27" w:rsidRDefault="00FF2DA9" w:rsidP="00F1494A">
      <w:pPr>
        <w:pStyle w:val="Paragraphedeliste"/>
        <w:numPr>
          <w:ilvl w:val="0"/>
          <w:numId w:val="27"/>
        </w:numPr>
        <w:jc w:val="both"/>
        <w:rPr>
          <w:rFonts w:ascii="Arial" w:hAnsi="Arial" w:cs="Arial"/>
          <w:sz w:val="20"/>
          <w:szCs w:val="20"/>
        </w:rPr>
      </w:pPr>
      <w:proofErr w:type="gramStart"/>
      <w:r w:rsidRPr="00200C27">
        <w:rPr>
          <w:rFonts w:ascii="Arial" w:hAnsi="Arial" w:cs="Arial"/>
          <w:sz w:val="20"/>
          <w:szCs w:val="20"/>
        </w:rPr>
        <w:t>si</w:t>
      </w:r>
      <w:proofErr w:type="gramEnd"/>
      <w:r w:rsidRPr="00200C27">
        <w:rPr>
          <w:rFonts w:ascii="Arial" w:hAnsi="Arial" w:cs="Arial"/>
          <w:sz w:val="20"/>
          <w:szCs w:val="20"/>
        </w:rPr>
        <w:t xml:space="preserve"> le pouvoir adjudicateur suspend la marche des travaux ou une partie de ceux-ci pendant plus de 180 jours, pour des raisons non spécifiées dans le contrat ou non imputables au contractant.</w:t>
      </w:r>
    </w:p>
    <w:p w14:paraId="1951B118" w14:textId="77777777" w:rsidR="004738E9" w:rsidRPr="00200C27" w:rsidRDefault="004738E9" w:rsidP="004738E9">
      <w:pPr>
        <w:tabs>
          <w:tab w:val="left" w:pos="615"/>
        </w:tabs>
        <w:ind w:left="360" w:hanging="360"/>
        <w:rPr>
          <w:rFonts w:ascii="Arial" w:hAnsi="Arial" w:cs="Arial"/>
          <w:sz w:val="20"/>
          <w:szCs w:val="20"/>
        </w:rPr>
      </w:pPr>
    </w:p>
    <w:p w14:paraId="1951B119" w14:textId="77777777" w:rsidR="004738E9" w:rsidRPr="00200C27" w:rsidRDefault="00FF2DA9" w:rsidP="004738E9">
      <w:pPr>
        <w:ind w:left="720" w:hanging="720"/>
        <w:jc w:val="both"/>
        <w:rPr>
          <w:rFonts w:ascii="Arial" w:hAnsi="Arial" w:cs="Arial"/>
          <w:b/>
          <w:sz w:val="20"/>
          <w:szCs w:val="20"/>
        </w:rPr>
      </w:pPr>
      <w:r w:rsidRPr="00200C27">
        <w:rPr>
          <w:rFonts w:ascii="Arial" w:hAnsi="Arial" w:cs="Arial"/>
          <w:b/>
          <w:sz w:val="20"/>
          <w:szCs w:val="20"/>
        </w:rPr>
        <w:t>55. DROITS ET OBLIGATIONS AU MOMENT DE LA RÉSILIATION</w:t>
      </w:r>
    </w:p>
    <w:p w14:paraId="1951B11A"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 xml:space="preserve">55.1. La résiliation s'entend sans préjudice des autres droits ou pouvoirs du pouvoir adjudicateur et du contractant en vertu du contrat. </w:t>
      </w:r>
    </w:p>
    <w:p w14:paraId="1951B11B" w14:textId="77777777" w:rsidR="004738E9" w:rsidRPr="00200C27" w:rsidRDefault="004738E9" w:rsidP="004738E9">
      <w:pPr>
        <w:jc w:val="both"/>
        <w:rPr>
          <w:rFonts w:ascii="Arial" w:hAnsi="Arial" w:cs="Arial"/>
          <w:sz w:val="20"/>
          <w:szCs w:val="20"/>
        </w:rPr>
      </w:pPr>
    </w:p>
    <w:p w14:paraId="1951B11C"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 xml:space="preserve">55.2. Après notification de la résiliation du contrat, l'ingénieur donne l'ordre au </w:t>
      </w:r>
      <w:r w:rsidR="0026194C" w:rsidRPr="00200C27">
        <w:rPr>
          <w:rFonts w:ascii="Arial" w:hAnsi="Arial" w:cs="Arial"/>
          <w:sz w:val="20"/>
          <w:szCs w:val="20"/>
        </w:rPr>
        <w:t>contractant</w:t>
      </w:r>
      <w:r w:rsidRPr="00200C27">
        <w:rPr>
          <w:rFonts w:ascii="Arial" w:hAnsi="Arial" w:cs="Arial"/>
          <w:sz w:val="20"/>
          <w:szCs w:val="20"/>
        </w:rPr>
        <w:t xml:space="preserve"> de prendre les mesures immédiates pour arrêter sans délai et de façon adéquate les travaux et réduire les frais au minimum. Le contractant doit rendre le site sûr et le quitter le site dès que possible.</w:t>
      </w:r>
    </w:p>
    <w:p w14:paraId="1951B11D" w14:textId="77777777" w:rsidR="004738E9" w:rsidRPr="00200C27" w:rsidRDefault="004738E9" w:rsidP="004738E9">
      <w:pPr>
        <w:tabs>
          <w:tab w:val="left" w:pos="615"/>
        </w:tabs>
        <w:rPr>
          <w:rFonts w:ascii="Arial" w:hAnsi="Arial" w:cs="Arial"/>
          <w:sz w:val="20"/>
          <w:szCs w:val="20"/>
        </w:rPr>
      </w:pPr>
    </w:p>
    <w:p w14:paraId="1951B11E" w14:textId="77777777" w:rsidR="00A95092" w:rsidRPr="00200C27" w:rsidRDefault="00FF2DA9">
      <w:pPr>
        <w:pStyle w:val="Corpsdetexte2"/>
        <w:spacing w:line="240" w:lineRule="auto"/>
        <w:rPr>
          <w:rFonts w:ascii="Arial" w:hAnsi="Arial" w:cs="Arial"/>
          <w:sz w:val="20"/>
          <w:szCs w:val="20"/>
        </w:rPr>
      </w:pPr>
      <w:r w:rsidRPr="00200C27">
        <w:rPr>
          <w:rFonts w:ascii="Arial" w:hAnsi="Arial" w:cs="Arial"/>
          <w:sz w:val="20"/>
          <w:szCs w:val="20"/>
        </w:rPr>
        <w:t>55.3. L'ingénieur doit prendre les mesures suivantes dès que possible après la résiliation</w:t>
      </w:r>
      <w:r w:rsidR="0026331E" w:rsidRPr="00200C27">
        <w:rPr>
          <w:rFonts w:ascii="Arial" w:hAnsi="Arial" w:cs="Arial"/>
          <w:sz w:val="20"/>
          <w:szCs w:val="20"/>
        </w:rPr>
        <w:t> :</w:t>
      </w:r>
    </w:p>
    <w:p w14:paraId="1951B11F" w14:textId="77777777" w:rsidR="004738E9" w:rsidRPr="00200C27" w:rsidRDefault="004738E9" w:rsidP="00F1494A">
      <w:pPr>
        <w:pStyle w:val="Paragraphedeliste"/>
        <w:numPr>
          <w:ilvl w:val="0"/>
          <w:numId w:val="28"/>
        </w:numPr>
        <w:jc w:val="both"/>
        <w:rPr>
          <w:rFonts w:ascii="Arial" w:hAnsi="Arial" w:cs="Arial"/>
          <w:sz w:val="20"/>
          <w:szCs w:val="20"/>
        </w:rPr>
      </w:pPr>
      <w:proofErr w:type="gramStart"/>
      <w:r w:rsidRPr="00200C27">
        <w:rPr>
          <w:rFonts w:ascii="Arial" w:hAnsi="Arial" w:cs="Arial"/>
          <w:sz w:val="20"/>
          <w:szCs w:val="20"/>
        </w:rPr>
        <w:t>certifier</w:t>
      </w:r>
      <w:proofErr w:type="gramEnd"/>
      <w:r w:rsidRPr="00200C27">
        <w:rPr>
          <w:rFonts w:ascii="Arial" w:hAnsi="Arial" w:cs="Arial"/>
          <w:sz w:val="20"/>
          <w:szCs w:val="20"/>
        </w:rPr>
        <w:t xml:space="preserve"> la valeur des travaux et toutes les sommes dues au contractant à la date de résiliation</w:t>
      </w:r>
      <w:r w:rsidR="0026331E" w:rsidRPr="00200C27">
        <w:rPr>
          <w:rFonts w:ascii="Arial" w:hAnsi="Arial" w:cs="Arial"/>
          <w:sz w:val="20"/>
          <w:szCs w:val="20"/>
        </w:rPr>
        <w:t> ;</w:t>
      </w:r>
    </w:p>
    <w:p w14:paraId="1951B120" w14:textId="77777777" w:rsidR="00A95092" w:rsidRPr="00200C27" w:rsidRDefault="004738E9" w:rsidP="00F1494A">
      <w:pPr>
        <w:pStyle w:val="Paragraphedeliste"/>
        <w:numPr>
          <w:ilvl w:val="0"/>
          <w:numId w:val="28"/>
        </w:numPr>
        <w:jc w:val="both"/>
        <w:rPr>
          <w:rFonts w:ascii="Arial" w:hAnsi="Arial" w:cs="Arial"/>
          <w:sz w:val="20"/>
          <w:szCs w:val="20"/>
        </w:rPr>
      </w:pPr>
      <w:proofErr w:type="gramStart"/>
      <w:r w:rsidRPr="00200C27">
        <w:rPr>
          <w:rFonts w:ascii="Arial" w:hAnsi="Arial" w:cs="Arial"/>
          <w:sz w:val="20"/>
          <w:szCs w:val="20"/>
        </w:rPr>
        <w:t>établir</w:t>
      </w:r>
      <w:proofErr w:type="gramEnd"/>
      <w:r w:rsidRPr="00200C27">
        <w:rPr>
          <w:rFonts w:ascii="Arial" w:hAnsi="Arial" w:cs="Arial"/>
          <w:sz w:val="20"/>
          <w:szCs w:val="20"/>
        </w:rPr>
        <w:t xml:space="preserve"> un rapport sur les travaux exécutés par le contractant après l'inspection des travaux et sur l'inventaire établi des </w:t>
      </w:r>
      <w:r w:rsidR="00962199" w:rsidRPr="00200C27">
        <w:rPr>
          <w:rFonts w:ascii="Arial" w:hAnsi="Arial" w:cs="Arial"/>
          <w:sz w:val="20"/>
          <w:szCs w:val="20"/>
        </w:rPr>
        <w:t>structures, matériaux, machines</w:t>
      </w:r>
      <w:r w:rsidRPr="00200C27">
        <w:rPr>
          <w:rFonts w:ascii="Arial" w:hAnsi="Arial" w:cs="Arial"/>
          <w:sz w:val="20"/>
          <w:szCs w:val="20"/>
        </w:rPr>
        <w:t xml:space="preserve"> et équipements temporaires. Le contractant est convoqué pour l'inspection et la réalisation de l'inventaire.</w:t>
      </w:r>
    </w:p>
    <w:p w14:paraId="1951B121" w14:textId="77777777" w:rsidR="00A95092" w:rsidRPr="00200C27" w:rsidRDefault="00A95092">
      <w:pPr>
        <w:jc w:val="both"/>
        <w:rPr>
          <w:rFonts w:ascii="Arial" w:hAnsi="Arial" w:cs="Arial"/>
          <w:sz w:val="20"/>
          <w:szCs w:val="20"/>
        </w:rPr>
      </w:pPr>
    </w:p>
    <w:p w14:paraId="1951B122" w14:textId="77777777" w:rsidR="004738E9" w:rsidRPr="00200C27" w:rsidRDefault="004738E9" w:rsidP="004738E9">
      <w:pPr>
        <w:jc w:val="both"/>
        <w:rPr>
          <w:rFonts w:ascii="Arial" w:hAnsi="Arial" w:cs="Arial"/>
          <w:sz w:val="20"/>
          <w:szCs w:val="20"/>
        </w:rPr>
      </w:pPr>
      <w:r w:rsidRPr="00200C27">
        <w:rPr>
          <w:rFonts w:ascii="Arial" w:hAnsi="Arial" w:cs="Arial"/>
          <w:sz w:val="20"/>
          <w:szCs w:val="20"/>
        </w:rPr>
        <w:t>55.4. Le pouvoir adjudicateur a la possibilité d'acquérir tout ou partie des travaux temporaires qui ont été approuvés par l'ingénieur, les machines, équipements et matériaux spécialement fournis ou fabriqués dans le cadre de l'exécution des travaux au titre du contrat</w:t>
      </w:r>
      <w:r w:rsidR="00962199" w:rsidRPr="00200C27">
        <w:rPr>
          <w:rFonts w:ascii="Arial" w:hAnsi="Arial" w:cs="Arial"/>
          <w:sz w:val="20"/>
          <w:szCs w:val="20"/>
        </w:rPr>
        <w:t>.</w:t>
      </w:r>
      <w:r w:rsidRPr="00200C27">
        <w:rPr>
          <w:rFonts w:ascii="Arial" w:hAnsi="Arial" w:cs="Arial"/>
          <w:sz w:val="20"/>
          <w:szCs w:val="20"/>
        </w:rPr>
        <w:t xml:space="preserve"> Le prix d'achat des travaux, structures, équipements et matériaux temporaires susvisés n'excède pas la partie impayée des frais encourus par le contractant, ces frais étant limités à ceux requis pour la mise en </w:t>
      </w:r>
      <w:r w:rsidR="00962199" w:rsidRPr="00200C27">
        <w:rPr>
          <w:rFonts w:ascii="Arial" w:hAnsi="Arial" w:cs="Arial"/>
          <w:sz w:val="20"/>
          <w:szCs w:val="20"/>
        </w:rPr>
        <w:t>œuvre</w:t>
      </w:r>
      <w:r w:rsidRPr="00200C27">
        <w:rPr>
          <w:rFonts w:ascii="Arial" w:hAnsi="Arial" w:cs="Arial"/>
          <w:sz w:val="20"/>
          <w:szCs w:val="20"/>
        </w:rPr>
        <w:t xml:space="preserve"> du contrat dans des conditions normales</w:t>
      </w:r>
      <w:r w:rsidR="00962199" w:rsidRPr="00200C27">
        <w:rPr>
          <w:rFonts w:ascii="Arial" w:hAnsi="Arial" w:cs="Arial"/>
          <w:sz w:val="20"/>
          <w:szCs w:val="20"/>
        </w:rPr>
        <w:t>.</w:t>
      </w:r>
      <w:r w:rsidRPr="00200C27">
        <w:rPr>
          <w:rFonts w:ascii="Arial" w:hAnsi="Arial" w:cs="Arial"/>
          <w:sz w:val="20"/>
          <w:szCs w:val="20"/>
        </w:rPr>
        <w:t xml:space="preserve"> Le pouvoir adjudicateur peut acquérir, aux prix pratiqués sur le marché, les matériaux et articles fournis ou commandés par le contractant et non encore payés par le pouvoir adjudicateur, et ce aux conditions jugées appropriées par l'ingénieur.</w:t>
      </w:r>
    </w:p>
    <w:p w14:paraId="1951B123" w14:textId="77777777" w:rsidR="004738E9" w:rsidRPr="00200C27" w:rsidRDefault="004738E9" w:rsidP="004738E9">
      <w:pPr>
        <w:jc w:val="both"/>
        <w:rPr>
          <w:rFonts w:ascii="Arial" w:hAnsi="Arial" w:cs="Arial"/>
          <w:sz w:val="20"/>
          <w:szCs w:val="20"/>
        </w:rPr>
      </w:pPr>
    </w:p>
    <w:p w14:paraId="1951B124"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55.5. Le pouvoir adjudicateur peut, en cas de résili</w:t>
      </w:r>
      <w:r w:rsidR="00962199" w:rsidRPr="00200C27">
        <w:rPr>
          <w:rFonts w:ascii="Arial" w:hAnsi="Arial" w:cs="Arial"/>
          <w:sz w:val="20"/>
          <w:szCs w:val="20"/>
        </w:rPr>
        <w:t>ation du contrat, conclure les t</w:t>
      </w:r>
      <w:r w:rsidRPr="00200C27">
        <w:rPr>
          <w:rFonts w:ascii="Arial" w:hAnsi="Arial" w:cs="Arial"/>
          <w:sz w:val="20"/>
          <w:szCs w:val="20"/>
        </w:rPr>
        <w:t>ravaux lui-même en ayant recours à la main-d'œuvre employée directement ou conclure un autre contrat avec un tiers remplaçant le contractant. Les dépenses supplémentaires résultant de l'utilisation de la main-d'œuvre employée directement ou d'un contrat avec un tiers de remplaçant le contractant doit être supporté par le contractant dans les cas de résiliation par le pouvoir adjudicateur en vertu de l'article 53 (a) à (h).</w:t>
      </w:r>
    </w:p>
    <w:p w14:paraId="1951B125" w14:textId="77777777" w:rsidR="004738E9" w:rsidRPr="00200C27" w:rsidRDefault="004738E9" w:rsidP="004738E9">
      <w:pPr>
        <w:tabs>
          <w:tab w:val="left" w:pos="630"/>
        </w:tabs>
        <w:rPr>
          <w:rFonts w:ascii="Arial" w:hAnsi="Arial" w:cs="Arial"/>
          <w:sz w:val="20"/>
          <w:szCs w:val="20"/>
        </w:rPr>
      </w:pPr>
    </w:p>
    <w:p w14:paraId="1951B126"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55.6. Si le pouvoir adjudicateur résilie le contrat en vertu de l'article 53 (a) à (h), il est en droit de recouvrer toute perte subie à concurrence du montant maximal indiqué dans le contrat. Si aucun montant maximum n'y est stipulé, il n'a droit au maximum qu'à la partie du montant du contrat correspondant à la valeur de la partie des travaux qui, du fait du manquement du contractant, est impropre à son utilisation prévue.</w:t>
      </w:r>
    </w:p>
    <w:p w14:paraId="1951B127" w14:textId="77777777" w:rsidR="004738E9" w:rsidRPr="00200C27" w:rsidRDefault="004738E9" w:rsidP="000704E0">
      <w:pPr>
        <w:tabs>
          <w:tab w:val="left" w:pos="630"/>
        </w:tabs>
        <w:rPr>
          <w:rFonts w:ascii="Arial" w:hAnsi="Arial" w:cs="Arial"/>
          <w:sz w:val="20"/>
          <w:szCs w:val="20"/>
        </w:rPr>
      </w:pPr>
    </w:p>
    <w:p w14:paraId="1951B128" w14:textId="77777777" w:rsidR="00A95092" w:rsidRPr="00200C27" w:rsidRDefault="00FF2DA9">
      <w:pPr>
        <w:pStyle w:val="Corpsdetexte2"/>
        <w:tabs>
          <w:tab w:val="right" w:pos="5644"/>
        </w:tabs>
        <w:spacing w:line="240" w:lineRule="auto"/>
        <w:rPr>
          <w:rFonts w:ascii="Arial" w:hAnsi="Arial" w:cs="Arial"/>
          <w:sz w:val="20"/>
          <w:szCs w:val="20"/>
        </w:rPr>
      </w:pPr>
      <w:r w:rsidRPr="00200C27">
        <w:rPr>
          <w:rFonts w:ascii="Arial" w:hAnsi="Arial" w:cs="Arial"/>
          <w:sz w:val="20"/>
          <w:szCs w:val="20"/>
        </w:rPr>
        <w:t>55.7. En cas de résiliation en vertu de l'article 52 (i) et 53, le contractant est en droit de réclamer, en plus des sommes qui lui sont dues pour les travaux déjà réalisés de manière satisfaisante, et pour des sommes qui lui sont dues en vertu de l'article 55.4, le remboursement de tout coût raisonnable advenant de la résiliation rapide et en bon ordre du contrat, ainsi que les coûts justifiés résultant des engagements conclus avant la date de résiliation. Le contractant n'est en droit de recevoir aucun autre paiement ou dommages-intérêts.</w:t>
      </w:r>
    </w:p>
    <w:p w14:paraId="1951B129" w14:textId="77777777" w:rsidR="004738E9" w:rsidRPr="00200C27" w:rsidRDefault="004738E9" w:rsidP="000704E0">
      <w:pPr>
        <w:pStyle w:val="Titre"/>
        <w:rPr>
          <w:sz w:val="20"/>
          <w:szCs w:val="20"/>
        </w:rPr>
      </w:pPr>
    </w:p>
    <w:p w14:paraId="1951B12A" w14:textId="77777777" w:rsidR="004738E9" w:rsidRPr="00200C27" w:rsidRDefault="004738E9" w:rsidP="004738E9">
      <w:pPr>
        <w:pStyle w:val="Style1"/>
        <w:spacing w:before="0" w:after="0"/>
        <w:jc w:val="both"/>
        <w:outlineLvl w:val="0"/>
        <w:rPr>
          <w:rFonts w:cs="Arial"/>
          <w:caps/>
          <w:sz w:val="20"/>
        </w:rPr>
      </w:pPr>
      <w:r w:rsidRPr="00200C27">
        <w:rPr>
          <w:rFonts w:cs="Arial"/>
          <w:sz w:val="20"/>
        </w:rPr>
        <w:t xml:space="preserve">56. </w:t>
      </w:r>
      <w:bookmarkStart w:id="25" w:name="_Toc110316616"/>
      <w:r w:rsidRPr="00200C27">
        <w:rPr>
          <w:rFonts w:cs="Arial"/>
          <w:caps/>
          <w:sz w:val="20"/>
        </w:rPr>
        <w:t>Cas de force majeure</w:t>
      </w:r>
      <w:bookmarkEnd w:id="25"/>
    </w:p>
    <w:p w14:paraId="1951B12B" w14:textId="77777777" w:rsidR="004738E9" w:rsidRPr="00200C27" w:rsidRDefault="004738E9" w:rsidP="004738E9">
      <w:pPr>
        <w:jc w:val="both"/>
        <w:rPr>
          <w:rFonts w:ascii="Arial" w:hAnsi="Arial" w:cs="Arial"/>
          <w:sz w:val="20"/>
          <w:szCs w:val="20"/>
        </w:rPr>
      </w:pPr>
      <w:r w:rsidRPr="00200C27">
        <w:rPr>
          <w:rFonts w:ascii="Arial" w:hAnsi="Arial" w:cs="Arial"/>
          <w:sz w:val="20"/>
          <w:szCs w:val="20"/>
        </w:rPr>
        <w:t>56.1. Aucune partie ne sera considérée comme ayant manqué à ses obligations en vertu du contrat si l'exécution de ces obligations est empêchée par des circonstances de force majeure survenant après la date de signature du contrat par les deux parties.</w:t>
      </w:r>
    </w:p>
    <w:p w14:paraId="1951B12C" w14:textId="77777777" w:rsidR="004738E9" w:rsidRPr="00200C27" w:rsidRDefault="004738E9" w:rsidP="004738E9">
      <w:pPr>
        <w:jc w:val="both"/>
        <w:rPr>
          <w:rFonts w:ascii="Arial" w:hAnsi="Arial" w:cs="Arial"/>
          <w:sz w:val="20"/>
          <w:szCs w:val="20"/>
        </w:rPr>
      </w:pPr>
    </w:p>
    <w:p w14:paraId="1951B12D" w14:textId="77777777" w:rsidR="004738E9" w:rsidRPr="00200C27" w:rsidRDefault="0026331E" w:rsidP="004738E9">
      <w:pPr>
        <w:jc w:val="both"/>
        <w:rPr>
          <w:rFonts w:ascii="Arial" w:hAnsi="Arial" w:cs="Arial"/>
          <w:sz w:val="20"/>
          <w:szCs w:val="20"/>
        </w:rPr>
      </w:pPr>
      <w:r w:rsidRPr="00200C27">
        <w:rPr>
          <w:rFonts w:ascii="Arial" w:hAnsi="Arial" w:cs="Arial"/>
          <w:sz w:val="20"/>
          <w:szCs w:val="20"/>
        </w:rPr>
        <w:t>56.2. On entend par « </w:t>
      </w:r>
      <w:r w:rsidR="004738E9" w:rsidRPr="00200C27">
        <w:rPr>
          <w:rFonts w:ascii="Arial" w:hAnsi="Arial" w:cs="Arial"/>
          <w:sz w:val="20"/>
          <w:szCs w:val="20"/>
        </w:rPr>
        <w:t>force majeure</w:t>
      </w:r>
      <w:r w:rsidRPr="00200C27">
        <w:rPr>
          <w:rFonts w:ascii="Arial" w:hAnsi="Arial" w:cs="Arial"/>
          <w:sz w:val="20"/>
          <w:szCs w:val="20"/>
        </w:rPr>
        <w:t> »</w:t>
      </w:r>
      <w:r w:rsidR="004738E9" w:rsidRPr="00200C27">
        <w:rPr>
          <w:rFonts w:ascii="Arial" w:hAnsi="Arial" w:cs="Arial"/>
          <w:sz w:val="20"/>
          <w:szCs w:val="20"/>
        </w:rPr>
        <w:t xml:space="preserve">, aux fins du présent article, les grèves, </w:t>
      </w:r>
      <w:proofErr w:type="spellStart"/>
      <w:r w:rsidR="004738E9" w:rsidRPr="00200C27">
        <w:rPr>
          <w:rFonts w:ascii="Arial" w:hAnsi="Arial" w:cs="Arial"/>
          <w:sz w:val="20"/>
          <w:szCs w:val="20"/>
        </w:rPr>
        <w:t>lock-outs</w:t>
      </w:r>
      <w:proofErr w:type="spellEnd"/>
      <w:r w:rsidR="004738E9" w:rsidRPr="00200C27">
        <w:rPr>
          <w:rFonts w:ascii="Arial" w:hAnsi="Arial" w:cs="Arial"/>
          <w:sz w:val="20"/>
          <w:szCs w:val="20"/>
        </w:rPr>
        <w:t xml:space="preserve"> ou autres troubles industriels, les agissements d'un ennemi public, les guerres déclarées ou non, les blocus, les insurrections, les émeutes, les épidémies, les glissements de terrains, les tremblements de terre, les tempêtes, la foudre, les inondations, les affouillements, les troubles civils, les explosions et tout autre événement analogue imprévisible, échappant au contrôle des parties et qu'elles ne peuvent surmonter en dépit de leur diligence.</w:t>
      </w:r>
    </w:p>
    <w:p w14:paraId="1951B12E" w14:textId="77777777" w:rsidR="004738E9" w:rsidRPr="00200C27" w:rsidRDefault="004738E9" w:rsidP="004738E9">
      <w:pPr>
        <w:jc w:val="both"/>
        <w:rPr>
          <w:rFonts w:ascii="Arial" w:hAnsi="Arial" w:cs="Arial"/>
          <w:sz w:val="20"/>
          <w:szCs w:val="20"/>
        </w:rPr>
      </w:pPr>
      <w:r w:rsidRPr="00200C27">
        <w:rPr>
          <w:rFonts w:ascii="Arial" w:hAnsi="Arial" w:cs="Arial"/>
          <w:sz w:val="20"/>
          <w:szCs w:val="20"/>
        </w:rPr>
        <w:t>Une partie touchée par un cas de force majeure doit prendre toutes les mesures raisonnables pour supprimer l'incapacité de cette partie de remplir ses obligations en vertu des présentes avec un minimum de retard.</w:t>
      </w:r>
    </w:p>
    <w:p w14:paraId="1951B12F" w14:textId="77777777" w:rsidR="004738E9" w:rsidRPr="00200C27" w:rsidRDefault="004738E9" w:rsidP="004738E9">
      <w:pPr>
        <w:jc w:val="both"/>
        <w:rPr>
          <w:rFonts w:ascii="Arial" w:hAnsi="Arial" w:cs="Arial"/>
          <w:sz w:val="20"/>
          <w:szCs w:val="20"/>
        </w:rPr>
      </w:pPr>
      <w:bookmarkStart w:id="26" w:name="_Ref500223777"/>
    </w:p>
    <w:p w14:paraId="1951B130"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t xml:space="preserve">56.3. Si l'une des parties estime qu'un événement de force majeure susceptible d'affecter l'exécution de ses obligations est survenu, elle en avise sans délai l'autre partie ainsi que le pouvoir adjudicateur, en précisant la nature, la durée probable et les effets </w:t>
      </w:r>
      <w:r w:rsidRPr="00200C27">
        <w:rPr>
          <w:rFonts w:ascii="Arial" w:hAnsi="Arial" w:cs="Arial"/>
          <w:sz w:val="20"/>
          <w:szCs w:val="20"/>
        </w:rPr>
        <w:t>probables de cet événement. Sauf indication contraire du pouvoir adjudicateur par écrit, le contractant doit continuer à s'acquitter de ses obligations en vertu du contrat dans la mesure où cela est raisonnablement possible, et doit employer tous autres moyens raisonnables pour exécuter ses obligations non affectées par l'évènement de force majeure. Le contractant ne doit pas employer ces moyens alternatifs à moins d'y être invité par l'ingénieur.</w:t>
      </w:r>
    </w:p>
    <w:bookmarkEnd w:id="26"/>
    <w:p w14:paraId="1951B131" w14:textId="77777777" w:rsidR="004738E9" w:rsidRPr="00200C27" w:rsidRDefault="00FF2DA9" w:rsidP="00D41E68">
      <w:pPr>
        <w:pStyle w:val="NormalWeb"/>
        <w:spacing w:before="0" w:after="0"/>
        <w:jc w:val="both"/>
        <w:rPr>
          <w:rFonts w:ascii="Arial" w:hAnsi="Arial" w:cs="Arial"/>
          <w:color w:val="000000"/>
          <w:sz w:val="20"/>
          <w:szCs w:val="20"/>
        </w:rPr>
      </w:pPr>
      <w:r w:rsidRPr="00200C27">
        <w:rPr>
          <w:rFonts w:ascii="Arial" w:hAnsi="Arial" w:cs="Arial"/>
          <w:sz w:val="20"/>
          <w:szCs w:val="20"/>
        </w:rPr>
        <w:t>56.4. Si, en suivant les instructions de l'ingénieur ou en utilisant les autres moyens alternatifs visés à l'article 56.3, le contractant doit faire face à des frais supplémentaires, leur montant est certifié par l'ingénieur.</w:t>
      </w:r>
    </w:p>
    <w:p w14:paraId="1951B132" w14:textId="77777777" w:rsidR="004738E9" w:rsidRPr="00200C27" w:rsidRDefault="00FF2DA9" w:rsidP="00D41E68">
      <w:pPr>
        <w:jc w:val="both"/>
        <w:rPr>
          <w:rFonts w:ascii="Arial" w:hAnsi="Arial" w:cs="Arial"/>
          <w:sz w:val="20"/>
          <w:szCs w:val="20"/>
        </w:rPr>
      </w:pPr>
      <w:r w:rsidRPr="00200C27">
        <w:rPr>
          <w:rFonts w:ascii="Arial" w:hAnsi="Arial" w:cs="Arial"/>
          <w:sz w:val="20"/>
          <w:szCs w:val="20"/>
        </w:rPr>
        <w:t>56.5. Si un cas de force majeure s'est produit et se poursuit pendant une période de cent quatre-vingts jours, nonobstant toute prolongation du délai d'exécution des travaux que le contractant peut avoir obtenu de ce fait, chaque partie a le droit de donner à l'autre un préavis de trente jours pour résilier le contrat. Si, à l'expiration de la période de 30 jours, la situation de force majeure persiste, le contrat est résilié et, en vertu de la loi régissant le contrat, les parties doivent être libérées de poursuivre de l'exécution du contrat.</w:t>
      </w:r>
    </w:p>
    <w:p w14:paraId="1951B133" w14:textId="77777777" w:rsidR="004738E9" w:rsidRPr="00200C27" w:rsidRDefault="004738E9" w:rsidP="004738E9">
      <w:pPr>
        <w:jc w:val="both"/>
        <w:rPr>
          <w:rFonts w:ascii="Arial" w:hAnsi="Arial" w:cs="Arial"/>
          <w:b/>
          <w:caps/>
          <w:color w:val="000000"/>
          <w:sz w:val="20"/>
          <w:szCs w:val="20"/>
        </w:rPr>
      </w:pPr>
    </w:p>
    <w:p w14:paraId="1951B134" w14:textId="77777777" w:rsidR="004738E9" w:rsidRPr="00200C27" w:rsidRDefault="00FF2DA9" w:rsidP="004738E9">
      <w:pPr>
        <w:jc w:val="both"/>
        <w:rPr>
          <w:rFonts w:ascii="Arial" w:hAnsi="Arial" w:cs="Arial"/>
          <w:b/>
          <w:caps/>
          <w:color w:val="000000"/>
          <w:sz w:val="20"/>
          <w:szCs w:val="20"/>
        </w:rPr>
      </w:pPr>
      <w:r w:rsidRPr="00200C27">
        <w:rPr>
          <w:rFonts w:ascii="Arial" w:hAnsi="Arial" w:cs="Arial"/>
          <w:b/>
          <w:caps/>
          <w:color w:val="000000"/>
          <w:sz w:val="20"/>
          <w:szCs w:val="20"/>
        </w:rPr>
        <w:t>57. Travail des enfants et travail forcé</w:t>
      </w:r>
    </w:p>
    <w:p w14:paraId="1951B135" w14:textId="77777777" w:rsidR="004738E9" w:rsidRPr="00200C27" w:rsidRDefault="00FF2DA9" w:rsidP="004738E9">
      <w:pPr>
        <w:jc w:val="both"/>
        <w:rPr>
          <w:rFonts w:ascii="Arial" w:hAnsi="Arial" w:cs="Arial"/>
          <w:sz w:val="20"/>
          <w:szCs w:val="20"/>
        </w:rPr>
      </w:pPr>
      <w:r w:rsidRPr="00200C27">
        <w:rPr>
          <w:rFonts w:ascii="Arial" w:hAnsi="Arial" w:cs="Arial"/>
          <w:color w:val="000000"/>
          <w:sz w:val="20"/>
          <w:szCs w:val="20"/>
        </w:rPr>
        <w:t xml:space="preserve">Le contractant (et chaque membre d'une coentreprise ou d'un consortium) garantit que ses sociétés affiliées se conforment </w:t>
      </w:r>
      <w:r w:rsidRPr="00200C27">
        <w:rPr>
          <w:rFonts w:ascii="Arial" w:hAnsi="Arial" w:cs="Arial"/>
          <w:i/>
          <w:color w:val="000000"/>
          <w:sz w:val="20"/>
          <w:szCs w:val="20"/>
        </w:rPr>
        <w:t>Convention des Nations Unies relative aux droits de l'enfant</w:t>
      </w:r>
      <w:r w:rsidRPr="00200C27">
        <w:rPr>
          <w:rFonts w:ascii="Arial" w:hAnsi="Arial" w:cs="Arial"/>
          <w:color w:val="000000"/>
          <w:sz w:val="20"/>
          <w:szCs w:val="20"/>
        </w:rPr>
        <w:t xml:space="preserve"> - </w:t>
      </w:r>
      <w:r w:rsidRPr="00200C27">
        <w:rPr>
          <w:rFonts w:ascii="Arial" w:hAnsi="Arial" w:cs="Arial"/>
          <w:sz w:val="20"/>
          <w:szCs w:val="20"/>
        </w:rPr>
        <w:t xml:space="preserve">AGNU Doc A/RES/44/25 (12 décembre 1989) avec annexe - et que lui ou ses sociétés affiliées n'ont ou n'auront pas recours au travail forcé ou obligatoire tel que décrit dans la </w:t>
      </w:r>
      <w:r w:rsidRPr="00200C27">
        <w:rPr>
          <w:rFonts w:ascii="Arial" w:hAnsi="Arial" w:cs="Arial"/>
          <w:i/>
          <w:sz w:val="20"/>
          <w:szCs w:val="20"/>
        </w:rPr>
        <w:t>Convention sur le travail forcé</w:t>
      </w:r>
      <w:r w:rsidRPr="00200C27">
        <w:rPr>
          <w:rFonts w:ascii="Arial" w:hAnsi="Arial" w:cs="Arial"/>
          <w:sz w:val="20"/>
          <w:szCs w:val="20"/>
        </w:rPr>
        <w:t xml:space="preserve"> et dans </w:t>
      </w:r>
      <w:r w:rsidRPr="00200C27">
        <w:rPr>
          <w:rFonts w:ascii="Arial" w:hAnsi="Arial" w:cs="Arial"/>
          <w:i/>
          <w:sz w:val="20"/>
          <w:szCs w:val="20"/>
        </w:rPr>
        <w:t>la Convention sur l'abolition du travail forcé 105</w:t>
      </w:r>
      <w:r w:rsidRPr="00200C27">
        <w:rPr>
          <w:rFonts w:ascii="Arial" w:hAnsi="Arial" w:cs="Arial"/>
          <w:sz w:val="20"/>
          <w:szCs w:val="20"/>
        </w:rPr>
        <w:t xml:space="preserve"> de l'Organisation internationale du travail. En outre, le contractant garantit que lui et ses sociétés affiliées respectent et font respecter les droits sociaux fondamentaux et les conditions de travail de leurs employés. </w:t>
      </w:r>
      <w:r w:rsidR="00DD1DBA" w:rsidRPr="00200C27">
        <w:rPr>
          <w:rFonts w:ascii="Arial" w:hAnsi="Arial" w:cs="Arial"/>
          <w:sz w:val="20"/>
          <w:szCs w:val="20"/>
        </w:rPr>
        <w:t>Toute violation de cette déclaration et garantie, dans le passé ou au cours de l'exécution du contrat, autorise le pouvoir adjudicateur à résilier le présent contrat immédiatement après notification au contractant, sans frais ni obligation pour le pouvoir adjudicateur.</w:t>
      </w:r>
    </w:p>
    <w:p w14:paraId="1951B136" w14:textId="77777777" w:rsidR="004738E9" w:rsidRPr="00200C27" w:rsidRDefault="004738E9" w:rsidP="004738E9">
      <w:pPr>
        <w:jc w:val="both"/>
        <w:rPr>
          <w:rFonts w:ascii="Arial" w:hAnsi="Arial" w:cs="Arial"/>
          <w:sz w:val="20"/>
          <w:szCs w:val="20"/>
        </w:rPr>
      </w:pPr>
    </w:p>
    <w:p w14:paraId="1951B137" w14:textId="77777777" w:rsidR="004738E9" w:rsidRPr="00200C27" w:rsidRDefault="00FF2DA9" w:rsidP="004738E9">
      <w:pPr>
        <w:jc w:val="both"/>
        <w:rPr>
          <w:rFonts w:ascii="Arial" w:hAnsi="Arial" w:cs="Arial"/>
          <w:b/>
          <w:caps/>
          <w:sz w:val="20"/>
          <w:szCs w:val="20"/>
        </w:rPr>
      </w:pPr>
      <w:r w:rsidRPr="00200C27">
        <w:rPr>
          <w:rFonts w:ascii="Arial" w:hAnsi="Arial" w:cs="Arial"/>
          <w:b/>
          <w:caps/>
          <w:sz w:val="20"/>
          <w:szCs w:val="20"/>
        </w:rPr>
        <w:t xml:space="preserve">58. Mines </w:t>
      </w:r>
    </w:p>
    <w:p w14:paraId="1951B138" w14:textId="77777777" w:rsidR="004738E9" w:rsidRPr="00200C27" w:rsidRDefault="00FF2DA9" w:rsidP="004738E9">
      <w:pPr>
        <w:jc w:val="both"/>
        <w:rPr>
          <w:rFonts w:ascii="Arial" w:hAnsi="Arial" w:cs="Arial"/>
          <w:sz w:val="20"/>
          <w:szCs w:val="20"/>
        </w:rPr>
      </w:pPr>
      <w:r w:rsidRPr="00200C27">
        <w:rPr>
          <w:rFonts w:ascii="Arial" w:hAnsi="Arial" w:cs="Arial"/>
          <w:sz w:val="20"/>
          <w:szCs w:val="20"/>
        </w:rPr>
        <w:lastRenderedPageBreak/>
        <w:t xml:space="preserve">Le contractant (et chaque membre d'une coentreprise ou un consortium) garantit que ni lui ni ses sociétés affiliées ne sont pas </w:t>
      </w:r>
      <w:proofErr w:type="gramStart"/>
      <w:r w:rsidRPr="00200C27">
        <w:rPr>
          <w:rFonts w:ascii="Arial" w:hAnsi="Arial" w:cs="Arial"/>
          <w:sz w:val="20"/>
          <w:szCs w:val="20"/>
        </w:rPr>
        <w:t>engagés</w:t>
      </w:r>
      <w:proofErr w:type="gramEnd"/>
      <w:r w:rsidRPr="00200C27">
        <w:rPr>
          <w:rFonts w:ascii="Arial" w:hAnsi="Arial" w:cs="Arial"/>
          <w:sz w:val="20"/>
          <w:szCs w:val="20"/>
        </w:rPr>
        <w:t xml:space="preserve"> dans un développement, la vente ou la fabrication de mines anti-personnel et/ou de bombes à sous-munitions ou de composants utilisés dans la fabrication de mines antipersonnel et/ou de bombes à sous-munitions. Toute violation de cette déclaration et garantie autorise le pouvoir adjudicateur à résilier le présent Contrat immédiatement après notification au contractant, sans frais ni obligation pour le pouvoir adjudicateur.</w:t>
      </w:r>
    </w:p>
    <w:p w14:paraId="1951B139" w14:textId="77777777" w:rsidR="00A95092" w:rsidRPr="00200C27" w:rsidRDefault="00FF2DA9">
      <w:pPr>
        <w:pStyle w:val="NormalWeb"/>
        <w:spacing w:before="240" w:beforeAutospacing="0" w:after="0" w:afterAutospacing="0"/>
        <w:jc w:val="both"/>
        <w:rPr>
          <w:rFonts w:ascii="Arial" w:hAnsi="Arial" w:cs="Arial"/>
          <w:b/>
          <w:caps/>
          <w:color w:val="000000"/>
          <w:sz w:val="20"/>
          <w:szCs w:val="20"/>
        </w:rPr>
      </w:pPr>
      <w:r w:rsidRPr="00200C27">
        <w:rPr>
          <w:rFonts w:ascii="Arial" w:hAnsi="Arial" w:cs="Arial"/>
          <w:b/>
          <w:caps/>
          <w:color w:val="000000"/>
          <w:sz w:val="20"/>
          <w:szCs w:val="20"/>
        </w:rPr>
        <w:t xml:space="preserve">59. Inadmissibilité </w:t>
      </w:r>
    </w:p>
    <w:p w14:paraId="1951B13A" w14:textId="77777777" w:rsidR="00A95092" w:rsidRPr="00200C27" w:rsidRDefault="00FF2DA9">
      <w:pPr>
        <w:pStyle w:val="NormalWeb"/>
        <w:spacing w:before="0" w:beforeAutospacing="0" w:after="0" w:afterAutospacing="0"/>
        <w:jc w:val="both"/>
        <w:rPr>
          <w:rFonts w:ascii="Arial" w:hAnsi="Arial" w:cs="Arial"/>
          <w:color w:val="000000"/>
          <w:sz w:val="20"/>
          <w:szCs w:val="20"/>
        </w:rPr>
      </w:pPr>
      <w:r w:rsidRPr="00200C27">
        <w:rPr>
          <w:rFonts w:ascii="Arial" w:hAnsi="Arial" w:cs="Arial"/>
          <w:color w:val="000000"/>
          <w:sz w:val="20"/>
          <w:szCs w:val="20"/>
        </w:rPr>
        <w:t>En signant le contrat, le contractant (ou, s'il s'agit d'une coentreprise ou d'un consortium, un de ses membres) certifie que lui et/ou ses sociétés affiliées ne se trouvent pas dans l'une des situations énumérées ci-dessous</w:t>
      </w:r>
      <w:r w:rsidR="0026331E" w:rsidRPr="00200C27">
        <w:rPr>
          <w:rFonts w:ascii="Arial" w:hAnsi="Arial" w:cs="Arial"/>
          <w:color w:val="000000"/>
          <w:sz w:val="20"/>
          <w:szCs w:val="20"/>
        </w:rPr>
        <w:t> :</w:t>
      </w:r>
      <w:r w:rsidRPr="00200C27">
        <w:rPr>
          <w:rFonts w:ascii="Arial" w:hAnsi="Arial" w:cs="Arial"/>
          <w:color w:val="000000"/>
          <w:sz w:val="20"/>
          <w:szCs w:val="20"/>
        </w:rPr>
        <w:t xml:space="preserve"> </w:t>
      </w:r>
    </w:p>
    <w:p w14:paraId="1951B13B" w14:textId="77777777" w:rsidR="00A95092" w:rsidRPr="00200C27" w:rsidRDefault="00FF2DA9" w:rsidP="00F1494A">
      <w:pPr>
        <w:pStyle w:val="NormalWeb"/>
        <w:numPr>
          <w:ilvl w:val="0"/>
          <w:numId w:val="29"/>
        </w:numPr>
        <w:spacing w:before="240" w:beforeAutospacing="0" w:after="0"/>
        <w:jc w:val="both"/>
        <w:rPr>
          <w:rFonts w:ascii="Arial" w:hAnsi="Arial" w:cs="Arial"/>
          <w:sz w:val="20"/>
          <w:szCs w:val="20"/>
        </w:rPr>
      </w:pPr>
      <w:proofErr w:type="gramStart"/>
      <w:r w:rsidRPr="00200C27">
        <w:rPr>
          <w:rFonts w:ascii="Arial" w:hAnsi="Arial" w:cs="Arial"/>
          <w:sz w:val="20"/>
          <w:szCs w:val="20"/>
        </w:rPr>
        <w:t>font</w:t>
      </w:r>
      <w:proofErr w:type="gramEnd"/>
      <w:r w:rsidRPr="00200C27">
        <w:rPr>
          <w:rFonts w:ascii="Arial" w:hAnsi="Arial" w:cs="Arial"/>
          <w:sz w:val="20"/>
          <w:szCs w:val="20"/>
        </w:rPr>
        <w:t xml:space="preserve"> l'objet d'une procédure de faillite ou de liquidation, de règlement judiciaire ou de concordat préventif, de cessation d'activité, sont impliqués dans des affaires relevant de questions immobilières ou se trouvent dans toute situation analogue résultant d'une procédure de même nature existant</w:t>
      </w:r>
      <w:r w:rsidR="00DD1DBA" w:rsidRPr="00200C27">
        <w:rPr>
          <w:rFonts w:ascii="Arial" w:hAnsi="Arial" w:cs="Arial"/>
          <w:sz w:val="20"/>
          <w:szCs w:val="20"/>
        </w:rPr>
        <w:t xml:space="preserve"> </w:t>
      </w:r>
      <w:r w:rsidRPr="00200C27">
        <w:rPr>
          <w:rFonts w:ascii="Arial" w:hAnsi="Arial" w:cs="Arial"/>
          <w:sz w:val="20"/>
          <w:szCs w:val="20"/>
        </w:rPr>
        <w:t>dans</w:t>
      </w:r>
      <w:r w:rsidR="00DD1DBA" w:rsidRPr="00200C27">
        <w:rPr>
          <w:rFonts w:ascii="Arial" w:hAnsi="Arial" w:cs="Arial"/>
          <w:sz w:val="20"/>
          <w:szCs w:val="20"/>
        </w:rPr>
        <w:t xml:space="preserve"> </w:t>
      </w:r>
      <w:r w:rsidRPr="00200C27">
        <w:rPr>
          <w:rFonts w:ascii="Arial" w:hAnsi="Arial" w:cs="Arial"/>
          <w:sz w:val="20"/>
          <w:szCs w:val="20"/>
        </w:rPr>
        <w:t>les législations et réglementations nationales</w:t>
      </w:r>
      <w:r w:rsidR="0026331E" w:rsidRPr="00200C27">
        <w:rPr>
          <w:rFonts w:ascii="Arial" w:hAnsi="Arial" w:cs="Arial"/>
          <w:sz w:val="20"/>
          <w:szCs w:val="20"/>
        </w:rPr>
        <w:t> ;</w:t>
      </w:r>
      <w:r w:rsidRPr="00200C27">
        <w:rPr>
          <w:rFonts w:ascii="Arial" w:hAnsi="Arial" w:cs="Arial"/>
          <w:sz w:val="20"/>
          <w:szCs w:val="20"/>
        </w:rPr>
        <w:t xml:space="preserve"> </w:t>
      </w:r>
    </w:p>
    <w:p w14:paraId="1951B13C" w14:textId="77777777" w:rsidR="004738E9" w:rsidRPr="00200C27" w:rsidRDefault="00FF2DA9" w:rsidP="00F1494A">
      <w:pPr>
        <w:pStyle w:val="NormalWeb"/>
        <w:numPr>
          <w:ilvl w:val="0"/>
          <w:numId w:val="29"/>
        </w:numPr>
        <w:spacing w:before="0" w:after="0"/>
        <w:jc w:val="both"/>
        <w:rPr>
          <w:rFonts w:ascii="Arial" w:hAnsi="Arial" w:cs="Arial"/>
          <w:sz w:val="20"/>
          <w:szCs w:val="20"/>
        </w:rPr>
      </w:pPr>
      <w:proofErr w:type="gramStart"/>
      <w:r w:rsidRPr="00200C27">
        <w:rPr>
          <w:rFonts w:ascii="Arial" w:hAnsi="Arial" w:cs="Arial"/>
          <w:sz w:val="20"/>
          <w:szCs w:val="20"/>
        </w:rPr>
        <w:t>ont</w:t>
      </w:r>
      <w:proofErr w:type="gramEnd"/>
      <w:r w:rsidRPr="00200C27">
        <w:rPr>
          <w:rFonts w:ascii="Arial" w:hAnsi="Arial" w:cs="Arial"/>
          <w:sz w:val="20"/>
          <w:szCs w:val="20"/>
        </w:rPr>
        <w:t xml:space="preserve"> été condamnés pour une infraction affectant leur conduite professionnelle par un jugement ayant force de </w:t>
      </w:r>
      <w:r w:rsidRPr="00200C27">
        <w:rPr>
          <w:rFonts w:ascii="Arial" w:hAnsi="Arial" w:cs="Arial"/>
          <w:i/>
          <w:sz w:val="20"/>
          <w:szCs w:val="20"/>
        </w:rPr>
        <w:t>chose jugée</w:t>
      </w:r>
      <w:r w:rsidR="0026331E" w:rsidRPr="00200C27">
        <w:rPr>
          <w:rFonts w:ascii="Arial" w:hAnsi="Arial" w:cs="Arial"/>
          <w:i/>
          <w:sz w:val="20"/>
          <w:szCs w:val="20"/>
        </w:rPr>
        <w:t> ;</w:t>
      </w:r>
    </w:p>
    <w:p w14:paraId="1951B13D" w14:textId="77777777" w:rsidR="004738E9" w:rsidRPr="00200C27" w:rsidRDefault="00FF2DA9" w:rsidP="00F1494A">
      <w:pPr>
        <w:pStyle w:val="NormalWeb"/>
        <w:numPr>
          <w:ilvl w:val="0"/>
          <w:numId w:val="29"/>
        </w:numPr>
        <w:spacing w:before="0" w:after="0"/>
        <w:jc w:val="both"/>
        <w:rPr>
          <w:rFonts w:ascii="Arial" w:hAnsi="Arial" w:cs="Arial"/>
          <w:sz w:val="20"/>
          <w:szCs w:val="20"/>
        </w:rPr>
      </w:pPr>
      <w:proofErr w:type="gramStart"/>
      <w:r w:rsidRPr="00200C27">
        <w:rPr>
          <w:rFonts w:ascii="Arial" w:hAnsi="Arial" w:cs="Arial"/>
          <w:sz w:val="20"/>
          <w:szCs w:val="20"/>
        </w:rPr>
        <w:t>ont</w:t>
      </w:r>
      <w:proofErr w:type="gramEnd"/>
      <w:r w:rsidRPr="00200C27">
        <w:rPr>
          <w:rFonts w:ascii="Arial" w:hAnsi="Arial" w:cs="Arial"/>
          <w:sz w:val="20"/>
          <w:szCs w:val="20"/>
        </w:rPr>
        <w:t xml:space="preserve"> commis, en matière professionnelle, une faute grave constatée par tout moyen que les pouvoirs adjudicateurs peuvent justifier</w:t>
      </w:r>
      <w:r w:rsidR="00DD1DBA" w:rsidRPr="00200C27">
        <w:rPr>
          <w:rFonts w:ascii="Arial" w:hAnsi="Arial" w:cs="Arial"/>
          <w:sz w:val="20"/>
          <w:szCs w:val="20"/>
        </w:rPr>
        <w:t> </w:t>
      </w:r>
      <w:r w:rsidRPr="00200C27">
        <w:rPr>
          <w:rFonts w:ascii="Arial" w:hAnsi="Arial" w:cs="Arial"/>
          <w:sz w:val="20"/>
          <w:szCs w:val="20"/>
        </w:rPr>
        <w:t>;</w:t>
      </w:r>
    </w:p>
    <w:p w14:paraId="1951B13E" w14:textId="77777777" w:rsidR="004738E9" w:rsidRPr="00200C27" w:rsidRDefault="00FF2DA9" w:rsidP="00F1494A">
      <w:pPr>
        <w:pStyle w:val="NormalWeb"/>
        <w:numPr>
          <w:ilvl w:val="0"/>
          <w:numId w:val="29"/>
        </w:numPr>
        <w:spacing w:before="0" w:after="0"/>
        <w:jc w:val="both"/>
        <w:rPr>
          <w:rFonts w:ascii="Arial" w:hAnsi="Arial" w:cs="Arial"/>
          <w:sz w:val="20"/>
          <w:szCs w:val="20"/>
        </w:rPr>
      </w:pPr>
      <w:proofErr w:type="gramStart"/>
      <w:r w:rsidRPr="00200C27">
        <w:rPr>
          <w:rFonts w:ascii="Arial" w:hAnsi="Arial" w:cs="Arial"/>
          <w:sz w:val="20"/>
          <w:szCs w:val="20"/>
        </w:rPr>
        <w:t>ils</w:t>
      </w:r>
      <w:proofErr w:type="gramEnd"/>
      <w:r w:rsidRPr="00200C27">
        <w:rPr>
          <w:rFonts w:ascii="Arial" w:hAnsi="Arial" w:cs="Arial"/>
          <w:sz w:val="20"/>
          <w:szCs w:val="20"/>
        </w:rPr>
        <w:t xml:space="preserve"> n'ont pas rempli leurs obligations relatives au paiement des cotisations de sécurité sociale ou de leurs impôts selon les dispositions légales du pays où ils sont établis ou celles du pays du pouvoir adjudicateur ou encore celles du pays où le contrat doit être exécuté</w:t>
      </w:r>
      <w:r w:rsidR="0026331E" w:rsidRPr="00200C27">
        <w:rPr>
          <w:rFonts w:ascii="Arial" w:hAnsi="Arial" w:cs="Arial"/>
          <w:sz w:val="20"/>
          <w:szCs w:val="20"/>
        </w:rPr>
        <w:t> ;</w:t>
      </w:r>
    </w:p>
    <w:p w14:paraId="1951B13F" w14:textId="77777777" w:rsidR="004738E9" w:rsidRPr="00200C27" w:rsidRDefault="00FF2DA9" w:rsidP="00F1494A">
      <w:pPr>
        <w:pStyle w:val="NormalWeb"/>
        <w:numPr>
          <w:ilvl w:val="0"/>
          <w:numId w:val="29"/>
        </w:numPr>
        <w:spacing w:before="0" w:after="0"/>
        <w:jc w:val="both"/>
        <w:rPr>
          <w:rFonts w:ascii="Arial" w:hAnsi="Arial" w:cs="Arial"/>
          <w:sz w:val="20"/>
          <w:szCs w:val="20"/>
        </w:rPr>
      </w:pPr>
      <w:proofErr w:type="gramStart"/>
      <w:r w:rsidRPr="00200C27">
        <w:rPr>
          <w:rFonts w:ascii="Arial" w:hAnsi="Arial" w:cs="Arial"/>
          <w:sz w:val="20"/>
          <w:szCs w:val="20"/>
        </w:rPr>
        <w:t>a</w:t>
      </w:r>
      <w:proofErr w:type="gramEnd"/>
      <w:r w:rsidRPr="00200C27">
        <w:rPr>
          <w:rFonts w:ascii="Arial" w:hAnsi="Arial" w:cs="Arial"/>
          <w:sz w:val="20"/>
          <w:szCs w:val="20"/>
        </w:rPr>
        <w:t xml:space="preserve"> fait l'objet d'un jugement ayant autorité de </w:t>
      </w:r>
      <w:r w:rsidRPr="00200C27">
        <w:rPr>
          <w:rFonts w:ascii="Arial" w:hAnsi="Arial" w:cs="Arial"/>
          <w:i/>
          <w:sz w:val="20"/>
          <w:szCs w:val="20"/>
        </w:rPr>
        <w:t xml:space="preserve">chose jugée pour </w:t>
      </w:r>
      <w:r w:rsidRPr="00200C27">
        <w:rPr>
          <w:rFonts w:ascii="Arial" w:hAnsi="Arial" w:cs="Arial"/>
          <w:sz w:val="20"/>
          <w:szCs w:val="20"/>
        </w:rPr>
        <w:t>fraude, corruption, participation à une organisation criminelle ou toute autre activité illégale</w:t>
      </w:r>
      <w:r w:rsidR="0026331E" w:rsidRPr="00200C27">
        <w:rPr>
          <w:rFonts w:ascii="Arial" w:hAnsi="Arial" w:cs="Arial"/>
          <w:sz w:val="20"/>
          <w:szCs w:val="20"/>
        </w:rPr>
        <w:t> ;</w:t>
      </w:r>
      <w:r w:rsidRPr="00200C27">
        <w:rPr>
          <w:rFonts w:ascii="Arial" w:hAnsi="Arial" w:cs="Arial"/>
          <w:sz w:val="20"/>
          <w:szCs w:val="20"/>
        </w:rPr>
        <w:t xml:space="preserve"> </w:t>
      </w:r>
    </w:p>
    <w:p w14:paraId="1951B140" w14:textId="77777777" w:rsidR="004738E9" w:rsidRPr="00200C27" w:rsidRDefault="00FF2DA9" w:rsidP="00F1494A">
      <w:pPr>
        <w:pStyle w:val="Paragraphedeliste"/>
        <w:numPr>
          <w:ilvl w:val="0"/>
          <w:numId w:val="29"/>
        </w:numPr>
        <w:jc w:val="both"/>
        <w:rPr>
          <w:rFonts w:ascii="Arial" w:hAnsi="Arial" w:cs="Arial"/>
          <w:sz w:val="20"/>
          <w:szCs w:val="20"/>
        </w:rPr>
      </w:pPr>
      <w:proofErr w:type="gramStart"/>
      <w:r w:rsidRPr="00200C27">
        <w:rPr>
          <w:rFonts w:ascii="Arial" w:hAnsi="Arial" w:cs="Arial"/>
          <w:sz w:val="20"/>
          <w:szCs w:val="20"/>
        </w:rPr>
        <w:t>suite</w:t>
      </w:r>
      <w:proofErr w:type="gramEnd"/>
      <w:r w:rsidRPr="00200C27">
        <w:rPr>
          <w:rFonts w:ascii="Arial" w:hAnsi="Arial" w:cs="Arial"/>
          <w:sz w:val="20"/>
          <w:szCs w:val="20"/>
        </w:rPr>
        <w:t xml:space="preserve"> à une autre procédure ou à une procédure d'octroi de subvention financée par le budget de la Communauté européenne ou un autre donateur ou suite à une autre procédure d'approvisionnement effectuée par le pouvoir adjudicateur ou l'un de ses partenaires, ont été déclarés en </w:t>
      </w:r>
      <w:r w:rsidRPr="00200C27">
        <w:rPr>
          <w:rFonts w:ascii="Arial" w:hAnsi="Arial" w:cs="Arial"/>
          <w:sz w:val="20"/>
          <w:szCs w:val="20"/>
        </w:rPr>
        <w:t>défaut grave d'exécution de contrat pour non-respect de leurs obligations contractuelles.</w:t>
      </w:r>
    </w:p>
    <w:p w14:paraId="1951B141" w14:textId="77777777" w:rsidR="00A95092" w:rsidRPr="00200C27" w:rsidRDefault="00FF2DA9" w:rsidP="00D41E68">
      <w:pPr>
        <w:pStyle w:val="NormalWeb"/>
        <w:spacing w:before="240" w:beforeAutospacing="0" w:after="0" w:afterAutospacing="0"/>
        <w:jc w:val="both"/>
        <w:rPr>
          <w:rFonts w:ascii="Arial" w:hAnsi="Arial" w:cs="Arial"/>
          <w:b/>
          <w:color w:val="000000"/>
          <w:sz w:val="20"/>
          <w:szCs w:val="20"/>
        </w:rPr>
      </w:pPr>
      <w:r w:rsidRPr="00200C27">
        <w:rPr>
          <w:rFonts w:ascii="Arial" w:hAnsi="Arial" w:cs="Arial"/>
          <w:b/>
          <w:color w:val="000000"/>
          <w:sz w:val="20"/>
          <w:szCs w:val="20"/>
        </w:rPr>
        <w:t>60. CONTRÔLES ET AUDITS</w:t>
      </w:r>
    </w:p>
    <w:p w14:paraId="1951B142" w14:textId="77777777" w:rsidR="004738E9" w:rsidRPr="00200C27" w:rsidRDefault="00FF2DA9" w:rsidP="000704E0">
      <w:pPr>
        <w:jc w:val="both"/>
        <w:rPr>
          <w:rFonts w:ascii="Arial" w:hAnsi="Arial" w:cs="Arial"/>
          <w:sz w:val="20"/>
          <w:szCs w:val="20"/>
        </w:rPr>
      </w:pPr>
      <w:r w:rsidRPr="00200C27">
        <w:rPr>
          <w:rFonts w:ascii="Arial" w:hAnsi="Arial" w:cs="Arial"/>
          <w:color w:val="000000"/>
          <w:sz w:val="20"/>
          <w:szCs w:val="20"/>
        </w:rPr>
        <w:t xml:space="preserve">Aux fins des contrôles et audits, </w:t>
      </w:r>
      <w:r w:rsidRPr="00200C27">
        <w:rPr>
          <w:rFonts w:ascii="Arial" w:hAnsi="Arial" w:cs="Arial"/>
          <w:sz w:val="20"/>
          <w:szCs w:val="20"/>
        </w:rPr>
        <w:t>le Contractant doit permettre au pouvoir adjudicateur et à l'ingénieur d'inspecter les dossiers à tout moment, y compris les documents financiers et comptables pendant et après l'exécution des travaux. Ces inspections peuvent avoir lieu jusqu'à 7 ans après le paiement final. En particulier, le pouvoir adjudicateur peut procéder à tout contrôle documentaire ou sur place qu'il estimera nécessaire pour trouver des preuves s'il soupçonne des frais commerciaux extraordinaires.</w:t>
      </w:r>
    </w:p>
    <w:p w14:paraId="1951B143" w14:textId="77777777" w:rsidR="00A95092" w:rsidRPr="00200C27" w:rsidRDefault="00FF2DA9">
      <w:pPr>
        <w:pStyle w:val="NormalWeb"/>
        <w:spacing w:before="0" w:after="0" w:afterAutospacing="0"/>
        <w:jc w:val="both"/>
        <w:rPr>
          <w:rFonts w:ascii="Arial" w:hAnsi="Arial" w:cs="Arial"/>
          <w:b/>
          <w:color w:val="000000"/>
          <w:sz w:val="20"/>
          <w:szCs w:val="20"/>
        </w:rPr>
      </w:pPr>
      <w:r w:rsidRPr="00200C27">
        <w:rPr>
          <w:rFonts w:ascii="Arial" w:hAnsi="Arial" w:cs="Arial"/>
          <w:b/>
          <w:color w:val="000000"/>
          <w:sz w:val="20"/>
          <w:szCs w:val="20"/>
        </w:rPr>
        <w:t>61. RÈGLEMENT DES DIFFÉRENDS</w:t>
      </w:r>
    </w:p>
    <w:p w14:paraId="1951B144" w14:textId="77777777" w:rsidR="004738E9" w:rsidRPr="00200C27" w:rsidRDefault="00FF2DA9" w:rsidP="000704E0">
      <w:pPr>
        <w:jc w:val="both"/>
        <w:rPr>
          <w:rFonts w:ascii="Arial" w:hAnsi="Arial" w:cs="Arial"/>
          <w:sz w:val="20"/>
          <w:szCs w:val="20"/>
        </w:rPr>
      </w:pPr>
      <w:r w:rsidRPr="00200C27">
        <w:rPr>
          <w:rFonts w:ascii="Arial" w:hAnsi="Arial" w:cs="Arial"/>
          <w:b/>
          <w:color w:val="000000"/>
          <w:sz w:val="20"/>
          <w:szCs w:val="20"/>
        </w:rPr>
        <w:t xml:space="preserve">61.1. </w:t>
      </w:r>
      <w:r w:rsidRPr="00200C27">
        <w:rPr>
          <w:rFonts w:ascii="Arial" w:hAnsi="Arial" w:cs="Arial"/>
          <w:sz w:val="20"/>
          <w:szCs w:val="20"/>
        </w:rPr>
        <w:t>Les parties devront faire tout leur possible pour régler à l'amiable tout différend pouvant surgir entre elles. Lorsqu'un différend surgit, les parties s'informent mutuellement par écrit quant à leur position sur le différend ainsi qu'une éventuelle solution qu'ils considèrent possibles. Si l'une des parties le juge utile, les parties se réunissent pour tenter de régler le différend. Une partie doit répondre à une demande de règlement à l'amiable dans les 30 jours suivant une telle demande. La période maximale fixée pour parvenir à un tel règlement est de 120 jours à com</w:t>
      </w:r>
      <w:r w:rsidR="00DD1DBA" w:rsidRPr="00200C27">
        <w:rPr>
          <w:rFonts w:ascii="Arial" w:hAnsi="Arial" w:cs="Arial"/>
          <w:sz w:val="20"/>
          <w:szCs w:val="20"/>
        </w:rPr>
        <w:t xml:space="preserve">pter du début de la procédure. </w:t>
      </w:r>
      <w:r w:rsidRPr="00200C27">
        <w:rPr>
          <w:rFonts w:ascii="Arial" w:hAnsi="Arial" w:cs="Arial"/>
          <w:sz w:val="20"/>
          <w:szCs w:val="20"/>
        </w:rPr>
        <w:t>Si la tentative de parvenir à un règlement à l'amiable échoue ou une partie ne répond pas à temps aux demandes de règlement, chacune des parties est</w:t>
      </w:r>
      <w:r w:rsidR="00DD1DBA" w:rsidRPr="00200C27">
        <w:rPr>
          <w:rFonts w:ascii="Arial" w:hAnsi="Arial" w:cs="Arial"/>
          <w:sz w:val="20"/>
          <w:szCs w:val="20"/>
        </w:rPr>
        <w:t xml:space="preserve"> </w:t>
      </w:r>
      <w:r w:rsidRPr="00200C27">
        <w:rPr>
          <w:rFonts w:ascii="Arial" w:hAnsi="Arial" w:cs="Arial"/>
          <w:sz w:val="20"/>
          <w:szCs w:val="20"/>
        </w:rPr>
        <w:t>libre de passer à la phase suivante de la procédure de règlement des différends moyennant une notification à l'autre partie.</w:t>
      </w:r>
    </w:p>
    <w:p w14:paraId="1951B145" w14:textId="77777777" w:rsidR="004738E9" w:rsidRPr="00200C27" w:rsidRDefault="004738E9" w:rsidP="004738E9">
      <w:pPr>
        <w:jc w:val="both"/>
        <w:rPr>
          <w:rFonts w:ascii="Arial" w:hAnsi="Arial" w:cs="Arial"/>
          <w:sz w:val="20"/>
          <w:szCs w:val="20"/>
        </w:rPr>
      </w:pPr>
    </w:p>
    <w:p w14:paraId="1951B146" w14:textId="77777777" w:rsidR="004738E9" w:rsidRPr="00200C27" w:rsidRDefault="00FF2DA9" w:rsidP="004738E9">
      <w:pPr>
        <w:tabs>
          <w:tab w:val="left" w:pos="1417"/>
          <w:tab w:val="left" w:pos="2126"/>
          <w:tab w:val="left" w:pos="2835"/>
        </w:tabs>
        <w:jc w:val="both"/>
        <w:rPr>
          <w:rFonts w:ascii="Arial" w:hAnsi="Arial" w:cs="Arial"/>
          <w:sz w:val="20"/>
          <w:szCs w:val="20"/>
        </w:rPr>
      </w:pPr>
      <w:r w:rsidRPr="00200C27">
        <w:rPr>
          <w:rFonts w:ascii="Arial" w:hAnsi="Arial" w:cs="Arial"/>
          <w:sz w:val="20"/>
          <w:szCs w:val="20"/>
        </w:rPr>
        <w:t>61.2. Si aucun règlement n'est obtenu dans les 120 jours suivant le début de la procédure de règlement des différends à l'amiable, chaque partie peut demander</w:t>
      </w:r>
      <w:r w:rsidR="0026331E" w:rsidRPr="00200C27">
        <w:rPr>
          <w:rFonts w:ascii="Arial" w:hAnsi="Arial" w:cs="Arial"/>
          <w:sz w:val="20"/>
          <w:szCs w:val="20"/>
        </w:rPr>
        <w:t> :</w:t>
      </w:r>
      <w:r w:rsidRPr="00200C27">
        <w:rPr>
          <w:rFonts w:ascii="Arial" w:hAnsi="Arial" w:cs="Arial"/>
          <w:sz w:val="20"/>
          <w:szCs w:val="20"/>
        </w:rPr>
        <w:t xml:space="preserve"> </w:t>
      </w:r>
    </w:p>
    <w:p w14:paraId="1951B147" w14:textId="77777777" w:rsidR="004738E9" w:rsidRPr="00200C27" w:rsidRDefault="00FF2DA9" w:rsidP="00F1494A">
      <w:pPr>
        <w:pStyle w:val="Paragraphedeliste"/>
        <w:numPr>
          <w:ilvl w:val="0"/>
          <w:numId w:val="30"/>
        </w:numPr>
        <w:jc w:val="both"/>
        <w:rPr>
          <w:rFonts w:ascii="Arial" w:hAnsi="Arial" w:cs="Arial"/>
          <w:sz w:val="20"/>
          <w:szCs w:val="20"/>
        </w:rPr>
      </w:pPr>
      <w:proofErr w:type="gramStart"/>
      <w:r w:rsidRPr="00200C27">
        <w:rPr>
          <w:rFonts w:ascii="Arial" w:hAnsi="Arial" w:cs="Arial"/>
          <w:sz w:val="20"/>
          <w:szCs w:val="20"/>
        </w:rPr>
        <w:t>une</w:t>
      </w:r>
      <w:proofErr w:type="gramEnd"/>
      <w:r w:rsidRPr="00200C27">
        <w:rPr>
          <w:rFonts w:ascii="Arial" w:hAnsi="Arial" w:cs="Arial"/>
          <w:sz w:val="20"/>
          <w:szCs w:val="20"/>
        </w:rPr>
        <w:t xml:space="preserve"> décision d'une juridiction nationale</w:t>
      </w:r>
    </w:p>
    <w:p w14:paraId="1951B148" w14:textId="77777777" w:rsidR="004738E9" w:rsidRPr="00200C27" w:rsidRDefault="00DD1DBA" w:rsidP="00F1494A">
      <w:pPr>
        <w:pStyle w:val="Paragraphedeliste"/>
        <w:numPr>
          <w:ilvl w:val="0"/>
          <w:numId w:val="30"/>
        </w:numPr>
        <w:tabs>
          <w:tab w:val="left" w:pos="1417"/>
          <w:tab w:val="left" w:pos="2126"/>
          <w:tab w:val="left" w:pos="2835"/>
        </w:tabs>
        <w:jc w:val="both"/>
        <w:rPr>
          <w:rFonts w:ascii="Arial" w:hAnsi="Arial" w:cs="Arial"/>
          <w:sz w:val="20"/>
          <w:szCs w:val="20"/>
        </w:rPr>
      </w:pPr>
      <w:proofErr w:type="gramStart"/>
      <w:r w:rsidRPr="00200C27">
        <w:rPr>
          <w:rFonts w:ascii="Arial" w:hAnsi="Arial" w:cs="Arial"/>
          <w:sz w:val="20"/>
          <w:szCs w:val="20"/>
        </w:rPr>
        <w:t>ou</w:t>
      </w:r>
      <w:proofErr w:type="gramEnd"/>
      <w:r w:rsidR="00FF2DA9" w:rsidRPr="00200C27">
        <w:rPr>
          <w:rFonts w:ascii="Arial" w:hAnsi="Arial" w:cs="Arial"/>
          <w:sz w:val="20"/>
          <w:szCs w:val="20"/>
        </w:rPr>
        <w:t xml:space="preserve"> un arbitrage statuant conformément aux dispositions du contrat.</w:t>
      </w:r>
    </w:p>
    <w:p w14:paraId="1951B149" w14:textId="77777777" w:rsidR="004738E9" w:rsidRPr="00200C27" w:rsidRDefault="004738E9" w:rsidP="004738E9">
      <w:pPr>
        <w:jc w:val="both"/>
        <w:rPr>
          <w:rFonts w:ascii="Arial" w:hAnsi="Arial" w:cs="Arial"/>
          <w:sz w:val="20"/>
          <w:szCs w:val="20"/>
        </w:rPr>
      </w:pPr>
    </w:p>
    <w:p w14:paraId="1951B14A" w14:textId="77777777" w:rsidR="00A95092" w:rsidRPr="00200C27" w:rsidRDefault="00FF2DA9" w:rsidP="00343EF2">
      <w:pPr>
        <w:pStyle w:val="NormalWeb"/>
        <w:spacing w:before="0" w:beforeAutospacing="0" w:after="0" w:afterAutospacing="0"/>
        <w:jc w:val="both"/>
        <w:rPr>
          <w:rFonts w:ascii="Arial" w:hAnsi="Arial" w:cs="Arial"/>
          <w:b/>
          <w:sz w:val="20"/>
          <w:szCs w:val="20"/>
        </w:rPr>
      </w:pPr>
      <w:r w:rsidRPr="00200C27">
        <w:rPr>
          <w:rFonts w:ascii="Arial" w:hAnsi="Arial" w:cs="Arial"/>
          <w:b/>
          <w:sz w:val="20"/>
          <w:szCs w:val="20"/>
        </w:rPr>
        <w:t>62. CESSION DES DROITS ET OBLIGATIONS PAR LE POUVOIR ADJUDICATEUR</w:t>
      </w:r>
    </w:p>
    <w:p w14:paraId="1951B14B" w14:textId="77777777" w:rsidR="004738E9" w:rsidRPr="00200C27" w:rsidRDefault="00FF2DA9" w:rsidP="00664012">
      <w:pPr>
        <w:pStyle w:val="NormalWeb"/>
        <w:spacing w:before="0" w:beforeAutospacing="0" w:after="0"/>
        <w:jc w:val="both"/>
        <w:rPr>
          <w:rFonts w:ascii="Arial" w:hAnsi="Arial" w:cs="Arial"/>
          <w:sz w:val="20"/>
          <w:szCs w:val="20"/>
        </w:rPr>
      </w:pPr>
      <w:r w:rsidRPr="00200C27">
        <w:rPr>
          <w:rFonts w:ascii="Arial" w:hAnsi="Arial" w:cs="Arial"/>
          <w:sz w:val="20"/>
          <w:szCs w:val="20"/>
        </w:rPr>
        <w:t>Le pouvoir adjudicateur se réserve le droit de transférer et de céder à l'un de ses partenaires, ou à un autre bénéficiaire, tout droit et obligation du pouvoir adjudicateur contre le contractant en vertu du contrat.</w:t>
      </w:r>
    </w:p>
    <w:p w14:paraId="1951B14C" w14:textId="77777777" w:rsidR="00664012" w:rsidRPr="00200C27" w:rsidRDefault="00664012" w:rsidP="00664012">
      <w:pPr>
        <w:rPr>
          <w:rFonts w:ascii="Arial" w:hAnsi="Arial" w:cs="Arial"/>
          <w:b/>
          <w:sz w:val="20"/>
          <w:szCs w:val="20"/>
        </w:rPr>
      </w:pPr>
      <w:r w:rsidRPr="00200C27">
        <w:rPr>
          <w:rFonts w:ascii="Arial" w:hAnsi="Arial" w:cs="Arial"/>
          <w:b/>
          <w:sz w:val="20"/>
          <w:szCs w:val="20"/>
        </w:rPr>
        <w:lastRenderedPageBreak/>
        <w:t>63. RESPONSABILITÉ</w:t>
      </w:r>
    </w:p>
    <w:p w14:paraId="1951B14D" w14:textId="1520E69C" w:rsidR="00664012" w:rsidRPr="00200C27" w:rsidRDefault="00664012" w:rsidP="00664012">
      <w:pPr>
        <w:jc w:val="both"/>
        <w:rPr>
          <w:rFonts w:ascii="Arial" w:hAnsi="Arial" w:cs="Arial"/>
          <w:sz w:val="20"/>
          <w:szCs w:val="20"/>
        </w:rPr>
      </w:pPr>
      <w:r w:rsidRPr="00200C27">
        <w:rPr>
          <w:rFonts w:ascii="Arial" w:hAnsi="Arial" w:cs="Arial"/>
          <w:sz w:val="20"/>
          <w:szCs w:val="20"/>
        </w:rPr>
        <w:t>Le donateur ne doit, en aucun cas et pour aucune raison, accueillir une demande d'indemnité ou de paiement soumise directement par les contractants (du pouvoir adjudicateur).</w:t>
      </w:r>
      <w:r w:rsidR="00310007" w:rsidRPr="00200C27">
        <w:rPr>
          <w:rFonts w:ascii="Arial" w:hAnsi="Arial" w:cs="Arial"/>
          <w:sz w:val="20"/>
          <w:szCs w:val="20"/>
        </w:rPr>
        <w:t xml:space="preserve">  </w:t>
      </w:r>
    </w:p>
    <w:p w14:paraId="2A3BA200" w14:textId="77777777" w:rsidR="00310007" w:rsidRPr="00200C27" w:rsidRDefault="00310007" w:rsidP="00664012">
      <w:pPr>
        <w:jc w:val="both"/>
        <w:rPr>
          <w:rFonts w:ascii="Arial" w:hAnsi="Arial" w:cs="Arial"/>
          <w:sz w:val="20"/>
          <w:szCs w:val="20"/>
        </w:rPr>
      </w:pPr>
    </w:p>
    <w:p w14:paraId="612A16ED" w14:textId="4ABEDAAD" w:rsidR="00310007" w:rsidRPr="00200C27" w:rsidRDefault="00310007" w:rsidP="00310007">
      <w:pPr>
        <w:rPr>
          <w:rFonts w:ascii="Arial" w:hAnsi="Arial" w:cs="Arial"/>
          <w:b/>
          <w:sz w:val="20"/>
          <w:szCs w:val="20"/>
        </w:rPr>
      </w:pPr>
      <w:r w:rsidRPr="00200C27">
        <w:rPr>
          <w:rFonts w:ascii="Arial" w:hAnsi="Arial" w:cs="Arial"/>
          <w:b/>
          <w:sz w:val="20"/>
          <w:szCs w:val="20"/>
        </w:rPr>
        <w:t>64. CONTRÔLE ÉLECTRONIQUES</w:t>
      </w:r>
    </w:p>
    <w:p w14:paraId="26BE75F0" w14:textId="77777777" w:rsidR="00310007" w:rsidRPr="00200C27" w:rsidRDefault="00310007" w:rsidP="00310007">
      <w:pPr>
        <w:rPr>
          <w:rFonts w:ascii="Arial" w:hAnsi="Arial" w:cs="Arial"/>
          <w:sz w:val="20"/>
          <w:szCs w:val="20"/>
        </w:rPr>
      </w:pPr>
      <w:r w:rsidRPr="00200C27">
        <w:rPr>
          <w:rFonts w:ascii="Arial" w:hAnsi="Arial" w:cs="Arial"/>
          <w:sz w:val="20"/>
          <w:szCs w:val="20"/>
        </w:rPr>
        <w:t xml:space="preserve">NCA peut être tenue de vérifier l'identité de ses fournisseurs et de vérifier que ses fournisseurs n'ont pas été impliqués dans des activités illégales. NCA se réserve le droit d'utiliser des outils de contrôle électroniques à cette fin.  </w:t>
      </w:r>
    </w:p>
    <w:p w14:paraId="4CC29DBC" w14:textId="77777777" w:rsidR="00310007" w:rsidRPr="00200C27" w:rsidRDefault="00310007" w:rsidP="00664012">
      <w:pPr>
        <w:jc w:val="both"/>
        <w:rPr>
          <w:rFonts w:ascii="Arial" w:hAnsi="Arial" w:cs="Arial"/>
          <w:sz w:val="20"/>
          <w:szCs w:val="20"/>
        </w:rPr>
      </w:pPr>
    </w:p>
    <w:p w14:paraId="1951B14E" w14:textId="77777777" w:rsidR="00664012" w:rsidRPr="00200C27" w:rsidRDefault="00664012" w:rsidP="00664012">
      <w:pPr>
        <w:jc w:val="both"/>
        <w:rPr>
          <w:rFonts w:ascii="Arial" w:hAnsi="Arial" w:cs="Arial"/>
          <w:sz w:val="20"/>
          <w:szCs w:val="20"/>
        </w:rPr>
      </w:pPr>
    </w:p>
    <w:p w14:paraId="1951B14F" w14:textId="77777777" w:rsidR="00664012" w:rsidRPr="00200C27" w:rsidRDefault="00664012" w:rsidP="00343EF2">
      <w:pPr>
        <w:jc w:val="both"/>
        <w:rPr>
          <w:rFonts w:ascii="Arial" w:hAnsi="Arial" w:cs="Arial"/>
          <w:sz w:val="20"/>
          <w:szCs w:val="20"/>
        </w:rPr>
        <w:sectPr w:rsidR="00664012" w:rsidRPr="00200C27" w:rsidSect="009446A3">
          <w:type w:val="continuous"/>
          <w:pgSz w:w="12240" w:h="15840"/>
          <w:pgMar w:top="1701" w:right="1134" w:bottom="1701" w:left="1134" w:header="708" w:footer="708" w:gutter="0"/>
          <w:cols w:num="2" w:space="708"/>
          <w:docGrid w:linePitch="360"/>
        </w:sectPr>
      </w:pPr>
    </w:p>
    <w:p w14:paraId="612489DB" w14:textId="6C6CF668" w:rsidR="00D36597" w:rsidRPr="00200C27" w:rsidRDefault="00D36597" w:rsidP="00322869">
      <w:pPr>
        <w:autoSpaceDE w:val="0"/>
        <w:autoSpaceDN w:val="0"/>
        <w:adjustRightInd w:val="0"/>
        <w:jc w:val="center"/>
        <w:rPr>
          <w:rFonts w:ascii="Arial" w:eastAsia="Calibri" w:hAnsi="Arial" w:cs="Arial"/>
          <w:b/>
          <w:sz w:val="20"/>
          <w:szCs w:val="20"/>
        </w:rPr>
      </w:pPr>
    </w:p>
    <w:p w14:paraId="2B35F4E2" w14:textId="50005ABE" w:rsidR="00322869" w:rsidRPr="00200C27" w:rsidRDefault="00322869" w:rsidP="00322869">
      <w:pPr>
        <w:autoSpaceDE w:val="0"/>
        <w:autoSpaceDN w:val="0"/>
        <w:adjustRightInd w:val="0"/>
        <w:jc w:val="center"/>
        <w:rPr>
          <w:rFonts w:ascii="Arial" w:eastAsia="Calibri" w:hAnsi="Arial" w:cs="Arial"/>
          <w:b/>
          <w:sz w:val="20"/>
          <w:szCs w:val="20"/>
        </w:rPr>
      </w:pPr>
    </w:p>
    <w:p w14:paraId="38A6004B" w14:textId="2E187136" w:rsidR="00322869" w:rsidRPr="00200C27" w:rsidRDefault="00322869" w:rsidP="00322869">
      <w:pPr>
        <w:autoSpaceDE w:val="0"/>
        <w:autoSpaceDN w:val="0"/>
        <w:adjustRightInd w:val="0"/>
        <w:jc w:val="center"/>
        <w:rPr>
          <w:rFonts w:ascii="Arial" w:eastAsia="Calibri" w:hAnsi="Arial" w:cs="Arial"/>
          <w:b/>
          <w:sz w:val="20"/>
          <w:szCs w:val="20"/>
        </w:rPr>
      </w:pPr>
      <w:r w:rsidRPr="00200C27">
        <w:rPr>
          <w:rFonts w:ascii="Arial" w:eastAsia="Calibri" w:hAnsi="Arial" w:cs="Arial"/>
          <w:noProof/>
          <w:sz w:val="20"/>
          <w:szCs w:val="20"/>
          <w:lang w:val="nb-NO" w:eastAsia="nb-NO"/>
        </w:rPr>
        <w:drawing>
          <wp:inline distT="0" distB="0" distL="0" distR="0" wp14:anchorId="72280E58" wp14:editId="40E4B977">
            <wp:extent cx="3905250" cy="581025"/>
            <wp:effectExtent l="0" t="0" r="0" b="0"/>
            <wp:docPr id="3" name="Image 3" descr="http://intranet.nca.no/SiteCollectionDocuments/NCA-ACT%20logo/Low%20resolution%20logo/NCA-2014-logo_left_rgb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nca.no/SiteCollectionDocuments/NCA-ACT%20logo/Low%20resolution%20logo/NCA-2014-logo_left_rgb_en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250" cy="581025"/>
                    </a:xfrm>
                    <a:prstGeom prst="rect">
                      <a:avLst/>
                    </a:prstGeom>
                    <a:noFill/>
                    <a:ln>
                      <a:noFill/>
                    </a:ln>
                  </pic:spPr>
                </pic:pic>
              </a:graphicData>
            </a:graphic>
          </wp:inline>
        </w:drawing>
      </w:r>
    </w:p>
    <w:p w14:paraId="7ABBFDC7" w14:textId="2AEEF6CA" w:rsidR="00322869" w:rsidRPr="00200C27" w:rsidRDefault="00322869" w:rsidP="00322869">
      <w:pPr>
        <w:autoSpaceDE w:val="0"/>
        <w:autoSpaceDN w:val="0"/>
        <w:adjustRightInd w:val="0"/>
        <w:jc w:val="center"/>
        <w:rPr>
          <w:rFonts w:ascii="Arial" w:eastAsia="Calibri" w:hAnsi="Arial" w:cs="Arial"/>
          <w:b/>
          <w:sz w:val="20"/>
          <w:szCs w:val="20"/>
        </w:rPr>
      </w:pPr>
    </w:p>
    <w:p w14:paraId="6E295642" w14:textId="77777777" w:rsidR="00322869" w:rsidRPr="00200C27" w:rsidRDefault="00322869" w:rsidP="00322869">
      <w:pPr>
        <w:spacing w:after="200" w:line="276" w:lineRule="auto"/>
        <w:jc w:val="center"/>
        <w:rPr>
          <w:rFonts w:ascii="Arial" w:eastAsia="Calibri" w:hAnsi="Arial" w:cs="Arial"/>
          <w:b/>
          <w:sz w:val="20"/>
          <w:szCs w:val="20"/>
          <w:lang w:val="en-GB" w:eastAsia="en-US"/>
        </w:rPr>
        <w:sectPr w:rsidR="00322869" w:rsidRPr="00200C27" w:rsidSect="00322869">
          <w:headerReference w:type="even" r:id="rId15"/>
          <w:footerReference w:type="default" r:id="rId16"/>
          <w:type w:val="continuous"/>
          <w:pgSz w:w="11906" w:h="16838"/>
          <w:pgMar w:top="1304" w:right="1134" w:bottom="1304" w:left="1134" w:header="709" w:footer="709" w:gutter="0"/>
          <w:cols w:space="708"/>
          <w:docGrid w:linePitch="360"/>
        </w:sectPr>
      </w:pPr>
      <w:r w:rsidRPr="00200C27">
        <w:rPr>
          <w:rFonts w:ascii="Arial" w:eastAsia="Calibri" w:hAnsi="Arial" w:cs="Arial"/>
          <w:b/>
          <w:sz w:val="20"/>
          <w:szCs w:val="20"/>
          <w:lang w:val="en-GB" w:eastAsia="en-US"/>
        </w:rPr>
        <w:t>Code of conduct for contractors                                                 Ethical principles and standards</w:t>
      </w:r>
    </w:p>
    <w:p w14:paraId="3834875D" w14:textId="77777777" w:rsidR="00D36597" w:rsidRPr="00200C27" w:rsidRDefault="00D36597" w:rsidP="00D36597">
      <w:pPr>
        <w:spacing w:line="276" w:lineRule="auto"/>
        <w:rPr>
          <w:rFonts w:ascii="Arial" w:eastAsia="Calibri" w:hAnsi="Arial" w:cs="Arial"/>
          <w:b/>
          <w:sz w:val="20"/>
          <w:szCs w:val="20"/>
          <w:lang w:val="en-US"/>
        </w:rPr>
        <w:sectPr w:rsidR="00D36597" w:rsidRPr="00200C27" w:rsidSect="00D36597">
          <w:type w:val="continuous"/>
          <w:pgSz w:w="11906" w:h="16838"/>
          <w:pgMar w:top="1304" w:right="1134" w:bottom="1304" w:left="1134" w:header="709" w:footer="709" w:gutter="0"/>
          <w:cols w:space="708"/>
        </w:sectPr>
      </w:pPr>
    </w:p>
    <w:p w14:paraId="5239DC1E" w14:textId="77777777" w:rsidR="00D36597" w:rsidRPr="00200C27" w:rsidRDefault="00D36597" w:rsidP="00D36597">
      <w:pPr>
        <w:spacing w:after="200" w:line="276" w:lineRule="auto"/>
        <w:jc w:val="both"/>
        <w:rPr>
          <w:rFonts w:ascii="Arial" w:eastAsia="Calibri" w:hAnsi="Arial" w:cs="Arial"/>
          <w:sz w:val="20"/>
          <w:szCs w:val="20"/>
        </w:rPr>
      </w:pPr>
      <w:r w:rsidRPr="00200C27">
        <w:rPr>
          <w:rFonts w:ascii="Arial" w:eastAsia="Calibri" w:hAnsi="Arial" w:cs="Arial"/>
          <w:b/>
          <w:sz w:val="20"/>
          <w:szCs w:val="20"/>
        </w:rPr>
        <w:t>Par ce Code de conduite</w:t>
      </w:r>
      <w:r w:rsidRPr="00200C27">
        <w:rPr>
          <w:rFonts w:ascii="Arial" w:eastAsia="Calibri" w:hAnsi="Arial" w:cs="Arial"/>
          <w:sz w:val="20"/>
          <w:szCs w:val="20"/>
        </w:rPr>
        <w:t xml:space="preserve">, le pouvoir adjudicateur applique l'éthique à l'approvisionnement. Nous attendons de nos contractants qu’ils agissent de manière socialement et écologiquement responsable et travaillent activement pour la mise en œuvre des normes et des principes énoncés dans ce Code de conduite. Le Code de conduite est applicable à tous nos contractants qui fournissent des biens, des services et des travaux pour nos opérations et projets. </w:t>
      </w:r>
    </w:p>
    <w:p w14:paraId="10BE42DE" w14:textId="77777777" w:rsidR="00D36597" w:rsidRPr="00200C27" w:rsidRDefault="00D36597" w:rsidP="00D36597">
      <w:pPr>
        <w:spacing w:after="200" w:line="276" w:lineRule="auto"/>
        <w:jc w:val="both"/>
        <w:rPr>
          <w:rFonts w:ascii="Arial" w:eastAsia="Calibri" w:hAnsi="Arial" w:cs="Arial"/>
          <w:sz w:val="20"/>
          <w:szCs w:val="20"/>
        </w:rPr>
      </w:pPr>
      <w:r w:rsidRPr="00200C27">
        <w:rPr>
          <w:rFonts w:ascii="Arial" w:eastAsia="Calibri" w:hAnsi="Arial" w:cs="Arial"/>
          <w:sz w:val="20"/>
          <w:szCs w:val="20"/>
        </w:rPr>
        <w:t xml:space="preserve">Ce Code de conduite et ses principes et normes sont basées sur les recommandations de </w:t>
      </w:r>
      <w:proofErr w:type="gramStart"/>
      <w:r w:rsidRPr="00200C27">
        <w:rPr>
          <w:rFonts w:ascii="Arial" w:eastAsia="Calibri" w:hAnsi="Arial" w:cs="Arial"/>
          <w:sz w:val="20"/>
          <w:szCs w:val="20"/>
        </w:rPr>
        <w:t>la Initiative</w:t>
      </w:r>
      <w:proofErr w:type="gramEnd"/>
      <w:r w:rsidRPr="00200C27">
        <w:rPr>
          <w:rFonts w:ascii="Arial" w:eastAsia="Calibri" w:hAnsi="Arial" w:cs="Arial"/>
          <w:sz w:val="20"/>
          <w:szCs w:val="20"/>
        </w:rPr>
        <w:t xml:space="preserve"> d’éthique commerciale (DIEH)</w:t>
      </w:r>
      <w:r w:rsidRPr="00200C27">
        <w:rPr>
          <w:rFonts w:ascii="Arial" w:eastAsia="Calibri" w:hAnsi="Arial" w:cs="Arial"/>
          <w:sz w:val="20"/>
          <w:szCs w:val="20"/>
          <w:vertAlign w:val="superscript"/>
        </w:rPr>
        <w:footnoteReference w:id="2"/>
      </w:r>
      <w:r w:rsidRPr="00200C27">
        <w:rPr>
          <w:rFonts w:ascii="Arial" w:eastAsia="Calibri" w:hAnsi="Arial" w:cs="Arial"/>
          <w:sz w:val="20"/>
          <w:szCs w:val="20"/>
        </w:rPr>
        <w:t>, les principes du Pacte mondial des Nations Unies</w:t>
      </w:r>
      <w:r w:rsidRPr="00200C27">
        <w:rPr>
          <w:rFonts w:ascii="Arial" w:eastAsia="Calibri" w:hAnsi="Arial" w:cs="Arial"/>
          <w:sz w:val="20"/>
          <w:szCs w:val="20"/>
          <w:vertAlign w:val="superscript"/>
        </w:rPr>
        <w:footnoteReference w:id="3"/>
      </w:r>
      <w:r w:rsidRPr="00200C27">
        <w:rPr>
          <w:rFonts w:ascii="Arial" w:eastAsia="Calibri" w:hAnsi="Arial" w:cs="Arial"/>
          <w:sz w:val="20"/>
          <w:szCs w:val="20"/>
        </w:rPr>
        <w:t xml:space="preserve"> et lignes directrices de l'aide humanitaire d'ECHO relatives à l'approvisionnement 2011</w:t>
      </w:r>
      <w:r w:rsidRPr="00200C27">
        <w:rPr>
          <w:rFonts w:ascii="Arial" w:eastAsia="Calibri" w:hAnsi="Arial" w:cs="Arial"/>
          <w:sz w:val="20"/>
          <w:szCs w:val="20"/>
          <w:vertAlign w:val="superscript"/>
        </w:rPr>
        <w:footnoteReference w:id="4"/>
      </w:r>
      <w:r w:rsidRPr="00200C27">
        <w:rPr>
          <w:rFonts w:ascii="Arial" w:eastAsia="Calibri" w:hAnsi="Arial" w:cs="Arial"/>
          <w:sz w:val="20"/>
          <w:szCs w:val="20"/>
        </w:rPr>
        <w:t xml:space="preserve">.    </w:t>
      </w:r>
    </w:p>
    <w:p w14:paraId="6E17FB90" w14:textId="77777777" w:rsidR="00D36597" w:rsidRPr="00200C27" w:rsidRDefault="00D36597" w:rsidP="00D36597">
      <w:pPr>
        <w:autoSpaceDE w:val="0"/>
        <w:autoSpaceDN w:val="0"/>
        <w:adjustRightInd w:val="0"/>
        <w:jc w:val="both"/>
        <w:rPr>
          <w:rFonts w:ascii="Arial" w:eastAsia="Calibri" w:hAnsi="Arial" w:cs="Arial"/>
          <w:sz w:val="20"/>
          <w:szCs w:val="20"/>
        </w:rPr>
      </w:pPr>
      <w:r w:rsidRPr="00200C27">
        <w:rPr>
          <w:rFonts w:ascii="Arial" w:eastAsia="Calibri" w:hAnsi="Arial" w:cs="Arial"/>
          <w:b/>
          <w:sz w:val="20"/>
          <w:szCs w:val="20"/>
        </w:rPr>
        <w:t>Conditions générales</w:t>
      </w:r>
    </w:p>
    <w:p w14:paraId="291AB701" w14:textId="77777777" w:rsidR="00D36597" w:rsidRPr="00200C27" w:rsidRDefault="00D36597" w:rsidP="00D36597">
      <w:pPr>
        <w:spacing w:after="200" w:line="276" w:lineRule="auto"/>
        <w:jc w:val="both"/>
        <w:rPr>
          <w:rFonts w:ascii="Arial" w:eastAsia="Calibri" w:hAnsi="Arial" w:cs="Arial"/>
          <w:sz w:val="20"/>
          <w:szCs w:val="20"/>
        </w:rPr>
      </w:pPr>
      <w:r w:rsidRPr="00200C27">
        <w:rPr>
          <w:rFonts w:ascii="Arial" w:eastAsia="Calibri" w:hAnsi="Arial" w:cs="Arial"/>
          <w:sz w:val="20"/>
          <w:szCs w:val="20"/>
        </w:rPr>
        <w:t>Le Code de conduite définit les exigences et les normes éthiques pour nos contractants et nous attendons que ceux-ci signent et respectent le Code de conduite et travaillent activement à sa mise en œuvre. En signant le Code de conduite, les contractants acceptent de placer l'éthique au centre de leurs activités commerciales.</w:t>
      </w:r>
    </w:p>
    <w:p w14:paraId="00EB663A" w14:textId="77777777" w:rsidR="00D36597" w:rsidRPr="00200C27" w:rsidRDefault="00D36597" w:rsidP="00D36597">
      <w:pPr>
        <w:spacing w:after="200" w:line="276" w:lineRule="auto"/>
        <w:jc w:val="both"/>
        <w:rPr>
          <w:rFonts w:ascii="Arial" w:eastAsia="Calibri" w:hAnsi="Arial" w:cs="Arial"/>
          <w:sz w:val="20"/>
          <w:szCs w:val="20"/>
        </w:rPr>
      </w:pPr>
      <w:r w:rsidRPr="00200C27">
        <w:rPr>
          <w:rFonts w:ascii="Arial" w:eastAsia="Calibri" w:hAnsi="Arial" w:cs="Arial"/>
          <w:sz w:val="20"/>
          <w:szCs w:val="20"/>
        </w:rPr>
        <w:t>Les dispositions des normes éthiques constituent des normes minimales plutôt que des normes maximales. Les lois nationales et internationales doivent être respectées et lorsque les dispositions de la loi et les normes du pouvoir adjudicateur abordent le même sujet, la norme la plus élevée s'applique.</w:t>
      </w:r>
    </w:p>
    <w:p w14:paraId="61BD6FC6" w14:textId="77777777" w:rsidR="00D36597" w:rsidRPr="00200C27" w:rsidRDefault="00D36597" w:rsidP="00D36597">
      <w:pPr>
        <w:spacing w:after="200" w:line="276" w:lineRule="auto"/>
        <w:jc w:val="both"/>
        <w:rPr>
          <w:rFonts w:ascii="Arial" w:eastAsia="Calibri" w:hAnsi="Arial" w:cs="Arial"/>
          <w:sz w:val="20"/>
          <w:szCs w:val="20"/>
        </w:rPr>
      </w:pPr>
      <w:r w:rsidRPr="00200C27">
        <w:rPr>
          <w:rFonts w:ascii="Arial" w:eastAsia="Calibri" w:hAnsi="Arial" w:cs="Arial"/>
          <w:sz w:val="20"/>
          <w:szCs w:val="20"/>
        </w:rPr>
        <w:t xml:space="preserve">Il est de la responsabilité du contractant d'assurer que les contractants et sous-traitants respectent </w:t>
      </w:r>
      <w:r w:rsidRPr="00200C27">
        <w:rPr>
          <w:rFonts w:ascii="Arial" w:eastAsia="Calibri" w:hAnsi="Arial" w:cs="Arial"/>
          <w:sz w:val="20"/>
          <w:szCs w:val="20"/>
        </w:rPr>
        <w:t xml:space="preserve">les exigences et normes éthiques énoncées dans le présent Code de conduite. </w:t>
      </w:r>
    </w:p>
    <w:p w14:paraId="3B75DB51" w14:textId="77777777" w:rsidR="00D36597" w:rsidRPr="00200C27" w:rsidRDefault="00D36597" w:rsidP="00D36597">
      <w:pPr>
        <w:spacing w:after="200" w:line="276" w:lineRule="auto"/>
        <w:jc w:val="both"/>
        <w:rPr>
          <w:rFonts w:ascii="Arial" w:eastAsia="Calibri" w:hAnsi="Arial" w:cs="Arial"/>
          <w:sz w:val="20"/>
          <w:szCs w:val="20"/>
        </w:rPr>
      </w:pPr>
      <w:r w:rsidRPr="00200C27">
        <w:rPr>
          <w:rFonts w:ascii="Arial" w:eastAsia="Calibri" w:hAnsi="Arial" w:cs="Arial"/>
          <w:sz w:val="20"/>
          <w:szCs w:val="20"/>
        </w:rPr>
        <w:t xml:space="preserve">Le pouvoir adjudicateur reconnaît que la mise en œuvre des normes éthiques et l'assurance d'un comportement éthique dans notre chaîne d'approvisionnement est un processus continu et un engagement à long terme duquel nous sommes également responsables. Afin d'atteindre des normes éthiques élevées pour l'approvisionnement, nous sommes prêts à entamer un dialogue et à collaborer avec nos contractants. En outre, nous attendons que nos contractants soient ouverts et prêts à s'engager dans un dialogue avec nous pour mettre en œuvre des normes éthiques pour leurs entreprises. </w:t>
      </w:r>
    </w:p>
    <w:p w14:paraId="336B964E" w14:textId="77777777" w:rsidR="00D36597" w:rsidRPr="00200C27" w:rsidRDefault="00D36597" w:rsidP="00D36597">
      <w:pPr>
        <w:spacing w:after="200" w:line="276" w:lineRule="auto"/>
        <w:jc w:val="both"/>
        <w:rPr>
          <w:rFonts w:ascii="Arial" w:eastAsia="Calibri" w:hAnsi="Arial" w:cs="Arial"/>
          <w:sz w:val="20"/>
          <w:szCs w:val="20"/>
        </w:rPr>
      </w:pPr>
      <w:r w:rsidRPr="00200C27">
        <w:rPr>
          <w:rFonts w:ascii="Arial" w:eastAsia="Calibri" w:hAnsi="Arial" w:cs="Arial"/>
          <w:sz w:val="20"/>
          <w:szCs w:val="20"/>
        </w:rPr>
        <w:t>Le refus de coopérer ou de graves violations du Code de conduite entraîneront la résiliation des contrats.</w:t>
      </w:r>
    </w:p>
    <w:p w14:paraId="41720D0C" w14:textId="77777777" w:rsidR="00D36597" w:rsidRPr="00200C27" w:rsidRDefault="00D36597" w:rsidP="00D36597">
      <w:pPr>
        <w:autoSpaceDE w:val="0"/>
        <w:autoSpaceDN w:val="0"/>
        <w:adjustRightInd w:val="0"/>
        <w:jc w:val="both"/>
        <w:rPr>
          <w:rFonts w:ascii="Arial" w:eastAsia="Calibri" w:hAnsi="Arial" w:cs="Arial"/>
          <w:sz w:val="20"/>
          <w:szCs w:val="20"/>
        </w:rPr>
      </w:pPr>
      <w:r w:rsidRPr="00200C27">
        <w:rPr>
          <w:rFonts w:ascii="Arial" w:eastAsia="Calibri" w:hAnsi="Arial" w:cs="Arial"/>
          <w:b/>
          <w:sz w:val="20"/>
          <w:szCs w:val="20"/>
        </w:rPr>
        <w:t>Droits de l'homme et droits du travail</w:t>
      </w:r>
      <w:r w:rsidRPr="00200C27">
        <w:rPr>
          <w:rFonts w:ascii="Arial" w:eastAsia="Calibri" w:hAnsi="Arial" w:cs="Arial"/>
          <w:sz w:val="20"/>
          <w:szCs w:val="20"/>
        </w:rPr>
        <w:t xml:space="preserve"> </w:t>
      </w:r>
    </w:p>
    <w:p w14:paraId="4F6B4F9D" w14:textId="77777777" w:rsidR="00D36597" w:rsidRPr="00200C27" w:rsidRDefault="00D36597" w:rsidP="00D36597">
      <w:pPr>
        <w:spacing w:after="200" w:line="276" w:lineRule="auto"/>
        <w:jc w:val="both"/>
        <w:rPr>
          <w:rFonts w:ascii="Arial" w:eastAsia="Calibri" w:hAnsi="Arial" w:cs="Arial"/>
          <w:sz w:val="20"/>
          <w:szCs w:val="20"/>
        </w:rPr>
      </w:pPr>
      <w:r w:rsidRPr="00200C27">
        <w:rPr>
          <w:rFonts w:ascii="Arial" w:eastAsia="Calibri" w:hAnsi="Arial" w:cs="Arial"/>
          <w:sz w:val="20"/>
          <w:szCs w:val="20"/>
        </w:rPr>
        <w:t xml:space="preserve">Les contractants doivent protéger et promouvoir en tout temps les droits de l'homme et du travail et travailler activement pour répondre aux préoccupations. Au minimum, ils sont tenus de se conformer aux normes éthiques suivantes : </w:t>
      </w:r>
    </w:p>
    <w:p w14:paraId="62DA1419" w14:textId="77777777" w:rsidR="00D36597" w:rsidRPr="00200C27" w:rsidRDefault="00D36597" w:rsidP="00D36597">
      <w:pPr>
        <w:numPr>
          <w:ilvl w:val="0"/>
          <w:numId w:val="33"/>
        </w:numPr>
        <w:spacing w:after="200" w:line="276" w:lineRule="auto"/>
        <w:ind w:left="426"/>
        <w:contextualSpacing/>
        <w:jc w:val="both"/>
        <w:rPr>
          <w:rFonts w:ascii="Arial" w:eastAsia="Calibri" w:hAnsi="Arial" w:cs="Arial"/>
          <w:i/>
          <w:sz w:val="20"/>
          <w:szCs w:val="20"/>
        </w:rPr>
      </w:pPr>
      <w:r w:rsidRPr="00200C27">
        <w:rPr>
          <w:rFonts w:ascii="Arial" w:eastAsia="Calibri" w:hAnsi="Arial" w:cs="Arial"/>
          <w:i/>
          <w:sz w:val="20"/>
          <w:szCs w:val="20"/>
        </w:rPr>
        <w:t xml:space="preserve">Respecter les droits de l'homme </w:t>
      </w:r>
      <w:r w:rsidRPr="00200C27">
        <w:rPr>
          <w:rFonts w:ascii="Arial" w:eastAsia="Calibri" w:hAnsi="Arial" w:cs="Arial"/>
          <w:sz w:val="20"/>
          <w:szCs w:val="20"/>
        </w:rPr>
        <w:t>(Déclaration universelle des droits de l'homme des Nations Unies)</w:t>
      </w:r>
    </w:p>
    <w:p w14:paraId="6341E9A8" w14:textId="77777777" w:rsidR="00D36597" w:rsidRPr="00200C27" w:rsidRDefault="00D36597" w:rsidP="00D36597">
      <w:pPr>
        <w:spacing w:after="200" w:line="276" w:lineRule="auto"/>
        <w:ind w:left="426"/>
        <w:contextualSpacing/>
        <w:jc w:val="both"/>
        <w:rPr>
          <w:rFonts w:ascii="Arial" w:eastAsia="Calibri" w:hAnsi="Arial" w:cs="Arial"/>
          <w:sz w:val="20"/>
          <w:szCs w:val="20"/>
        </w:rPr>
      </w:pPr>
      <w:r w:rsidRPr="00200C27">
        <w:rPr>
          <w:rFonts w:ascii="Arial" w:eastAsia="Calibri" w:hAnsi="Arial" w:cs="Arial"/>
          <w:sz w:val="20"/>
          <w:szCs w:val="20"/>
        </w:rPr>
        <w:t xml:space="preserve">Les principes de base des droits de l'homme universels dictent que tous les êtres humains naissent libres et égaux en dignité et en droits et tous ont le droit à la vie, à la liberté et à la sécurité de la personne. Les contractants ne doivent pas faire étalage de leur responsabilité pour faire respecter et </w:t>
      </w:r>
      <w:r w:rsidRPr="00200C27">
        <w:rPr>
          <w:rFonts w:ascii="Arial" w:eastAsia="Calibri" w:hAnsi="Arial" w:cs="Arial"/>
          <w:sz w:val="20"/>
          <w:szCs w:val="20"/>
        </w:rPr>
        <w:lastRenderedPageBreak/>
        <w:t xml:space="preserve">promouvoir les droits de l'homme auprès de leurs employés et de la communauté dans laquelle ils opèrent. </w:t>
      </w:r>
    </w:p>
    <w:p w14:paraId="72ADC56B" w14:textId="77777777" w:rsidR="00D36597" w:rsidRPr="00200C27" w:rsidRDefault="00D36597" w:rsidP="00D36597">
      <w:pPr>
        <w:spacing w:after="200" w:line="276" w:lineRule="auto"/>
        <w:ind w:left="426"/>
        <w:contextualSpacing/>
        <w:jc w:val="both"/>
        <w:rPr>
          <w:rFonts w:ascii="Arial" w:eastAsia="Calibri" w:hAnsi="Arial" w:cs="Arial"/>
          <w:sz w:val="20"/>
          <w:szCs w:val="20"/>
        </w:rPr>
      </w:pPr>
    </w:p>
    <w:p w14:paraId="0F7B8F96" w14:textId="77777777" w:rsidR="00D36597" w:rsidRPr="00200C27" w:rsidRDefault="00D36597" w:rsidP="00D36597">
      <w:pPr>
        <w:numPr>
          <w:ilvl w:val="0"/>
          <w:numId w:val="33"/>
        </w:numPr>
        <w:spacing w:after="200" w:line="276" w:lineRule="auto"/>
        <w:ind w:left="426"/>
        <w:contextualSpacing/>
        <w:jc w:val="both"/>
        <w:rPr>
          <w:rFonts w:ascii="Arial" w:eastAsia="Calibri" w:hAnsi="Arial" w:cs="Arial"/>
          <w:sz w:val="20"/>
          <w:szCs w:val="20"/>
        </w:rPr>
      </w:pPr>
      <w:r w:rsidRPr="00200C27">
        <w:rPr>
          <w:rFonts w:ascii="Arial" w:eastAsia="Calibri" w:hAnsi="Arial" w:cs="Arial"/>
          <w:i/>
          <w:sz w:val="20"/>
          <w:szCs w:val="20"/>
        </w:rPr>
        <w:t xml:space="preserve">Non exploitation du travail des enfants </w:t>
      </w:r>
      <w:r w:rsidRPr="00200C27">
        <w:rPr>
          <w:rFonts w:ascii="Arial" w:eastAsia="Calibri" w:hAnsi="Arial" w:cs="Arial"/>
          <w:sz w:val="20"/>
          <w:szCs w:val="20"/>
        </w:rPr>
        <w:t xml:space="preserve">(UN Child Convention on the </w:t>
      </w:r>
      <w:proofErr w:type="spellStart"/>
      <w:r w:rsidRPr="00200C27">
        <w:rPr>
          <w:rFonts w:ascii="Arial" w:eastAsia="Calibri" w:hAnsi="Arial" w:cs="Arial"/>
          <w:sz w:val="20"/>
          <w:szCs w:val="20"/>
        </w:rPr>
        <w:t>Rights</w:t>
      </w:r>
      <w:proofErr w:type="spellEnd"/>
      <w:r w:rsidRPr="00200C27">
        <w:rPr>
          <w:rFonts w:ascii="Arial" w:eastAsia="Calibri" w:hAnsi="Arial" w:cs="Arial"/>
          <w:sz w:val="20"/>
          <w:szCs w:val="20"/>
        </w:rPr>
        <w:t xml:space="preserve"> of the Child et Convention de l'OIT C138 et C182) </w:t>
      </w:r>
    </w:p>
    <w:p w14:paraId="12402EC2" w14:textId="77777777" w:rsidR="00D36597" w:rsidRPr="00200C27" w:rsidRDefault="00D36597" w:rsidP="00D36597">
      <w:pPr>
        <w:spacing w:after="200" w:line="276" w:lineRule="auto"/>
        <w:ind w:left="426"/>
        <w:contextualSpacing/>
        <w:jc w:val="both"/>
        <w:rPr>
          <w:rFonts w:ascii="Arial" w:eastAsia="Calibri" w:hAnsi="Arial" w:cs="Arial"/>
          <w:sz w:val="20"/>
          <w:szCs w:val="20"/>
        </w:rPr>
      </w:pPr>
      <w:r w:rsidRPr="00200C27">
        <w:rPr>
          <w:rFonts w:ascii="Arial" w:eastAsia="Calibri" w:hAnsi="Arial" w:cs="Arial"/>
          <w:sz w:val="20"/>
          <w:szCs w:val="20"/>
        </w:rPr>
        <w:t>Les contractants ne doivent pas s'engager dans l'exploitation du travail des enfants</w:t>
      </w:r>
      <w:r w:rsidRPr="00200C27">
        <w:rPr>
          <w:rFonts w:ascii="Arial" w:eastAsia="Calibri" w:hAnsi="Arial" w:cs="Arial"/>
          <w:i/>
          <w:sz w:val="20"/>
          <w:szCs w:val="20"/>
          <w:vertAlign w:val="superscript"/>
        </w:rPr>
        <w:footnoteReference w:id="5"/>
      </w:r>
      <w:r w:rsidRPr="00200C27">
        <w:rPr>
          <w:rFonts w:ascii="Arial" w:eastAsia="Calibri" w:hAnsi="Arial" w:cs="Arial"/>
          <w:sz w:val="20"/>
          <w:szCs w:val="20"/>
        </w:rPr>
        <w:t xml:space="preserve"> et doivent prendre les mesures nécessaires pour empêcher l'emploi du travail des enfants. Un enfant est défini comme une personne âgée de moins de 18 ans et les enfants ne doivent pas être engagés dans du travail qui compromet leur santé, sécurité, développement mental et social et scolarisation. Les enfants de moins de 15 ans (14 ans dans les pays en développement) ne peuvent pas être engagés dans un travail régulier, mais les enfants de plus de 13 ans (12 ans dans les pays en développement) peuvent être engagés dans des travaux légers s'ils n'interfèrent pas avec la scolarité obligatoire et ne sont pas préjudiciables à leur santé et développement. </w:t>
      </w:r>
    </w:p>
    <w:p w14:paraId="434E83F8" w14:textId="77777777" w:rsidR="00D36597" w:rsidRPr="00200C27" w:rsidRDefault="00D36597" w:rsidP="00D36597">
      <w:pPr>
        <w:spacing w:after="200" w:line="276" w:lineRule="auto"/>
        <w:ind w:left="426"/>
        <w:contextualSpacing/>
        <w:jc w:val="both"/>
        <w:rPr>
          <w:rFonts w:ascii="Arial" w:eastAsia="Calibri" w:hAnsi="Arial" w:cs="Arial"/>
          <w:sz w:val="20"/>
          <w:szCs w:val="20"/>
        </w:rPr>
      </w:pPr>
    </w:p>
    <w:p w14:paraId="3629A37A" w14:textId="77777777" w:rsidR="00D36597" w:rsidRPr="00200C27" w:rsidRDefault="00D36597" w:rsidP="00D36597">
      <w:pPr>
        <w:numPr>
          <w:ilvl w:val="0"/>
          <w:numId w:val="33"/>
        </w:numPr>
        <w:spacing w:after="200" w:line="276" w:lineRule="auto"/>
        <w:ind w:left="426"/>
        <w:contextualSpacing/>
        <w:jc w:val="both"/>
        <w:rPr>
          <w:rFonts w:ascii="Arial" w:eastAsia="Calibri" w:hAnsi="Arial" w:cs="Arial"/>
          <w:i/>
          <w:sz w:val="20"/>
          <w:szCs w:val="20"/>
        </w:rPr>
      </w:pPr>
      <w:r w:rsidRPr="00200C27">
        <w:rPr>
          <w:rFonts w:ascii="Arial" w:eastAsia="Calibri" w:hAnsi="Arial" w:cs="Arial"/>
          <w:i/>
          <w:sz w:val="20"/>
          <w:szCs w:val="20"/>
        </w:rPr>
        <w:t xml:space="preserve">L'emploi est choisi librement </w:t>
      </w:r>
      <w:r w:rsidRPr="00200C27">
        <w:rPr>
          <w:rFonts w:ascii="Arial" w:eastAsia="Calibri" w:hAnsi="Arial" w:cs="Arial"/>
          <w:sz w:val="20"/>
          <w:szCs w:val="20"/>
        </w:rPr>
        <w:t>(Convention de l'OIT C29 et C105)</w:t>
      </w:r>
      <w:r w:rsidRPr="00200C27">
        <w:rPr>
          <w:rFonts w:ascii="Arial" w:eastAsia="Calibri" w:hAnsi="Arial" w:cs="Arial"/>
          <w:i/>
          <w:sz w:val="20"/>
          <w:szCs w:val="20"/>
        </w:rPr>
        <w:t xml:space="preserve"> </w:t>
      </w:r>
    </w:p>
    <w:p w14:paraId="767145C0" w14:textId="77777777" w:rsidR="00D36597" w:rsidRPr="00200C27" w:rsidRDefault="00D36597" w:rsidP="00D36597">
      <w:pPr>
        <w:spacing w:after="200" w:line="276" w:lineRule="auto"/>
        <w:ind w:left="426"/>
        <w:contextualSpacing/>
        <w:jc w:val="both"/>
        <w:rPr>
          <w:rFonts w:ascii="Arial" w:eastAsia="Calibri" w:hAnsi="Arial" w:cs="Arial"/>
          <w:sz w:val="20"/>
          <w:szCs w:val="20"/>
        </w:rPr>
      </w:pPr>
      <w:r w:rsidRPr="00200C27">
        <w:rPr>
          <w:rFonts w:ascii="Arial" w:eastAsia="Calibri" w:hAnsi="Arial" w:cs="Arial"/>
          <w:sz w:val="20"/>
          <w:szCs w:val="20"/>
        </w:rPr>
        <w:t>Les contractants ne doivent pas faire usage du travail forcé ou servile et doivent respecter la liberté des travailleurs de quitter leur employeur.</w:t>
      </w:r>
    </w:p>
    <w:p w14:paraId="728DCD0F" w14:textId="77777777" w:rsidR="00D36597" w:rsidRPr="00200C27" w:rsidRDefault="00D36597" w:rsidP="00D36597">
      <w:pPr>
        <w:spacing w:after="200" w:line="276" w:lineRule="auto"/>
        <w:ind w:left="851"/>
        <w:contextualSpacing/>
        <w:jc w:val="both"/>
        <w:rPr>
          <w:rFonts w:ascii="Arial" w:eastAsia="Calibri" w:hAnsi="Arial" w:cs="Arial"/>
          <w:i/>
          <w:sz w:val="20"/>
          <w:szCs w:val="20"/>
        </w:rPr>
      </w:pPr>
    </w:p>
    <w:p w14:paraId="4500B175" w14:textId="77777777" w:rsidR="00D36597" w:rsidRPr="00200C27" w:rsidRDefault="00D36597" w:rsidP="00D36597">
      <w:pPr>
        <w:numPr>
          <w:ilvl w:val="0"/>
          <w:numId w:val="33"/>
        </w:numPr>
        <w:spacing w:after="200" w:line="276" w:lineRule="auto"/>
        <w:ind w:left="426"/>
        <w:contextualSpacing/>
        <w:jc w:val="both"/>
        <w:rPr>
          <w:rFonts w:ascii="Arial" w:eastAsia="Calibri" w:hAnsi="Arial" w:cs="Arial"/>
          <w:sz w:val="20"/>
          <w:szCs w:val="20"/>
        </w:rPr>
      </w:pPr>
      <w:r w:rsidRPr="00200C27">
        <w:rPr>
          <w:rFonts w:ascii="Arial" w:eastAsia="Calibri" w:hAnsi="Arial" w:cs="Arial"/>
          <w:i/>
          <w:sz w:val="20"/>
          <w:szCs w:val="20"/>
        </w:rPr>
        <w:t xml:space="preserve">La liberté d'association et le droit de négociation collective </w:t>
      </w:r>
      <w:r w:rsidRPr="00200C27">
        <w:rPr>
          <w:rFonts w:ascii="Arial" w:eastAsia="Calibri" w:hAnsi="Arial" w:cs="Arial"/>
          <w:sz w:val="20"/>
          <w:szCs w:val="20"/>
        </w:rPr>
        <w:t>(Convention de l'OIT C87 et C98)</w:t>
      </w:r>
    </w:p>
    <w:p w14:paraId="46A4BCD4" w14:textId="77777777" w:rsidR="00D36597" w:rsidRPr="00200C27" w:rsidRDefault="00D36597" w:rsidP="00D36597">
      <w:pPr>
        <w:spacing w:after="200" w:line="276" w:lineRule="auto"/>
        <w:ind w:left="426"/>
        <w:contextualSpacing/>
        <w:jc w:val="both"/>
        <w:rPr>
          <w:rFonts w:ascii="Arial" w:eastAsia="Calibri" w:hAnsi="Arial" w:cs="Arial"/>
          <w:sz w:val="20"/>
          <w:szCs w:val="20"/>
        </w:rPr>
      </w:pPr>
      <w:r w:rsidRPr="00200C27">
        <w:rPr>
          <w:rFonts w:ascii="Arial" w:eastAsia="Calibri" w:hAnsi="Arial" w:cs="Arial"/>
          <w:sz w:val="20"/>
          <w:szCs w:val="20"/>
        </w:rPr>
        <w:t>Les contractants doivent reconnaître le droit des travailleurs de s'affilier à, ou de former des syndicats et de négocier collectivement, et doivent adopter une attitude ouverte envers les activités des syndicats (même si celles-ci sont restreintes en vertu de la loi nationale).</w:t>
      </w:r>
    </w:p>
    <w:p w14:paraId="38ECFD5D" w14:textId="77777777" w:rsidR="00D36597" w:rsidRPr="00200C27" w:rsidRDefault="00D36597" w:rsidP="00D36597">
      <w:pPr>
        <w:spacing w:after="200" w:line="276" w:lineRule="auto"/>
        <w:ind w:left="426"/>
        <w:contextualSpacing/>
        <w:jc w:val="both"/>
        <w:rPr>
          <w:rFonts w:ascii="Arial" w:eastAsia="Calibri" w:hAnsi="Arial" w:cs="Arial"/>
          <w:sz w:val="20"/>
          <w:szCs w:val="20"/>
        </w:rPr>
      </w:pPr>
    </w:p>
    <w:p w14:paraId="76C0A549" w14:textId="77777777" w:rsidR="00D36597" w:rsidRPr="00200C27" w:rsidRDefault="00D36597" w:rsidP="00D36597">
      <w:pPr>
        <w:numPr>
          <w:ilvl w:val="0"/>
          <w:numId w:val="33"/>
        </w:numPr>
        <w:spacing w:after="200" w:line="276" w:lineRule="auto"/>
        <w:ind w:left="426"/>
        <w:contextualSpacing/>
        <w:jc w:val="both"/>
        <w:rPr>
          <w:rFonts w:ascii="Arial" w:eastAsia="Calibri" w:hAnsi="Arial" w:cs="Arial"/>
          <w:i/>
          <w:sz w:val="20"/>
          <w:szCs w:val="20"/>
        </w:rPr>
      </w:pPr>
      <w:r w:rsidRPr="00200C27">
        <w:rPr>
          <w:rFonts w:ascii="Arial" w:eastAsia="Calibri" w:hAnsi="Arial" w:cs="Arial"/>
          <w:i/>
          <w:sz w:val="20"/>
          <w:szCs w:val="20"/>
        </w:rPr>
        <w:t xml:space="preserve">Des salaires décents sont payés </w:t>
      </w:r>
      <w:r w:rsidRPr="00200C27">
        <w:rPr>
          <w:rFonts w:ascii="Arial" w:eastAsia="Calibri" w:hAnsi="Arial" w:cs="Arial"/>
          <w:sz w:val="20"/>
          <w:szCs w:val="20"/>
        </w:rPr>
        <w:t>(Convention de l'OIT C131)</w:t>
      </w:r>
    </w:p>
    <w:p w14:paraId="5791CCD1" w14:textId="77777777" w:rsidR="00D36597" w:rsidRPr="00200C27" w:rsidRDefault="00D36597" w:rsidP="00D36597">
      <w:pPr>
        <w:spacing w:after="200" w:line="276" w:lineRule="auto"/>
        <w:ind w:left="426"/>
        <w:contextualSpacing/>
        <w:jc w:val="both"/>
        <w:rPr>
          <w:rFonts w:ascii="Arial" w:eastAsia="Calibri" w:hAnsi="Arial" w:cs="Arial"/>
          <w:sz w:val="20"/>
          <w:szCs w:val="20"/>
        </w:rPr>
      </w:pPr>
      <w:r w:rsidRPr="00200C27">
        <w:rPr>
          <w:rFonts w:ascii="Arial" w:eastAsia="Calibri" w:hAnsi="Arial" w:cs="Arial"/>
          <w:sz w:val="20"/>
          <w:szCs w:val="20"/>
        </w:rPr>
        <w:t>Au minimum, les normes relatives au salaire minimum national ou les normes salariales de l'OIT doivent être respectées par les contractants. En outre, un salaire minimum vital doit être assuré. Un salaire vital est contextuel, mais doit toujours répondre aux besoins de base tels que l'alimentation, le logement, l'habillement, les soins de santé et d'éducation et fournir un revenu discrétionnaire</w:t>
      </w:r>
      <w:r w:rsidRPr="00200C27">
        <w:rPr>
          <w:rFonts w:ascii="Arial" w:eastAsia="Calibri" w:hAnsi="Arial" w:cs="Arial"/>
          <w:sz w:val="20"/>
          <w:szCs w:val="20"/>
          <w:vertAlign w:val="superscript"/>
        </w:rPr>
        <w:footnoteReference w:id="6"/>
      </w:r>
      <w:r w:rsidRPr="00200C27">
        <w:rPr>
          <w:rFonts w:ascii="Arial" w:eastAsia="Calibri" w:hAnsi="Arial" w:cs="Arial"/>
          <w:sz w:val="20"/>
          <w:szCs w:val="20"/>
        </w:rPr>
        <w:t xml:space="preserve"> - ce qui n'est pas toujours le cas avec un salaire minimum officiel. </w:t>
      </w:r>
    </w:p>
    <w:p w14:paraId="0F6B4BF7" w14:textId="77777777" w:rsidR="00D36597" w:rsidRPr="00200C27" w:rsidRDefault="00D36597" w:rsidP="00D36597">
      <w:pPr>
        <w:spacing w:after="200" w:line="276" w:lineRule="auto"/>
        <w:ind w:left="426"/>
        <w:contextualSpacing/>
        <w:jc w:val="both"/>
        <w:rPr>
          <w:rFonts w:ascii="Arial" w:eastAsia="Calibri" w:hAnsi="Arial" w:cs="Arial"/>
          <w:i/>
          <w:sz w:val="20"/>
          <w:szCs w:val="20"/>
        </w:rPr>
      </w:pPr>
    </w:p>
    <w:p w14:paraId="224DF4A3" w14:textId="77777777" w:rsidR="00D36597" w:rsidRPr="00200C27" w:rsidRDefault="00D36597" w:rsidP="00D36597">
      <w:pPr>
        <w:numPr>
          <w:ilvl w:val="0"/>
          <w:numId w:val="33"/>
        </w:numPr>
        <w:spacing w:after="200" w:line="276" w:lineRule="auto"/>
        <w:ind w:left="426"/>
        <w:contextualSpacing/>
        <w:jc w:val="both"/>
        <w:rPr>
          <w:rFonts w:ascii="Arial" w:eastAsia="Calibri" w:hAnsi="Arial" w:cs="Arial"/>
          <w:i/>
          <w:sz w:val="20"/>
          <w:szCs w:val="20"/>
        </w:rPr>
      </w:pPr>
      <w:r w:rsidRPr="00200C27">
        <w:rPr>
          <w:rFonts w:ascii="Arial" w:eastAsia="Calibri" w:hAnsi="Arial" w:cs="Arial"/>
          <w:i/>
          <w:sz w:val="20"/>
          <w:szCs w:val="20"/>
        </w:rPr>
        <w:t xml:space="preserve">Pas de discrimination dans l'emploi </w:t>
      </w:r>
      <w:r w:rsidRPr="00200C27">
        <w:rPr>
          <w:rFonts w:ascii="Arial" w:eastAsia="Calibri" w:hAnsi="Arial" w:cs="Arial"/>
          <w:sz w:val="20"/>
          <w:szCs w:val="20"/>
        </w:rPr>
        <w:t>(Convention de l'OIT C100 et C111 et Convention des Nations Unies sur la discrimination à l'égard des femmes)</w:t>
      </w:r>
    </w:p>
    <w:p w14:paraId="23AEC3A5" w14:textId="77777777" w:rsidR="00D36597" w:rsidRPr="00200C27" w:rsidRDefault="00D36597" w:rsidP="00D36597">
      <w:pPr>
        <w:spacing w:after="200" w:line="276" w:lineRule="auto"/>
        <w:ind w:left="426"/>
        <w:contextualSpacing/>
        <w:jc w:val="both"/>
        <w:rPr>
          <w:rFonts w:ascii="Arial" w:eastAsia="Calibri" w:hAnsi="Arial" w:cs="Arial"/>
          <w:sz w:val="20"/>
          <w:szCs w:val="20"/>
        </w:rPr>
      </w:pPr>
      <w:r w:rsidRPr="00200C27">
        <w:rPr>
          <w:rFonts w:ascii="Arial" w:eastAsia="Calibri" w:hAnsi="Arial" w:cs="Arial"/>
          <w:sz w:val="20"/>
          <w:szCs w:val="20"/>
        </w:rPr>
        <w:t xml:space="preserve">Les contractants ne doivent pas exercer de discrimination dans l'embauche, les salaires, la cessation d'emploi, la retraite et l'accès à la formation ou la promotion fondée sur la race, la nationalité, la classe sociale, le sexe, l'orientation sexuelle, l'appartenance politique, l'infirmité, l'état civil ou le VIH/SIDA. </w:t>
      </w:r>
    </w:p>
    <w:p w14:paraId="02944DCA" w14:textId="77777777" w:rsidR="00D36597" w:rsidRPr="00200C27" w:rsidRDefault="00D36597" w:rsidP="00D36597">
      <w:pPr>
        <w:spacing w:after="200" w:line="276" w:lineRule="auto"/>
        <w:ind w:left="426"/>
        <w:contextualSpacing/>
        <w:jc w:val="both"/>
        <w:rPr>
          <w:rFonts w:ascii="Arial" w:eastAsia="Calibri" w:hAnsi="Arial" w:cs="Arial"/>
          <w:sz w:val="20"/>
          <w:szCs w:val="20"/>
        </w:rPr>
      </w:pPr>
    </w:p>
    <w:p w14:paraId="0E78DE61" w14:textId="77777777" w:rsidR="00D36597" w:rsidRPr="00200C27" w:rsidRDefault="00D36597" w:rsidP="00D36597">
      <w:pPr>
        <w:numPr>
          <w:ilvl w:val="0"/>
          <w:numId w:val="33"/>
        </w:numPr>
        <w:spacing w:after="200" w:line="276" w:lineRule="auto"/>
        <w:ind w:left="426"/>
        <w:contextualSpacing/>
        <w:jc w:val="both"/>
        <w:rPr>
          <w:rFonts w:ascii="Arial" w:eastAsia="Calibri" w:hAnsi="Arial" w:cs="Arial"/>
          <w:sz w:val="20"/>
          <w:szCs w:val="20"/>
        </w:rPr>
      </w:pPr>
      <w:r w:rsidRPr="00200C27">
        <w:rPr>
          <w:rFonts w:ascii="Arial" w:eastAsia="Calibri" w:hAnsi="Arial" w:cs="Arial"/>
          <w:i/>
          <w:sz w:val="20"/>
          <w:szCs w:val="20"/>
        </w:rPr>
        <w:t xml:space="preserve">Pas de traitements cruels ou inhumains des employés </w:t>
      </w:r>
      <w:bookmarkStart w:id="27" w:name="_Hlk67924969"/>
      <w:r w:rsidRPr="00200C27">
        <w:rPr>
          <w:rFonts w:ascii="Arial" w:eastAsia="Calibri" w:hAnsi="Arial" w:cs="Arial"/>
          <w:sz w:val="20"/>
          <w:szCs w:val="20"/>
        </w:rPr>
        <w:t>(Convention de l'OIT C105)</w:t>
      </w:r>
    </w:p>
    <w:bookmarkEnd w:id="27"/>
    <w:p w14:paraId="4DF7F838" w14:textId="77777777" w:rsidR="00D36597" w:rsidRPr="00200C27" w:rsidRDefault="00D36597" w:rsidP="00D36597">
      <w:pPr>
        <w:spacing w:after="200" w:line="276" w:lineRule="auto"/>
        <w:ind w:left="426"/>
        <w:contextualSpacing/>
        <w:jc w:val="both"/>
        <w:rPr>
          <w:rFonts w:ascii="Arial" w:eastAsia="Calibri" w:hAnsi="Arial" w:cs="Arial"/>
          <w:sz w:val="20"/>
          <w:szCs w:val="20"/>
        </w:rPr>
      </w:pPr>
      <w:r w:rsidRPr="00200C27">
        <w:rPr>
          <w:rFonts w:ascii="Arial" w:eastAsia="Calibri" w:hAnsi="Arial" w:cs="Arial"/>
          <w:sz w:val="20"/>
          <w:szCs w:val="20"/>
        </w:rPr>
        <w:t>Le recours à la violence physique, les peines disciplinaires, l'abus sexuel, la menace de violence physique et sexuelle et d'autres formes d'intimidation ne peuvent jamais être pratiqués par des contractants.</w:t>
      </w:r>
    </w:p>
    <w:p w14:paraId="3CFA6A0A" w14:textId="77777777" w:rsidR="00D36597" w:rsidRPr="00200C27" w:rsidRDefault="00D36597" w:rsidP="00D36597">
      <w:pPr>
        <w:spacing w:after="200" w:line="276" w:lineRule="auto"/>
        <w:ind w:left="426"/>
        <w:contextualSpacing/>
        <w:jc w:val="both"/>
        <w:rPr>
          <w:rFonts w:ascii="Arial" w:eastAsia="Calibri" w:hAnsi="Arial" w:cs="Arial"/>
          <w:sz w:val="20"/>
          <w:szCs w:val="20"/>
        </w:rPr>
      </w:pPr>
    </w:p>
    <w:p w14:paraId="6DC2D879" w14:textId="77777777" w:rsidR="00D36597" w:rsidRPr="00200C27" w:rsidRDefault="00D36597" w:rsidP="00D36597">
      <w:pPr>
        <w:numPr>
          <w:ilvl w:val="0"/>
          <w:numId w:val="33"/>
        </w:numPr>
        <w:spacing w:after="200" w:line="276" w:lineRule="auto"/>
        <w:ind w:left="426"/>
        <w:contextualSpacing/>
        <w:jc w:val="both"/>
        <w:rPr>
          <w:rFonts w:ascii="Arial" w:eastAsia="Calibri" w:hAnsi="Arial" w:cs="Arial"/>
          <w:i/>
          <w:sz w:val="20"/>
          <w:szCs w:val="20"/>
        </w:rPr>
      </w:pPr>
      <w:r w:rsidRPr="00200C27">
        <w:rPr>
          <w:rFonts w:ascii="Arial" w:eastAsia="Calibri" w:hAnsi="Arial" w:cs="Arial"/>
          <w:i/>
          <w:sz w:val="20"/>
          <w:szCs w:val="20"/>
        </w:rPr>
        <w:t xml:space="preserve">Les conditions de travail sont sûres et hygiéniques </w:t>
      </w:r>
      <w:r w:rsidRPr="00200C27">
        <w:rPr>
          <w:rFonts w:ascii="Arial" w:eastAsia="Calibri" w:hAnsi="Arial" w:cs="Arial"/>
          <w:sz w:val="20"/>
          <w:szCs w:val="20"/>
        </w:rPr>
        <w:t>(Convention de l'OIT C155)</w:t>
      </w:r>
    </w:p>
    <w:p w14:paraId="66F787CD" w14:textId="77777777" w:rsidR="00D36597" w:rsidRPr="00200C27" w:rsidRDefault="00D36597" w:rsidP="00D36597">
      <w:pPr>
        <w:spacing w:after="200" w:line="276" w:lineRule="auto"/>
        <w:ind w:left="426"/>
        <w:contextualSpacing/>
        <w:jc w:val="both"/>
        <w:rPr>
          <w:rFonts w:ascii="Arial" w:eastAsia="Calibri" w:hAnsi="Arial" w:cs="Arial"/>
          <w:i/>
          <w:sz w:val="20"/>
          <w:szCs w:val="20"/>
        </w:rPr>
      </w:pPr>
      <w:r w:rsidRPr="00200C27">
        <w:rPr>
          <w:rFonts w:ascii="Arial" w:eastAsia="Calibri" w:hAnsi="Arial" w:cs="Arial"/>
          <w:sz w:val="20"/>
          <w:szCs w:val="20"/>
        </w:rPr>
        <w:t xml:space="preserve">Les contractants doivent prendre les mesures nécessaires pour fournir des environnements de travail sécuritaires et hygiéniques. En outre, la sécurité des travailleurs doit être une priorité et des mesures adéquates doivent être prises pour prévenir les accidents et les risques pour </w:t>
      </w:r>
      <w:proofErr w:type="gramStart"/>
      <w:r w:rsidRPr="00200C27">
        <w:rPr>
          <w:rFonts w:ascii="Arial" w:eastAsia="Calibri" w:hAnsi="Arial" w:cs="Arial"/>
          <w:sz w:val="20"/>
          <w:szCs w:val="20"/>
        </w:rPr>
        <w:t>la santé associés</w:t>
      </w:r>
      <w:proofErr w:type="gramEnd"/>
      <w:r w:rsidRPr="00200C27">
        <w:rPr>
          <w:rFonts w:ascii="Arial" w:eastAsia="Calibri" w:hAnsi="Arial" w:cs="Arial"/>
          <w:sz w:val="20"/>
          <w:szCs w:val="20"/>
        </w:rPr>
        <w:t xml:space="preserve"> au travail ou survenant au cours du travail.</w:t>
      </w:r>
    </w:p>
    <w:p w14:paraId="4121A867" w14:textId="77777777" w:rsidR="00D36597" w:rsidRPr="00200C27" w:rsidRDefault="00D36597" w:rsidP="00D36597">
      <w:pPr>
        <w:spacing w:after="200" w:line="276" w:lineRule="auto"/>
        <w:ind w:left="851"/>
        <w:contextualSpacing/>
        <w:jc w:val="both"/>
        <w:rPr>
          <w:rFonts w:ascii="Arial" w:eastAsia="Calibri" w:hAnsi="Arial" w:cs="Arial"/>
          <w:i/>
          <w:sz w:val="20"/>
          <w:szCs w:val="20"/>
        </w:rPr>
      </w:pPr>
      <w:r w:rsidRPr="00200C27">
        <w:rPr>
          <w:rFonts w:ascii="Arial" w:eastAsia="Calibri" w:hAnsi="Arial" w:cs="Arial"/>
          <w:i/>
          <w:sz w:val="20"/>
          <w:szCs w:val="20"/>
        </w:rPr>
        <w:t xml:space="preserve"> </w:t>
      </w:r>
    </w:p>
    <w:p w14:paraId="43464498" w14:textId="77777777" w:rsidR="00D36597" w:rsidRPr="00200C27" w:rsidRDefault="00D36597" w:rsidP="00D36597">
      <w:pPr>
        <w:numPr>
          <w:ilvl w:val="0"/>
          <w:numId w:val="33"/>
        </w:numPr>
        <w:spacing w:after="200" w:line="276" w:lineRule="auto"/>
        <w:ind w:left="426"/>
        <w:contextualSpacing/>
        <w:jc w:val="both"/>
        <w:rPr>
          <w:rFonts w:ascii="Arial" w:eastAsia="Calibri" w:hAnsi="Arial" w:cs="Arial"/>
          <w:i/>
          <w:sz w:val="20"/>
          <w:szCs w:val="20"/>
        </w:rPr>
      </w:pPr>
      <w:r w:rsidRPr="00200C27">
        <w:rPr>
          <w:rFonts w:ascii="Arial" w:eastAsia="Calibri" w:hAnsi="Arial" w:cs="Arial"/>
          <w:i/>
          <w:sz w:val="20"/>
          <w:szCs w:val="20"/>
        </w:rPr>
        <w:t xml:space="preserve">Les heures de travail ne sont pas excessives </w:t>
      </w:r>
      <w:r w:rsidRPr="00200C27">
        <w:rPr>
          <w:rFonts w:ascii="Arial" w:eastAsia="Calibri" w:hAnsi="Arial" w:cs="Arial"/>
          <w:sz w:val="20"/>
          <w:szCs w:val="20"/>
        </w:rPr>
        <w:t>(Convention de l'OIT C1 et C14)</w:t>
      </w:r>
    </w:p>
    <w:p w14:paraId="79C25880" w14:textId="77777777" w:rsidR="00D36597" w:rsidRPr="00200C27" w:rsidRDefault="00D36597" w:rsidP="00D36597">
      <w:pPr>
        <w:spacing w:after="200" w:line="276" w:lineRule="auto"/>
        <w:ind w:left="426"/>
        <w:contextualSpacing/>
        <w:jc w:val="both"/>
        <w:rPr>
          <w:rFonts w:ascii="Arial" w:eastAsia="Calibri" w:hAnsi="Arial" w:cs="Arial"/>
          <w:i/>
          <w:sz w:val="20"/>
          <w:szCs w:val="20"/>
        </w:rPr>
      </w:pPr>
      <w:r w:rsidRPr="00200C27">
        <w:rPr>
          <w:rFonts w:ascii="Arial" w:eastAsia="Calibri" w:hAnsi="Arial" w:cs="Arial"/>
          <w:sz w:val="20"/>
          <w:szCs w:val="20"/>
        </w:rPr>
        <w:lastRenderedPageBreak/>
        <w:t>Les contractants doivent veiller à ce que les heures de travail soient conformes à la législation nationale et aux normes internationales. Une semaine de travail de sept jours ne doit pas dépasser 48 heures et les employés doit avoir un jour de congé par semaine. Les heures supplémentaires sont rémunérées, limitées et volontaires.</w:t>
      </w:r>
    </w:p>
    <w:p w14:paraId="2FCA2C2C" w14:textId="77777777" w:rsidR="00D36597" w:rsidRPr="00200C27" w:rsidRDefault="00D36597" w:rsidP="00D36597">
      <w:pPr>
        <w:spacing w:after="200" w:line="276" w:lineRule="auto"/>
        <w:ind w:left="426"/>
        <w:contextualSpacing/>
        <w:jc w:val="both"/>
        <w:rPr>
          <w:rFonts w:ascii="Arial" w:eastAsia="Calibri" w:hAnsi="Arial" w:cs="Arial"/>
          <w:i/>
          <w:sz w:val="20"/>
          <w:szCs w:val="20"/>
        </w:rPr>
      </w:pPr>
    </w:p>
    <w:p w14:paraId="7A0D6F9E" w14:textId="77777777" w:rsidR="00D36597" w:rsidRPr="00200C27" w:rsidRDefault="00D36597" w:rsidP="00D36597">
      <w:pPr>
        <w:numPr>
          <w:ilvl w:val="0"/>
          <w:numId w:val="33"/>
        </w:numPr>
        <w:spacing w:after="200" w:line="276" w:lineRule="auto"/>
        <w:ind w:left="426"/>
        <w:contextualSpacing/>
        <w:jc w:val="both"/>
        <w:rPr>
          <w:rFonts w:ascii="Arial" w:eastAsia="Calibri" w:hAnsi="Arial" w:cs="Arial"/>
          <w:i/>
          <w:sz w:val="20"/>
          <w:szCs w:val="20"/>
        </w:rPr>
      </w:pPr>
      <w:r w:rsidRPr="00200C27">
        <w:rPr>
          <w:rFonts w:ascii="Arial" w:eastAsia="Calibri" w:hAnsi="Arial" w:cs="Arial"/>
          <w:i/>
          <w:sz w:val="20"/>
          <w:szCs w:val="20"/>
        </w:rPr>
        <w:t xml:space="preserve">Un emploi régulier est assuré </w:t>
      </w:r>
      <w:r w:rsidRPr="00200C27">
        <w:rPr>
          <w:rFonts w:ascii="Arial" w:eastAsia="Calibri" w:hAnsi="Arial" w:cs="Arial"/>
          <w:sz w:val="20"/>
          <w:szCs w:val="20"/>
        </w:rPr>
        <w:t>(Convention de l'OIT C143)</w:t>
      </w:r>
    </w:p>
    <w:p w14:paraId="26E00071" w14:textId="67C78362" w:rsidR="00322869" w:rsidRPr="00200C27" w:rsidRDefault="00D36597" w:rsidP="00322869">
      <w:pPr>
        <w:spacing w:after="200" w:line="276" w:lineRule="auto"/>
        <w:ind w:left="426"/>
        <w:contextualSpacing/>
        <w:jc w:val="both"/>
        <w:rPr>
          <w:rFonts w:ascii="Arial" w:eastAsia="Calibri" w:hAnsi="Arial" w:cs="Arial"/>
          <w:sz w:val="20"/>
          <w:szCs w:val="20"/>
        </w:rPr>
      </w:pPr>
      <w:r w:rsidRPr="00200C27">
        <w:rPr>
          <w:rFonts w:ascii="Arial" w:eastAsia="Calibri" w:hAnsi="Arial" w:cs="Arial"/>
          <w:sz w:val="20"/>
          <w:szCs w:val="20"/>
        </w:rPr>
        <w:t xml:space="preserve">Tout le travail doit être effectué sur la base d'une relation de travail établie et reconnue par les conventions internationales et la législation nationale. Les contractants doivent protéger l'emploi régulier des groupes vulnérables en vertu de ces lois et conventions et doivent fournir un contrat écrit aux travailleurs. </w:t>
      </w:r>
    </w:p>
    <w:p w14:paraId="74793CE8" w14:textId="77777777" w:rsidR="00322869" w:rsidRPr="00200C27" w:rsidRDefault="00322869" w:rsidP="00322869">
      <w:pPr>
        <w:pStyle w:val="Paragraphedeliste"/>
        <w:numPr>
          <w:ilvl w:val="0"/>
          <w:numId w:val="44"/>
        </w:numPr>
        <w:spacing w:after="200" w:line="276" w:lineRule="auto"/>
        <w:ind w:left="450"/>
        <w:jc w:val="both"/>
        <w:rPr>
          <w:rFonts w:ascii="Arial" w:eastAsia="Calibri" w:hAnsi="Arial" w:cs="Arial"/>
          <w:i/>
          <w:iCs/>
          <w:sz w:val="20"/>
          <w:szCs w:val="20"/>
        </w:rPr>
      </w:pPr>
      <w:r w:rsidRPr="00200C27">
        <w:rPr>
          <w:rFonts w:ascii="Arial" w:eastAsia="Calibri" w:hAnsi="Arial" w:cs="Arial"/>
          <w:i/>
          <w:iCs/>
          <w:sz w:val="20"/>
          <w:szCs w:val="20"/>
        </w:rPr>
        <w:t>Condition en dehors du lieu de travail</w:t>
      </w:r>
    </w:p>
    <w:p w14:paraId="0C47A5A1" w14:textId="77777777" w:rsidR="00322869" w:rsidRPr="00200C27" w:rsidRDefault="00322869" w:rsidP="00322869">
      <w:pPr>
        <w:pStyle w:val="Paragraphedeliste"/>
        <w:spacing w:after="200" w:line="276" w:lineRule="auto"/>
        <w:ind w:left="450"/>
        <w:jc w:val="both"/>
        <w:rPr>
          <w:rFonts w:ascii="Arial" w:eastAsia="Calibri" w:hAnsi="Arial" w:cs="Arial"/>
          <w:i/>
          <w:iCs/>
          <w:sz w:val="20"/>
          <w:szCs w:val="20"/>
        </w:rPr>
      </w:pPr>
      <w:r w:rsidRPr="00200C27">
        <w:rPr>
          <w:rFonts w:ascii="Arial" w:eastAsia="Calibri" w:hAnsi="Arial" w:cs="Arial"/>
          <w:i/>
          <w:iCs/>
          <w:sz w:val="20"/>
          <w:szCs w:val="20"/>
        </w:rPr>
        <w:t xml:space="preserve">Droits de propriété et utilisation traditionnelle des ressources </w:t>
      </w:r>
    </w:p>
    <w:p w14:paraId="79875462" w14:textId="2A4518A5" w:rsidR="00322869" w:rsidRPr="00200C27" w:rsidRDefault="00322869" w:rsidP="00322869">
      <w:pPr>
        <w:pStyle w:val="Paragraphedeliste"/>
        <w:spacing w:after="200" w:line="276" w:lineRule="auto"/>
        <w:ind w:left="450"/>
        <w:jc w:val="both"/>
        <w:rPr>
          <w:rFonts w:ascii="Arial" w:eastAsia="Calibri" w:hAnsi="Arial" w:cs="Arial"/>
          <w:sz w:val="20"/>
          <w:szCs w:val="20"/>
        </w:rPr>
      </w:pPr>
      <w:r w:rsidRPr="00200C27">
        <w:rPr>
          <w:rFonts w:ascii="Arial" w:eastAsia="Calibri" w:hAnsi="Arial" w:cs="Arial"/>
          <w:sz w:val="20"/>
          <w:szCs w:val="20"/>
        </w:rPr>
        <w:t>En cas de conflit avec les sociétés locales concernant l'utilisation des terres ou les autres ressources naturelles, les parties, doivent par le biais de négociations garantir le respect des droits individuels et collectifs aux zones et ressources basées sur la coutume / la pratique. Cela s'applique également aux cas où les droits ne sont pas officialisés.</w:t>
      </w:r>
    </w:p>
    <w:p w14:paraId="0CDE812D" w14:textId="13A3B055" w:rsidR="00322869" w:rsidRPr="00200C27" w:rsidRDefault="00322869" w:rsidP="00322869">
      <w:pPr>
        <w:spacing w:after="200" w:line="276" w:lineRule="auto"/>
        <w:ind w:left="426"/>
        <w:contextualSpacing/>
        <w:jc w:val="both"/>
        <w:rPr>
          <w:rFonts w:ascii="Arial" w:eastAsia="Calibri" w:hAnsi="Arial" w:cs="Arial"/>
          <w:i/>
          <w:iCs/>
          <w:sz w:val="20"/>
          <w:szCs w:val="20"/>
        </w:rPr>
      </w:pPr>
      <w:r w:rsidRPr="00200C27">
        <w:rPr>
          <w:rFonts w:ascii="Arial" w:eastAsia="Calibri" w:hAnsi="Arial" w:cs="Arial"/>
          <w:sz w:val="20"/>
          <w:szCs w:val="20"/>
        </w:rPr>
        <w:t xml:space="preserve">  </w:t>
      </w:r>
      <w:r w:rsidRPr="00200C27">
        <w:rPr>
          <w:rFonts w:ascii="Arial" w:eastAsia="Calibri" w:hAnsi="Arial" w:cs="Arial"/>
          <w:i/>
          <w:iCs/>
          <w:sz w:val="20"/>
          <w:szCs w:val="20"/>
        </w:rPr>
        <w:t>Groupes marginalisés</w:t>
      </w:r>
    </w:p>
    <w:p w14:paraId="5839249C" w14:textId="4D4FDBFE" w:rsidR="00322869" w:rsidRPr="00200C27" w:rsidRDefault="00322869" w:rsidP="00322869">
      <w:pPr>
        <w:spacing w:after="200" w:line="276" w:lineRule="auto"/>
        <w:ind w:left="426"/>
        <w:contextualSpacing/>
        <w:jc w:val="both"/>
        <w:rPr>
          <w:rFonts w:ascii="Arial" w:eastAsia="Calibri" w:hAnsi="Arial" w:cs="Arial"/>
          <w:sz w:val="20"/>
          <w:szCs w:val="20"/>
        </w:rPr>
      </w:pPr>
      <w:r w:rsidRPr="00200C27">
        <w:rPr>
          <w:rFonts w:ascii="Arial" w:eastAsia="Calibri" w:hAnsi="Arial" w:cs="Arial"/>
          <w:sz w:val="20"/>
          <w:szCs w:val="20"/>
        </w:rPr>
        <w:t xml:space="preserve">  La production et l'approvisionnement des matières premières pour la production ne doit pas contribuer à nuire aux moyens de subsistance des marginalisés groupes, par exemple en occupant de vastes zones terrestres ou d'autres ressources dont dépendent les groupes en question.</w:t>
      </w:r>
    </w:p>
    <w:p w14:paraId="2A36D3AA" w14:textId="77777777" w:rsidR="00322869" w:rsidRPr="00200C27" w:rsidRDefault="00322869" w:rsidP="00D36597">
      <w:pPr>
        <w:spacing w:after="200" w:line="276" w:lineRule="auto"/>
        <w:ind w:left="426"/>
        <w:contextualSpacing/>
        <w:jc w:val="both"/>
        <w:rPr>
          <w:rFonts w:ascii="Arial" w:eastAsia="Calibri" w:hAnsi="Arial" w:cs="Arial"/>
          <w:sz w:val="20"/>
          <w:szCs w:val="20"/>
        </w:rPr>
      </w:pPr>
    </w:p>
    <w:p w14:paraId="7A7B7C10" w14:textId="77777777" w:rsidR="00D36597" w:rsidRPr="00200C27" w:rsidRDefault="00D36597" w:rsidP="00D36597">
      <w:pPr>
        <w:spacing w:line="276" w:lineRule="auto"/>
        <w:jc w:val="both"/>
        <w:rPr>
          <w:rFonts w:ascii="Arial" w:eastAsia="Calibri" w:hAnsi="Arial" w:cs="Arial"/>
          <w:b/>
          <w:sz w:val="20"/>
          <w:szCs w:val="20"/>
        </w:rPr>
      </w:pPr>
      <w:r w:rsidRPr="00200C27">
        <w:rPr>
          <w:rFonts w:ascii="Arial" w:eastAsia="Calibri" w:hAnsi="Arial" w:cs="Arial"/>
          <w:b/>
          <w:sz w:val="20"/>
          <w:szCs w:val="20"/>
        </w:rPr>
        <w:t xml:space="preserve">Droit international humanitaire </w:t>
      </w:r>
    </w:p>
    <w:p w14:paraId="6E537D67" w14:textId="77777777" w:rsidR="00D36597" w:rsidRPr="00200C27" w:rsidRDefault="00D36597" w:rsidP="00D36597">
      <w:pPr>
        <w:spacing w:after="200" w:line="276" w:lineRule="auto"/>
        <w:jc w:val="both"/>
        <w:rPr>
          <w:rFonts w:ascii="Arial" w:eastAsia="Calibri" w:hAnsi="Arial" w:cs="Arial"/>
          <w:sz w:val="20"/>
          <w:szCs w:val="20"/>
        </w:rPr>
      </w:pPr>
      <w:r w:rsidRPr="00200C27">
        <w:rPr>
          <w:rFonts w:ascii="Arial" w:eastAsia="Calibri" w:hAnsi="Arial" w:cs="Arial"/>
          <w:sz w:val="20"/>
          <w:szCs w:val="20"/>
        </w:rPr>
        <w:t xml:space="preserve">Les contractants liés à des conflits armés ou opérant dans des situations de conflit armé doivent respecter les droits des civils en vertu du droit international humanitaire et ne pas s'engager dans des activités qui, directement ou indirectement, </w:t>
      </w:r>
      <w:r w:rsidRPr="00200C27">
        <w:rPr>
          <w:rFonts w:ascii="Arial" w:eastAsia="Calibri" w:hAnsi="Arial" w:cs="Arial"/>
          <w:sz w:val="20"/>
          <w:szCs w:val="20"/>
        </w:rPr>
        <w:t>amorcent, soutiennent et/ou aggravent les conflits armés et les violations du droit international humanitaire.</w:t>
      </w:r>
      <w:r w:rsidRPr="00200C27">
        <w:rPr>
          <w:rFonts w:ascii="Arial" w:eastAsia="Calibri" w:hAnsi="Arial" w:cs="Arial"/>
          <w:sz w:val="20"/>
          <w:szCs w:val="20"/>
          <w:vertAlign w:val="superscript"/>
        </w:rPr>
        <w:footnoteReference w:id="7"/>
      </w:r>
      <w:r w:rsidRPr="00200C27">
        <w:rPr>
          <w:rFonts w:ascii="Arial" w:eastAsia="Calibri" w:hAnsi="Arial" w:cs="Arial"/>
          <w:sz w:val="20"/>
          <w:szCs w:val="20"/>
        </w:rPr>
        <w:t xml:space="preserve">. Les contractants sont censés adopter une approche de </w:t>
      </w:r>
      <w:proofErr w:type="gramStart"/>
      <w:r w:rsidRPr="00200C27">
        <w:rPr>
          <w:rFonts w:ascii="Arial" w:eastAsia="Calibri" w:hAnsi="Arial" w:cs="Arial"/>
          <w:sz w:val="20"/>
          <w:szCs w:val="20"/>
        </w:rPr>
        <w:t>« non nuisance »</w:t>
      </w:r>
      <w:proofErr w:type="gramEnd"/>
      <w:r w:rsidRPr="00200C27">
        <w:rPr>
          <w:rFonts w:ascii="Arial" w:eastAsia="Calibri" w:hAnsi="Arial" w:cs="Arial"/>
          <w:sz w:val="20"/>
          <w:szCs w:val="20"/>
        </w:rPr>
        <w:t xml:space="preserve"> avec les personnes touchées par les conflits armés.</w:t>
      </w:r>
    </w:p>
    <w:p w14:paraId="13FEC18C" w14:textId="77777777" w:rsidR="00D36597" w:rsidRPr="00200C27" w:rsidRDefault="00D36597" w:rsidP="00D36597">
      <w:pPr>
        <w:spacing w:after="200" w:line="276" w:lineRule="auto"/>
        <w:jc w:val="both"/>
        <w:rPr>
          <w:rFonts w:ascii="Arial" w:eastAsia="Calibri" w:hAnsi="Arial" w:cs="Arial"/>
          <w:sz w:val="20"/>
          <w:szCs w:val="20"/>
        </w:rPr>
      </w:pPr>
      <w:r w:rsidRPr="00200C27">
        <w:rPr>
          <w:rFonts w:ascii="Arial" w:eastAsia="Calibri" w:hAnsi="Arial" w:cs="Arial"/>
          <w:sz w:val="20"/>
          <w:szCs w:val="20"/>
        </w:rPr>
        <w:t xml:space="preserve">En outre, les contractants ne doivent être engagés dans aucune autre activité illégale. </w:t>
      </w:r>
    </w:p>
    <w:p w14:paraId="2F53C558" w14:textId="77777777" w:rsidR="00D36597" w:rsidRPr="00200C27" w:rsidRDefault="00D36597" w:rsidP="00D36597">
      <w:pPr>
        <w:autoSpaceDE w:val="0"/>
        <w:autoSpaceDN w:val="0"/>
        <w:adjustRightInd w:val="0"/>
        <w:jc w:val="both"/>
        <w:rPr>
          <w:rFonts w:ascii="Arial" w:eastAsia="Calibri" w:hAnsi="Arial" w:cs="Arial"/>
          <w:sz w:val="20"/>
          <w:szCs w:val="20"/>
        </w:rPr>
      </w:pPr>
      <w:r w:rsidRPr="00200C27">
        <w:rPr>
          <w:rFonts w:ascii="Arial" w:eastAsia="Calibri" w:hAnsi="Arial" w:cs="Arial"/>
          <w:b/>
          <w:sz w:val="20"/>
          <w:szCs w:val="20"/>
        </w:rPr>
        <w:t>Implication dans les activités liées aux armes</w:t>
      </w:r>
      <w:r w:rsidRPr="00200C27">
        <w:rPr>
          <w:rFonts w:ascii="Arial" w:eastAsia="Calibri" w:hAnsi="Arial" w:cs="Arial"/>
          <w:sz w:val="20"/>
          <w:szCs w:val="20"/>
        </w:rPr>
        <w:t xml:space="preserve"> </w:t>
      </w:r>
    </w:p>
    <w:p w14:paraId="3BC67E43" w14:textId="77777777" w:rsidR="00D36597" w:rsidRPr="00200C27" w:rsidRDefault="00D36597" w:rsidP="00D36597">
      <w:pPr>
        <w:spacing w:after="200" w:line="276" w:lineRule="auto"/>
        <w:jc w:val="both"/>
        <w:rPr>
          <w:rFonts w:ascii="Arial" w:eastAsia="Calibri" w:hAnsi="Arial" w:cs="Arial"/>
          <w:sz w:val="20"/>
          <w:szCs w:val="20"/>
        </w:rPr>
      </w:pPr>
      <w:r w:rsidRPr="00200C27">
        <w:rPr>
          <w:rFonts w:ascii="Arial" w:eastAsia="Calibri" w:hAnsi="Arial" w:cs="Arial"/>
          <w:sz w:val="20"/>
          <w:szCs w:val="20"/>
        </w:rPr>
        <w:t xml:space="preserve">Le pouvoir adjudicateur préconise la Convention d'Ottawa contre les mines antipersonnel et la Convention sur les armes à sous-munitions contre les bombes à sous-munitions. Les contractants ne doivent pas s'engager dans le développement, la vente, la fabrication ou le transport de mines antipersonnel, de bombes à sous-munitions ou de composants ou de toute autre arme qui se nourrissent des violations du droit international humanitaire ou qui sont couverts par les Conventions et Protocoles de </w:t>
      </w:r>
      <w:proofErr w:type="gramStart"/>
      <w:r w:rsidRPr="00200C27">
        <w:rPr>
          <w:rFonts w:ascii="Arial" w:eastAsia="Calibri" w:hAnsi="Arial" w:cs="Arial"/>
          <w:sz w:val="20"/>
          <w:szCs w:val="20"/>
        </w:rPr>
        <w:t>Genève .</w:t>
      </w:r>
      <w:proofErr w:type="gramEnd"/>
      <w:r w:rsidRPr="00200C27">
        <w:rPr>
          <w:rFonts w:ascii="Arial" w:eastAsia="Calibri" w:hAnsi="Arial" w:cs="Arial"/>
          <w:sz w:val="20"/>
          <w:szCs w:val="20"/>
        </w:rPr>
        <w:t xml:space="preserve"> </w:t>
      </w:r>
    </w:p>
    <w:p w14:paraId="48E69A25" w14:textId="77777777" w:rsidR="00D36597" w:rsidRPr="00200C27" w:rsidRDefault="00D36597" w:rsidP="00D36597">
      <w:pPr>
        <w:autoSpaceDE w:val="0"/>
        <w:autoSpaceDN w:val="0"/>
        <w:adjustRightInd w:val="0"/>
        <w:jc w:val="both"/>
        <w:rPr>
          <w:rFonts w:ascii="Arial" w:eastAsia="Calibri" w:hAnsi="Arial" w:cs="Arial"/>
          <w:b/>
          <w:sz w:val="20"/>
          <w:szCs w:val="20"/>
        </w:rPr>
      </w:pPr>
      <w:r w:rsidRPr="00200C27">
        <w:rPr>
          <w:rFonts w:ascii="Arial" w:eastAsia="Calibri" w:hAnsi="Arial" w:cs="Arial"/>
          <w:b/>
          <w:sz w:val="20"/>
          <w:szCs w:val="20"/>
        </w:rPr>
        <w:t>Protection de l'environnement</w:t>
      </w:r>
    </w:p>
    <w:p w14:paraId="51B4540F" w14:textId="77777777" w:rsidR="00D36597" w:rsidRPr="00200C27" w:rsidRDefault="00D36597" w:rsidP="00D36597">
      <w:pPr>
        <w:spacing w:after="200" w:line="276" w:lineRule="auto"/>
        <w:jc w:val="both"/>
        <w:rPr>
          <w:rFonts w:ascii="Arial" w:eastAsia="Calibri" w:hAnsi="Arial" w:cs="Arial"/>
          <w:sz w:val="20"/>
          <w:szCs w:val="20"/>
        </w:rPr>
      </w:pPr>
      <w:r w:rsidRPr="00200C27">
        <w:rPr>
          <w:rFonts w:ascii="Arial" w:eastAsia="Calibri" w:hAnsi="Arial" w:cs="Arial"/>
          <w:sz w:val="20"/>
          <w:szCs w:val="20"/>
        </w:rPr>
        <w:t>Le pouvoir adjudicateur souhaite réduire au minimum les dommages infligés à l'environnement appliqués à la nature via nos activités et nous attendons de nos fournisseurs et contractants qu'ils agissent dans le respect de l'environnement. Pour cela, ils doivent respecter la législation environnementale nationale et internationale applicable et agir conformément à la Déclaration de Rio.</w:t>
      </w:r>
    </w:p>
    <w:p w14:paraId="0E099C64" w14:textId="77777777" w:rsidR="00D36597" w:rsidRPr="00200C27" w:rsidRDefault="00D36597" w:rsidP="00D36597">
      <w:pPr>
        <w:spacing w:after="200" w:line="276" w:lineRule="auto"/>
        <w:jc w:val="both"/>
        <w:rPr>
          <w:rFonts w:ascii="Arial" w:eastAsia="Calibri" w:hAnsi="Arial" w:cs="Arial"/>
          <w:sz w:val="20"/>
          <w:szCs w:val="20"/>
        </w:rPr>
      </w:pPr>
      <w:r w:rsidRPr="00200C27">
        <w:rPr>
          <w:rFonts w:ascii="Arial" w:eastAsia="Calibri" w:hAnsi="Arial" w:cs="Arial"/>
          <w:sz w:val="20"/>
          <w:szCs w:val="20"/>
        </w:rPr>
        <w:t xml:space="preserve">Il est, au minimum, attendu que les contractants répondent aux questions liées à la bonne gestion des déchets, en assurant le recyclage, la conservation des ressources limitées et l'utilisation efficace de l'énergie.   </w:t>
      </w:r>
    </w:p>
    <w:p w14:paraId="21C1731C" w14:textId="77777777" w:rsidR="00D36597" w:rsidRPr="00200C27" w:rsidRDefault="00D36597" w:rsidP="00D36597">
      <w:pPr>
        <w:spacing w:line="276" w:lineRule="auto"/>
        <w:jc w:val="both"/>
        <w:rPr>
          <w:rFonts w:ascii="Arial" w:eastAsia="Calibri" w:hAnsi="Arial" w:cs="Arial"/>
          <w:b/>
          <w:sz w:val="20"/>
          <w:szCs w:val="20"/>
        </w:rPr>
      </w:pPr>
      <w:r w:rsidRPr="00200C27">
        <w:rPr>
          <w:rFonts w:ascii="Arial" w:eastAsia="Calibri" w:hAnsi="Arial" w:cs="Arial"/>
          <w:b/>
          <w:sz w:val="20"/>
          <w:szCs w:val="20"/>
        </w:rPr>
        <w:t>Anti-corruption</w:t>
      </w:r>
    </w:p>
    <w:p w14:paraId="1569B74A" w14:textId="77777777" w:rsidR="00D36597" w:rsidRPr="00200C27" w:rsidRDefault="00D36597" w:rsidP="00D36597">
      <w:pPr>
        <w:spacing w:after="200" w:line="276" w:lineRule="auto"/>
        <w:jc w:val="both"/>
        <w:rPr>
          <w:rFonts w:ascii="Arial" w:eastAsia="Calibri" w:hAnsi="Arial" w:cs="Arial"/>
          <w:sz w:val="20"/>
          <w:szCs w:val="20"/>
        </w:rPr>
      </w:pPr>
      <w:r w:rsidRPr="00200C27">
        <w:rPr>
          <w:rFonts w:ascii="Arial" w:eastAsia="Calibri" w:hAnsi="Arial" w:cs="Arial"/>
          <w:sz w:val="20"/>
          <w:szCs w:val="20"/>
        </w:rPr>
        <w:t xml:space="preserve">La corruption est définie par le pouvoir adjudicateur comme l'abus de pouvoir à des fins privées et il englobe la corruption, la fraude, le détournement et l'extorsion. Le pouvoir adjudicateur détient la grande responsabilité d'éviter la corruption et d'assurer des normes élevées d'intégrité, de responsabilité, d'impartialité et de conduite professionnelle dans nos relations commerciales. Il </w:t>
      </w:r>
      <w:r w:rsidRPr="00200C27">
        <w:rPr>
          <w:rFonts w:ascii="Arial" w:eastAsia="Calibri" w:hAnsi="Arial" w:cs="Arial"/>
          <w:sz w:val="20"/>
          <w:szCs w:val="20"/>
        </w:rPr>
        <w:lastRenderedPageBreak/>
        <w:t>est attendu des contractants qu'ils aient la même approche en adoptant une bonne éthique et de bonnes pratiques commerciales, en prenant des mesures pour prévenir et lutter contre la corruption et en respectant les conventions internationales ainsi que les lois nationales et internationales. Pour lutter contre la corruption et promouvoir la transparence, il est conseillé aux contractants qui sont confrontés à des pratiques de corruption de déposer une plainte dans un mécanisme de plainte</w:t>
      </w:r>
      <w:r w:rsidRPr="00200C27">
        <w:rPr>
          <w:rFonts w:ascii="Arial" w:eastAsia="Calibri" w:hAnsi="Arial" w:cs="Arial"/>
          <w:sz w:val="20"/>
          <w:szCs w:val="20"/>
          <w:vertAlign w:val="superscript"/>
        </w:rPr>
        <w:footnoteReference w:id="8"/>
      </w:r>
      <w:r w:rsidRPr="00200C27">
        <w:rPr>
          <w:rFonts w:ascii="Arial" w:eastAsia="Calibri" w:hAnsi="Arial" w:cs="Arial"/>
          <w:sz w:val="20"/>
          <w:szCs w:val="20"/>
        </w:rPr>
        <w:t>.</w:t>
      </w:r>
    </w:p>
    <w:p w14:paraId="13A95B9E" w14:textId="0CC7912B" w:rsidR="00D36597" w:rsidRPr="00200C27" w:rsidRDefault="00D36597" w:rsidP="00D36597">
      <w:pPr>
        <w:spacing w:after="200" w:line="276" w:lineRule="auto"/>
        <w:jc w:val="both"/>
        <w:rPr>
          <w:rFonts w:ascii="Arial" w:eastAsia="Calibri" w:hAnsi="Arial" w:cs="Arial"/>
          <w:sz w:val="20"/>
          <w:szCs w:val="20"/>
        </w:rPr>
      </w:pPr>
      <w:r w:rsidRPr="00200C27">
        <w:rPr>
          <w:rFonts w:ascii="Arial" w:eastAsia="Calibri" w:hAnsi="Arial" w:cs="Arial"/>
          <w:sz w:val="20"/>
          <w:szCs w:val="20"/>
        </w:rPr>
        <w:t xml:space="preserve">La participation d'un contractant à toute forme de pratique de corruption au cours d'une étape d'un processus de sélection, en rapport avec l'exécution d'un contrat ou dans tout autre contexte commercial, est inacceptable et entraîne le rejet des offres ou la résiliation des contrats. </w:t>
      </w:r>
    </w:p>
    <w:p w14:paraId="196F80FE" w14:textId="77777777" w:rsidR="00E077DD" w:rsidRPr="00200C27" w:rsidRDefault="00E077DD" w:rsidP="00E077DD">
      <w:pPr>
        <w:jc w:val="both"/>
        <w:rPr>
          <w:rFonts w:ascii="Arial" w:hAnsi="Arial" w:cs="Arial"/>
          <w:b/>
          <w:bCs/>
          <w:sz w:val="20"/>
          <w:szCs w:val="20"/>
        </w:rPr>
      </w:pPr>
      <w:r w:rsidRPr="00200C27">
        <w:rPr>
          <w:rFonts w:ascii="Arial" w:hAnsi="Arial" w:cs="Arial"/>
          <w:b/>
          <w:bCs/>
          <w:sz w:val="20"/>
          <w:szCs w:val="20"/>
        </w:rPr>
        <w:t>Exploitation et abus sexuels</w:t>
      </w:r>
    </w:p>
    <w:p w14:paraId="65B45D26" w14:textId="1AB41B06" w:rsidR="00E077DD" w:rsidRPr="00200C27" w:rsidRDefault="00E077DD" w:rsidP="00E077DD">
      <w:pPr>
        <w:jc w:val="both"/>
        <w:rPr>
          <w:rFonts w:ascii="Arial" w:hAnsi="Arial" w:cs="Arial"/>
          <w:sz w:val="20"/>
          <w:szCs w:val="20"/>
        </w:rPr>
      </w:pPr>
      <w:r w:rsidRPr="00200C27">
        <w:rPr>
          <w:rFonts w:ascii="Arial" w:hAnsi="Arial" w:cs="Arial"/>
          <w:sz w:val="20"/>
          <w:szCs w:val="20"/>
        </w:rPr>
        <w:t>Les entrepreneurs, leur personnel, les sous-traitants et tout autre personnel engagé par l'entrepreneur ne doivent pas :</w:t>
      </w:r>
    </w:p>
    <w:p w14:paraId="53666294" w14:textId="77777777" w:rsidR="00E077DD" w:rsidRPr="00200C27" w:rsidRDefault="00E077DD" w:rsidP="00E077DD">
      <w:pPr>
        <w:jc w:val="both"/>
        <w:rPr>
          <w:rFonts w:ascii="Arial" w:hAnsi="Arial" w:cs="Arial"/>
          <w:sz w:val="20"/>
          <w:szCs w:val="20"/>
        </w:rPr>
      </w:pPr>
    </w:p>
    <w:p w14:paraId="19E0B790" w14:textId="77777777" w:rsidR="00E077DD" w:rsidRPr="00200C27" w:rsidRDefault="00E077DD" w:rsidP="00E077DD">
      <w:pPr>
        <w:jc w:val="both"/>
        <w:rPr>
          <w:rFonts w:ascii="Arial" w:hAnsi="Arial" w:cs="Arial"/>
          <w:sz w:val="20"/>
          <w:szCs w:val="20"/>
        </w:rPr>
      </w:pPr>
      <w:r w:rsidRPr="00200C27">
        <w:rPr>
          <w:rFonts w:ascii="Arial" w:hAnsi="Arial" w:cs="Arial"/>
          <w:sz w:val="20"/>
          <w:szCs w:val="20"/>
        </w:rPr>
        <w:t>j.</w:t>
      </w:r>
      <w:r w:rsidRPr="00200C27">
        <w:rPr>
          <w:rFonts w:ascii="Arial" w:hAnsi="Arial" w:cs="Arial"/>
          <w:sz w:val="20"/>
          <w:szCs w:val="20"/>
        </w:rPr>
        <w:tab/>
        <w:t>Exploiter ou abuser sexuellement de tout individu.</w:t>
      </w:r>
    </w:p>
    <w:p w14:paraId="5CEEC316" w14:textId="77777777" w:rsidR="00E077DD" w:rsidRPr="00200C27" w:rsidRDefault="00E077DD" w:rsidP="00E077DD">
      <w:pPr>
        <w:ind w:left="284" w:hanging="284"/>
        <w:jc w:val="both"/>
        <w:rPr>
          <w:rFonts w:ascii="Arial" w:hAnsi="Arial" w:cs="Arial"/>
          <w:sz w:val="20"/>
          <w:szCs w:val="20"/>
        </w:rPr>
      </w:pPr>
      <w:r w:rsidRPr="00200C27">
        <w:rPr>
          <w:rFonts w:ascii="Arial" w:hAnsi="Arial" w:cs="Arial"/>
          <w:sz w:val="20"/>
          <w:szCs w:val="20"/>
        </w:rPr>
        <w:t xml:space="preserve">ii. </w:t>
      </w:r>
      <w:r w:rsidRPr="00200C27">
        <w:rPr>
          <w:rFonts w:ascii="Arial" w:hAnsi="Arial" w:cs="Arial"/>
          <w:sz w:val="20"/>
          <w:szCs w:val="20"/>
        </w:rPr>
        <w:tab/>
        <w:t>Se livrer à toute activité sexuelle avec un enfant ou des enfants indépendamment de l'âge de la majorité ou de l'âge du consentement localement. Un enfant est défini comme étant âgé de moins de 18 ans. La croyance erronée en l'âge d'un enfant n'est pas une défense.</w:t>
      </w:r>
    </w:p>
    <w:p w14:paraId="4EBF1089" w14:textId="77777777" w:rsidR="00E077DD" w:rsidRPr="00200C27" w:rsidRDefault="00E077DD" w:rsidP="00E077DD">
      <w:pPr>
        <w:ind w:left="284" w:hanging="284"/>
        <w:jc w:val="both"/>
        <w:rPr>
          <w:rFonts w:ascii="Arial" w:hAnsi="Arial" w:cs="Arial"/>
          <w:sz w:val="20"/>
          <w:szCs w:val="20"/>
        </w:rPr>
      </w:pPr>
      <w:r w:rsidRPr="00200C27">
        <w:rPr>
          <w:rFonts w:ascii="Arial" w:hAnsi="Arial" w:cs="Arial"/>
          <w:sz w:val="20"/>
          <w:szCs w:val="20"/>
        </w:rPr>
        <w:t xml:space="preserve">iii. </w:t>
      </w:r>
      <w:r w:rsidRPr="00200C27">
        <w:rPr>
          <w:rFonts w:ascii="Arial" w:hAnsi="Arial" w:cs="Arial"/>
          <w:sz w:val="20"/>
          <w:szCs w:val="20"/>
        </w:rPr>
        <w:tab/>
        <w:t xml:space="preserve">Agir de manière à exposer un enfant à un risque de maltraitance, notamment en ne tenant pas dûment compte de l'évaluation et de la réduction des </w:t>
      </w:r>
      <w:proofErr w:type="gramStart"/>
      <w:r w:rsidRPr="00200C27">
        <w:rPr>
          <w:rFonts w:ascii="Arial" w:hAnsi="Arial" w:cs="Arial"/>
          <w:sz w:val="20"/>
          <w:szCs w:val="20"/>
        </w:rPr>
        <w:t>risques potentiels</w:t>
      </w:r>
      <w:proofErr w:type="gramEnd"/>
      <w:r w:rsidRPr="00200C27">
        <w:rPr>
          <w:rFonts w:ascii="Arial" w:hAnsi="Arial" w:cs="Arial"/>
          <w:sz w:val="20"/>
          <w:szCs w:val="20"/>
        </w:rPr>
        <w:t xml:space="preserve"> pour les enfants du fait de la mise en œuvre des activités. Les comportements et actions interdits comprennent, mais sans s'y limiter, l'utilisation d'un langage ou un comportement inapproprié lorsqu'il s'agit d'un enfant ou d'enfants, l'intimidation et le harcèlement d'un enfant verbalement ou physiquement, les punitions physiques, l'exposition d'un enfant à la pornographie, y compris le toilettage en ligne et trafic. Dans la mesure du possible, évitez d'être seul avec un enfant.</w:t>
      </w:r>
    </w:p>
    <w:p w14:paraId="12EA470B" w14:textId="77777777" w:rsidR="00E077DD" w:rsidRPr="00200C27" w:rsidRDefault="00E077DD" w:rsidP="00E077DD">
      <w:pPr>
        <w:ind w:left="284" w:hanging="284"/>
        <w:jc w:val="both"/>
        <w:rPr>
          <w:rFonts w:ascii="Arial" w:hAnsi="Arial" w:cs="Arial"/>
          <w:sz w:val="20"/>
          <w:szCs w:val="20"/>
        </w:rPr>
      </w:pPr>
      <w:r w:rsidRPr="00200C27">
        <w:rPr>
          <w:rFonts w:ascii="Arial" w:hAnsi="Arial" w:cs="Arial"/>
          <w:sz w:val="20"/>
          <w:szCs w:val="20"/>
        </w:rPr>
        <w:t xml:space="preserve">iv. </w:t>
      </w:r>
      <w:r w:rsidRPr="00200C27">
        <w:rPr>
          <w:rFonts w:ascii="Arial" w:hAnsi="Arial" w:cs="Arial"/>
          <w:sz w:val="20"/>
          <w:szCs w:val="20"/>
        </w:rPr>
        <w:tab/>
        <w:t>Consommer, acheter, vendre, posséder et distribuer toute forme de pornographie juvénile.</w:t>
      </w:r>
    </w:p>
    <w:p w14:paraId="40B41A5B" w14:textId="77777777" w:rsidR="00E077DD" w:rsidRPr="00200C27" w:rsidRDefault="00E077DD" w:rsidP="00E077DD">
      <w:pPr>
        <w:ind w:left="284" w:hanging="284"/>
        <w:jc w:val="both"/>
        <w:rPr>
          <w:rFonts w:ascii="Arial" w:hAnsi="Arial" w:cs="Arial"/>
          <w:sz w:val="20"/>
          <w:szCs w:val="20"/>
        </w:rPr>
      </w:pPr>
      <w:r w:rsidRPr="00200C27">
        <w:rPr>
          <w:rFonts w:ascii="Arial" w:hAnsi="Arial" w:cs="Arial"/>
          <w:sz w:val="20"/>
          <w:szCs w:val="20"/>
        </w:rPr>
        <w:t xml:space="preserve">v. </w:t>
      </w:r>
      <w:r w:rsidRPr="00200C27">
        <w:rPr>
          <w:rFonts w:ascii="Arial" w:hAnsi="Arial" w:cs="Arial"/>
          <w:sz w:val="20"/>
          <w:szCs w:val="20"/>
        </w:rPr>
        <w:tab/>
        <w:t xml:space="preserve">Echanger de l'argent, de l'emploi, des biens ou des services contre des relations sexuelles, y compris des faveurs sexuelles ou d'autres </w:t>
      </w:r>
      <w:r w:rsidRPr="00200C27">
        <w:rPr>
          <w:rFonts w:ascii="Arial" w:hAnsi="Arial" w:cs="Arial"/>
          <w:sz w:val="20"/>
          <w:szCs w:val="20"/>
        </w:rPr>
        <w:t>formes de comportement humiliant, dégradant ou d'exploitation. Cela comprend l'achat ou le profit de services sexuels ainsi que l'échange d'assistance due aux titulaires de droits contre des faveurs sexuelles.</w:t>
      </w:r>
    </w:p>
    <w:p w14:paraId="5863F916" w14:textId="600E7927" w:rsidR="00E077DD" w:rsidRPr="00200C27" w:rsidRDefault="00E077DD" w:rsidP="00E077DD">
      <w:pPr>
        <w:ind w:left="284" w:hanging="284"/>
        <w:jc w:val="both"/>
        <w:rPr>
          <w:rFonts w:ascii="Arial" w:hAnsi="Arial" w:cs="Arial"/>
          <w:sz w:val="20"/>
          <w:szCs w:val="20"/>
        </w:rPr>
      </w:pPr>
      <w:r w:rsidRPr="00200C27">
        <w:rPr>
          <w:rFonts w:ascii="Arial" w:hAnsi="Arial" w:cs="Arial"/>
          <w:sz w:val="20"/>
          <w:szCs w:val="20"/>
        </w:rPr>
        <w:t xml:space="preserve">vi. </w:t>
      </w:r>
      <w:r w:rsidRPr="00200C27">
        <w:rPr>
          <w:rFonts w:ascii="Arial" w:hAnsi="Arial" w:cs="Arial"/>
          <w:sz w:val="20"/>
          <w:szCs w:val="20"/>
        </w:rPr>
        <w:tab/>
        <w:t xml:space="preserve">Exploiter la vulnérabilité de tout groupe cible dans le contexte du développement, du travail humanitaire et de plaidoyer, en particulier les femmes et les enfants, ou permettre à toute personne / s d'être mise dans des situations compromettantes. Ne jamais abuser d'une position pour refuser l'aide au développement ou l'aide humanitaire, ou accorder un traitement </w:t>
      </w:r>
      <w:r w:rsidR="00835F88" w:rsidRPr="00200C27">
        <w:rPr>
          <w:rFonts w:ascii="Arial" w:hAnsi="Arial" w:cs="Arial"/>
          <w:sz w:val="20"/>
          <w:szCs w:val="20"/>
        </w:rPr>
        <w:t>préférentiel ;</w:t>
      </w:r>
      <w:r w:rsidRPr="00200C27">
        <w:rPr>
          <w:rFonts w:ascii="Arial" w:hAnsi="Arial" w:cs="Arial"/>
          <w:sz w:val="20"/>
          <w:szCs w:val="20"/>
        </w:rPr>
        <w:t xml:space="preserve"> afin de solliciter des faveurs sexuelles, des cadeaux, des paiements de toute nature ou des avantages.</w:t>
      </w:r>
    </w:p>
    <w:p w14:paraId="0E57ADA4" w14:textId="77777777" w:rsidR="00E077DD" w:rsidRPr="00200C27" w:rsidRDefault="00E077DD" w:rsidP="00E077DD">
      <w:pPr>
        <w:ind w:left="284" w:hanging="284"/>
        <w:jc w:val="both"/>
        <w:rPr>
          <w:rFonts w:ascii="Arial" w:hAnsi="Arial" w:cs="Arial"/>
          <w:sz w:val="20"/>
          <w:szCs w:val="20"/>
        </w:rPr>
      </w:pPr>
      <w:r w:rsidRPr="00200C27">
        <w:rPr>
          <w:rFonts w:ascii="Arial" w:hAnsi="Arial" w:cs="Arial"/>
          <w:sz w:val="20"/>
          <w:szCs w:val="20"/>
        </w:rPr>
        <w:t xml:space="preserve">vii. </w:t>
      </w:r>
      <w:r w:rsidRPr="00200C27">
        <w:rPr>
          <w:rFonts w:ascii="Arial" w:hAnsi="Arial" w:cs="Arial"/>
          <w:sz w:val="20"/>
          <w:szCs w:val="20"/>
        </w:rPr>
        <w:tab/>
        <w:t>Engagez-vous dans des relations sexuelles avec les membres des populations touchées par la crise étant donné leur vulnérabilité accrue et étant donné que ces relations sont basées sur des dynamiques de pouvoir intrinsèquement inégales et sapent la crédibilité et l'intégrité du travail humanitaire.</w:t>
      </w:r>
    </w:p>
    <w:p w14:paraId="5F18CFFF" w14:textId="55F88D0E" w:rsidR="00E077DD" w:rsidRPr="00200C27" w:rsidRDefault="00E077DD" w:rsidP="003F1C37">
      <w:pPr>
        <w:ind w:left="284"/>
        <w:jc w:val="both"/>
        <w:rPr>
          <w:rFonts w:ascii="Arial" w:hAnsi="Arial" w:cs="Arial"/>
          <w:sz w:val="20"/>
          <w:szCs w:val="20"/>
        </w:rPr>
      </w:pPr>
      <w:r w:rsidRPr="00200C27">
        <w:rPr>
          <w:rFonts w:ascii="Arial" w:hAnsi="Arial" w:cs="Arial"/>
          <w:sz w:val="20"/>
          <w:szCs w:val="20"/>
        </w:rPr>
        <w:t xml:space="preserve">La participation d'un contractant à toute forme de pratique de corruption au cours d'une étape d'un processus de sélection, en rapport avec l'exécution d'un contrat ou dans tout autre contexte commercial, est inacceptable et entraîne le rejet des offres ou la résiliation des contrats. </w:t>
      </w:r>
    </w:p>
    <w:p w14:paraId="3B483CDC" w14:textId="77777777" w:rsidR="003F1C37" w:rsidRPr="00200C27" w:rsidRDefault="003F1C37" w:rsidP="003F1C37">
      <w:pPr>
        <w:ind w:left="284"/>
        <w:jc w:val="both"/>
        <w:rPr>
          <w:rFonts w:ascii="Arial" w:hAnsi="Arial" w:cs="Arial"/>
          <w:sz w:val="20"/>
          <w:szCs w:val="20"/>
        </w:rPr>
      </w:pPr>
    </w:p>
    <w:p w14:paraId="205B6E34" w14:textId="77777777" w:rsidR="003F1C37" w:rsidRPr="00200C27" w:rsidRDefault="003F1C37" w:rsidP="003F1C37">
      <w:pPr>
        <w:rPr>
          <w:rFonts w:ascii="Arial" w:hAnsi="Arial" w:cs="Arial"/>
          <w:b/>
          <w:sz w:val="20"/>
          <w:szCs w:val="20"/>
        </w:rPr>
      </w:pPr>
      <w:r w:rsidRPr="00200C27">
        <w:rPr>
          <w:rFonts w:ascii="Arial" w:hAnsi="Arial" w:cs="Arial"/>
          <w:b/>
          <w:sz w:val="20"/>
          <w:szCs w:val="20"/>
        </w:rPr>
        <w:t>Photographie</w:t>
      </w:r>
    </w:p>
    <w:p w14:paraId="6E9F8539" w14:textId="77777777" w:rsidR="003F1C37" w:rsidRPr="00200C27" w:rsidRDefault="003F1C37" w:rsidP="003F1C37">
      <w:pPr>
        <w:rPr>
          <w:rFonts w:ascii="Arial" w:hAnsi="Arial" w:cs="Arial"/>
          <w:bCs/>
          <w:sz w:val="20"/>
          <w:szCs w:val="20"/>
        </w:rPr>
      </w:pPr>
      <w:r w:rsidRPr="00200C27">
        <w:rPr>
          <w:rFonts w:ascii="Arial" w:hAnsi="Arial" w:cs="Arial"/>
          <w:bCs/>
          <w:sz w:val="20"/>
          <w:szCs w:val="20"/>
        </w:rPr>
        <w:t>Afin de protéger la dignité et de maintenir la confidentialité, les le personnel doit s'abstenir de prendre des photos ou des vidéos des bénéficiaires ou membres de la population d'accueil. Si les entrepreneurs souhaitent prendre des images des installations/travaux qu'ils entreprennent, cela est permis, mais il est la responsabilité de l'entrepreneur de s'assurer qu'aucun bénéficiaire ou les membres de la population hôte sont visibles sur les images.</w:t>
      </w:r>
    </w:p>
    <w:p w14:paraId="78C6CEB8" w14:textId="77777777" w:rsidR="003F1C37" w:rsidRPr="00200C27" w:rsidRDefault="003F1C37" w:rsidP="003F1C37">
      <w:pPr>
        <w:rPr>
          <w:rFonts w:ascii="Arial" w:hAnsi="Arial" w:cs="Arial"/>
          <w:b/>
          <w:sz w:val="20"/>
          <w:szCs w:val="20"/>
        </w:rPr>
      </w:pPr>
    </w:p>
    <w:p w14:paraId="7DF56226" w14:textId="77777777" w:rsidR="003F1C37" w:rsidRPr="00200C27" w:rsidRDefault="003F1C37" w:rsidP="003F1C37">
      <w:pPr>
        <w:rPr>
          <w:rFonts w:ascii="Arial" w:hAnsi="Arial" w:cs="Arial"/>
          <w:b/>
          <w:sz w:val="20"/>
          <w:szCs w:val="20"/>
        </w:rPr>
      </w:pPr>
      <w:r w:rsidRPr="00200C27">
        <w:rPr>
          <w:rFonts w:ascii="Arial" w:hAnsi="Arial" w:cs="Arial"/>
          <w:b/>
          <w:sz w:val="20"/>
          <w:szCs w:val="20"/>
        </w:rPr>
        <w:t>Plaintes</w:t>
      </w:r>
    </w:p>
    <w:p w14:paraId="03DBBFD8" w14:textId="15349C49" w:rsidR="003F1C37" w:rsidRPr="00200C27" w:rsidRDefault="003F1C37" w:rsidP="003F1C37">
      <w:pPr>
        <w:rPr>
          <w:rFonts w:ascii="Arial" w:hAnsi="Arial" w:cs="Arial"/>
          <w:bCs/>
          <w:sz w:val="20"/>
          <w:szCs w:val="20"/>
        </w:rPr>
      </w:pPr>
      <w:r w:rsidRPr="00200C27">
        <w:rPr>
          <w:rFonts w:ascii="Arial" w:hAnsi="Arial" w:cs="Arial"/>
          <w:bCs/>
          <w:sz w:val="20"/>
          <w:szCs w:val="20"/>
        </w:rPr>
        <w:t>Les entrepreneurs, les sous-traitants, leur personnel et d'autres personnes sont encouragés à signaler toute violation ou violation présumée de ce Code de conduite à la</w:t>
      </w:r>
      <w:r w:rsidR="0010114B" w:rsidRPr="00200C27">
        <w:rPr>
          <w:rFonts w:ascii="Arial" w:hAnsi="Arial" w:cs="Arial"/>
          <w:bCs/>
          <w:sz w:val="20"/>
          <w:szCs w:val="20"/>
        </w:rPr>
        <w:t xml:space="preserve"> complaint@nca.no</w:t>
      </w:r>
      <w:r w:rsidRPr="00200C27">
        <w:rPr>
          <w:rFonts w:ascii="Arial" w:hAnsi="Arial" w:cs="Arial"/>
          <w:bCs/>
          <w:sz w:val="20"/>
          <w:szCs w:val="20"/>
        </w:rPr>
        <w:t>.</w:t>
      </w:r>
    </w:p>
    <w:p w14:paraId="1A9D0D0F" w14:textId="77777777" w:rsidR="003F1C37" w:rsidRPr="00200C27" w:rsidRDefault="003F1C37" w:rsidP="003F1C37">
      <w:pPr>
        <w:rPr>
          <w:rFonts w:ascii="Arial" w:hAnsi="Arial" w:cs="Arial"/>
          <w:bCs/>
          <w:sz w:val="20"/>
          <w:szCs w:val="20"/>
        </w:rPr>
      </w:pPr>
    </w:p>
    <w:p w14:paraId="3945C7A3" w14:textId="77777777" w:rsidR="00D36597" w:rsidRPr="00200C27" w:rsidRDefault="00D36597" w:rsidP="00D36597">
      <w:pPr>
        <w:spacing w:line="276" w:lineRule="auto"/>
        <w:rPr>
          <w:rFonts w:ascii="Arial" w:eastAsia="Calibri" w:hAnsi="Arial" w:cs="Arial"/>
          <w:b/>
          <w:sz w:val="20"/>
          <w:szCs w:val="20"/>
        </w:rPr>
      </w:pPr>
      <w:r w:rsidRPr="00200C27">
        <w:rPr>
          <w:rFonts w:ascii="Arial" w:eastAsia="Calibri" w:hAnsi="Arial" w:cs="Arial"/>
          <w:b/>
          <w:sz w:val="20"/>
          <w:szCs w:val="20"/>
        </w:rPr>
        <w:t>Liste des conventions et traités internationaux visés par le présent Code de conduite pour les contractants</w:t>
      </w:r>
    </w:p>
    <w:p w14:paraId="4508829E" w14:textId="77777777" w:rsidR="00D36597" w:rsidRPr="00200C27" w:rsidRDefault="00D36597" w:rsidP="00D36597">
      <w:pPr>
        <w:numPr>
          <w:ilvl w:val="1"/>
          <w:numId w:val="34"/>
        </w:numPr>
        <w:autoSpaceDE w:val="0"/>
        <w:autoSpaceDN w:val="0"/>
        <w:adjustRightInd w:val="0"/>
        <w:spacing w:after="200" w:line="276" w:lineRule="auto"/>
        <w:ind w:left="567"/>
        <w:contextualSpacing/>
        <w:rPr>
          <w:rFonts w:ascii="Arial" w:eastAsia="Calibri" w:hAnsi="Arial" w:cs="Arial"/>
          <w:sz w:val="20"/>
          <w:szCs w:val="20"/>
        </w:rPr>
      </w:pPr>
      <w:r w:rsidRPr="00200C27">
        <w:rPr>
          <w:rFonts w:ascii="Arial" w:eastAsia="Calibri" w:hAnsi="Arial" w:cs="Arial"/>
          <w:sz w:val="20"/>
          <w:szCs w:val="20"/>
        </w:rPr>
        <w:lastRenderedPageBreak/>
        <w:t xml:space="preserve">Déclaration universelle des droits de l'homme, 1948 ; </w:t>
      </w:r>
      <w:r w:rsidRPr="00200C27">
        <w:rPr>
          <w:rFonts w:ascii="Arial" w:eastAsia="Calibri" w:hAnsi="Arial" w:cs="Arial"/>
          <w:i/>
          <w:sz w:val="20"/>
          <w:szCs w:val="20"/>
        </w:rPr>
        <w:t>http://www.un.org/en/documents/udhr/index.shtml</w:t>
      </w:r>
    </w:p>
    <w:p w14:paraId="7287CF65" w14:textId="77777777" w:rsidR="00D36597" w:rsidRPr="00200C27" w:rsidRDefault="00D36597" w:rsidP="00D36597">
      <w:pPr>
        <w:autoSpaceDE w:val="0"/>
        <w:autoSpaceDN w:val="0"/>
        <w:adjustRightInd w:val="0"/>
        <w:ind w:left="567"/>
        <w:contextualSpacing/>
        <w:rPr>
          <w:rFonts w:ascii="Arial" w:eastAsia="Calibri" w:hAnsi="Arial" w:cs="Arial"/>
          <w:sz w:val="20"/>
          <w:szCs w:val="20"/>
        </w:rPr>
      </w:pPr>
    </w:p>
    <w:p w14:paraId="5F2C5A63" w14:textId="77777777" w:rsidR="00D36597" w:rsidRPr="00200C27" w:rsidRDefault="00D36597" w:rsidP="00D36597">
      <w:pPr>
        <w:numPr>
          <w:ilvl w:val="1"/>
          <w:numId w:val="34"/>
        </w:numPr>
        <w:autoSpaceDE w:val="0"/>
        <w:autoSpaceDN w:val="0"/>
        <w:adjustRightInd w:val="0"/>
        <w:spacing w:after="200" w:line="276" w:lineRule="auto"/>
        <w:ind w:left="567"/>
        <w:contextualSpacing/>
        <w:rPr>
          <w:rFonts w:ascii="Arial" w:eastAsia="Calibri" w:hAnsi="Arial" w:cs="Arial"/>
          <w:sz w:val="20"/>
          <w:szCs w:val="20"/>
        </w:rPr>
      </w:pPr>
      <w:r w:rsidRPr="00200C27">
        <w:rPr>
          <w:rFonts w:ascii="Arial" w:eastAsia="Calibri" w:hAnsi="Arial" w:cs="Arial"/>
          <w:sz w:val="20"/>
          <w:szCs w:val="20"/>
        </w:rPr>
        <w:t>Principes directeurs des Nations Unies relatifs aux entreprises et aux droits de l'homme, 2011 ;</w:t>
      </w:r>
    </w:p>
    <w:p w14:paraId="43947C2E" w14:textId="77777777" w:rsidR="00D36597" w:rsidRPr="00200C27" w:rsidRDefault="00D36597" w:rsidP="00D36597">
      <w:pPr>
        <w:autoSpaceDE w:val="0"/>
        <w:autoSpaceDN w:val="0"/>
        <w:adjustRightInd w:val="0"/>
        <w:ind w:left="567"/>
        <w:contextualSpacing/>
        <w:rPr>
          <w:rFonts w:ascii="Arial" w:eastAsia="Calibri" w:hAnsi="Arial" w:cs="Arial"/>
          <w:sz w:val="20"/>
          <w:szCs w:val="20"/>
        </w:rPr>
      </w:pPr>
      <w:r w:rsidRPr="00200C27">
        <w:rPr>
          <w:rFonts w:ascii="Arial" w:eastAsia="Calibri" w:hAnsi="Arial" w:cs="Arial"/>
          <w:sz w:val="20"/>
          <w:szCs w:val="20"/>
        </w:rPr>
        <w:t>http://www.ohchr.org/Documents/Publications/GuidingPrinciplesBusinessHR_EN.pdf</w:t>
      </w:r>
    </w:p>
    <w:p w14:paraId="326CBFFC" w14:textId="77777777" w:rsidR="00D36597" w:rsidRPr="00200C27" w:rsidRDefault="00D36597" w:rsidP="00D36597">
      <w:pPr>
        <w:autoSpaceDE w:val="0"/>
        <w:autoSpaceDN w:val="0"/>
        <w:adjustRightInd w:val="0"/>
        <w:ind w:left="567"/>
        <w:contextualSpacing/>
        <w:rPr>
          <w:rFonts w:ascii="Arial" w:eastAsia="Calibri" w:hAnsi="Arial" w:cs="Arial"/>
          <w:sz w:val="20"/>
          <w:szCs w:val="20"/>
        </w:rPr>
      </w:pPr>
    </w:p>
    <w:p w14:paraId="110E0722" w14:textId="77777777" w:rsidR="00D36597" w:rsidRPr="00200C27" w:rsidRDefault="00D36597" w:rsidP="00D36597">
      <w:pPr>
        <w:numPr>
          <w:ilvl w:val="1"/>
          <w:numId w:val="34"/>
        </w:numPr>
        <w:autoSpaceDE w:val="0"/>
        <w:autoSpaceDN w:val="0"/>
        <w:adjustRightInd w:val="0"/>
        <w:spacing w:after="200" w:line="276" w:lineRule="auto"/>
        <w:ind w:left="567"/>
        <w:contextualSpacing/>
        <w:rPr>
          <w:rFonts w:ascii="Arial" w:eastAsia="Calibri" w:hAnsi="Arial" w:cs="Arial"/>
          <w:sz w:val="20"/>
          <w:szCs w:val="20"/>
        </w:rPr>
      </w:pPr>
      <w:r w:rsidRPr="00200C27">
        <w:rPr>
          <w:rFonts w:ascii="Arial" w:eastAsia="Calibri" w:hAnsi="Arial" w:cs="Arial"/>
          <w:sz w:val="20"/>
          <w:szCs w:val="20"/>
        </w:rPr>
        <w:t>Conventions de Genève I-IV, 1949 et protocoles supplémentaires ;</w:t>
      </w:r>
    </w:p>
    <w:p w14:paraId="62345BFF" w14:textId="77777777" w:rsidR="00D36597" w:rsidRPr="00200C27" w:rsidRDefault="00D36597" w:rsidP="00D36597">
      <w:pPr>
        <w:autoSpaceDE w:val="0"/>
        <w:autoSpaceDN w:val="0"/>
        <w:adjustRightInd w:val="0"/>
        <w:ind w:left="567"/>
        <w:contextualSpacing/>
        <w:rPr>
          <w:rFonts w:ascii="Arial" w:eastAsia="Calibri" w:hAnsi="Arial" w:cs="Arial"/>
          <w:sz w:val="20"/>
          <w:szCs w:val="20"/>
        </w:rPr>
      </w:pPr>
      <w:r w:rsidRPr="00200C27">
        <w:rPr>
          <w:rFonts w:ascii="Arial" w:eastAsia="Calibri" w:hAnsi="Arial" w:cs="Arial"/>
          <w:sz w:val="20"/>
          <w:szCs w:val="20"/>
        </w:rPr>
        <w:t>http://www.icrc.org/eng/war-and-law/treaties-customary-law/geneva-conventions/index.jsp</w:t>
      </w:r>
    </w:p>
    <w:p w14:paraId="0DBA2BC4" w14:textId="77777777" w:rsidR="00D36597" w:rsidRPr="00200C27" w:rsidRDefault="00D36597" w:rsidP="00D36597">
      <w:pPr>
        <w:autoSpaceDE w:val="0"/>
        <w:autoSpaceDN w:val="0"/>
        <w:adjustRightInd w:val="0"/>
        <w:ind w:left="567"/>
        <w:contextualSpacing/>
        <w:rPr>
          <w:rFonts w:ascii="Arial" w:eastAsia="Calibri" w:hAnsi="Arial" w:cs="Arial"/>
          <w:sz w:val="20"/>
          <w:szCs w:val="20"/>
        </w:rPr>
      </w:pPr>
    </w:p>
    <w:p w14:paraId="3A2DC7C9" w14:textId="77777777" w:rsidR="00D36597" w:rsidRPr="00200C27" w:rsidRDefault="00D36597" w:rsidP="00D36597">
      <w:pPr>
        <w:numPr>
          <w:ilvl w:val="1"/>
          <w:numId w:val="34"/>
        </w:numPr>
        <w:autoSpaceDE w:val="0"/>
        <w:autoSpaceDN w:val="0"/>
        <w:adjustRightInd w:val="0"/>
        <w:spacing w:after="200" w:line="276" w:lineRule="auto"/>
        <w:ind w:left="567"/>
        <w:contextualSpacing/>
        <w:rPr>
          <w:rFonts w:ascii="Arial" w:eastAsia="Calibri" w:hAnsi="Arial" w:cs="Arial"/>
          <w:i/>
          <w:sz w:val="20"/>
          <w:szCs w:val="20"/>
        </w:rPr>
      </w:pPr>
      <w:r w:rsidRPr="00200C27">
        <w:rPr>
          <w:rFonts w:ascii="Arial" w:eastAsia="Calibri" w:hAnsi="Arial" w:cs="Arial"/>
          <w:sz w:val="20"/>
          <w:szCs w:val="20"/>
        </w:rPr>
        <w:t xml:space="preserve">Déclaration de l'OIT relative aux principes et droits fondamentaux au travail, 1998 ; </w:t>
      </w:r>
      <w:r w:rsidRPr="00200C27">
        <w:rPr>
          <w:rFonts w:ascii="Arial" w:eastAsia="Calibri" w:hAnsi="Arial" w:cs="Arial"/>
          <w:i/>
          <w:sz w:val="20"/>
          <w:szCs w:val="20"/>
        </w:rPr>
        <w:t xml:space="preserve">http://www.ilo.org/declaration/lang--en/index.htm </w:t>
      </w:r>
      <w:r w:rsidRPr="00200C27">
        <w:rPr>
          <w:rFonts w:ascii="Arial" w:eastAsia="Calibri" w:hAnsi="Arial" w:cs="Arial"/>
          <w:sz w:val="20"/>
          <w:szCs w:val="20"/>
        </w:rPr>
        <w:t xml:space="preserve">et </w:t>
      </w:r>
      <w:r w:rsidRPr="00200C27">
        <w:rPr>
          <w:rFonts w:ascii="Arial" w:eastAsia="Calibri" w:hAnsi="Arial" w:cs="Arial"/>
          <w:i/>
          <w:sz w:val="20"/>
          <w:szCs w:val="20"/>
        </w:rPr>
        <w:t>http://www.ilo.org/wcmsp5/groups/public/---</w:t>
      </w:r>
      <w:proofErr w:type="spellStart"/>
      <w:r w:rsidRPr="00200C27">
        <w:rPr>
          <w:rFonts w:ascii="Arial" w:eastAsia="Calibri" w:hAnsi="Arial" w:cs="Arial"/>
          <w:i/>
          <w:sz w:val="20"/>
          <w:szCs w:val="20"/>
        </w:rPr>
        <w:t>ed_norm</w:t>
      </w:r>
      <w:proofErr w:type="spellEnd"/>
      <w:r w:rsidRPr="00200C27">
        <w:rPr>
          <w:rFonts w:ascii="Arial" w:eastAsia="Calibri" w:hAnsi="Arial" w:cs="Arial"/>
          <w:i/>
          <w:sz w:val="20"/>
          <w:szCs w:val="20"/>
        </w:rPr>
        <w:t>/---</w:t>
      </w:r>
      <w:proofErr w:type="spellStart"/>
      <w:r w:rsidRPr="00200C27">
        <w:rPr>
          <w:rFonts w:ascii="Arial" w:eastAsia="Calibri" w:hAnsi="Arial" w:cs="Arial"/>
          <w:i/>
          <w:sz w:val="20"/>
          <w:szCs w:val="20"/>
        </w:rPr>
        <w:t>declaration</w:t>
      </w:r>
      <w:proofErr w:type="spellEnd"/>
      <w:r w:rsidRPr="00200C27">
        <w:rPr>
          <w:rFonts w:ascii="Arial" w:eastAsia="Calibri" w:hAnsi="Arial" w:cs="Arial"/>
          <w:i/>
          <w:sz w:val="20"/>
          <w:szCs w:val="20"/>
        </w:rPr>
        <w:t>/documents/publication/wcms_095898.pdf</w:t>
      </w:r>
    </w:p>
    <w:p w14:paraId="09562BBC" w14:textId="77777777" w:rsidR="00D36597" w:rsidRPr="00200C27" w:rsidRDefault="00D36597" w:rsidP="00D36597">
      <w:pPr>
        <w:autoSpaceDE w:val="0"/>
        <w:autoSpaceDN w:val="0"/>
        <w:adjustRightInd w:val="0"/>
        <w:ind w:left="567"/>
        <w:contextualSpacing/>
        <w:rPr>
          <w:rFonts w:ascii="Arial" w:eastAsia="Calibri" w:hAnsi="Arial" w:cs="Arial"/>
          <w:sz w:val="20"/>
          <w:szCs w:val="20"/>
        </w:rPr>
      </w:pPr>
    </w:p>
    <w:p w14:paraId="49D88A3D" w14:textId="77777777" w:rsidR="00D36597" w:rsidRPr="00200C27" w:rsidRDefault="00D36597" w:rsidP="00D36597">
      <w:pPr>
        <w:numPr>
          <w:ilvl w:val="1"/>
          <w:numId w:val="34"/>
        </w:numPr>
        <w:autoSpaceDE w:val="0"/>
        <w:autoSpaceDN w:val="0"/>
        <w:adjustRightInd w:val="0"/>
        <w:spacing w:after="200" w:line="276" w:lineRule="auto"/>
        <w:ind w:left="567"/>
        <w:contextualSpacing/>
        <w:rPr>
          <w:rFonts w:ascii="Arial" w:eastAsia="Calibri" w:hAnsi="Arial" w:cs="Arial"/>
          <w:sz w:val="20"/>
          <w:szCs w:val="20"/>
        </w:rPr>
      </w:pPr>
      <w:r w:rsidRPr="00200C27">
        <w:rPr>
          <w:rFonts w:ascii="Arial" w:eastAsia="Calibri" w:hAnsi="Arial" w:cs="Arial"/>
          <w:sz w:val="20"/>
          <w:szCs w:val="20"/>
        </w:rPr>
        <w:t xml:space="preserve">Convention des Nations Unies relatives aux droits de l'enfant, 1990 ; </w:t>
      </w:r>
      <w:r w:rsidRPr="00200C27">
        <w:rPr>
          <w:rFonts w:ascii="Arial" w:eastAsia="Calibri" w:hAnsi="Arial" w:cs="Arial"/>
          <w:i/>
          <w:sz w:val="20"/>
          <w:szCs w:val="20"/>
        </w:rPr>
        <w:t>http://www2.ohchr.org/english/law/crc.htm</w:t>
      </w:r>
    </w:p>
    <w:p w14:paraId="133C0FD1" w14:textId="77777777" w:rsidR="00D36597" w:rsidRPr="00200C27" w:rsidRDefault="00D36597" w:rsidP="00D36597">
      <w:pPr>
        <w:autoSpaceDE w:val="0"/>
        <w:autoSpaceDN w:val="0"/>
        <w:adjustRightInd w:val="0"/>
        <w:ind w:left="567"/>
        <w:contextualSpacing/>
        <w:rPr>
          <w:rFonts w:ascii="Arial" w:eastAsia="Calibri" w:hAnsi="Arial" w:cs="Arial"/>
          <w:sz w:val="20"/>
          <w:szCs w:val="20"/>
        </w:rPr>
      </w:pPr>
    </w:p>
    <w:p w14:paraId="02378D9C" w14:textId="77777777" w:rsidR="00D36597" w:rsidRPr="00200C27" w:rsidRDefault="00D36597" w:rsidP="00D36597">
      <w:pPr>
        <w:numPr>
          <w:ilvl w:val="1"/>
          <w:numId w:val="34"/>
        </w:numPr>
        <w:autoSpaceDE w:val="0"/>
        <w:autoSpaceDN w:val="0"/>
        <w:adjustRightInd w:val="0"/>
        <w:spacing w:after="200" w:line="276" w:lineRule="auto"/>
        <w:ind w:left="567"/>
        <w:contextualSpacing/>
        <w:rPr>
          <w:rFonts w:ascii="Arial" w:eastAsia="Calibri" w:hAnsi="Arial" w:cs="Arial"/>
          <w:i/>
          <w:sz w:val="20"/>
          <w:szCs w:val="20"/>
        </w:rPr>
      </w:pPr>
      <w:r w:rsidRPr="00200C27">
        <w:rPr>
          <w:rFonts w:ascii="Arial" w:eastAsia="Calibri" w:hAnsi="Arial" w:cs="Arial"/>
          <w:sz w:val="20"/>
          <w:szCs w:val="20"/>
        </w:rPr>
        <w:t xml:space="preserve">C182, Convention sur les pires formes de travail des enfants, 1999 ; </w:t>
      </w:r>
      <w:r w:rsidRPr="00200C27">
        <w:rPr>
          <w:rFonts w:ascii="Arial" w:eastAsia="Calibri" w:hAnsi="Arial" w:cs="Arial"/>
          <w:i/>
          <w:sz w:val="20"/>
          <w:szCs w:val="20"/>
        </w:rPr>
        <w:t>http://www.ilo.org/ilolex/cgi-lex/convde.pl?C182</w:t>
      </w:r>
    </w:p>
    <w:p w14:paraId="2840547E" w14:textId="77777777" w:rsidR="00D36597" w:rsidRPr="00200C27" w:rsidRDefault="00D36597" w:rsidP="00D36597">
      <w:pPr>
        <w:autoSpaceDE w:val="0"/>
        <w:autoSpaceDN w:val="0"/>
        <w:adjustRightInd w:val="0"/>
        <w:ind w:left="567"/>
        <w:contextualSpacing/>
        <w:rPr>
          <w:rFonts w:ascii="Arial" w:eastAsia="Calibri" w:hAnsi="Arial" w:cs="Arial"/>
          <w:i/>
          <w:sz w:val="20"/>
          <w:szCs w:val="20"/>
        </w:rPr>
      </w:pPr>
    </w:p>
    <w:p w14:paraId="46F62FCE" w14:textId="77777777" w:rsidR="00D36597" w:rsidRPr="00200C27" w:rsidRDefault="00D36597" w:rsidP="00D36597">
      <w:pPr>
        <w:numPr>
          <w:ilvl w:val="1"/>
          <w:numId w:val="34"/>
        </w:numPr>
        <w:autoSpaceDE w:val="0"/>
        <w:autoSpaceDN w:val="0"/>
        <w:adjustRightInd w:val="0"/>
        <w:spacing w:after="200" w:line="276" w:lineRule="auto"/>
        <w:ind w:left="567"/>
        <w:contextualSpacing/>
        <w:rPr>
          <w:rFonts w:ascii="Arial" w:eastAsia="Calibri" w:hAnsi="Arial" w:cs="Arial"/>
          <w:sz w:val="20"/>
          <w:szCs w:val="20"/>
        </w:rPr>
      </w:pPr>
      <w:r w:rsidRPr="00200C27">
        <w:rPr>
          <w:rFonts w:ascii="Arial" w:eastAsia="Calibri" w:hAnsi="Arial" w:cs="Arial"/>
          <w:sz w:val="20"/>
          <w:szCs w:val="20"/>
        </w:rPr>
        <w:t xml:space="preserve">C138, Convention sur l'âge minimum, 1973 ; </w:t>
      </w:r>
      <w:r w:rsidRPr="00200C27">
        <w:rPr>
          <w:rFonts w:ascii="Arial" w:eastAsia="Calibri" w:hAnsi="Arial" w:cs="Arial"/>
          <w:i/>
          <w:sz w:val="20"/>
          <w:szCs w:val="20"/>
        </w:rPr>
        <w:t>http://www.ilo.org/ilolex/cgi-lex/convde.pl?C138</w:t>
      </w:r>
      <w:r w:rsidRPr="00200C27">
        <w:rPr>
          <w:rFonts w:ascii="Arial" w:eastAsia="Calibri" w:hAnsi="Arial" w:cs="Arial"/>
          <w:sz w:val="20"/>
          <w:szCs w:val="20"/>
        </w:rPr>
        <w:t xml:space="preserve"> </w:t>
      </w:r>
    </w:p>
    <w:p w14:paraId="6D94CDFF" w14:textId="77777777" w:rsidR="00D36597" w:rsidRPr="00200C27" w:rsidRDefault="00D36597" w:rsidP="00D36597">
      <w:pPr>
        <w:autoSpaceDE w:val="0"/>
        <w:autoSpaceDN w:val="0"/>
        <w:adjustRightInd w:val="0"/>
        <w:ind w:left="567"/>
        <w:contextualSpacing/>
        <w:rPr>
          <w:rFonts w:ascii="Arial" w:eastAsia="Calibri" w:hAnsi="Arial" w:cs="Arial"/>
          <w:i/>
          <w:sz w:val="20"/>
          <w:szCs w:val="20"/>
        </w:rPr>
      </w:pPr>
    </w:p>
    <w:p w14:paraId="00AF9984" w14:textId="77777777" w:rsidR="00D36597" w:rsidRPr="00200C27" w:rsidRDefault="00D36597" w:rsidP="00D36597">
      <w:pPr>
        <w:numPr>
          <w:ilvl w:val="1"/>
          <w:numId w:val="34"/>
        </w:numPr>
        <w:autoSpaceDE w:val="0"/>
        <w:autoSpaceDN w:val="0"/>
        <w:adjustRightInd w:val="0"/>
        <w:spacing w:after="200" w:line="276" w:lineRule="auto"/>
        <w:ind w:left="567"/>
        <w:contextualSpacing/>
        <w:rPr>
          <w:rFonts w:ascii="Arial" w:eastAsia="Calibri" w:hAnsi="Arial" w:cs="Arial"/>
          <w:sz w:val="20"/>
          <w:szCs w:val="20"/>
        </w:rPr>
      </w:pPr>
      <w:r w:rsidRPr="00200C27">
        <w:rPr>
          <w:rFonts w:ascii="Arial" w:eastAsia="Calibri" w:hAnsi="Arial" w:cs="Arial"/>
          <w:sz w:val="20"/>
          <w:szCs w:val="20"/>
        </w:rPr>
        <w:t xml:space="preserve">C87, Convention sur la liberté syndicale et la protection du droit syndical, 1948 ; </w:t>
      </w:r>
      <w:r w:rsidRPr="00200C27">
        <w:rPr>
          <w:rFonts w:ascii="Arial" w:eastAsia="Calibri" w:hAnsi="Arial" w:cs="Arial"/>
          <w:i/>
          <w:sz w:val="20"/>
          <w:szCs w:val="20"/>
        </w:rPr>
        <w:t>http://www.ilo.org/ilolex/cgi-lex/convde.pl?C087</w:t>
      </w:r>
    </w:p>
    <w:p w14:paraId="6BA10364" w14:textId="77777777" w:rsidR="00D36597" w:rsidRPr="00200C27" w:rsidRDefault="00D36597" w:rsidP="00D36597">
      <w:pPr>
        <w:autoSpaceDE w:val="0"/>
        <w:autoSpaceDN w:val="0"/>
        <w:adjustRightInd w:val="0"/>
        <w:ind w:left="567"/>
        <w:contextualSpacing/>
        <w:rPr>
          <w:rFonts w:ascii="Arial" w:eastAsia="Calibri" w:hAnsi="Arial" w:cs="Arial"/>
          <w:sz w:val="20"/>
          <w:szCs w:val="20"/>
        </w:rPr>
      </w:pPr>
    </w:p>
    <w:p w14:paraId="1B0BF424" w14:textId="77777777" w:rsidR="00D36597" w:rsidRPr="00200C27" w:rsidRDefault="00D36597" w:rsidP="00D36597">
      <w:pPr>
        <w:numPr>
          <w:ilvl w:val="1"/>
          <w:numId w:val="34"/>
        </w:numPr>
        <w:autoSpaceDE w:val="0"/>
        <w:autoSpaceDN w:val="0"/>
        <w:adjustRightInd w:val="0"/>
        <w:spacing w:after="200" w:line="276" w:lineRule="auto"/>
        <w:ind w:left="567"/>
        <w:contextualSpacing/>
        <w:rPr>
          <w:rFonts w:ascii="Arial" w:eastAsia="Calibri" w:hAnsi="Arial" w:cs="Arial"/>
          <w:sz w:val="20"/>
          <w:szCs w:val="20"/>
        </w:rPr>
      </w:pPr>
      <w:r w:rsidRPr="00200C27">
        <w:rPr>
          <w:rFonts w:ascii="Arial" w:eastAsia="Calibri" w:hAnsi="Arial" w:cs="Arial"/>
          <w:sz w:val="20"/>
          <w:szCs w:val="20"/>
        </w:rPr>
        <w:t xml:space="preserve">C98, Convention sur le droit d'organisation et de négociation collective, 1949 ; </w:t>
      </w:r>
      <w:r w:rsidRPr="00200C27">
        <w:rPr>
          <w:rFonts w:ascii="Arial" w:eastAsia="Calibri" w:hAnsi="Arial" w:cs="Arial"/>
          <w:i/>
          <w:sz w:val="20"/>
          <w:szCs w:val="20"/>
        </w:rPr>
        <w:t>http://www.ilo.org/ilolex/cgi-lex/convde.pl?C098</w:t>
      </w:r>
    </w:p>
    <w:p w14:paraId="34A1BBCE" w14:textId="77777777" w:rsidR="00D36597" w:rsidRPr="00200C27" w:rsidRDefault="00D36597" w:rsidP="00D36597">
      <w:pPr>
        <w:autoSpaceDE w:val="0"/>
        <w:autoSpaceDN w:val="0"/>
        <w:adjustRightInd w:val="0"/>
        <w:ind w:left="567"/>
        <w:contextualSpacing/>
        <w:rPr>
          <w:rFonts w:ascii="Arial" w:eastAsia="Calibri" w:hAnsi="Arial" w:cs="Arial"/>
          <w:sz w:val="20"/>
          <w:szCs w:val="20"/>
        </w:rPr>
      </w:pPr>
    </w:p>
    <w:p w14:paraId="3BAEA68D" w14:textId="77777777" w:rsidR="00D36597" w:rsidRPr="00200C27" w:rsidRDefault="00D36597" w:rsidP="00D36597">
      <w:pPr>
        <w:numPr>
          <w:ilvl w:val="1"/>
          <w:numId w:val="34"/>
        </w:numPr>
        <w:autoSpaceDE w:val="0"/>
        <w:autoSpaceDN w:val="0"/>
        <w:adjustRightInd w:val="0"/>
        <w:spacing w:after="200" w:line="276" w:lineRule="auto"/>
        <w:ind w:left="567"/>
        <w:contextualSpacing/>
        <w:rPr>
          <w:rFonts w:ascii="Arial" w:eastAsia="Calibri" w:hAnsi="Arial" w:cs="Arial"/>
          <w:sz w:val="20"/>
          <w:szCs w:val="20"/>
        </w:rPr>
      </w:pPr>
      <w:r w:rsidRPr="00200C27">
        <w:rPr>
          <w:rFonts w:ascii="Arial" w:eastAsia="Calibri" w:hAnsi="Arial" w:cs="Arial"/>
          <w:sz w:val="20"/>
          <w:szCs w:val="20"/>
        </w:rPr>
        <w:t xml:space="preserve">C29, Convention sur le travail forcé, 1930 ; </w:t>
      </w:r>
      <w:r w:rsidRPr="00200C27">
        <w:rPr>
          <w:rFonts w:ascii="Arial" w:eastAsia="Calibri" w:hAnsi="Arial" w:cs="Arial"/>
          <w:i/>
          <w:sz w:val="20"/>
          <w:szCs w:val="20"/>
        </w:rPr>
        <w:t>http://www.ilo.org/ilolex/cgi-lex/convde.pl?C029</w:t>
      </w:r>
    </w:p>
    <w:p w14:paraId="36384B76" w14:textId="77777777" w:rsidR="00D36597" w:rsidRPr="00200C27" w:rsidRDefault="00D36597" w:rsidP="00D36597">
      <w:pPr>
        <w:autoSpaceDE w:val="0"/>
        <w:autoSpaceDN w:val="0"/>
        <w:adjustRightInd w:val="0"/>
        <w:ind w:left="567"/>
        <w:contextualSpacing/>
        <w:rPr>
          <w:rFonts w:ascii="Arial" w:eastAsia="Calibri" w:hAnsi="Arial" w:cs="Arial"/>
          <w:sz w:val="20"/>
          <w:szCs w:val="20"/>
        </w:rPr>
      </w:pPr>
    </w:p>
    <w:p w14:paraId="28B3B859" w14:textId="77777777" w:rsidR="00D36597" w:rsidRPr="00200C27" w:rsidRDefault="00D36597" w:rsidP="00D36597">
      <w:pPr>
        <w:numPr>
          <w:ilvl w:val="1"/>
          <w:numId w:val="34"/>
        </w:numPr>
        <w:autoSpaceDE w:val="0"/>
        <w:autoSpaceDN w:val="0"/>
        <w:adjustRightInd w:val="0"/>
        <w:spacing w:after="200" w:line="276" w:lineRule="auto"/>
        <w:ind w:left="567"/>
        <w:contextualSpacing/>
        <w:rPr>
          <w:rFonts w:ascii="Arial" w:eastAsia="Calibri" w:hAnsi="Arial" w:cs="Arial"/>
          <w:i/>
          <w:sz w:val="20"/>
          <w:szCs w:val="20"/>
        </w:rPr>
      </w:pPr>
      <w:r w:rsidRPr="00200C27">
        <w:rPr>
          <w:rFonts w:ascii="Arial" w:eastAsia="Calibri" w:hAnsi="Arial" w:cs="Arial"/>
          <w:sz w:val="20"/>
          <w:szCs w:val="20"/>
        </w:rPr>
        <w:t xml:space="preserve">C105, Convention sur l'abolition du travail forcé, 1957 ; </w:t>
      </w:r>
      <w:r w:rsidRPr="00200C27">
        <w:rPr>
          <w:rFonts w:ascii="Arial" w:eastAsia="Calibri" w:hAnsi="Arial" w:cs="Arial"/>
          <w:i/>
          <w:sz w:val="20"/>
          <w:szCs w:val="20"/>
        </w:rPr>
        <w:t>http://www.ilo.org/ilolex/cgi-lex/convde.pl?C105</w:t>
      </w:r>
    </w:p>
    <w:p w14:paraId="11B3F6F1" w14:textId="77777777" w:rsidR="00D36597" w:rsidRPr="00200C27" w:rsidRDefault="00D36597" w:rsidP="00D36597">
      <w:pPr>
        <w:spacing w:after="200" w:line="276" w:lineRule="auto"/>
        <w:ind w:left="720"/>
        <w:contextualSpacing/>
        <w:rPr>
          <w:rFonts w:ascii="Arial" w:eastAsia="Calibri" w:hAnsi="Arial" w:cs="Arial"/>
          <w:i/>
          <w:sz w:val="20"/>
          <w:szCs w:val="20"/>
        </w:rPr>
      </w:pPr>
    </w:p>
    <w:p w14:paraId="40152F67" w14:textId="77777777" w:rsidR="00D36597" w:rsidRPr="00200C27" w:rsidRDefault="00D36597" w:rsidP="00D36597">
      <w:pPr>
        <w:numPr>
          <w:ilvl w:val="1"/>
          <w:numId w:val="34"/>
        </w:numPr>
        <w:autoSpaceDE w:val="0"/>
        <w:autoSpaceDN w:val="0"/>
        <w:adjustRightInd w:val="0"/>
        <w:spacing w:after="200" w:line="276" w:lineRule="auto"/>
        <w:ind w:left="567"/>
        <w:contextualSpacing/>
        <w:rPr>
          <w:rFonts w:ascii="Arial" w:eastAsia="Calibri" w:hAnsi="Arial" w:cs="Arial"/>
          <w:i/>
          <w:sz w:val="20"/>
          <w:szCs w:val="20"/>
        </w:rPr>
      </w:pPr>
      <w:r w:rsidRPr="00200C27">
        <w:rPr>
          <w:rFonts w:ascii="Arial" w:eastAsia="Calibri" w:hAnsi="Arial" w:cs="Arial"/>
          <w:sz w:val="20"/>
          <w:szCs w:val="20"/>
        </w:rPr>
        <w:t xml:space="preserve">C131, Convention sur la fixation des salaires minima, 1970 ; </w:t>
      </w:r>
      <w:r w:rsidRPr="00200C27">
        <w:rPr>
          <w:rFonts w:ascii="Arial" w:eastAsia="Calibri" w:hAnsi="Arial" w:cs="Arial"/>
          <w:i/>
          <w:sz w:val="20"/>
          <w:szCs w:val="20"/>
        </w:rPr>
        <w:t>http://www.ilo.org/ilolex/cgi-lex/convde.pl?C131</w:t>
      </w:r>
    </w:p>
    <w:p w14:paraId="07C85092" w14:textId="77777777" w:rsidR="00D36597" w:rsidRPr="00200C27" w:rsidRDefault="00D36597" w:rsidP="00D36597">
      <w:pPr>
        <w:spacing w:after="200" w:line="276" w:lineRule="auto"/>
        <w:ind w:left="720"/>
        <w:contextualSpacing/>
        <w:rPr>
          <w:rFonts w:ascii="Arial" w:eastAsia="Calibri" w:hAnsi="Arial" w:cs="Arial"/>
          <w:i/>
          <w:sz w:val="20"/>
          <w:szCs w:val="20"/>
        </w:rPr>
      </w:pPr>
    </w:p>
    <w:p w14:paraId="2AC7B5D3" w14:textId="77777777" w:rsidR="00D36597" w:rsidRPr="00200C27" w:rsidRDefault="00D36597" w:rsidP="00D36597">
      <w:pPr>
        <w:numPr>
          <w:ilvl w:val="1"/>
          <w:numId w:val="34"/>
        </w:numPr>
        <w:autoSpaceDE w:val="0"/>
        <w:autoSpaceDN w:val="0"/>
        <w:adjustRightInd w:val="0"/>
        <w:spacing w:after="200" w:line="276" w:lineRule="auto"/>
        <w:ind w:left="567"/>
        <w:contextualSpacing/>
        <w:rPr>
          <w:rFonts w:ascii="Arial" w:eastAsia="Calibri" w:hAnsi="Arial" w:cs="Arial"/>
          <w:sz w:val="20"/>
          <w:szCs w:val="20"/>
        </w:rPr>
      </w:pPr>
      <w:r w:rsidRPr="00200C27">
        <w:rPr>
          <w:rFonts w:ascii="Arial" w:eastAsia="Calibri" w:hAnsi="Arial" w:cs="Arial"/>
          <w:sz w:val="20"/>
          <w:szCs w:val="20"/>
        </w:rPr>
        <w:t xml:space="preserve">C100, Convention sur l'égalité de rémunération, 1951 ; </w:t>
      </w:r>
      <w:r w:rsidRPr="00200C27">
        <w:rPr>
          <w:rFonts w:ascii="Arial" w:eastAsia="Calibri" w:hAnsi="Arial" w:cs="Arial"/>
          <w:i/>
          <w:sz w:val="20"/>
          <w:szCs w:val="20"/>
        </w:rPr>
        <w:t>http://www.ilo.org/ilolex/cgi-lex/convde.pl?C100</w:t>
      </w:r>
    </w:p>
    <w:p w14:paraId="4A972FC0" w14:textId="77777777" w:rsidR="00D36597" w:rsidRPr="00200C27" w:rsidRDefault="00D36597" w:rsidP="00D36597">
      <w:pPr>
        <w:autoSpaceDE w:val="0"/>
        <w:autoSpaceDN w:val="0"/>
        <w:adjustRightInd w:val="0"/>
        <w:ind w:left="567"/>
        <w:contextualSpacing/>
        <w:rPr>
          <w:rFonts w:ascii="Arial" w:eastAsia="Calibri" w:hAnsi="Arial" w:cs="Arial"/>
          <w:sz w:val="20"/>
          <w:szCs w:val="20"/>
        </w:rPr>
      </w:pPr>
    </w:p>
    <w:p w14:paraId="250FB942" w14:textId="77777777" w:rsidR="00D36597" w:rsidRPr="00200C27" w:rsidRDefault="00D36597" w:rsidP="00D36597">
      <w:pPr>
        <w:numPr>
          <w:ilvl w:val="1"/>
          <w:numId w:val="34"/>
        </w:numPr>
        <w:autoSpaceDE w:val="0"/>
        <w:autoSpaceDN w:val="0"/>
        <w:adjustRightInd w:val="0"/>
        <w:spacing w:after="200" w:line="276" w:lineRule="auto"/>
        <w:ind w:left="567"/>
        <w:contextualSpacing/>
        <w:rPr>
          <w:rFonts w:ascii="Arial" w:eastAsia="Calibri" w:hAnsi="Arial" w:cs="Arial"/>
          <w:sz w:val="20"/>
          <w:szCs w:val="20"/>
        </w:rPr>
      </w:pPr>
      <w:r w:rsidRPr="00200C27">
        <w:rPr>
          <w:rFonts w:ascii="Arial" w:eastAsia="Calibri" w:hAnsi="Arial" w:cs="Arial"/>
          <w:sz w:val="20"/>
          <w:szCs w:val="20"/>
        </w:rPr>
        <w:t xml:space="preserve">C111, Convention concernant la discrimination en matière d'emploi et de profession, 1958 ; </w:t>
      </w:r>
      <w:r w:rsidRPr="00200C27">
        <w:rPr>
          <w:rFonts w:ascii="Arial" w:eastAsia="Calibri" w:hAnsi="Arial" w:cs="Arial"/>
          <w:i/>
          <w:sz w:val="20"/>
          <w:szCs w:val="20"/>
        </w:rPr>
        <w:t>http://www.ilo.org/ilolex/cgi-lex/convde.pl?C111</w:t>
      </w:r>
    </w:p>
    <w:p w14:paraId="6742F104" w14:textId="77777777" w:rsidR="00D36597" w:rsidRPr="00200C27" w:rsidRDefault="00D36597" w:rsidP="00D36597">
      <w:pPr>
        <w:autoSpaceDE w:val="0"/>
        <w:autoSpaceDN w:val="0"/>
        <w:adjustRightInd w:val="0"/>
        <w:ind w:left="567"/>
        <w:contextualSpacing/>
        <w:rPr>
          <w:rFonts w:ascii="Arial" w:eastAsia="Calibri" w:hAnsi="Arial" w:cs="Arial"/>
          <w:sz w:val="20"/>
          <w:szCs w:val="20"/>
        </w:rPr>
      </w:pPr>
    </w:p>
    <w:p w14:paraId="0E2510B4" w14:textId="77777777" w:rsidR="00D36597" w:rsidRPr="00200C27" w:rsidRDefault="00D36597" w:rsidP="00D36597">
      <w:pPr>
        <w:numPr>
          <w:ilvl w:val="1"/>
          <w:numId w:val="34"/>
        </w:numPr>
        <w:spacing w:after="200" w:line="276" w:lineRule="auto"/>
        <w:ind w:left="567" w:right="-213"/>
        <w:contextualSpacing/>
        <w:rPr>
          <w:rFonts w:ascii="Arial" w:eastAsia="Calibri" w:hAnsi="Arial" w:cs="Arial"/>
          <w:sz w:val="20"/>
          <w:szCs w:val="20"/>
        </w:rPr>
      </w:pPr>
      <w:r w:rsidRPr="00200C27">
        <w:rPr>
          <w:rFonts w:ascii="Arial" w:eastAsia="Calibri" w:hAnsi="Arial" w:cs="Arial"/>
          <w:sz w:val="20"/>
          <w:szCs w:val="20"/>
        </w:rPr>
        <w:t xml:space="preserve">Convention des Nations Unies sur l'élimination de toutes les formes de discrimination à l'égard des femmes, 1979 ; </w:t>
      </w:r>
      <w:r w:rsidRPr="00200C27">
        <w:rPr>
          <w:rFonts w:ascii="Arial" w:eastAsia="Calibri" w:hAnsi="Arial" w:cs="Arial"/>
          <w:i/>
          <w:sz w:val="20"/>
          <w:szCs w:val="20"/>
        </w:rPr>
        <w:t>http://www.un.org/womenwatch/daw/cedaw/text/econvention.htm</w:t>
      </w:r>
    </w:p>
    <w:p w14:paraId="3EFE9299" w14:textId="77777777" w:rsidR="00D36597" w:rsidRPr="00200C27" w:rsidRDefault="00D36597" w:rsidP="00D36597">
      <w:pPr>
        <w:spacing w:after="200" w:line="276" w:lineRule="auto"/>
        <w:ind w:left="567"/>
        <w:contextualSpacing/>
        <w:rPr>
          <w:rFonts w:ascii="Arial" w:eastAsia="Calibri" w:hAnsi="Arial" w:cs="Arial"/>
          <w:sz w:val="20"/>
          <w:szCs w:val="20"/>
        </w:rPr>
      </w:pPr>
    </w:p>
    <w:p w14:paraId="474ABCD1" w14:textId="77777777" w:rsidR="00D36597" w:rsidRPr="00200C27" w:rsidRDefault="00D36597" w:rsidP="00D36597">
      <w:pPr>
        <w:numPr>
          <w:ilvl w:val="1"/>
          <w:numId w:val="34"/>
        </w:numPr>
        <w:autoSpaceDE w:val="0"/>
        <w:autoSpaceDN w:val="0"/>
        <w:adjustRightInd w:val="0"/>
        <w:spacing w:after="200" w:line="276" w:lineRule="auto"/>
        <w:ind w:left="567"/>
        <w:contextualSpacing/>
        <w:rPr>
          <w:rFonts w:ascii="Arial" w:eastAsia="Calibri" w:hAnsi="Arial" w:cs="Arial"/>
          <w:i/>
          <w:sz w:val="20"/>
          <w:szCs w:val="20"/>
        </w:rPr>
      </w:pPr>
      <w:r w:rsidRPr="00200C27">
        <w:rPr>
          <w:rFonts w:ascii="Arial" w:eastAsia="Calibri" w:hAnsi="Arial" w:cs="Arial"/>
          <w:sz w:val="20"/>
          <w:szCs w:val="20"/>
        </w:rPr>
        <w:t xml:space="preserve">C1, Convention sur la durée du travail (industrie), 1919 ; </w:t>
      </w:r>
      <w:r w:rsidRPr="00200C27">
        <w:rPr>
          <w:rFonts w:ascii="Arial" w:eastAsia="Calibri" w:hAnsi="Arial" w:cs="Arial"/>
          <w:i/>
          <w:sz w:val="20"/>
          <w:szCs w:val="20"/>
        </w:rPr>
        <w:t>http://www.ilo.org/ilolex/cgi-lex/convde.pl?C001</w:t>
      </w:r>
    </w:p>
    <w:p w14:paraId="193A7179" w14:textId="77777777" w:rsidR="00D36597" w:rsidRPr="00200C27" w:rsidRDefault="00D36597" w:rsidP="00D36597">
      <w:pPr>
        <w:spacing w:after="200" w:line="276" w:lineRule="auto"/>
        <w:ind w:left="720"/>
        <w:contextualSpacing/>
        <w:rPr>
          <w:rFonts w:ascii="Arial" w:eastAsia="Calibri" w:hAnsi="Arial" w:cs="Arial"/>
          <w:i/>
          <w:sz w:val="20"/>
          <w:szCs w:val="20"/>
        </w:rPr>
      </w:pPr>
    </w:p>
    <w:p w14:paraId="721FF6BC" w14:textId="77777777" w:rsidR="00D36597" w:rsidRPr="00200C27" w:rsidRDefault="00D36597" w:rsidP="00D36597">
      <w:pPr>
        <w:numPr>
          <w:ilvl w:val="1"/>
          <w:numId w:val="34"/>
        </w:numPr>
        <w:autoSpaceDE w:val="0"/>
        <w:autoSpaceDN w:val="0"/>
        <w:adjustRightInd w:val="0"/>
        <w:spacing w:after="200" w:line="276" w:lineRule="auto"/>
        <w:ind w:left="567"/>
        <w:contextualSpacing/>
        <w:rPr>
          <w:rFonts w:ascii="Arial" w:eastAsia="Calibri" w:hAnsi="Arial" w:cs="Arial"/>
          <w:i/>
          <w:sz w:val="20"/>
          <w:szCs w:val="20"/>
        </w:rPr>
      </w:pPr>
      <w:r w:rsidRPr="00200C27">
        <w:rPr>
          <w:rFonts w:ascii="Arial" w:eastAsia="Calibri" w:hAnsi="Arial" w:cs="Arial"/>
          <w:sz w:val="20"/>
          <w:szCs w:val="20"/>
        </w:rPr>
        <w:t xml:space="preserve">C14, Convention sur le repos hebdomadaire (industrie), 1921 ; </w:t>
      </w:r>
      <w:r w:rsidRPr="00200C27">
        <w:rPr>
          <w:rFonts w:ascii="Arial" w:eastAsia="Calibri" w:hAnsi="Arial" w:cs="Arial"/>
          <w:i/>
          <w:sz w:val="20"/>
          <w:szCs w:val="20"/>
        </w:rPr>
        <w:t>http://www.ilo.org/ilolex/cgi-lex/convde.pl?C014</w:t>
      </w:r>
    </w:p>
    <w:p w14:paraId="4F498AF3" w14:textId="77777777" w:rsidR="00D36597" w:rsidRPr="00200C27" w:rsidRDefault="00D36597" w:rsidP="00D36597">
      <w:pPr>
        <w:spacing w:after="200" w:line="276" w:lineRule="auto"/>
        <w:ind w:left="720"/>
        <w:contextualSpacing/>
        <w:rPr>
          <w:rFonts w:ascii="Arial" w:eastAsia="Calibri" w:hAnsi="Arial" w:cs="Arial"/>
          <w:sz w:val="20"/>
          <w:szCs w:val="20"/>
        </w:rPr>
      </w:pPr>
    </w:p>
    <w:p w14:paraId="53646178" w14:textId="77777777" w:rsidR="00D36597" w:rsidRPr="00200C27" w:rsidRDefault="00D36597" w:rsidP="00D36597">
      <w:pPr>
        <w:numPr>
          <w:ilvl w:val="1"/>
          <w:numId w:val="34"/>
        </w:numPr>
        <w:autoSpaceDE w:val="0"/>
        <w:autoSpaceDN w:val="0"/>
        <w:adjustRightInd w:val="0"/>
        <w:spacing w:after="200" w:line="276" w:lineRule="auto"/>
        <w:ind w:left="567"/>
        <w:contextualSpacing/>
        <w:rPr>
          <w:rFonts w:ascii="Arial" w:eastAsia="Calibri" w:hAnsi="Arial" w:cs="Arial"/>
          <w:sz w:val="20"/>
          <w:szCs w:val="20"/>
        </w:rPr>
      </w:pPr>
      <w:r w:rsidRPr="00200C27">
        <w:rPr>
          <w:rFonts w:ascii="Arial" w:eastAsia="Calibri" w:hAnsi="Arial" w:cs="Arial"/>
          <w:sz w:val="20"/>
          <w:szCs w:val="20"/>
        </w:rPr>
        <w:t>C143, Convention sur les travailleurs migrants (dispositions complémentaires), 1975 ; http://www.ilo.org/ilolex/cgi-lex/convde.pl?C143</w:t>
      </w:r>
    </w:p>
    <w:p w14:paraId="4CFC2697" w14:textId="77777777" w:rsidR="00D36597" w:rsidRPr="00200C27" w:rsidRDefault="00D36597" w:rsidP="00D36597">
      <w:pPr>
        <w:autoSpaceDE w:val="0"/>
        <w:autoSpaceDN w:val="0"/>
        <w:adjustRightInd w:val="0"/>
        <w:ind w:left="567"/>
        <w:contextualSpacing/>
        <w:rPr>
          <w:rFonts w:ascii="Arial" w:eastAsia="Calibri" w:hAnsi="Arial" w:cs="Arial"/>
          <w:sz w:val="20"/>
          <w:szCs w:val="20"/>
        </w:rPr>
      </w:pPr>
    </w:p>
    <w:p w14:paraId="00613B36" w14:textId="77777777" w:rsidR="00D36597" w:rsidRPr="00200C27" w:rsidRDefault="00D36597" w:rsidP="00D36597">
      <w:pPr>
        <w:numPr>
          <w:ilvl w:val="1"/>
          <w:numId w:val="34"/>
        </w:numPr>
        <w:spacing w:after="200" w:line="276" w:lineRule="auto"/>
        <w:ind w:left="567"/>
        <w:contextualSpacing/>
        <w:rPr>
          <w:rFonts w:ascii="Arial" w:eastAsia="Calibri" w:hAnsi="Arial" w:cs="Arial"/>
          <w:sz w:val="20"/>
          <w:szCs w:val="20"/>
        </w:rPr>
      </w:pPr>
      <w:r w:rsidRPr="00200C27">
        <w:rPr>
          <w:rFonts w:ascii="Arial" w:eastAsia="Calibri" w:hAnsi="Arial" w:cs="Arial"/>
          <w:sz w:val="20"/>
          <w:szCs w:val="20"/>
        </w:rPr>
        <w:t xml:space="preserve">C155, Convention sur la sécurité et la santé des travailleurs, 1981 ; </w:t>
      </w:r>
      <w:r w:rsidRPr="00200C27">
        <w:rPr>
          <w:rFonts w:ascii="Arial" w:eastAsia="Calibri" w:hAnsi="Arial" w:cs="Arial"/>
          <w:i/>
          <w:sz w:val="20"/>
          <w:szCs w:val="20"/>
        </w:rPr>
        <w:t>http://www.ilo.org/ilolex/cgi-lex/convde.pl?C155</w:t>
      </w:r>
    </w:p>
    <w:p w14:paraId="2D293D9E" w14:textId="77777777" w:rsidR="00D36597" w:rsidRPr="00200C27" w:rsidRDefault="00D36597" w:rsidP="00D36597">
      <w:pPr>
        <w:spacing w:after="200" w:line="276" w:lineRule="auto"/>
        <w:ind w:left="720"/>
        <w:contextualSpacing/>
        <w:rPr>
          <w:rFonts w:ascii="Arial" w:eastAsia="Calibri" w:hAnsi="Arial" w:cs="Arial"/>
          <w:sz w:val="20"/>
          <w:szCs w:val="20"/>
        </w:rPr>
      </w:pPr>
    </w:p>
    <w:p w14:paraId="222D9651" w14:textId="77777777" w:rsidR="00D36597" w:rsidRPr="00200C27" w:rsidRDefault="00D36597" w:rsidP="00D36597">
      <w:pPr>
        <w:numPr>
          <w:ilvl w:val="1"/>
          <w:numId w:val="34"/>
        </w:numPr>
        <w:spacing w:after="200" w:line="276" w:lineRule="auto"/>
        <w:ind w:left="567"/>
        <w:contextualSpacing/>
        <w:rPr>
          <w:rFonts w:ascii="Arial" w:eastAsia="Calibri" w:hAnsi="Arial" w:cs="Arial"/>
          <w:sz w:val="20"/>
          <w:szCs w:val="20"/>
        </w:rPr>
      </w:pPr>
      <w:r w:rsidRPr="00200C27">
        <w:rPr>
          <w:rFonts w:ascii="Arial" w:eastAsia="Calibri" w:hAnsi="Arial" w:cs="Arial"/>
          <w:sz w:val="20"/>
          <w:szCs w:val="20"/>
        </w:rPr>
        <w:t xml:space="preserve">Déclaration de Rio sur l'environnement et le développement, 1992 ; </w:t>
      </w:r>
      <w:r w:rsidRPr="00200C27">
        <w:rPr>
          <w:rFonts w:ascii="Arial" w:eastAsia="Calibri" w:hAnsi="Arial" w:cs="Arial"/>
          <w:i/>
          <w:sz w:val="20"/>
          <w:szCs w:val="20"/>
        </w:rPr>
        <w:t>http://www.unep.org/Documents.Multilingua</w:t>
      </w:r>
      <w:r w:rsidRPr="00200C27">
        <w:rPr>
          <w:rFonts w:ascii="Arial" w:eastAsia="Calibri" w:hAnsi="Arial" w:cs="Arial"/>
          <w:i/>
          <w:sz w:val="20"/>
          <w:szCs w:val="20"/>
        </w:rPr>
        <w:lastRenderedPageBreak/>
        <w:t>l/Default.asp?DocumentID=78&amp;ArticleID=1163&amp;l=en</w:t>
      </w:r>
    </w:p>
    <w:p w14:paraId="49EC60F7" w14:textId="77777777" w:rsidR="00D36597" w:rsidRPr="00200C27" w:rsidRDefault="00D36597" w:rsidP="00D36597">
      <w:pPr>
        <w:spacing w:after="200" w:line="276" w:lineRule="auto"/>
        <w:ind w:left="720"/>
        <w:contextualSpacing/>
        <w:rPr>
          <w:rFonts w:ascii="Arial" w:eastAsia="Calibri" w:hAnsi="Arial" w:cs="Arial"/>
          <w:sz w:val="20"/>
          <w:szCs w:val="20"/>
        </w:rPr>
      </w:pPr>
    </w:p>
    <w:p w14:paraId="0C50BEC6" w14:textId="77777777" w:rsidR="00D36597" w:rsidRPr="00200C27" w:rsidRDefault="00D36597" w:rsidP="00D36597">
      <w:pPr>
        <w:numPr>
          <w:ilvl w:val="1"/>
          <w:numId w:val="34"/>
        </w:numPr>
        <w:spacing w:after="200" w:line="276" w:lineRule="auto"/>
        <w:ind w:left="567"/>
        <w:contextualSpacing/>
        <w:rPr>
          <w:rFonts w:ascii="Arial" w:eastAsia="Calibri" w:hAnsi="Arial" w:cs="Arial"/>
          <w:i/>
          <w:sz w:val="20"/>
          <w:szCs w:val="20"/>
        </w:rPr>
      </w:pPr>
      <w:r w:rsidRPr="00200C27">
        <w:rPr>
          <w:rFonts w:ascii="Arial" w:eastAsia="Calibri" w:hAnsi="Arial" w:cs="Arial"/>
          <w:sz w:val="20"/>
          <w:szCs w:val="20"/>
        </w:rPr>
        <w:t xml:space="preserve">Convention d'Ottawa, 1997 ; </w:t>
      </w:r>
      <w:r w:rsidRPr="00200C27">
        <w:rPr>
          <w:rFonts w:ascii="Arial" w:eastAsia="Calibri" w:hAnsi="Arial" w:cs="Arial"/>
          <w:i/>
          <w:sz w:val="20"/>
          <w:szCs w:val="20"/>
        </w:rPr>
        <w:t>http://www.apminebanconvention.org/fileadmin/pdf/mbc/text_status/Ottawa_Convention_English.pdf</w:t>
      </w:r>
    </w:p>
    <w:p w14:paraId="10B359A5" w14:textId="77777777" w:rsidR="00D36597" w:rsidRPr="00200C27" w:rsidRDefault="00D36597" w:rsidP="00D36597">
      <w:pPr>
        <w:spacing w:after="200" w:line="276" w:lineRule="auto"/>
        <w:ind w:left="567"/>
        <w:contextualSpacing/>
        <w:rPr>
          <w:rFonts w:ascii="Arial" w:eastAsia="Calibri" w:hAnsi="Arial" w:cs="Arial"/>
          <w:sz w:val="20"/>
          <w:szCs w:val="20"/>
        </w:rPr>
      </w:pPr>
    </w:p>
    <w:p w14:paraId="4B82CCC2" w14:textId="77777777" w:rsidR="00D36597" w:rsidRPr="00200C27" w:rsidRDefault="00D36597" w:rsidP="00D36597">
      <w:pPr>
        <w:numPr>
          <w:ilvl w:val="1"/>
          <w:numId w:val="34"/>
        </w:numPr>
        <w:spacing w:after="200" w:line="276" w:lineRule="auto"/>
        <w:ind w:left="567"/>
        <w:contextualSpacing/>
        <w:rPr>
          <w:rFonts w:ascii="Arial" w:eastAsia="Calibri" w:hAnsi="Arial" w:cs="Arial"/>
          <w:i/>
          <w:sz w:val="20"/>
          <w:szCs w:val="20"/>
        </w:rPr>
      </w:pPr>
      <w:r w:rsidRPr="00200C27">
        <w:rPr>
          <w:rFonts w:ascii="Arial" w:eastAsia="Calibri" w:hAnsi="Arial" w:cs="Arial"/>
          <w:sz w:val="20"/>
          <w:szCs w:val="20"/>
        </w:rPr>
        <w:t xml:space="preserve">Convention sur les armes à sous-munitions, 2007 ; </w:t>
      </w:r>
      <w:r w:rsidRPr="00200C27">
        <w:rPr>
          <w:rFonts w:ascii="Arial" w:eastAsia="Calibri" w:hAnsi="Arial" w:cs="Arial"/>
          <w:i/>
          <w:sz w:val="20"/>
          <w:szCs w:val="20"/>
        </w:rPr>
        <w:t>http://www.clusterconvention.org/files/2011/01/Convention-ENG1.pdf</w:t>
      </w:r>
    </w:p>
    <w:p w14:paraId="73F602B1" w14:textId="77777777" w:rsidR="00D36597" w:rsidRPr="00200C27" w:rsidRDefault="00D36597" w:rsidP="00D36597">
      <w:pPr>
        <w:spacing w:after="200" w:line="276" w:lineRule="auto"/>
        <w:rPr>
          <w:rFonts w:ascii="Arial" w:eastAsia="Calibri" w:hAnsi="Arial" w:cs="Arial"/>
          <w:sz w:val="20"/>
          <w:szCs w:val="20"/>
        </w:rPr>
      </w:pPr>
    </w:p>
    <w:p w14:paraId="3FD246CC" w14:textId="77777777" w:rsidR="00D36597" w:rsidRPr="00200C27" w:rsidRDefault="00D36597" w:rsidP="00D36597">
      <w:pPr>
        <w:spacing w:after="200" w:line="276" w:lineRule="auto"/>
        <w:rPr>
          <w:rFonts w:ascii="Arial" w:eastAsia="Calibri" w:hAnsi="Arial" w:cs="Arial"/>
          <w:sz w:val="20"/>
          <w:szCs w:val="20"/>
        </w:rPr>
      </w:pPr>
    </w:p>
    <w:p w14:paraId="1951B1C7" w14:textId="77777777" w:rsidR="00243B78" w:rsidRPr="00200C27" w:rsidRDefault="00243B78" w:rsidP="004738E9">
      <w:pPr>
        <w:rPr>
          <w:rFonts w:ascii="Arial" w:hAnsi="Arial" w:cs="Arial"/>
          <w:sz w:val="20"/>
          <w:szCs w:val="20"/>
        </w:rPr>
      </w:pPr>
    </w:p>
    <w:sectPr w:rsidR="00243B78" w:rsidRPr="00200C27" w:rsidSect="009224FD">
      <w:headerReference w:type="even" r:id="rId17"/>
      <w:headerReference w:type="default" r:id="rId18"/>
      <w:footerReference w:type="default" r:id="rId19"/>
      <w:headerReference w:type="first" r:id="rId20"/>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145F9" w14:textId="77777777" w:rsidR="004C4338" w:rsidRDefault="004C4338" w:rsidP="00CC7000">
      <w:r>
        <w:separator/>
      </w:r>
    </w:p>
  </w:endnote>
  <w:endnote w:type="continuationSeparator" w:id="0">
    <w:p w14:paraId="49B00DED" w14:textId="77777777" w:rsidR="004C4338" w:rsidRDefault="004C4338" w:rsidP="00CC7000">
      <w:r>
        <w:continuationSeparator/>
      </w:r>
    </w:p>
  </w:endnote>
  <w:endnote w:type="continuationNotice" w:id="1">
    <w:p w14:paraId="7E0C5083" w14:textId="77777777" w:rsidR="001E7804" w:rsidRDefault="001E7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gerian">
    <w:altName w:val="Calibri"/>
    <w:panose1 w:val="04020705040A02060702"/>
    <w:charset w:val="00"/>
    <w:family w:val="decorative"/>
    <w:pitch w:val="variable"/>
    <w:sig w:usb0="00000003" w:usb1="00000000" w:usb2="00000000" w:usb3="00000000" w:csb0="00000001" w:csb1="00000000"/>
  </w:font>
  <w:font w:name="Amasis MT Pro">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200944"/>
      <w:docPartObj>
        <w:docPartGallery w:val="Page Numbers (Bottom of Page)"/>
        <w:docPartUnique/>
      </w:docPartObj>
    </w:sdtPr>
    <w:sdtEndPr>
      <w:rPr>
        <w:noProof/>
      </w:rPr>
    </w:sdtEndPr>
    <w:sdtContent>
      <w:p w14:paraId="1951B1D3" w14:textId="117C464E" w:rsidR="00FF783F" w:rsidRDefault="00FF783F" w:rsidP="00631414">
        <w:pPr>
          <w:pStyle w:val="Pieddepage"/>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w:t>
        </w:r>
        <w:r>
          <w:rPr>
            <w:rFonts w:ascii="Calibri" w:hAnsi="Calibri"/>
            <w:bCs/>
            <w:sz w:val="22"/>
            <w:szCs w:val="22"/>
          </w:rPr>
          <w:fldChar w:fldCharType="end"/>
        </w:r>
        <w:r>
          <w:rPr>
            <w:rFonts w:ascii="Calibri" w:hAnsi="Calibri"/>
            <w:sz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20</w:t>
        </w:r>
        <w:r>
          <w:rPr>
            <w:rFonts w:ascii="Calibri" w:hAnsi="Calibri"/>
            <w:bCs/>
            <w:sz w:val="22"/>
            <w:szCs w:val="22"/>
          </w:rPr>
          <w:fldChar w:fldCharType="end"/>
        </w:r>
      </w:p>
      <w:p w14:paraId="1951B1D4" w14:textId="77777777" w:rsidR="00FF783F" w:rsidRDefault="00AA567F">
        <w:pPr>
          <w:pStyle w:val="Pieddepage"/>
          <w:jc w:val="right"/>
        </w:pPr>
      </w:p>
    </w:sdtContent>
  </w:sdt>
  <w:p w14:paraId="1951B1D5" w14:textId="77777777" w:rsidR="00FF783F" w:rsidRDefault="00FF783F" w:rsidP="00D6744A">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2300" w14:textId="77777777" w:rsidR="00322869" w:rsidRPr="006935E4" w:rsidRDefault="00322869" w:rsidP="008A1788">
    <w:pPr>
      <w:pStyle w:val="Pieddepage"/>
      <w:rPr>
        <w:lang w:val="nb-NO"/>
      </w:rPr>
    </w:pPr>
    <w:r>
      <w:rPr>
        <w:lang w:val="nb-NO"/>
      </w:rPr>
      <w:tab/>
    </w:r>
    <w:r>
      <w:rPr>
        <w:lang w:val="nb-NO"/>
      </w:rPr>
      <w:ta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812908"/>
      <w:docPartObj>
        <w:docPartGallery w:val="Page Numbers (Bottom of Page)"/>
        <w:docPartUnique/>
      </w:docPartObj>
    </w:sdtPr>
    <w:sdtEndPr/>
    <w:sdtContent>
      <w:sdt>
        <w:sdtPr>
          <w:id w:val="-1358341793"/>
          <w:docPartObj>
            <w:docPartGallery w:val="Page Numbers (Top of Page)"/>
            <w:docPartUnique/>
          </w:docPartObj>
        </w:sdtPr>
        <w:sdtEndPr/>
        <w:sdtContent>
          <w:p w14:paraId="0F114829" w14:textId="77777777" w:rsidR="00FF783F" w:rsidRDefault="00FF783F">
            <w:pPr>
              <w:pStyle w:val="Pieddepage"/>
              <w:jc w:val="right"/>
            </w:pPr>
            <w:r>
              <w:rPr>
                <w:noProof/>
                <w:lang w:val="nb-NO" w:eastAsia="nb-NO" w:bidi="ar-SA"/>
              </w:rPr>
              <w:drawing>
                <wp:anchor distT="0" distB="0" distL="114300" distR="114300" simplePos="0" relativeHeight="251657216" behindDoc="1" locked="0" layoutInCell="0" allowOverlap="1" wp14:anchorId="6102F6A6" wp14:editId="49BD21CF">
                  <wp:simplePos x="0" y="0"/>
                  <wp:positionH relativeFrom="margin">
                    <wp:posOffset>4312920</wp:posOffset>
                  </wp:positionH>
                  <wp:positionV relativeFrom="margin">
                    <wp:posOffset>8818880</wp:posOffset>
                  </wp:positionV>
                  <wp:extent cx="1320800" cy="266700"/>
                  <wp:effectExtent l="0" t="0" r="0" b="0"/>
                  <wp:wrapNone/>
                  <wp:docPr id="2" name="Image 2"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ocurement_CopyRight_2013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sidRPr="002A368E">
              <w:rPr>
                <w:bCs/>
              </w:rPr>
              <w:fldChar w:fldCharType="begin"/>
            </w:r>
            <w:r w:rsidRPr="002A368E">
              <w:rPr>
                <w:bCs/>
              </w:rPr>
              <w:instrText xml:space="preserve"> PAGE </w:instrText>
            </w:r>
            <w:r w:rsidRPr="002A368E">
              <w:rPr>
                <w:bCs/>
              </w:rPr>
              <w:fldChar w:fldCharType="separate"/>
            </w:r>
            <w:r>
              <w:rPr>
                <w:bCs/>
                <w:noProof/>
              </w:rPr>
              <w:t>20</w:t>
            </w:r>
            <w:r w:rsidRPr="002A368E">
              <w:rPr>
                <w:bCs/>
              </w:rPr>
              <w:fldChar w:fldCharType="end"/>
            </w:r>
            <w:r>
              <w:t>/</w:t>
            </w:r>
            <w:r w:rsidRPr="002A368E">
              <w:rPr>
                <w:bCs/>
              </w:rPr>
              <w:fldChar w:fldCharType="begin"/>
            </w:r>
            <w:r w:rsidRPr="002A368E">
              <w:rPr>
                <w:bCs/>
              </w:rPr>
              <w:instrText xml:space="preserve"> NUMPAGES  </w:instrText>
            </w:r>
            <w:r w:rsidRPr="002A368E">
              <w:rPr>
                <w:bCs/>
              </w:rPr>
              <w:fldChar w:fldCharType="separate"/>
            </w:r>
            <w:r>
              <w:rPr>
                <w:bCs/>
                <w:noProof/>
              </w:rPr>
              <w:t>20</w:t>
            </w:r>
            <w:r w:rsidRPr="002A368E">
              <w:rPr>
                <w:bCs/>
              </w:rPr>
              <w:fldChar w:fldCharType="end"/>
            </w:r>
          </w:p>
        </w:sdtContent>
      </w:sdt>
    </w:sdtContent>
  </w:sdt>
  <w:p w14:paraId="250A114E" w14:textId="77777777" w:rsidR="00FF783F" w:rsidRDefault="00FF78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49583" w14:textId="77777777" w:rsidR="004C4338" w:rsidRDefault="004C4338" w:rsidP="00CC7000">
      <w:r>
        <w:separator/>
      </w:r>
    </w:p>
  </w:footnote>
  <w:footnote w:type="continuationSeparator" w:id="0">
    <w:p w14:paraId="2DCBB339" w14:textId="77777777" w:rsidR="004C4338" w:rsidRDefault="004C4338" w:rsidP="00CC7000">
      <w:r>
        <w:continuationSeparator/>
      </w:r>
    </w:p>
  </w:footnote>
  <w:footnote w:type="continuationNotice" w:id="1">
    <w:p w14:paraId="026CD786" w14:textId="77777777" w:rsidR="001E7804" w:rsidRDefault="001E7804"/>
  </w:footnote>
  <w:footnote w:id="2">
    <w:p w14:paraId="00F2DBC0" w14:textId="77777777" w:rsidR="00FF783F" w:rsidRDefault="00FF783F" w:rsidP="00D36597">
      <w:pPr>
        <w:rPr>
          <w:rFonts w:cs="Arial"/>
          <w:sz w:val="12"/>
          <w:szCs w:val="12"/>
          <w:lang w:val="nb-NO"/>
        </w:rPr>
      </w:pPr>
      <w:r>
        <w:rPr>
          <w:rStyle w:val="Appelnotedebasdep"/>
          <w:rFonts w:ascii="Calibri" w:hAnsi="Calibri"/>
          <w:sz w:val="18"/>
        </w:rPr>
        <w:footnoteRef/>
      </w:r>
      <w:r>
        <w:t xml:space="preserve"> </w:t>
      </w:r>
      <w:hyperlink r:id="rId1" w:history="1">
        <w:r w:rsidRPr="006738B9">
          <w:rPr>
            <w:rStyle w:val="Lienhypertexte"/>
            <w:rFonts w:cs="Arial"/>
            <w:color w:val="auto"/>
            <w:sz w:val="12"/>
            <w:szCs w:val="12"/>
            <w:u w:val="none"/>
          </w:rPr>
          <w:t>http://etiskhandel.no/noop/search.php?l=no&amp;query=Guidelines+for+procurement</w:t>
        </w:r>
      </w:hyperlink>
      <w:r w:rsidRPr="006738B9">
        <w:rPr>
          <w:sz w:val="12"/>
          <w:szCs w:val="12"/>
        </w:rPr>
        <w:t xml:space="preserve"> </w:t>
      </w:r>
    </w:p>
  </w:footnote>
  <w:footnote w:id="3">
    <w:p w14:paraId="7FE50DD7" w14:textId="77777777" w:rsidR="00FF783F" w:rsidRDefault="00FF783F" w:rsidP="00D36597">
      <w:pPr>
        <w:pStyle w:val="Notedebasdepage"/>
        <w:rPr>
          <w:sz w:val="12"/>
          <w:szCs w:val="12"/>
          <w:lang w:val="nb-NO"/>
        </w:rPr>
      </w:pPr>
      <w:r>
        <w:rPr>
          <w:rStyle w:val="Appelnotedebasdep"/>
          <w:rFonts w:ascii="Calibri" w:hAnsi="Calibri"/>
          <w:sz w:val="18"/>
        </w:rPr>
        <w:footnoteRef/>
      </w:r>
      <w:r>
        <w:rPr>
          <w:lang w:val="nb-NO"/>
        </w:rPr>
        <w:t xml:space="preserve"> </w:t>
      </w:r>
      <w:r>
        <w:rPr>
          <w:sz w:val="12"/>
          <w:lang w:val="nb-NO"/>
        </w:rPr>
        <w:t>http://www.unglobalcompact.org/AboutTheGC/TheTenPrinciples/</w:t>
      </w:r>
    </w:p>
    <w:p w14:paraId="1151010C" w14:textId="77777777" w:rsidR="00FF783F" w:rsidRDefault="00FF783F" w:rsidP="00D36597">
      <w:pPr>
        <w:pStyle w:val="Notedebasdepage"/>
        <w:rPr>
          <w:sz w:val="12"/>
          <w:szCs w:val="12"/>
          <w:lang w:val="en-US"/>
        </w:rPr>
      </w:pPr>
      <w:r>
        <w:rPr>
          <w:sz w:val="12"/>
          <w:lang w:val="en-US"/>
        </w:rPr>
        <w:t>index.html</w:t>
      </w:r>
    </w:p>
  </w:footnote>
  <w:footnote w:id="4">
    <w:p w14:paraId="6BA1E5D3" w14:textId="77777777" w:rsidR="00FF783F" w:rsidRDefault="00FF783F" w:rsidP="00D36597">
      <w:pPr>
        <w:pStyle w:val="Notedebasdepage"/>
        <w:rPr>
          <w:sz w:val="12"/>
          <w:szCs w:val="12"/>
          <w:lang w:val="en-US"/>
        </w:rPr>
      </w:pPr>
      <w:r>
        <w:rPr>
          <w:rStyle w:val="Appelnotedebasdep"/>
          <w:rFonts w:ascii="Calibri" w:hAnsi="Calibri"/>
          <w:sz w:val="18"/>
        </w:rPr>
        <w:footnoteRef/>
      </w:r>
      <w:r>
        <w:rPr>
          <w:sz w:val="16"/>
          <w:lang w:val="en-US"/>
        </w:rPr>
        <w:t xml:space="preserve"> </w:t>
      </w:r>
      <w:r>
        <w:rPr>
          <w:sz w:val="12"/>
          <w:lang w:val="en-US"/>
        </w:rPr>
        <w:t>http://ec.europa.eu/echo/partners/humanitarian_aid/procurement_guidelines_en.htm</w:t>
      </w:r>
    </w:p>
    <w:p w14:paraId="3CFABFE5" w14:textId="77777777" w:rsidR="00FF783F" w:rsidRDefault="00FF783F" w:rsidP="00D36597">
      <w:pPr>
        <w:pStyle w:val="Notedebasdepage"/>
        <w:rPr>
          <w:sz w:val="14"/>
          <w:szCs w:val="14"/>
          <w:lang w:val="en-US"/>
        </w:rPr>
      </w:pPr>
    </w:p>
  </w:footnote>
  <w:footnote w:id="5">
    <w:p w14:paraId="7AA091EC" w14:textId="77777777" w:rsidR="00FF783F" w:rsidRDefault="00FF783F" w:rsidP="00D36597">
      <w:pPr>
        <w:autoSpaceDE w:val="0"/>
        <w:autoSpaceDN w:val="0"/>
        <w:adjustRightInd w:val="0"/>
        <w:rPr>
          <w:rFonts w:cs="Calibri"/>
          <w:sz w:val="12"/>
          <w:szCs w:val="12"/>
          <w:lang w:eastAsia="da-DK"/>
        </w:rPr>
      </w:pPr>
      <w:r>
        <w:rPr>
          <w:rStyle w:val="Appelnotedebasdep"/>
          <w:rFonts w:ascii="Calibri" w:hAnsi="Calibri"/>
          <w:sz w:val="18"/>
        </w:rPr>
        <w:footnoteRef/>
      </w:r>
      <w:r>
        <w:t xml:space="preserve"> </w:t>
      </w:r>
      <w:r>
        <w:rPr>
          <w:sz w:val="12"/>
        </w:rPr>
        <w:t xml:space="preserve">La définition du travail des enfants se trouve sur : http://www.unglobalcompact.org/AboutTheGC/TheTenPrinciples/principle5.html and http://www.ilo.org/ilolex/cgi-lex/convde.pl?C138 </w:t>
      </w:r>
    </w:p>
  </w:footnote>
  <w:footnote w:id="6">
    <w:p w14:paraId="7D0B13DA" w14:textId="77777777" w:rsidR="00FF783F" w:rsidRDefault="00FF783F" w:rsidP="00D36597">
      <w:pPr>
        <w:pStyle w:val="Notedebasdepage"/>
        <w:rPr>
          <w:sz w:val="12"/>
          <w:szCs w:val="12"/>
        </w:rPr>
      </w:pPr>
      <w:r>
        <w:rPr>
          <w:rStyle w:val="Appelnotedebasdep"/>
          <w:rFonts w:ascii="Calibri" w:hAnsi="Calibri"/>
          <w:sz w:val="18"/>
        </w:rPr>
        <w:footnoteRef/>
      </w:r>
      <w:r>
        <w:t xml:space="preserve"> </w:t>
      </w:r>
      <w:r>
        <w:rPr>
          <w:sz w:val="12"/>
        </w:rPr>
        <w:t xml:space="preserve"> Le revenu discrétionnaire est le montant du revenu d'un individu qu'il lui reste pour dépenser, investir ou économiser après avoir payé ses impôts et ses besoins personnels (tels que l'alimentation, le logement et l'habillement).</w:t>
      </w:r>
    </w:p>
  </w:footnote>
  <w:footnote w:id="7">
    <w:p w14:paraId="2D057B9F" w14:textId="77777777" w:rsidR="00FF783F" w:rsidRDefault="00FF783F" w:rsidP="00D36597">
      <w:pPr>
        <w:pStyle w:val="Notedebasdepage"/>
        <w:rPr>
          <w:sz w:val="12"/>
          <w:szCs w:val="12"/>
        </w:rPr>
      </w:pPr>
      <w:r>
        <w:rPr>
          <w:rStyle w:val="Appelnotedebasdep"/>
          <w:rFonts w:ascii="Calibri" w:hAnsi="Calibri"/>
        </w:rPr>
        <w:footnoteRef/>
      </w:r>
      <w:r>
        <w:rPr>
          <w:sz w:val="12"/>
        </w:rPr>
        <w:t xml:space="preserve"> Cela comprend le pillage/saccage, qui est la prise illégale de la propriété privée à des fins personnelles ou privées par la force, les menaces, l'intimidation, la pression et par une position de pouvoir accomplie en raison du conflit environnant.</w:t>
      </w:r>
    </w:p>
  </w:footnote>
  <w:footnote w:id="8">
    <w:p w14:paraId="46644C1E" w14:textId="77777777" w:rsidR="00FF783F" w:rsidRDefault="00FF783F" w:rsidP="00D36597">
      <w:pPr>
        <w:pStyle w:val="Notedebasdepage"/>
        <w:rPr>
          <w:sz w:val="12"/>
          <w:szCs w:val="12"/>
        </w:rPr>
      </w:pPr>
      <w:r>
        <w:rPr>
          <w:rStyle w:val="Appelnotedebasdep"/>
          <w:rFonts w:ascii="Calibri" w:hAnsi="Calibri"/>
        </w:rPr>
        <w:footnoteRef/>
      </w:r>
      <w:r>
        <w:rPr>
          <w:sz w:val="12"/>
        </w:rPr>
        <w:t xml:space="preserve"> Les contractants qui ont signé un contrat avec NCA/AEN ou un partenaire d'exécution de DCA doivent déposer une plainte sur </w:t>
      </w:r>
      <w:r>
        <w:rPr>
          <w:sz w:val="12"/>
          <w:szCs w:val="12"/>
        </w:rPr>
        <w:t xml:space="preserve">: </w:t>
      </w:r>
      <w:hyperlink r:id="rId2" w:history="1">
        <w:r w:rsidRPr="0010114B">
          <w:rPr>
            <w:rStyle w:val="Lienhypertexte"/>
            <w:rFonts w:cs="Arial"/>
            <w:color w:val="auto"/>
            <w:sz w:val="12"/>
            <w:szCs w:val="12"/>
            <w:u w:val="none"/>
          </w:rPr>
          <w:t>https://www.kirkensnodhjelp.no/en/about-nca/accountability/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B1D1" w14:textId="52DDA2CB" w:rsidR="00FF783F" w:rsidRPr="00A617A5" w:rsidRDefault="00D12417" w:rsidP="00D12417">
    <w:pPr>
      <w:pStyle w:val="En-tte"/>
      <w:jc w:val="right"/>
      <w:rPr>
        <w:rFonts w:ascii="Arial" w:hAnsi="Arial"/>
        <w:sz w:val="20"/>
      </w:rPr>
    </w:pPr>
    <w:r>
      <w:rPr>
        <w:noProof/>
      </w:rPr>
      <w:drawing>
        <wp:inline distT="0" distB="0" distL="0" distR="0" wp14:anchorId="16FD34C2" wp14:editId="16BDBAB4">
          <wp:extent cx="1695450" cy="648428"/>
          <wp:effectExtent l="0" t="0" r="0" b="0"/>
          <wp:docPr id="4" name="Image 4"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5" cy="655230"/>
                  </a:xfrm>
                  <a:prstGeom prst="rect">
                    <a:avLst/>
                  </a:prstGeom>
                  <a:noFill/>
                  <a:ln>
                    <a:noFill/>
                  </a:ln>
                </pic:spPr>
              </pic:pic>
            </a:graphicData>
          </a:graphic>
        </wp:inline>
      </w:drawing>
    </w:r>
  </w:p>
  <w:p w14:paraId="1951B1D2" w14:textId="77777777" w:rsidR="00FF783F" w:rsidRDefault="00FF78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AAFA" w14:textId="77777777" w:rsidR="00322869" w:rsidRDefault="00AA567F">
    <w:pPr>
      <w:pStyle w:val="En-tte"/>
    </w:pPr>
    <w:r>
      <w:rPr>
        <w:noProof/>
      </w:rPr>
      <w:pict w14:anchorId="42DF2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1025" type="#_x0000_t75" style="position:absolute;margin-left:0;margin-top:0;width:104pt;height:21pt;z-index:-251658240;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EE12" w14:textId="77777777" w:rsidR="00FF783F" w:rsidRDefault="00FF783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6E00" w14:textId="77777777" w:rsidR="00FF783F" w:rsidRDefault="00FF783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75C1" w14:textId="77777777" w:rsidR="00FF783F" w:rsidRDefault="00FF78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295"/>
    <w:multiLevelType w:val="hybridMultilevel"/>
    <w:tmpl w:val="5DE2438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2535461"/>
    <w:multiLevelType w:val="hybridMultilevel"/>
    <w:tmpl w:val="9FE0F9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5477FF"/>
    <w:multiLevelType w:val="hybridMultilevel"/>
    <w:tmpl w:val="A3381734"/>
    <w:lvl w:ilvl="0" w:tplc="C1E854A4">
      <w:start w:val="1"/>
      <w:numFmt w:val="upperLetter"/>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4" w15:restartNumberingAfterBreak="0">
    <w:nsid w:val="14AF2D07"/>
    <w:multiLevelType w:val="hybridMultilevel"/>
    <w:tmpl w:val="459A7AF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5AD5446"/>
    <w:multiLevelType w:val="hybridMultilevel"/>
    <w:tmpl w:val="55006FC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7570EE3"/>
    <w:multiLevelType w:val="hybridMultilevel"/>
    <w:tmpl w:val="96B63C80"/>
    <w:lvl w:ilvl="0" w:tplc="FFFFFFFF">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B263316"/>
    <w:multiLevelType w:val="hybridMultilevel"/>
    <w:tmpl w:val="33D00E08"/>
    <w:lvl w:ilvl="0" w:tplc="5762D370">
      <w:start w:val="1"/>
      <w:numFmt w:val="decimal"/>
      <w:lvlText w:val="A.%1."/>
      <w:lvlJc w:val="left"/>
      <w:pPr>
        <w:ind w:left="786"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F0248A7"/>
    <w:multiLevelType w:val="hybridMultilevel"/>
    <w:tmpl w:val="113EE5A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A52459D"/>
    <w:multiLevelType w:val="hybridMultilevel"/>
    <w:tmpl w:val="B3D8E43E"/>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0EB645C"/>
    <w:multiLevelType w:val="hybridMultilevel"/>
    <w:tmpl w:val="92CAEAE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6C55533"/>
    <w:multiLevelType w:val="hybridMultilevel"/>
    <w:tmpl w:val="85D26622"/>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2" w15:restartNumberingAfterBreak="0">
    <w:nsid w:val="376F5DE3"/>
    <w:multiLevelType w:val="hybridMultilevel"/>
    <w:tmpl w:val="F162E5F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85085A7"/>
    <w:multiLevelType w:val="hybridMultilevel"/>
    <w:tmpl w:val="1AD0EE4E"/>
    <w:lvl w:ilvl="0" w:tplc="EFA41BD4">
      <w:start w:val="1"/>
      <w:numFmt w:val="bullet"/>
      <w:lvlText w:val="·"/>
      <w:lvlJc w:val="left"/>
      <w:pPr>
        <w:ind w:left="720" w:hanging="360"/>
      </w:pPr>
      <w:rPr>
        <w:rFonts w:ascii="Symbol" w:hAnsi="Symbol" w:hint="default"/>
      </w:rPr>
    </w:lvl>
    <w:lvl w:ilvl="1" w:tplc="D77E91E2">
      <w:start w:val="1"/>
      <w:numFmt w:val="bullet"/>
      <w:lvlText w:val="o"/>
      <w:lvlJc w:val="left"/>
      <w:pPr>
        <w:ind w:left="1440" w:hanging="360"/>
      </w:pPr>
      <w:rPr>
        <w:rFonts w:ascii="Courier New" w:hAnsi="Courier New" w:hint="default"/>
      </w:rPr>
    </w:lvl>
    <w:lvl w:ilvl="2" w:tplc="ED0C88A0">
      <w:start w:val="1"/>
      <w:numFmt w:val="bullet"/>
      <w:lvlText w:val=""/>
      <w:lvlJc w:val="left"/>
      <w:pPr>
        <w:ind w:left="2160" w:hanging="360"/>
      </w:pPr>
      <w:rPr>
        <w:rFonts w:ascii="Wingdings" w:hAnsi="Wingdings" w:hint="default"/>
      </w:rPr>
    </w:lvl>
    <w:lvl w:ilvl="3" w:tplc="01705ECA">
      <w:start w:val="1"/>
      <w:numFmt w:val="bullet"/>
      <w:lvlText w:val=""/>
      <w:lvlJc w:val="left"/>
      <w:pPr>
        <w:ind w:left="2880" w:hanging="360"/>
      </w:pPr>
      <w:rPr>
        <w:rFonts w:ascii="Symbol" w:hAnsi="Symbol" w:hint="default"/>
      </w:rPr>
    </w:lvl>
    <w:lvl w:ilvl="4" w:tplc="CCEE6DF8">
      <w:start w:val="1"/>
      <w:numFmt w:val="bullet"/>
      <w:lvlText w:val="o"/>
      <w:lvlJc w:val="left"/>
      <w:pPr>
        <w:ind w:left="3600" w:hanging="360"/>
      </w:pPr>
      <w:rPr>
        <w:rFonts w:ascii="Courier New" w:hAnsi="Courier New" w:hint="default"/>
      </w:rPr>
    </w:lvl>
    <w:lvl w:ilvl="5" w:tplc="26F8659E">
      <w:start w:val="1"/>
      <w:numFmt w:val="bullet"/>
      <w:lvlText w:val=""/>
      <w:lvlJc w:val="left"/>
      <w:pPr>
        <w:ind w:left="4320" w:hanging="360"/>
      </w:pPr>
      <w:rPr>
        <w:rFonts w:ascii="Wingdings" w:hAnsi="Wingdings" w:hint="default"/>
      </w:rPr>
    </w:lvl>
    <w:lvl w:ilvl="6" w:tplc="D85A8126">
      <w:start w:val="1"/>
      <w:numFmt w:val="bullet"/>
      <w:lvlText w:val=""/>
      <w:lvlJc w:val="left"/>
      <w:pPr>
        <w:ind w:left="5040" w:hanging="360"/>
      </w:pPr>
      <w:rPr>
        <w:rFonts w:ascii="Symbol" w:hAnsi="Symbol" w:hint="default"/>
      </w:rPr>
    </w:lvl>
    <w:lvl w:ilvl="7" w:tplc="26CA950A">
      <w:start w:val="1"/>
      <w:numFmt w:val="bullet"/>
      <w:lvlText w:val="o"/>
      <w:lvlJc w:val="left"/>
      <w:pPr>
        <w:ind w:left="5760" w:hanging="360"/>
      </w:pPr>
      <w:rPr>
        <w:rFonts w:ascii="Courier New" w:hAnsi="Courier New" w:hint="default"/>
      </w:rPr>
    </w:lvl>
    <w:lvl w:ilvl="8" w:tplc="438016EC">
      <w:start w:val="1"/>
      <w:numFmt w:val="bullet"/>
      <w:lvlText w:val=""/>
      <w:lvlJc w:val="left"/>
      <w:pPr>
        <w:ind w:left="6480" w:hanging="360"/>
      </w:pPr>
      <w:rPr>
        <w:rFonts w:ascii="Wingdings" w:hAnsi="Wingdings" w:hint="default"/>
      </w:rPr>
    </w:lvl>
  </w:abstractNum>
  <w:abstractNum w:abstractNumId="14" w15:restartNumberingAfterBreak="0">
    <w:nsid w:val="393D1EC9"/>
    <w:multiLevelType w:val="hybridMultilevel"/>
    <w:tmpl w:val="91BEBF06"/>
    <w:lvl w:ilvl="0" w:tplc="546891A4">
      <w:start w:val="1"/>
      <w:numFmt w:val="decimal"/>
      <w:lvlText w:val="A.%1."/>
      <w:lvlJc w:val="left"/>
      <w:pPr>
        <w:tabs>
          <w:tab w:val="num" w:pos="720"/>
        </w:tabs>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9F5D046"/>
    <w:multiLevelType w:val="hybridMultilevel"/>
    <w:tmpl w:val="505E8A38"/>
    <w:lvl w:ilvl="0" w:tplc="1D583FBE">
      <w:start w:val="1"/>
      <w:numFmt w:val="bullet"/>
      <w:lvlText w:val="·"/>
      <w:lvlJc w:val="left"/>
      <w:pPr>
        <w:ind w:left="720" w:hanging="360"/>
      </w:pPr>
      <w:rPr>
        <w:rFonts w:ascii="Symbol" w:hAnsi="Symbol" w:hint="default"/>
      </w:rPr>
    </w:lvl>
    <w:lvl w:ilvl="1" w:tplc="CDD06240">
      <w:start w:val="1"/>
      <w:numFmt w:val="bullet"/>
      <w:lvlText w:val="o"/>
      <w:lvlJc w:val="left"/>
      <w:pPr>
        <w:ind w:left="1440" w:hanging="360"/>
      </w:pPr>
      <w:rPr>
        <w:rFonts w:ascii="Courier New" w:hAnsi="Courier New" w:hint="default"/>
      </w:rPr>
    </w:lvl>
    <w:lvl w:ilvl="2" w:tplc="C40E09B8">
      <w:start w:val="1"/>
      <w:numFmt w:val="bullet"/>
      <w:lvlText w:val=""/>
      <w:lvlJc w:val="left"/>
      <w:pPr>
        <w:ind w:left="2160" w:hanging="360"/>
      </w:pPr>
      <w:rPr>
        <w:rFonts w:ascii="Wingdings" w:hAnsi="Wingdings" w:hint="default"/>
      </w:rPr>
    </w:lvl>
    <w:lvl w:ilvl="3" w:tplc="54FCCA64">
      <w:start w:val="1"/>
      <w:numFmt w:val="bullet"/>
      <w:lvlText w:val=""/>
      <w:lvlJc w:val="left"/>
      <w:pPr>
        <w:ind w:left="2880" w:hanging="360"/>
      </w:pPr>
      <w:rPr>
        <w:rFonts w:ascii="Symbol" w:hAnsi="Symbol" w:hint="default"/>
      </w:rPr>
    </w:lvl>
    <w:lvl w:ilvl="4" w:tplc="ED7EA66C">
      <w:start w:val="1"/>
      <w:numFmt w:val="bullet"/>
      <w:lvlText w:val="o"/>
      <w:lvlJc w:val="left"/>
      <w:pPr>
        <w:ind w:left="3600" w:hanging="360"/>
      </w:pPr>
      <w:rPr>
        <w:rFonts w:ascii="Courier New" w:hAnsi="Courier New" w:hint="default"/>
      </w:rPr>
    </w:lvl>
    <w:lvl w:ilvl="5" w:tplc="09683574">
      <w:start w:val="1"/>
      <w:numFmt w:val="bullet"/>
      <w:lvlText w:val=""/>
      <w:lvlJc w:val="left"/>
      <w:pPr>
        <w:ind w:left="4320" w:hanging="360"/>
      </w:pPr>
      <w:rPr>
        <w:rFonts w:ascii="Wingdings" w:hAnsi="Wingdings" w:hint="default"/>
      </w:rPr>
    </w:lvl>
    <w:lvl w:ilvl="6" w:tplc="FF9252EA">
      <w:start w:val="1"/>
      <w:numFmt w:val="bullet"/>
      <w:lvlText w:val=""/>
      <w:lvlJc w:val="left"/>
      <w:pPr>
        <w:ind w:left="5040" w:hanging="360"/>
      </w:pPr>
      <w:rPr>
        <w:rFonts w:ascii="Symbol" w:hAnsi="Symbol" w:hint="default"/>
      </w:rPr>
    </w:lvl>
    <w:lvl w:ilvl="7" w:tplc="6CA20C9E">
      <w:start w:val="1"/>
      <w:numFmt w:val="bullet"/>
      <w:lvlText w:val="o"/>
      <w:lvlJc w:val="left"/>
      <w:pPr>
        <w:ind w:left="5760" w:hanging="360"/>
      </w:pPr>
      <w:rPr>
        <w:rFonts w:ascii="Courier New" w:hAnsi="Courier New" w:hint="default"/>
      </w:rPr>
    </w:lvl>
    <w:lvl w:ilvl="8" w:tplc="4E823E48">
      <w:start w:val="1"/>
      <w:numFmt w:val="bullet"/>
      <w:lvlText w:val=""/>
      <w:lvlJc w:val="left"/>
      <w:pPr>
        <w:ind w:left="6480" w:hanging="360"/>
      </w:pPr>
      <w:rPr>
        <w:rFonts w:ascii="Wingdings" w:hAnsi="Wingdings" w:hint="default"/>
      </w:rPr>
    </w:lvl>
  </w:abstractNum>
  <w:abstractNum w:abstractNumId="16" w15:restartNumberingAfterBreak="0">
    <w:nsid w:val="3A131ED1"/>
    <w:multiLevelType w:val="hybridMultilevel"/>
    <w:tmpl w:val="7AE4032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A132C07"/>
    <w:multiLevelType w:val="hybridMultilevel"/>
    <w:tmpl w:val="F4B4554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B266610"/>
    <w:multiLevelType w:val="hybridMultilevel"/>
    <w:tmpl w:val="8416CDA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0E30651"/>
    <w:multiLevelType w:val="hybridMultilevel"/>
    <w:tmpl w:val="D7D0E3FC"/>
    <w:lvl w:ilvl="0" w:tplc="07D860FA">
      <w:start w:val="1"/>
      <w:numFmt w:val="lowerLetter"/>
      <w:lvlText w:val="(%1)"/>
      <w:lvlJc w:val="left"/>
      <w:pPr>
        <w:tabs>
          <w:tab w:val="num" w:pos="720"/>
        </w:tabs>
        <w:ind w:left="720" w:hanging="360"/>
      </w:pPr>
      <w:rPr>
        <w:rFonts w:hint="default"/>
      </w:rPr>
    </w:lvl>
    <w:lvl w:ilvl="1" w:tplc="E984F920">
      <w:start w:val="1"/>
      <w:numFmt w:val="decimal"/>
      <w:lvlText w:val="%2."/>
      <w:lvlJc w:val="left"/>
      <w:pPr>
        <w:tabs>
          <w:tab w:val="num" w:pos="1440"/>
        </w:tabs>
        <w:ind w:left="1440" w:hanging="360"/>
      </w:pPr>
      <w:rPr>
        <w:rFonts w:hint="default"/>
      </w:rPr>
    </w:lvl>
    <w:lvl w:ilvl="2" w:tplc="0ACC8654" w:tentative="1">
      <w:start w:val="1"/>
      <w:numFmt w:val="lowerRoman"/>
      <w:lvlText w:val="%3."/>
      <w:lvlJc w:val="right"/>
      <w:pPr>
        <w:tabs>
          <w:tab w:val="num" w:pos="2160"/>
        </w:tabs>
        <w:ind w:left="2160" w:hanging="180"/>
      </w:pPr>
    </w:lvl>
    <w:lvl w:ilvl="3" w:tplc="AFA6214A" w:tentative="1">
      <w:start w:val="1"/>
      <w:numFmt w:val="decimal"/>
      <w:lvlText w:val="%4."/>
      <w:lvlJc w:val="left"/>
      <w:pPr>
        <w:tabs>
          <w:tab w:val="num" w:pos="2880"/>
        </w:tabs>
        <w:ind w:left="2880" w:hanging="360"/>
      </w:pPr>
    </w:lvl>
    <w:lvl w:ilvl="4" w:tplc="6F2C77A0" w:tentative="1">
      <w:start w:val="1"/>
      <w:numFmt w:val="lowerLetter"/>
      <w:lvlText w:val="%5."/>
      <w:lvlJc w:val="left"/>
      <w:pPr>
        <w:tabs>
          <w:tab w:val="num" w:pos="3600"/>
        </w:tabs>
        <w:ind w:left="3600" w:hanging="360"/>
      </w:pPr>
    </w:lvl>
    <w:lvl w:ilvl="5" w:tplc="CF36CE76" w:tentative="1">
      <w:start w:val="1"/>
      <w:numFmt w:val="lowerRoman"/>
      <w:lvlText w:val="%6."/>
      <w:lvlJc w:val="right"/>
      <w:pPr>
        <w:tabs>
          <w:tab w:val="num" w:pos="4320"/>
        </w:tabs>
        <w:ind w:left="4320" w:hanging="180"/>
      </w:pPr>
    </w:lvl>
    <w:lvl w:ilvl="6" w:tplc="3D74EB4A" w:tentative="1">
      <w:start w:val="1"/>
      <w:numFmt w:val="decimal"/>
      <w:lvlText w:val="%7."/>
      <w:lvlJc w:val="left"/>
      <w:pPr>
        <w:tabs>
          <w:tab w:val="num" w:pos="5040"/>
        </w:tabs>
        <w:ind w:left="5040" w:hanging="360"/>
      </w:pPr>
    </w:lvl>
    <w:lvl w:ilvl="7" w:tplc="F640A8CE" w:tentative="1">
      <w:start w:val="1"/>
      <w:numFmt w:val="lowerLetter"/>
      <w:lvlText w:val="%8."/>
      <w:lvlJc w:val="left"/>
      <w:pPr>
        <w:tabs>
          <w:tab w:val="num" w:pos="5760"/>
        </w:tabs>
        <w:ind w:left="5760" w:hanging="360"/>
      </w:pPr>
    </w:lvl>
    <w:lvl w:ilvl="8" w:tplc="71B0FD16" w:tentative="1">
      <w:start w:val="1"/>
      <w:numFmt w:val="lowerRoman"/>
      <w:lvlText w:val="%9."/>
      <w:lvlJc w:val="right"/>
      <w:pPr>
        <w:tabs>
          <w:tab w:val="num" w:pos="6480"/>
        </w:tabs>
        <w:ind w:left="6480" w:hanging="180"/>
      </w:pPr>
    </w:lvl>
  </w:abstractNum>
  <w:abstractNum w:abstractNumId="20" w15:restartNumberingAfterBreak="0">
    <w:nsid w:val="420279F6"/>
    <w:multiLevelType w:val="multilevel"/>
    <w:tmpl w:val="518868AC"/>
    <w:lvl w:ilvl="0">
      <w:start w:val="47"/>
      <w:numFmt w:val="decimal"/>
      <w:lvlText w:val="%1."/>
      <w:lvlJc w:val="left"/>
      <w:pPr>
        <w:tabs>
          <w:tab w:val="num" w:pos="360"/>
        </w:tabs>
        <w:ind w:left="36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1" w15:restartNumberingAfterBreak="0">
    <w:nsid w:val="489F3A15"/>
    <w:multiLevelType w:val="hybridMultilevel"/>
    <w:tmpl w:val="ADD8EB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EC52AF"/>
    <w:multiLevelType w:val="hybridMultilevel"/>
    <w:tmpl w:val="0632FF32"/>
    <w:lvl w:ilvl="0" w:tplc="04060001">
      <w:start w:val="1"/>
      <w:numFmt w:val="bullet"/>
      <w:lvlText w:val=""/>
      <w:lvlJc w:val="left"/>
      <w:pPr>
        <w:ind w:left="720" w:hanging="360"/>
      </w:pPr>
      <w:rPr>
        <w:rFonts w:ascii="Symbol" w:hAnsi="Symbol" w:hint="default"/>
      </w:rPr>
    </w:lvl>
    <w:lvl w:ilvl="1" w:tplc="E9C61386">
      <w:start w:val="1"/>
      <w:numFmt w:val="bullet"/>
      <w:lvlText w:val=""/>
      <w:lvlJc w:val="left"/>
      <w:pPr>
        <w:ind w:left="1440" w:hanging="360"/>
      </w:pPr>
      <w:rPr>
        <w:rFonts w:ascii="Symbol" w:hAnsi="Symbol" w:hint="default"/>
        <w:b w:val="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9DD6D30"/>
    <w:multiLevelType w:val="hybridMultilevel"/>
    <w:tmpl w:val="46824B1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AC64193"/>
    <w:multiLevelType w:val="hybridMultilevel"/>
    <w:tmpl w:val="A4CEEB3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B733FD9"/>
    <w:multiLevelType w:val="hybridMultilevel"/>
    <w:tmpl w:val="8838774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E7B7A42"/>
    <w:multiLevelType w:val="hybridMultilevel"/>
    <w:tmpl w:val="F79CDDE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FC16156"/>
    <w:multiLevelType w:val="hybridMultilevel"/>
    <w:tmpl w:val="7C44B58A"/>
    <w:lvl w:ilvl="0" w:tplc="8A6E2768">
      <w:start w:val="1"/>
      <w:numFmt w:val="bullet"/>
      <w:lvlText w:val=""/>
      <w:lvlJc w:val="left"/>
      <w:pPr>
        <w:tabs>
          <w:tab w:val="num" w:pos="720"/>
        </w:tabs>
        <w:ind w:left="720" w:hanging="360"/>
      </w:pPr>
      <w:rPr>
        <w:rFonts w:ascii="Symbol" w:hAnsi="Symbol" w:hint="default"/>
      </w:rPr>
    </w:lvl>
    <w:lvl w:ilvl="1" w:tplc="38C44A56" w:tentative="1">
      <w:start w:val="1"/>
      <w:numFmt w:val="bullet"/>
      <w:lvlText w:val="o"/>
      <w:lvlJc w:val="left"/>
      <w:pPr>
        <w:tabs>
          <w:tab w:val="num" w:pos="1440"/>
        </w:tabs>
        <w:ind w:left="1440" w:hanging="360"/>
      </w:pPr>
      <w:rPr>
        <w:rFonts w:ascii="Courier New" w:hAnsi="Courier New" w:cs="Courier New" w:hint="default"/>
      </w:rPr>
    </w:lvl>
    <w:lvl w:ilvl="2" w:tplc="3AC04A04" w:tentative="1">
      <w:start w:val="1"/>
      <w:numFmt w:val="bullet"/>
      <w:lvlText w:val=""/>
      <w:lvlJc w:val="left"/>
      <w:pPr>
        <w:tabs>
          <w:tab w:val="num" w:pos="2160"/>
        </w:tabs>
        <w:ind w:left="2160" w:hanging="360"/>
      </w:pPr>
      <w:rPr>
        <w:rFonts w:ascii="Wingdings" w:hAnsi="Wingdings" w:hint="default"/>
      </w:rPr>
    </w:lvl>
    <w:lvl w:ilvl="3" w:tplc="D4903C86" w:tentative="1">
      <w:start w:val="1"/>
      <w:numFmt w:val="bullet"/>
      <w:lvlText w:val=""/>
      <w:lvlJc w:val="left"/>
      <w:pPr>
        <w:tabs>
          <w:tab w:val="num" w:pos="2880"/>
        </w:tabs>
        <w:ind w:left="2880" w:hanging="360"/>
      </w:pPr>
      <w:rPr>
        <w:rFonts w:ascii="Symbol" w:hAnsi="Symbol" w:hint="default"/>
      </w:rPr>
    </w:lvl>
    <w:lvl w:ilvl="4" w:tplc="695097B4" w:tentative="1">
      <w:start w:val="1"/>
      <w:numFmt w:val="bullet"/>
      <w:lvlText w:val="o"/>
      <w:lvlJc w:val="left"/>
      <w:pPr>
        <w:tabs>
          <w:tab w:val="num" w:pos="3600"/>
        </w:tabs>
        <w:ind w:left="3600" w:hanging="360"/>
      </w:pPr>
      <w:rPr>
        <w:rFonts w:ascii="Courier New" w:hAnsi="Courier New" w:cs="Courier New" w:hint="default"/>
      </w:rPr>
    </w:lvl>
    <w:lvl w:ilvl="5" w:tplc="3BE41B3C" w:tentative="1">
      <w:start w:val="1"/>
      <w:numFmt w:val="bullet"/>
      <w:lvlText w:val=""/>
      <w:lvlJc w:val="left"/>
      <w:pPr>
        <w:tabs>
          <w:tab w:val="num" w:pos="4320"/>
        </w:tabs>
        <w:ind w:left="4320" w:hanging="360"/>
      </w:pPr>
      <w:rPr>
        <w:rFonts w:ascii="Wingdings" w:hAnsi="Wingdings" w:hint="default"/>
      </w:rPr>
    </w:lvl>
    <w:lvl w:ilvl="6" w:tplc="5566911A" w:tentative="1">
      <w:start w:val="1"/>
      <w:numFmt w:val="bullet"/>
      <w:lvlText w:val=""/>
      <w:lvlJc w:val="left"/>
      <w:pPr>
        <w:tabs>
          <w:tab w:val="num" w:pos="5040"/>
        </w:tabs>
        <w:ind w:left="5040" w:hanging="360"/>
      </w:pPr>
      <w:rPr>
        <w:rFonts w:ascii="Symbol" w:hAnsi="Symbol" w:hint="default"/>
      </w:rPr>
    </w:lvl>
    <w:lvl w:ilvl="7" w:tplc="322048A8" w:tentative="1">
      <w:start w:val="1"/>
      <w:numFmt w:val="bullet"/>
      <w:lvlText w:val="o"/>
      <w:lvlJc w:val="left"/>
      <w:pPr>
        <w:tabs>
          <w:tab w:val="num" w:pos="5760"/>
        </w:tabs>
        <w:ind w:left="5760" w:hanging="360"/>
      </w:pPr>
      <w:rPr>
        <w:rFonts w:ascii="Courier New" w:hAnsi="Courier New" w:cs="Courier New" w:hint="default"/>
      </w:rPr>
    </w:lvl>
    <w:lvl w:ilvl="8" w:tplc="D6CAC39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0B7880"/>
    <w:multiLevelType w:val="hybridMultilevel"/>
    <w:tmpl w:val="5D748F8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43D026D"/>
    <w:multiLevelType w:val="hybridMultilevel"/>
    <w:tmpl w:val="0652E354"/>
    <w:lvl w:ilvl="0" w:tplc="5762D370">
      <w:start w:val="1"/>
      <w:numFmt w:val="decimal"/>
      <w:lvlText w:val="A.%1."/>
      <w:lvlJc w:val="left"/>
      <w:pPr>
        <w:ind w:left="786"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ADB5EB6"/>
    <w:multiLevelType w:val="hybridMultilevel"/>
    <w:tmpl w:val="8CA4E43A"/>
    <w:lvl w:ilvl="0" w:tplc="04060017">
      <w:start w:val="1"/>
      <w:numFmt w:val="lowerLetter"/>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31" w15:restartNumberingAfterBreak="0">
    <w:nsid w:val="60266CD8"/>
    <w:multiLevelType w:val="hybridMultilevel"/>
    <w:tmpl w:val="8FCE6DD2"/>
    <w:lvl w:ilvl="0" w:tplc="15966912">
      <w:start w:val="1"/>
      <w:numFmt w:val="bullet"/>
      <w:lvlText w:val=""/>
      <w:lvlJc w:val="left"/>
      <w:pPr>
        <w:tabs>
          <w:tab w:val="num" w:pos="720"/>
        </w:tabs>
        <w:ind w:left="720" w:hanging="360"/>
      </w:pPr>
      <w:rPr>
        <w:rFonts w:ascii="Symbol" w:hAnsi="Symbol" w:hint="default"/>
      </w:rPr>
    </w:lvl>
    <w:lvl w:ilvl="1" w:tplc="2FFC4DCE">
      <w:start w:val="1"/>
      <w:numFmt w:val="bullet"/>
      <w:lvlText w:val="o"/>
      <w:lvlJc w:val="left"/>
      <w:pPr>
        <w:tabs>
          <w:tab w:val="num" w:pos="1440"/>
        </w:tabs>
        <w:ind w:left="1440" w:hanging="360"/>
      </w:pPr>
      <w:rPr>
        <w:rFonts w:ascii="Courier New" w:hAnsi="Courier New" w:cs="Courier New" w:hint="default"/>
      </w:rPr>
    </w:lvl>
    <w:lvl w:ilvl="2" w:tplc="2E4A2634" w:tentative="1">
      <w:start w:val="1"/>
      <w:numFmt w:val="bullet"/>
      <w:lvlText w:val=""/>
      <w:lvlJc w:val="left"/>
      <w:pPr>
        <w:tabs>
          <w:tab w:val="num" w:pos="2160"/>
        </w:tabs>
        <w:ind w:left="2160" w:hanging="360"/>
      </w:pPr>
      <w:rPr>
        <w:rFonts w:ascii="Wingdings" w:hAnsi="Wingdings" w:hint="default"/>
      </w:rPr>
    </w:lvl>
    <w:lvl w:ilvl="3" w:tplc="19B6A5F0" w:tentative="1">
      <w:start w:val="1"/>
      <w:numFmt w:val="bullet"/>
      <w:lvlText w:val=""/>
      <w:lvlJc w:val="left"/>
      <w:pPr>
        <w:tabs>
          <w:tab w:val="num" w:pos="2880"/>
        </w:tabs>
        <w:ind w:left="2880" w:hanging="360"/>
      </w:pPr>
      <w:rPr>
        <w:rFonts w:ascii="Symbol" w:hAnsi="Symbol" w:hint="default"/>
      </w:rPr>
    </w:lvl>
    <w:lvl w:ilvl="4" w:tplc="694848A4" w:tentative="1">
      <w:start w:val="1"/>
      <w:numFmt w:val="bullet"/>
      <w:lvlText w:val="o"/>
      <w:lvlJc w:val="left"/>
      <w:pPr>
        <w:tabs>
          <w:tab w:val="num" w:pos="3600"/>
        </w:tabs>
        <w:ind w:left="3600" w:hanging="360"/>
      </w:pPr>
      <w:rPr>
        <w:rFonts w:ascii="Courier New" w:hAnsi="Courier New" w:cs="Courier New" w:hint="default"/>
      </w:rPr>
    </w:lvl>
    <w:lvl w:ilvl="5" w:tplc="3D76345A" w:tentative="1">
      <w:start w:val="1"/>
      <w:numFmt w:val="bullet"/>
      <w:lvlText w:val=""/>
      <w:lvlJc w:val="left"/>
      <w:pPr>
        <w:tabs>
          <w:tab w:val="num" w:pos="4320"/>
        </w:tabs>
        <w:ind w:left="4320" w:hanging="360"/>
      </w:pPr>
      <w:rPr>
        <w:rFonts w:ascii="Wingdings" w:hAnsi="Wingdings" w:hint="default"/>
      </w:rPr>
    </w:lvl>
    <w:lvl w:ilvl="6" w:tplc="B13E46AC" w:tentative="1">
      <w:start w:val="1"/>
      <w:numFmt w:val="bullet"/>
      <w:lvlText w:val=""/>
      <w:lvlJc w:val="left"/>
      <w:pPr>
        <w:tabs>
          <w:tab w:val="num" w:pos="5040"/>
        </w:tabs>
        <w:ind w:left="5040" w:hanging="360"/>
      </w:pPr>
      <w:rPr>
        <w:rFonts w:ascii="Symbol" w:hAnsi="Symbol" w:hint="default"/>
      </w:rPr>
    </w:lvl>
    <w:lvl w:ilvl="7" w:tplc="AF4A5C54" w:tentative="1">
      <w:start w:val="1"/>
      <w:numFmt w:val="bullet"/>
      <w:lvlText w:val="o"/>
      <w:lvlJc w:val="left"/>
      <w:pPr>
        <w:tabs>
          <w:tab w:val="num" w:pos="5760"/>
        </w:tabs>
        <w:ind w:left="5760" w:hanging="360"/>
      </w:pPr>
      <w:rPr>
        <w:rFonts w:ascii="Courier New" w:hAnsi="Courier New" w:cs="Courier New" w:hint="default"/>
      </w:rPr>
    </w:lvl>
    <w:lvl w:ilvl="8" w:tplc="6B762F9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4E1605"/>
    <w:multiLevelType w:val="hybridMultilevel"/>
    <w:tmpl w:val="39BE9F5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485104C"/>
    <w:multiLevelType w:val="hybridMultilevel"/>
    <w:tmpl w:val="0B4E02E4"/>
    <w:lvl w:ilvl="0" w:tplc="060EA1BA">
      <w:start w:val="13"/>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8D4B51"/>
    <w:multiLevelType w:val="hybridMultilevel"/>
    <w:tmpl w:val="65E46896"/>
    <w:lvl w:ilvl="0" w:tplc="A6F6A4AC">
      <w:start w:val="1"/>
      <w:numFmt w:val="bullet"/>
      <w:lvlText w:val=""/>
      <w:lvlJc w:val="left"/>
      <w:pPr>
        <w:tabs>
          <w:tab w:val="num" w:pos="720"/>
        </w:tabs>
        <w:ind w:left="720" w:hanging="360"/>
      </w:pPr>
      <w:rPr>
        <w:rFonts w:ascii="Symbol" w:hAnsi="Symbol" w:hint="default"/>
      </w:rPr>
    </w:lvl>
    <w:lvl w:ilvl="1" w:tplc="F926A988" w:tentative="1">
      <w:start w:val="1"/>
      <w:numFmt w:val="bullet"/>
      <w:lvlText w:val="o"/>
      <w:lvlJc w:val="left"/>
      <w:pPr>
        <w:tabs>
          <w:tab w:val="num" w:pos="1440"/>
        </w:tabs>
        <w:ind w:left="1440" w:hanging="360"/>
      </w:pPr>
      <w:rPr>
        <w:rFonts w:ascii="Courier New" w:hAnsi="Courier New" w:cs="Courier New" w:hint="default"/>
      </w:rPr>
    </w:lvl>
    <w:lvl w:ilvl="2" w:tplc="72DCDC32" w:tentative="1">
      <w:start w:val="1"/>
      <w:numFmt w:val="bullet"/>
      <w:lvlText w:val=""/>
      <w:lvlJc w:val="left"/>
      <w:pPr>
        <w:tabs>
          <w:tab w:val="num" w:pos="2160"/>
        </w:tabs>
        <w:ind w:left="2160" w:hanging="360"/>
      </w:pPr>
      <w:rPr>
        <w:rFonts w:ascii="Wingdings" w:hAnsi="Wingdings" w:hint="default"/>
      </w:rPr>
    </w:lvl>
    <w:lvl w:ilvl="3" w:tplc="EB26BB5E" w:tentative="1">
      <w:start w:val="1"/>
      <w:numFmt w:val="bullet"/>
      <w:lvlText w:val=""/>
      <w:lvlJc w:val="left"/>
      <w:pPr>
        <w:tabs>
          <w:tab w:val="num" w:pos="2880"/>
        </w:tabs>
        <w:ind w:left="2880" w:hanging="360"/>
      </w:pPr>
      <w:rPr>
        <w:rFonts w:ascii="Symbol" w:hAnsi="Symbol" w:hint="default"/>
      </w:rPr>
    </w:lvl>
    <w:lvl w:ilvl="4" w:tplc="8DF679C0" w:tentative="1">
      <w:start w:val="1"/>
      <w:numFmt w:val="bullet"/>
      <w:lvlText w:val="o"/>
      <w:lvlJc w:val="left"/>
      <w:pPr>
        <w:tabs>
          <w:tab w:val="num" w:pos="3600"/>
        </w:tabs>
        <w:ind w:left="3600" w:hanging="360"/>
      </w:pPr>
      <w:rPr>
        <w:rFonts w:ascii="Courier New" w:hAnsi="Courier New" w:cs="Courier New" w:hint="default"/>
      </w:rPr>
    </w:lvl>
    <w:lvl w:ilvl="5" w:tplc="4F586546" w:tentative="1">
      <w:start w:val="1"/>
      <w:numFmt w:val="bullet"/>
      <w:lvlText w:val=""/>
      <w:lvlJc w:val="left"/>
      <w:pPr>
        <w:tabs>
          <w:tab w:val="num" w:pos="4320"/>
        </w:tabs>
        <w:ind w:left="4320" w:hanging="360"/>
      </w:pPr>
      <w:rPr>
        <w:rFonts w:ascii="Wingdings" w:hAnsi="Wingdings" w:hint="default"/>
      </w:rPr>
    </w:lvl>
    <w:lvl w:ilvl="6" w:tplc="89C2372A" w:tentative="1">
      <w:start w:val="1"/>
      <w:numFmt w:val="bullet"/>
      <w:lvlText w:val=""/>
      <w:lvlJc w:val="left"/>
      <w:pPr>
        <w:tabs>
          <w:tab w:val="num" w:pos="5040"/>
        </w:tabs>
        <w:ind w:left="5040" w:hanging="360"/>
      </w:pPr>
      <w:rPr>
        <w:rFonts w:ascii="Symbol" w:hAnsi="Symbol" w:hint="default"/>
      </w:rPr>
    </w:lvl>
    <w:lvl w:ilvl="7" w:tplc="A74A4876" w:tentative="1">
      <w:start w:val="1"/>
      <w:numFmt w:val="bullet"/>
      <w:lvlText w:val="o"/>
      <w:lvlJc w:val="left"/>
      <w:pPr>
        <w:tabs>
          <w:tab w:val="num" w:pos="5760"/>
        </w:tabs>
        <w:ind w:left="5760" w:hanging="360"/>
      </w:pPr>
      <w:rPr>
        <w:rFonts w:ascii="Courier New" w:hAnsi="Courier New" w:cs="Courier New" w:hint="default"/>
      </w:rPr>
    </w:lvl>
    <w:lvl w:ilvl="8" w:tplc="301E6F5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BE308E"/>
    <w:multiLevelType w:val="hybridMultilevel"/>
    <w:tmpl w:val="8D52F4C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A225DC3"/>
    <w:multiLevelType w:val="hybridMultilevel"/>
    <w:tmpl w:val="B9766738"/>
    <w:lvl w:ilvl="0" w:tplc="FFFFFFFF">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B697620"/>
    <w:multiLevelType w:val="hybridMultilevel"/>
    <w:tmpl w:val="378C5C5C"/>
    <w:lvl w:ilvl="0" w:tplc="FFFFFFFF">
      <w:start w:val="1"/>
      <w:numFmt w:val="lowerLetter"/>
      <w:lvlText w:val="%1."/>
      <w:lvlJc w:val="left"/>
      <w:pPr>
        <w:tabs>
          <w:tab w:val="num" w:pos="720"/>
        </w:tabs>
        <w:ind w:left="720" w:hanging="360"/>
      </w:pPr>
      <w:rPr>
        <w:rFonts w:hint="default"/>
      </w:rPr>
    </w:lvl>
    <w:lvl w:ilvl="1" w:tplc="A9AA6EEA">
      <w:start w:val="46"/>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6F927D91"/>
    <w:multiLevelType w:val="hybridMultilevel"/>
    <w:tmpl w:val="1B5E3A78"/>
    <w:lvl w:ilvl="0" w:tplc="04060017">
      <w:start w:val="1"/>
      <w:numFmt w:val="lowerLetter"/>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40" w15:restartNumberingAfterBreak="0">
    <w:nsid w:val="712B6176"/>
    <w:multiLevelType w:val="hybridMultilevel"/>
    <w:tmpl w:val="6AC46C1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59114FE"/>
    <w:multiLevelType w:val="hybridMultilevel"/>
    <w:tmpl w:val="87A8A97A"/>
    <w:lvl w:ilvl="0" w:tplc="15966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645F5A"/>
    <w:multiLevelType w:val="hybridMultilevel"/>
    <w:tmpl w:val="325EB68A"/>
    <w:lvl w:ilvl="0" w:tplc="737CF01A">
      <w:start w:val="1"/>
      <w:numFmt w:val="bullet"/>
      <w:lvlText w:val="·"/>
      <w:lvlJc w:val="left"/>
      <w:pPr>
        <w:ind w:left="720" w:hanging="360"/>
      </w:pPr>
      <w:rPr>
        <w:rFonts w:ascii="Symbol" w:hAnsi="Symbol" w:hint="default"/>
      </w:rPr>
    </w:lvl>
    <w:lvl w:ilvl="1" w:tplc="960CDFC0">
      <w:start w:val="1"/>
      <w:numFmt w:val="bullet"/>
      <w:lvlText w:val="o"/>
      <w:lvlJc w:val="left"/>
      <w:pPr>
        <w:ind w:left="1440" w:hanging="360"/>
      </w:pPr>
      <w:rPr>
        <w:rFonts w:ascii="Courier New" w:hAnsi="Courier New" w:hint="default"/>
      </w:rPr>
    </w:lvl>
    <w:lvl w:ilvl="2" w:tplc="7BC224B2">
      <w:start w:val="1"/>
      <w:numFmt w:val="bullet"/>
      <w:lvlText w:val=""/>
      <w:lvlJc w:val="left"/>
      <w:pPr>
        <w:ind w:left="2160" w:hanging="360"/>
      </w:pPr>
      <w:rPr>
        <w:rFonts w:ascii="Wingdings" w:hAnsi="Wingdings" w:hint="default"/>
      </w:rPr>
    </w:lvl>
    <w:lvl w:ilvl="3" w:tplc="310C29E4">
      <w:start w:val="1"/>
      <w:numFmt w:val="bullet"/>
      <w:lvlText w:val=""/>
      <w:lvlJc w:val="left"/>
      <w:pPr>
        <w:ind w:left="2880" w:hanging="360"/>
      </w:pPr>
      <w:rPr>
        <w:rFonts w:ascii="Symbol" w:hAnsi="Symbol" w:hint="default"/>
      </w:rPr>
    </w:lvl>
    <w:lvl w:ilvl="4" w:tplc="81A6499A">
      <w:start w:val="1"/>
      <w:numFmt w:val="bullet"/>
      <w:lvlText w:val="o"/>
      <w:lvlJc w:val="left"/>
      <w:pPr>
        <w:ind w:left="3600" w:hanging="360"/>
      </w:pPr>
      <w:rPr>
        <w:rFonts w:ascii="Courier New" w:hAnsi="Courier New" w:hint="default"/>
      </w:rPr>
    </w:lvl>
    <w:lvl w:ilvl="5" w:tplc="1EE0F356">
      <w:start w:val="1"/>
      <w:numFmt w:val="bullet"/>
      <w:lvlText w:val=""/>
      <w:lvlJc w:val="left"/>
      <w:pPr>
        <w:ind w:left="4320" w:hanging="360"/>
      </w:pPr>
      <w:rPr>
        <w:rFonts w:ascii="Wingdings" w:hAnsi="Wingdings" w:hint="default"/>
      </w:rPr>
    </w:lvl>
    <w:lvl w:ilvl="6" w:tplc="CF488148">
      <w:start w:val="1"/>
      <w:numFmt w:val="bullet"/>
      <w:lvlText w:val=""/>
      <w:lvlJc w:val="left"/>
      <w:pPr>
        <w:ind w:left="5040" w:hanging="360"/>
      </w:pPr>
      <w:rPr>
        <w:rFonts w:ascii="Symbol" w:hAnsi="Symbol" w:hint="default"/>
      </w:rPr>
    </w:lvl>
    <w:lvl w:ilvl="7" w:tplc="319466A0">
      <w:start w:val="1"/>
      <w:numFmt w:val="bullet"/>
      <w:lvlText w:val="o"/>
      <w:lvlJc w:val="left"/>
      <w:pPr>
        <w:ind w:left="5760" w:hanging="360"/>
      </w:pPr>
      <w:rPr>
        <w:rFonts w:ascii="Courier New" w:hAnsi="Courier New" w:hint="default"/>
      </w:rPr>
    </w:lvl>
    <w:lvl w:ilvl="8" w:tplc="8048BDDE">
      <w:start w:val="1"/>
      <w:numFmt w:val="bullet"/>
      <w:lvlText w:val=""/>
      <w:lvlJc w:val="left"/>
      <w:pPr>
        <w:ind w:left="6480" w:hanging="360"/>
      </w:pPr>
      <w:rPr>
        <w:rFonts w:ascii="Wingdings" w:hAnsi="Wingdings" w:hint="default"/>
      </w:rPr>
    </w:lvl>
  </w:abstractNum>
  <w:abstractNum w:abstractNumId="43" w15:restartNumberingAfterBreak="0">
    <w:nsid w:val="7BB81752"/>
    <w:multiLevelType w:val="hybridMultilevel"/>
    <w:tmpl w:val="787CA81E"/>
    <w:lvl w:ilvl="0" w:tplc="D1B0DF48">
      <w:start w:val="2"/>
      <w:numFmt w:val="bullet"/>
      <w:lvlText w:val=""/>
      <w:lvlJc w:val="left"/>
      <w:pPr>
        <w:ind w:left="720" w:hanging="360"/>
      </w:pPr>
      <w:rPr>
        <w:rFonts w:ascii="Symbol" w:eastAsia="Times New Roman" w:hAnsi="Symbol"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F163A13"/>
    <w:multiLevelType w:val="hybridMultilevel"/>
    <w:tmpl w:val="5308D6F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477605903">
    <w:abstractNumId w:val="13"/>
  </w:num>
  <w:num w:numId="2" w16cid:durableId="1509516238">
    <w:abstractNumId w:val="15"/>
  </w:num>
  <w:num w:numId="3" w16cid:durableId="2098938931">
    <w:abstractNumId w:val="42"/>
  </w:num>
  <w:num w:numId="4" w16cid:durableId="757218770">
    <w:abstractNumId w:val="29"/>
  </w:num>
  <w:num w:numId="5" w16cid:durableId="1643735449">
    <w:abstractNumId w:val="11"/>
  </w:num>
  <w:num w:numId="6" w16cid:durableId="1090004810">
    <w:abstractNumId w:val="36"/>
  </w:num>
  <w:num w:numId="7" w16cid:durableId="472332427">
    <w:abstractNumId w:val="20"/>
  </w:num>
  <w:num w:numId="8" w16cid:durableId="207380646">
    <w:abstractNumId w:val="1"/>
  </w:num>
  <w:num w:numId="9" w16cid:durableId="1662273273">
    <w:abstractNumId w:val="22"/>
  </w:num>
  <w:num w:numId="10" w16cid:durableId="97219046">
    <w:abstractNumId w:val="39"/>
  </w:num>
  <w:num w:numId="11" w16cid:durableId="1890845319">
    <w:abstractNumId w:val="25"/>
  </w:num>
  <w:num w:numId="12" w16cid:durableId="1234000035">
    <w:abstractNumId w:val="26"/>
  </w:num>
  <w:num w:numId="13" w16cid:durableId="1977880108">
    <w:abstractNumId w:val="40"/>
  </w:num>
  <w:num w:numId="14" w16cid:durableId="1764254433">
    <w:abstractNumId w:val="10"/>
  </w:num>
  <w:num w:numId="15" w16cid:durableId="870730613">
    <w:abstractNumId w:val="24"/>
  </w:num>
  <w:num w:numId="16" w16cid:durableId="206257110">
    <w:abstractNumId w:val="28"/>
  </w:num>
  <w:num w:numId="17" w16cid:durableId="558636878">
    <w:abstractNumId w:val="9"/>
  </w:num>
  <w:num w:numId="18" w16cid:durableId="1273704986">
    <w:abstractNumId w:val="4"/>
  </w:num>
  <w:num w:numId="19" w16cid:durableId="599024953">
    <w:abstractNumId w:val="35"/>
  </w:num>
  <w:num w:numId="20" w16cid:durableId="1564297198">
    <w:abstractNumId w:val="8"/>
  </w:num>
  <w:num w:numId="21" w16cid:durableId="2065368060">
    <w:abstractNumId w:val="2"/>
  </w:num>
  <w:num w:numId="22" w16cid:durableId="233055269">
    <w:abstractNumId w:val="5"/>
  </w:num>
  <w:num w:numId="23" w16cid:durableId="56708725">
    <w:abstractNumId w:val="0"/>
  </w:num>
  <w:num w:numId="24" w16cid:durableId="370344403">
    <w:abstractNumId w:val="18"/>
  </w:num>
  <w:num w:numId="25" w16cid:durableId="946471336">
    <w:abstractNumId w:val="44"/>
  </w:num>
  <w:num w:numId="26" w16cid:durableId="1323851189">
    <w:abstractNumId w:val="16"/>
  </w:num>
  <w:num w:numId="27" w16cid:durableId="1700858511">
    <w:abstractNumId w:val="32"/>
  </w:num>
  <w:num w:numId="28" w16cid:durableId="747077139">
    <w:abstractNumId w:val="12"/>
  </w:num>
  <w:num w:numId="29" w16cid:durableId="1660690180">
    <w:abstractNumId w:val="23"/>
  </w:num>
  <w:num w:numId="30" w16cid:durableId="1340427080">
    <w:abstractNumId w:val="17"/>
  </w:num>
  <w:num w:numId="31" w16cid:durableId="10958487">
    <w:abstractNumId w:val="30"/>
  </w:num>
  <w:num w:numId="32" w16cid:durableId="186874298">
    <w:abstractNumId w:val="7"/>
  </w:num>
  <w:num w:numId="33" w16cid:durableId="244728474">
    <w:abstractNumId w:val="1"/>
  </w:num>
  <w:num w:numId="34" w16cid:durableId="384565566">
    <w:abstractNumId w:val="22"/>
  </w:num>
  <w:num w:numId="35" w16cid:durableId="238713852">
    <w:abstractNumId w:val="14"/>
  </w:num>
  <w:num w:numId="36" w16cid:durableId="190076810">
    <w:abstractNumId w:val="3"/>
  </w:num>
  <w:num w:numId="37" w16cid:durableId="151021444">
    <w:abstractNumId w:val="19"/>
  </w:num>
  <w:num w:numId="38" w16cid:durableId="1316497814">
    <w:abstractNumId w:val="37"/>
  </w:num>
  <w:num w:numId="39" w16cid:durableId="1639990354">
    <w:abstractNumId w:val="6"/>
  </w:num>
  <w:num w:numId="40" w16cid:durableId="1020165120">
    <w:abstractNumId w:val="33"/>
  </w:num>
  <w:num w:numId="41" w16cid:durableId="496846268">
    <w:abstractNumId w:val="27"/>
  </w:num>
  <w:num w:numId="42" w16cid:durableId="869954447">
    <w:abstractNumId w:val="34"/>
  </w:num>
  <w:num w:numId="43" w16cid:durableId="530461382">
    <w:abstractNumId w:val="21"/>
  </w:num>
  <w:num w:numId="44" w16cid:durableId="1590237837">
    <w:abstractNumId w:val="41"/>
  </w:num>
  <w:num w:numId="45" w16cid:durableId="1794013598">
    <w:abstractNumId w:val="31"/>
  </w:num>
  <w:num w:numId="46" w16cid:durableId="2004158582">
    <w:abstractNumId w:val="38"/>
  </w:num>
  <w:num w:numId="47" w16cid:durableId="228999045">
    <w:abstractNumId w:val="4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BFF"/>
    <w:rsid w:val="00006611"/>
    <w:rsid w:val="00011580"/>
    <w:rsid w:val="000128B7"/>
    <w:rsid w:val="000212E0"/>
    <w:rsid w:val="00025A96"/>
    <w:rsid w:val="00030DF2"/>
    <w:rsid w:val="0003607E"/>
    <w:rsid w:val="000377A8"/>
    <w:rsid w:val="00041153"/>
    <w:rsid w:val="00041317"/>
    <w:rsid w:val="00042183"/>
    <w:rsid w:val="00043B82"/>
    <w:rsid w:val="00050C0C"/>
    <w:rsid w:val="0005152C"/>
    <w:rsid w:val="000552CC"/>
    <w:rsid w:val="000560B2"/>
    <w:rsid w:val="00062444"/>
    <w:rsid w:val="00067F60"/>
    <w:rsid w:val="000704E0"/>
    <w:rsid w:val="00076995"/>
    <w:rsid w:val="00077FE3"/>
    <w:rsid w:val="00086FCE"/>
    <w:rsid w:val="0009060B"/>
    <w:rsid w:val="00091E01"/>
    <w:rsid w:val="000930E3"/>
    <w:rsid w:val="00097F24"/>
    <w:rsid w:val="000A0D20"/>
    <w:rsid w:val="000A0F99"/>
    <w:rsid w:val="000A23C6"/>
    <w:rsid w:val="000B3F01"/>
    <w:rsid w:val="000B581F"/>
    <w:rsid w:val="000E1A1D"/>
    <w:rsid w:val="000E2959"/>
    <w:rsid w:val="000E2B65"/>
    <w:rsid w:val="000E3210"/>
    <w:rsid w:val="000E5EDA"/>
    <w:rsid w:val="000F4453"/>
    <w:rsid w:val="0010114B"/>
    <w:rsid w:val="001148A5"/>
    <w:rsid w:val="001169C2"/>
    <w:rsid w:val="00120890"/>
    <w:rsid w:val="001274E9"/>
    <w:rsid w:val="00133EED"/>
    <w:rsid w:val="001416C4"/>
    <w:rsid w:val="00144E37"/>
    <w:rsid w:val="0014706E"/>
    <w:rsid w:val="00147976"/>
    <w:rsid w:val="00160A53"/>
    <w:rsid w:val="00162171"/>
    <w:rsid w:val="00163833"/>
    <w:rsid w:val="00166F34"/>
    <w:rsid w:val="0017567A"/>
    <w:rsid w:val="00182072"/>
    <w:rsid w:val="00190092"/>
    <w:rsid w:val="001910CE"/>
    <w:rsid w:val="00192B2A"/>
    <w:rsid w:val="0019664B"/>
    <w:rsid w:val="00197C58"/>
    <w:rsid w:val="00197FA4"/>
    <w:rsid w:val="001A450C"/>
    <w:rsid w:val="001B3D57"/>
    <w:rsid w:val="001C07F0"/>
    <w:rsid w:val="001C0E85"/>
    <w:rsid w:val="001C560F"/>
    <w:rsid w:val="001D2FE3"/>
    <w:rsid w:val="001D4764"/>
    <w:rsid w:val="001E0CBF"/>
    <w:rsid w:val="001E30C3"/>
    <w:rsid w:val="001E640C"/>
    <w:rsid w:val="001E7804"/>
    <w:rsid w:val="00200C27"/>
    <w:rsid w:val="002042B7"/>
    <w:rsid w:val="00204C56"/>
    <w:rsid w:val="00215F69"/>
    <w:rsid w:val="002219BF"/>
    <w:rsid w:val="00223510"/>
    <w:rsid w:val="00227529"/>
    <w:rsid w:val="00234AC0"/>
    <w:rsid w:val="0024346B"/>
    <w:rsid w:val="00243B78"/>
    <w:rsid w:val="0024535C"/>
    <w:rsid w:val="00250936"/>
    <w:rsid w:val="0026123B"/>
    <w:rsid w:val="0026194C"/>
    <w:rsid w:val="0026331E"/>
    <w:rsid w:val="002709DB"/>
    <w:rsid w:val="00273A2F"/>
    <w:rsid w:val="00274274"/>
    <w:rsid w:val="00276B69"/>
    <w:rsid w:val="00277044"/>
    <w:rsid w:val="00277493"/>
    <w:rsid w:val="00282C02"/>
    <w:rsid w:val="002A23B1"/>
    <w:rsid w:val="002A3D9E"/>
    <w:rsid w:val="002A3FD6"/>
    <w:rsid w:val="002B14B1"/>
    <w:rsid w:val="002C1CF5"/>
    <w:rsid w:val="002D2B9E"/>
    <w:rsid w:val="002D46BC"/>
    <w:rsid w:val="002E5A64"/>
    <w:rsid w:val="002E7ECA"/>
    <w:rsid w:val="002F1EF5"/>
    <w:rsid w:val="002F564E"/>
    <w:rsid w:val="002F744C"/>
    <w:rsid w:val="002F77D1"/>
    <w:rsid w:val="00300AA0"/>
    <w:rsid w:val="00310007"/>
    <w:rsid w:val="00320E14"/>
    <w:rsid w:val="003218CF"/>
    <w:rsid w:val="00322869"/>
    <w:rsid w:val="003233FD"/>
    <w:rsid w:val="003237D8"/>
    <w:rsid w:val="00335951"/>
    <w:rsid w:val="00341C3B"/>
    <w:rsid w:val="00343EF2"/>
    <w:rsid w:val="00354153"/>
    <w:rsid w:val="0035548E"/>
    <w:rsid w:val="00361046"/>
    <w:rsid w:val="00365A4C"/>
    <w:rsid w:val="00370AE0"/>
    <w:rsid w:val="003749B0"/>
    <w:rsid w:val="0037559D"/>
    <w:rsid w:val="003755CF"/>
    <w:rsid w:val="00375AD9"/>
    <w:rsid w:val="0037611E"/>
    <w:rsid w:val="0037720D"/>
    <w:rsid w:val="00381790"/>
    <w:rsid w:val="00382DC3"/>
    <w:rsid w:val="00385C17"/>
    <w:rsid w:val="003863BF"/>
    <w:rsid w:val="00392C50"/>
    <w:rsid w:val="00393588"/>
    <w:rsid w:val="003A24A5"/>
    <w:rsid w:val="003A24F6"/>
    <w:rsid w:val="003A4465"/>
    <w:rsid w:val="003A62DF"/>
    <w:rsid w:val="003B1F53"/>
    <w:rsid w:val="003B2869"/>
    <w:rsid w:val="003B7332"/>
    <w:rsid w:val="003C278C"/>
    <w:rsid w:val="003C7F85"/>
    <w:rsid w:val="003D113D"/>
    <w:rsid w:val="003D76B3"/>
    <w:rsid w:val="003E400F"/>
    <w:rsid w:val="003F1C37"/>
    <w:rsid w:val="003F1CE0"/>
    <w:rsid w:val="003F567C"/>
    <w:rsid w:val="00404521"/>
    <w:rsid w:val="00407DCE"/>
    <w:rsid w:val="00410B2A"/>
    <w:rsid w:val="00412A18"/>
    <w:rsid w:val="00412E50"/>
    <w:rsid w:val="00416053"/>
    <w:rsid w:val="00422225"/>
    <w:rsid w:val="004245BE"/>
    <w:rsid w:val="0042464E"/>
    <w:rsid w:val="00424980"/>
    <w:rsid w:val="00431C0E"/>
    <w:rsid w:val="00443760"/>
    <w:rsid w:val="00454638"/>
    <w:rsid w:val="00454D82"/>
    <w:rsid w:val="00460892"/>
    <w:rsid w:val="00464403"/>
    <w:rsid w:val="004651A0"/>
    <w:rsid w:val="00466C0C"/>
    <w:rsid w:val="004738E9"/>
    <w:rsid w:val="0047441B"/>
    <w:rsid w:val="00475C3A"/>
    <w:rsid w:val="004850DA"/>
    <w:rsid w:val="00487E8E"/>
    <w:rsid w:val="00487FB2"/>
    <w:rsid w:val="0049275C"/>
    <w:rsid w:val="004953D2"/>
    <w:rsid w:val="004A0C21"/>
    <w:rsid w:val="004B47BA"/>
    <w:rsid w:val="004B4FEC"/>
    <w:rsid w:val="004B7EC1"/>
    <w:rsid w:val="004C4338"/>
    <w:rsid w:val="004C68F3"/>
    <w:rsid w:val="004D347E"/>
    <w:rsid w:val="004D36C3"/>
    <w:rsid w:val="00503F88"/>
    <w:rsid w:val="005049AE"/>
    <w:rsid w:val="0051034E"/>
    <w:rsid w:val="0051173C"/>
    <w:rsid w:val="00516FE8"/>
    <w:rsid w:val="005212EA"/>
    <w:rsid w:val="00522918"/>
    <w:rsid w:val="00526AD6"/>
    <w:rsid w:val="00530233"/>
    <w:rsid w:val="00532E07"/>
    <w:rsid w:val="0053361C"/>
    <w:rsid w:val="0053387B"/>
    <w:rsid w:val="00535446"/>
    <w:rsid w:val="00542131"/>
    <w:rsid w:val="005452D7"/>
    <w:rsid w:val="00547906"/>
    <w:rsid w:val="0055358E"/>
    <w:rsid w:val="00560AE2"/>
    <w:rsid w:val="005657D9"/>
    <w:rsid w:val="00570CDE"/>
    <w:rsid w:val="00571CE8"/>
    <w:rsid w:val="005721E5"/>
    <w:rsid w:val="005837F8"/>
    <w:rsid w:val="00584118"/>
    <w:rsid w:val="00585836"/>
    <w:rsid w:val="00590B8B"/>
    <w:rsid w:val="0059527A"/>
    <w:rsid w:val="0059545C"/>
    <w:rsid w:val="005B73B7"/>
    <w:rsid w:val="005C4B48"/>
    <w:rsid w:val="005C5138"/>
    <w:rsid w:val="005C5214"/>
    <w:rsid w:val="005D0FE5"/>
    <w:rsid w:val="005D1531"/>
    <w:rsid w:val="005D21DF"/>
    <w:rsid w:val="005D4972"/>
    <w:rsid w:val="005E41D4"/>
    <w:rsid w:val="005E4382"/>
    <w:rsid w:val="005F46E9"/>
    <w:rsid w:val="00607FF0"/>
    <w:rsid w:val="00611732"/>
    <w:rsid w:val="006136D2"/>
    <w:rsid w:val="00616E56"/>
    <w:rsid w:val="00621F8F"/>
    <w:rsid w:val="00625847"/>
    <w:rsid w:val="00626D9D"/>
    <w:rsid w:val="00631414"/>
    <w:rsid w:val="006336FC"/>
    <w:rsid w:val="00636441"/>
    <w:rsid w:val="0064063B"/>
    <w:rsid w:val="0064688C"/>
    <w:rsid w:val="00650ABD"/>
    <w:rsid w:val="00653292"/>
    <w:rsid w:val="00664012"/>
    <w:rsid w:val="0066594B"/>
    <w:rsid w:val="006738B9"/>
    <w:rsid w:val="00677403"/>
    <w:rsid w:val="00684C70"/>
    <w:rsid w:val="006864A7"/>
    <w:rsid w:val="006869C5"/>
    <w:rsid w:val="006918FC"/>
    <w:rsid w:val="00694C1B"/>
    <w:rsid w:val="006A0B57"/>
    <w:rsid w:val="006A0EA2"/>
    <w:rsid w:val="006A29C4"/>
    <w:rsid w:val="006B13B5"/>
    <w:rsid w:val="006B754F"/>
    <w:rsid w:val="006C044C"/>
    <w:rsid w:val="006D2770"/>
    <w:rsid w:val="006D4694"/>
    <w:rsid w:val="006D4CE9"/>
    <w:rsid w:val="006D5DC4"/>
    <w:rsid w:val="006D7612"/>
    <w:rsid w:val="006F16F2"/>
    <w:rsid w:val="006F27A2"/>
    <w:rsid w:val="006F7D7A"/>
    <w:rsid w:val="0070176E"/>
    <w:rsid w:val="007033E6"/>
    <w:rsid w:val="007178CA"/>
    <w:rsid w:val="00720A7B"/>
    <w:rsid w:val="00723BA1"/>
    <w:rsid w:val="007265AC"/>
    <w:rsid w:val="00726C9F"/>
    <w:rsid w:val="00732F17"/>
    <w:rsid w:val="00737028"/>
    <w:rsid w:val="00737A16"/>
    <w:rsid w:val="007459F4"/>
    <w:rsid w:val="007465B1"/>
    <w:rsid w:val="0076029A"/>
    <w:rsid w:val="0076277D"/>
    <w:rsid w:val="00773C65"/>
    <w:rsid w:val="007749FE"/>
    <w:rsid w:val="0078175A"/>
    <w:rsid w:val="00786509"/>
    <w:rsid w:val="00787047"/>
    <w:rsid w:val="0079185E"/>
    <w:rsid w:val="007927E9"/>
    <w:rsid w:val="00797ED6"/>
    <w:rsid w:val="007A1FDA"/>
    <w:rsid w:val="007B0849"/>
    <w:rsid w:val="007C537F"/>
    <w:rsid w:val="007C5E25"/>
    <w:rsid w:val="007C5EF1"/>
    <w:rsid w:val="007D6314"/>
    <w:rsid w:val="007D7209"/>
    <w:rsid w:val="007E0A04"/>
    <w:rsid w:val="007E0E3F"/>
    <w:rsid w:val="007E1085"/>
    <w:rsid w:val="007E1CD9"/>
    <w:rsid w:val="007E7FD1"/>
    <w:rsid w:val="007F4FB7"/>
    <w:rsid w:val="007F7C68"/>
    <w:rsid w:val="00821299"/>
    <w:rsid w:val="008247D0"/>
    <w:rsid w:val="008254B2"/>
    <w:rsid w:val="00832E46"/>
    <w:rsid w:val="0083316D"/>
    <w:rsid w:val="008343BD"/>
    <w:rsid w:val="00835F88"/>
    <w:rsid w:val="008436DD"/>
    <w:rsid w:val="00843915"/>
    <w:rsid w:val="00844629"/>
    <w:rsid w:val="008476AF"/>
    <w:rsid w:val="008502E5"/>
    <w:rsid w:val="00851234"/>
    <w:rsid w:val="0085309E"/>
    <w:rsid w:val="008534B0"/>
    <w:rsid w:val="008543B7"/>
    <w:rsid w:val="00855248"/>
    <w:rsid w:val="00860C2B"/>
    <w:rsid w:val="008645A4"/>
    <w:rsid w:val="00867C40"/>
    <w:rsid w:val="00875DEE"/>
    <w:rsid w:val="008765E1"/>
    <w:rsid w:val="00887A6F"/>
    <w:rsid w:val="008911D4"/>
    <w:rsid w:val="00891E77"/>
    <w:rsid w:val="0089379F"/>
    <w:rsid w:val="00893BA9"/>
    <w:rsid w:val="008A0254"/>
    <w:rsid w:val="008A49F2"/>
    <w:rsid w:val="008A4CFC"/>
    <w:rsid w:val="008A5B10"/>
    <w:rsid w:val="008A6208"/>
    <w:rsid w:val="008B0051"/>
    <w:rsid w:val="008B052C"/>
    <w:rsid w:val="008B162C"/>
    <w:rsid w:val="008B632E"/>
    <w:rsid w:val="008C3694"/>
    <w:rsid w:val="008C717F"/>
    <w:rsid w:val="008E6149"/>
    <w:rsid w:val="008F0309"/>
    <w:rsid w:val="0090321E"/>
    <w:rsid w:val="00904155"/>
    <w:rsid w:val="00907958"/>
    <w:rsid w:val="009224FD"/>
    <w:rsid w:val="0092568D"/>
    <w:rsid w:val="00927546"/>
    <w:rsid w:val="009446A3"/>
    <w:rsid w:val="009538A6"/>
    <w:rsid w:val="00953A7E"/>
    <w:rsid w:val="00955374"/>
    <w:rsid w:val="00962199"/>
    <w:rsid w:val="009708EA"/>
    <w:rsid w:val="00974F2E"/>
    <w:rsid w:val="009838E7"/>
    <w:rsid w:val="00987DED"/>
    <w:rsid w:val="00996425"/>
    <w:rsid w:val="00996C66"/>
    <w:rsid w:val="00996E4C"/>
    <w:rsid w:val="00997910"/>
    <w:rsid w:val="009A4EE4"/>
    <w:rsid w:val="009B6775"/>
    <w:rsid w:val="009B7D85"/>
    <w:rsid w:val="009B7E73"/>
    <w:rsid w:val="009C24AD"/>
    <w:rsid w:val="009D0AED"/>
    <w:rsid w:val="009D0BFA"/>
    <w:rsid w:val="009D52B6"/>
    <w:rsid w:val="009E27C6"/>
    <w:rsid w:val="009E2BF5"/>
    <w:rsid w:val="009E5839"/>
    <w:rsid w:val="009E5E13"/>
    <w:rsid w:val="009E5EBF"/>
    <w:rsid w:val="009F2612"/>
    <w:rsid w:val="009F26BE"/>
    <w:rsid w:val="009F444F"/>
    <w:rsid w:val="00A028D3"/>
    <w:rsid w:val="00A05B95"/>
    <w:rsid w:val="00A05F25"/>
    <w:rsid w:val="00A06780"/>
    <w:rsid w:val="00A07FA2"/>
    <w:rsid w:val="00A21C3A"/>
    <w:rsid w:val="00A40D4E"/>
    <w:rsid w:val="00A47BFB"/>
    <w:rsid w:val="00A565E8"/>
    <w:rsid w:val="00A57E25"/>
    <w:rsid w:val="00A65C6F"/>
    <w:rsid w:val="00A70FD9"/>
    <w:rsid w:val="00A84EB5"/>
    <w:rsid w:val="00A874E0"/>
    <w:rsid w:val="00A9197F"/>
    <w:rsid w:val="00A95092"/>
    <w:rsid w:val="00AA4FD4"/>
    <w:rsid w:val="00AA5DA4"/>
    <w:rsid w:val="00AA7FFD"/>
    <w:rsid w:val="00AB1932"/>
    <w:rsid w:val="00AB2A1B"/>
    <w:rsid w:val="00AC07FF"/>
    <w:rsid w:val="00AC0A57"/>
    <w:rsid w:val="00AC26DD"/>
    <w:rsid w:val="00AC690D"/>
    <w:rsid w:val="00AC6D8F"/>
    <w:rsid w:val="00AC7582"/>
    <w:rsid w:val="00AD22B9"/>
    <w:rsid w:val="00AD60A8"/>
    <w:rsid w:val="00AD72FB"/>
    <w:rsid w:val="00AE41DD"/>
    <w:rsid w:val="00AF00C7"/>
    <w:rsid w:val="00AF21BE"/>
    <w:rsid w:val="00AF266A"/>
    <w:rsid w:val="00AF2AEE"/>
    <w:rsid w:val="00AF4724"/>
    <w:rsid w:val="00AF5B84"/>
    <w:rsid w:val="00B0450A"/>
    <w:rsid w:val="00B11AF5"/>
    <w:rsid w:val="00B122C2"/>
    <w:rsid w:val="00B16296"/>
    <w:rsid w:val="00B172D2"/>
    <w:rsid w:val="00B17E88"/>
    <w:rsid w:val="00B202AA"/>
    <w:rsid w:val="00B2453B"/>
    <w:rsid w:val="00B24F9F"/>
    <w:rsid w:val="00B27690"/>
    <w:rsid w:val="00B32049"/>
    <w:rsid w:val="00B449E3"/>
    <w:rsid w:val="00B666D1"/>
    <w:rsid w:val="00B66DF4"/>
    <w:rsid w:val="00B758E3"/>
    <w:rsid w:val="00B76124"/>
    <w:rsid w:val="00B76151"/>
    <w:rsid w:val="00B77C06"/>
    <w:rsid w:val="00B77E1D"/>
    <w:rsid w:val="00B8039E"/>
    <w:rsid w:val="00B93D55"/>
    <w:rsid w:val="00B97F77"/>
    <w:rsid w:val="00BA5A48"/>
    <w:rsid w:val="00BB171C"/>
    <w:rsid w:val="00BB1FC9"/>
    <w:rsid w:val="00BB35E7"/>
    <w:rsid w:val="00BB6223"/>
    <w:rsid w:val="00BC359B"/>
    <w:rsid w:val="00BC59AE"/>
    <w:rsid w:val="00BC6E59"/>
    <w:rsid w:val="00BD07C2"/>
    <w:rsid w:val="00BD0C7C"/>
    <w:rsid w:val="00BD128E"/>
    <w:rsid w:val="00BF004B"/>
    <w:rsid w:val="00BF0C50"/>
    <w:rsid w:val="00BF0DD6"/>
    <w:rsid w:val="00BF2B58"/>
    <w:rsid w:val="00BF5CF9"/>
    <w:rsid w:val="00BF5E9F"/>
    <w:rsid w:val="00C0471B"/>
    <w:rsid w:val="00C06770"/>
    <w:rsid w:val="00C10DC8"/>
    <w:rsid w:val="00C11118"/>
    <w:rsid w:val="00C14F8C"/>
    <w:rsid w:val="00C16A20"/>
    <w:rsid w:val="00C31362"/>
    <w:rsid w:val="00C34EA1"/>
    <w:rsid w:val="00C41DC6"/>
    <w:rsid w:val="00C515BD"/>
    <w:rsid w:val="00C52D59"/>
    <w:rsid w:val="00C57C49"/>
    <w:rsid w:val="00C57C7E"/>
    <w:rsid w:val="00C60442"/>
    <w:rsid w:val="00C663C5"/>
    <w:rsid w:val="00C711BF"/>
    <w:rsid w:val="00C72A07"/>
    <w:rsid w:val="00C733DD"/>
    <w:rsid w:val="00C737A4"/>
    <w:rsid w:val="00C83AFA"/>
    <w:rsid w:val="00C952E2"/>
    <w:rsid w:val="00CA2ABB"/>
    <w:rsid w:val="00CA718B"/>
    <w:rsid w:val="00CB1A6E"/>
    <w:rsid w:val="00CB4275"/>
    <w:rsid w:val="00CB75AD"/>
    <w:rsid w:val="00CC133E"/>
    <w:rsid w:val="00CC1E10"/>
    <w:rsid w:val="00CC2A84"/>
    <w:rsid w:val="00CC7000"/>
    <w:rsid w:val="00CC702C"/>
    <w:rsid w:val="00CD0A1E"/>
    <w:rsid w:val="00CD0ABB"/>
    <w:rsid w:val="00CD765C"/>
    <w:rsid w:val="00CE097D"/>
    <w:rsid w:val="00CE0D27"/>
    <w:rsid w:val="00CE27E7"/>
    <w:rsid w:val="00CE7A34"/>
    <w:rsid w:val="00CF2183"/>
    <w:rsid w:val="00CF7245"/>
    <w:rsid w:val="00D00492"/>
    <w:rsid w:val="00D028A8"/>
    <w:rsid w:val="00D0584E"/>
    <w:rsid w:val="00D058FC"/>
    <w:rsid w:val="00D05AF7"/>
    <w:rsid w:val="00D06223"/>
    <w:rsid w:val="00D06CA9"/>
    <w:rsid w:val="00D12417"/>
    <w:rsid w:val="00D14B9E"/>
    <w:rsid w:val="00D20667"/>
    <w:rsid w:val="00D249B9"/>
    <w:rsid w:val="00D30795"/>
    <w:rsid w:val="00D36597"/>
    <w:rsid w:val="00D4020C"/>
    <w:rsid w:val="00D40598"/>
    <w:rsid w:val="00D411B3"/>
    <w:rsid w:val="00D41E68"/>
    <w:rsid w:val="00D4371C"/>
    <w:rsid w:val="00D47C6C"/>
    <w:rsid w:val="00D5148C"/>
    <w:rsid w:val="00D568F2"/>
    <w:rsid w:val="00D6195A"/>
    <w:rsid w:val="00D661F2"/>
    <w:rsid w:val="00D6744A"/>
    <w:rsid w:val="00D812D5"/>
    <w:rsid w:val="00D84A29"/>
    <w:rsid w:val="00D875FF"/>
    <w:rsid w:val="00D90906"/>
    <w:rsid w:val="00D90E28"/>
    <w:rsid w:val="00D94FAB"/>
    <w:rsid w:val="00D95B63"/>
    <w:rsid w:val="00DA3C8C"/>
    <w:rsid w:val="00DA6AEB"/>
    <w:rsid w:val="00DB6545"/>
    <w:rsid w:val="00DC335F"/>
    <w:rsid w:val="00DC56ED"/>
    <w:rsid w:val="00DD1DBA"/>
    <w:rsid w:val="00DD3EA9"/>
    <w:rsid w:val="00DD5E06"/>
    <w:rsid w:val="00DD6CB6"/>
    <w:rsid w:val="00DE0879"/>
    <w:rsid w:val="00DE44B2"/>
    <w:rsid w:val="00DE6273"/>
    <w:rsid w:val="00DE7CA3"/>
    <w:rsid w:val="00DF2052"/>
    <w:rsid w:val="00DF568D"/>
    <w:rsid w:val="00E077DD"/>
    <w:rsid w:val="00E2021C"/>
    <w:rsid w:val="00E234CE"/>
    <w:rsid w:val="00E401E2"/>
    <w:rsid w:val="00E40704"/>
    <w:rsid w:val="00E44D36"/>
    <w:rsid w:val="00E458B2"/>
    <w:rsid w:val="00E4762E"/>
    <w:rsid w:val="00E536CE"/>
    <w:rsid w:val="00E5434D"/>
    <w:rsid w:val="00E56137"/>
    <w:rsid w:val="00E61214"/>
    <w:rsid w:val="00E61D0B"/>
    <w:rsid w:val="00E629C3"/>
    <w:rsid w:val="00E66570"/>
    <w:rsid w:val="00E735BC"/>
    <w:rsid w:val="00E823EE"/>
    <w:rsid w:val="00E85480"/>
    <w:rsid w:val="00E9210F"/>
    <w:rsid w:val="00E94746"/>
    <w:rsid w:val="00E94C79"/>
    <w:rsid w:val="00E97B8E"/>
    <w:rsid w:val="00EA23E9"/>
    <w:rsid w:val="00EA28C8"/>
    <w:rsid w:val="00EA6335"/>
    <w:rsid w:val="00EA6FB9"/>
    <w:rsid w:val="00EB067E"/>
    <w:rsid w:val="00EB2C2A"/>
    <w:rsid w:val="00EB2C37"/>
    <w:rsid w:val="00EB3D41"/>
    <w:rsid w:val="00EC5931"/>
    <w:rsid w:val="00EC7F80"/>
    <w:rsid w:val="00EC7FD4"/>
    <w:rsid w:val="00ED13A9"/>
    <w:rsid w:val="00ED28FC"/>
    <w:rsid w:val="00ED37BC"/>
    <w:rsid w:val="00ED4032"/>
    <w:rsid w:val="00ED553C"/>
    <w:rsid w:val="00ED5718"/>
    <w:rsid w:val="00ED5C89"/>
    <w:rsid w:val="00EE759F"/>
    <w:rsid w:val="00EE7771"/>
    <w:rsid w:val="00EF282B"/>
    <w:rsid w:val="00EF3748"/>
    <w:rsid w:val="00EF5850"/>
    <w:rsid w:val="00EF6191"/>
    <w:rsid w:val="00F01CFE"/>
    <w:rsid w:val="00F03E58"/>
    <w:rsid w:val="00F114BD"/>
    <w:rsid w:val="00F1494A"/>
    <w:rsid w:val="00F1655D"/>
    <w:rsid w:val="00F25BFF"/>
    <w:rsid w:val="00F30603"/>
    <w:rsid w:val="00F35036"/>
    <w:rsid w:val="00F401C8"/>
    <w:rsid w:val="00F45A08"/>
    <w:rsid w:val="00F47C25"/>
    <w:rsid w:val="00F511FE"/>
    <w:rsid w:val="00F53828"/>
    <w:rsid w:val="00F5A6C3"/>
    <w:rsid w:val="00F675D6"/>
    <w:rsid w:val="00F705B4"/>
    <w:rsid w:val="00F72E97"/>
    <w:rsid w:val="00F74E29"/>
    <w:rsid w:val="00F8147C"/>
    <w:rsid w:val="00F902A7"/>
    <w:rsid w:val="00F90B69"/>
    <w:rsid w:val="00F90D60"/>
    <w:rsid w:val="00F91DFC"/>
    <w:rsid w:val="00F95EF5"/>
    <w:rsid w:val="00F9721D"/>
    <w:rsid w:val="00FB07A5"/>
    <w:rsid w:val="00FB481A"/>
    <w:rsid w:val="00FB7E08"/>
    <w:rsid w:val="00FC1BE7"/>
    <w:rsid w:val="00FC54ED"/>
    <w:rsid w:val="00FD0B8D"/>
    <w:rsid w:val="00FD31D1"/>
    <w:rsid w:val="00FD3B61"/>
    <w:rsid w:val="00FE3CBA"/>
    <w:rsid w:val="00FE4D87"/>
    <w:rsid w:val="00FF2AC2"/>
    <w:rsid w:val="00FF2DA9"/>
    <w:rsid w:val="00FF783F"/>
    <w:rsid w:val="01018629"/>
    <w:rsid w:val="012F8D9B"/>
    <w:rsid w:val="03F4A814"/>
    <w:rsid w:val="050481B8"/>
    <w:rsid w:val="08A9CCCD"/>
    <w:rsid w:val="096E1A2E"/>
    <w:rsid w:val="09C4F85F"/>
    <w:rsid w:val="0A4CFD69"/>
    <w:rsid w:val="0A7D5F74"/>
    <w:rsid w:val="12580F4E"/>
    <w:rsid w:val="139CB163"/>
    <w:rsid w:val="13A790CE"/>
    <w:rsid w:val="13FA111D"/>
    <w:rsid w:val="14A6CF00"/>
    <w:rsid w:val="1662D09A"/>
    <w:rsid w:val="1782F997"/>
    <w:rsid w:val="191EC9F8"/>
    <w:rsid w:val="1ABA9A59"/>
    <w:rsid w:val="1B99D7B9"/>
    <w:rsid w:val="1CF789ED"/>
    <w:rsid w:val="22021635"/>
    <w:rsid w:val="266DCDA0"/>
    <w:rsid w:val="26E467BF"/>
    <w:rsid w:val="281C3ED1"/>
    <w:rsid w:val="284A069C"/>
    <w:rsid w:val="28587EEC"/>
    <w:rsid w:val="28792F2D"/>
    <w:rsid w:val="28902B62"/>
    <w:rsid w:val="28AA6F00"/>
    <w:rsid w:val="28F652C5"/>
    <w:rsid w:val="2A578E05"/>
    <w:rsid w:val="2B51444A"/>
    <w:rsid w:val="2BE20FC2"/>
    <w:rsid w:val="2F4E657B"/>
    <w:rsid w:val="2F826469"/>
    <w:rsid w:val="3196138C"/>
    <w:rsid w:val="31CA96FA"/>
    <w:rsid w:val="31D7C085"/>
    <w:rsid w:val="349793C7"/>
    <w:rsid w:val="356FC9AB"/>
    <w:rsid w:val="3648CBEB"/>
    <w:rsid w:val="3961F917"/>
    <w:rsid w:val="3987E6C1"/>
    <w:rsid w:val="3AAB5CFE"/>
    <w:rsid w:val="3B024823"/>
    <w:rsid w:val="3BDF0B2F"/>
    <w:rsid w:val="3D7ECEAD"/>
    <w:rsid w:val="3EBE6B92"/>
    <w:rsid w:val="42E8CE82"/>
    <w:rsid w:val="4311545A"/>
    <w:rsid w:val="44B104D0"/>
    <w:rsid w:val="455FF1AB"/>
    <w:rsid w:val="45B014BC"/>
    <w:rsid w:val="465C9929"/>
    <w:rsid w:val="48162748"/>
    <w:rsid w:val="48779A52"/>
    <w:rsid w:val="48D3EFF5"/>
    <w:rsid w:val="49DCEDE6"/>
    <w:rsid w:val="4B4D218B"/>
    <w:rsid w:val="5155BBF9"/>
    <w:rsid w:val="52600E35"/>
    <w:rsid w:val="534369AF"/>
    <w:rsid w:val="54E7F26D"/>
    <w:rsid w:val="567FBFD7"/>
    <w:rsid w:val="56DFBB7D"/>
    <w:rsid w:val="57A561EA"/>
    <w:rsid w:val="5AC3DA4F"/>
    <w:rsid w:val="5C9AD047"/>
    <w:rsid w:val="5EF12275"/>
    <w:rsid w:val="5FA6E8AE"/>
    <w:rsid w:val="608D51F2"/>
    <w:rsid w:val="614FD005"/>
    <w:rsid w:val="6179D415"/>
    <w:rsid w:val="64B3CF93"/>
    <w:rsid w:val="64D1AA2A"/>
    <w:rsid w:val="6694BD25"/>
    <w:rsid w:val="69E3B6EA"/>
    <w:rsid w:val="6D69916D"/>
    <w:rsid w:val="6F1C11F9"/>
    <w:rsid w:val="71879066"/>
    <w:rsid w:val="71928283"/>
    <w:rsid w:val="71EFF08B"/>
    <w:rsid w:val="732A5D13"/>
    <w:rsid w:val="761A2C84"/>
    <w:rsid w:val="7699C55F"/>
    <w:rsid w:val="76F74B56"/>
    <w:rsid w:val="77813A6B"/>
    <w:rsid w:val="7A686623"/>
    <w:rsid w:val="7A80C3BB"/>
    <w:rsid w:val="7DADE356"/>
    <w:rsid w:val="7EF9235B"/>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1AEAF"/>
  <w15:docId w15:val="{781492B9-B3F0-461C-A852-2732F581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F"/>
    <w:pPr>
      <w:spacing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FC54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qFormat/>
    <w:rsid w:val="00C14F8C"/>
    <w:pPr>
      <w:keepNext/>
      <w:outlineLvl w:val="1"/>
    </w:pPr>
    <w:rPr>
      <w:rFonts w:ascii="Arial" w:hAnsi="Arial" w:cs="Arial"/>
      <w:b/>
      <w:caps/>
      <w:sz w:val="28"/>
      <w:szCs w:val="20"/>
    </w:rPr>
  </w:style>
  <w:style w:type="paragraph" w:styleId="Titre3">
    <w:name w:val="heading 3"/>
    <w:basedOn w:val="Normal"/>
    <w:next w:val="Normal"/>
    <w:link w:val="Titre3Car"/>
    <w:uiPriority w:val="9"/>
    <w:unhideWhenUsed/>
    <w:qFormat/>
    <w:rsid w:val="00FF783F"/>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qFormat/>
    <w:rsid w:val="00AC6D8F"/>
    <w:pPr>
      <w:keepNext/>
      <w:spacing w:before="240" w:after="60"/>
      <w:outlineLvl w:val="3"/>
    </w:pPr>
    <w:rPr>
      <w:b/>
      <w:bCs/>
      <w:sz w:val="28"/>
      <w:szCs w:val="28"/>
    </w:rPr>
  </w:style>
  <w:style w:type="paragraph" w:styleId="Titre5">
    <w:name w:val="heading 5"/>
    <w:basedOn w:val="Normal"/>
    <w:next w:val="Normal"/>
    <w:link w:val="Titre5Car"/>
    <w:unhideWhenUsed/>
    <w:qFormat/>
    <w:rsid w:val="00F9721D"/>
    <w:pPr>
      <w:spacing w:before="240" w:after="60"/>
      <w:outlineLvl w:val="4"/>
    </w:pPr>
    <w:rPr>
      <w:rFonts w:ascii="Calibri" w:hAnsi="Calibri"/>
      <w:b/>
      <w:bCs/>
      <w:i/>
      <w:iCs/>
      <w:sz w:val="26"/>
      <w:szCs w:val="26"/>
    </w:rPr>
  </w:style>
  <w:style w:type="paragraph" w:styleId="Titre6">
    <w:name w:val="heading 6"/>
    <w:basedOn w:val="Normal"/>
    <w:next w:val="Normal"/>
    <w:link w:val="Titre6Car"/>
    <w:uiPriority w:val="9"/>
    <w:unhideWhenUsed/>
    <w:qFormat/>
    <w:rsid w:val="004738E9"/>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qFormat/>
    <w:rsid w:val="004738E9"/>
    <w:pPr>
      <w:spacing w:before="240" w:after="60"/>
      <w:outlineLvl w:val="6"/>
    </w:pPr>
  </w:style>
  <w:style w:type="paragraph" w:styleId="Titre8">
    <w:name w:val="heading 8"/>
    <w:basedOn w:val="Normal"/>
    <w:next w:val="Normal"/>
    <w:link w:val="Titre8Car"/>
    <w:uiPriority w:val="9"/>
    <w:unhideWhenUsed/>
    <w:qFormat/>
    <w:rsid w:val="00EA633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25BFF"/>
    <w:pPr>
      <w:tabs>
        <w:tab w:val="center" w:pos="4819"/>
        <w:tab w:val="right" w:pos="9638"/>
      </w:tabs>
    </w:pPr>
  </w:style>
  <w:style w:type="character" w:customStyle="1" w:styleId="En-tteCar">
    <w:name w:val="En-tête Car"/>
    <w:basedOn w:val="Policepardfaut"/>
    <w:link w:val="En-tte"/>
    <w:uiPriority w:val="99"/>
    <w:rsid w:val="00F25BFF"/>
    <w:rPr>
      <w:rFonts w:ascii="Times New Roman" w:eastAsia="Times New Roman" w:hAnsi="Times New Roman" w:cs="Times New Roman"/>
      <w:sz w:val="24"/>
      <w:szCs w:val="24"/>
      <w:lang w:eastAsia="fr-FR"/>
    </w:rPr>
  </w:style>
  <w:style w:type="paragraph" w:styleId="Corpsdetexte">
    <w:name w:val="Body Text"/>
    <w:basedOn w:val="Normal"/>
    <w:link w:val="CorpsdetexteCar"/>
    <w:rsid w:val="00F25BFF"/>
    <w:pPr>
      <w:autoSpaceDE w:val="0"/>
      <w:autoSpaceDN w:val="0"/>
      <w:adjustRightInd w:val="0"/>
    </w:pPr>
    <w:rPr>
      <w:rFonts w:ascii="Arial" w:hAnsi="Arial" w:cs="Arial"/>
      <w:sz w:val="20"/>
      <w:szCs w:val="20"/>
    </w:rPr>
  </w:style>
  <w:style w:type="character" w:customStyle="1" w:styleId="CorpsdetexteCar">
    <w:name w:val="Corps de texte Car"/>
    <w:basedOn w:val="Policepardfaut"/>
    <w:link w:val="Corpsdetexte"/>
    <w:rsid w:val="00F25BFF"/>
    <w:rPr>
      <w:rFonts w:ascii="Arial" w:eastAsia="Times New Roman" w:hAnsi="Arial" w:cs="Arial"/>
      <w:sz w:val="20"/>
      <w:szCs w:val="20"/>
      <w:lang w:val="fr-FR" w:eastAsia="fr-FR"/>
    </w:rPr>
  </w:style>
  <w:style w:type="paragraph" w:styleId="Textebrut">
    <w:name w:val="Plain Text"/>
    <w:basedOn w:val="Normal"/>
    <w:link w:val="TextebrutCar"/>
    <w:rsid w:val="00F25BFF"/>
    <w:rPr>
      <w:rFonts w:ascii="Courier New" w:hAnsi="Courier New" w:cs="Courier New"/>
      <w:sz w:val="20"/>
      <w:szCs w:val="20"/>
    </w:rPr>
  </w:style>
  <w:style w:type="character" w:customStyle="1" w:styleId="TextebrutCar">
    <w:name w:val="Texte brut Car"/>
    <w:basedOn w:val="Policepardfaut"/>
    <w:link w:val="Textebrut"/>
    <w:rsid w:val="00F25BFF"/>
    <w:rPr>
      <w:rFonts w:ascii="Courier New" w:eastAsia="Times New Roman" w:hAnsi="Courier New" w:cs="Courier New"/>
      <w:sz w:val="20"/>
      <w:szCs w:val="20"/>
      <w:lang w:eastAsia="fr-FR"/>
    </w:rPr>
  </w:style>
  <w:style w:type="character" w:styleId="Marquedecommentaire">
    <w:name w:val="annotation reference"/>
    <w:basedOn w:val="Policepardfaut"/>
    <w:semiHidden/>
    <w:rsid w:val="00F25BFF"/>
    <w:rPr>
      <w:sz w:val="16"/>
      <w:szCs w:val="16"/>
    </w:rPr>
  </w:style>
  <w:style w:type="paragraph" w:styleId="Commentaire">
    <w:name w:val="annotation text"/>
    <w:basedOn w:val="Normal"/>
    <w:link w:val="CommentaireCar"/>
    <w:semiHidden/>
    <w:rsid w:val="00F25BFF"/>
    <w:rPr>
      <w:sz w:val="20"/>
      <w:szCs w:val="20"/>
    </w:rPr>
  </w:style>
  <w:style w:type="character" w:customStyle="1" w:styleId="CommentaireCar">
    <w:name w:val="Commentaire Car"/>
    <w:basedOn w:val="Policepardfaut"/>
    <w:link w:val="Commentaire"/>
    <w:semiHidden/>
    <w:rsid w:val="00F25BFF"/>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F25BFF"/>
    <w:rPr>
      <w:rFonts w:ascii="Tahoma" w:hAnsi="Tahoma" w:cs="Tahoma"/>
      <w:sz w:val="16"/>
      <w:szCs w:val="16"/>
    </w:rPr>
  </w:style>
  <w:style w:type="character" w:customStyle="1" w:styleId="TextedebullesCar">
    <w:name w:val="Texte de bulles Car"/>
    <w:basedOn w:val="Policepardfaut"/>
    <w:link w:val="Textedebulles"/>
    <w:uiPriority w:val="99"/>
    <w:semiHidden/>
    <w:rsid w:val="00F25BFF"/>
    <w:rPr>
      <w:rFonts w:ascii="Tahoma" w:eastAsia="Times New Roman" w:hAnsi="Tahoma" w:cs="Tahoma"/>
      <w:sz w:val="16"/>
      <w:szCs w:val="16"/>
      <w:lang w:eastAsia="fr-FR"/>
    </w:rPr>
  </w:style>
  <w:style w:type="character" w:customStyle="1" w:styleId="Titre2Car">
    <w:name w:val="Titre 2 Car"/>
    <w:basedOn w:val="Policepardfaut"/>
    <w:link w:val="Titre2"/>
    <w:rsid w:val="00C14F8C"/>
    <w:rPr>
      <w:rFonts w:ascii="Arial" w:eastAsia="Times New Roman" w:hAnsi="Arial" w:cs="Arial"/>
      <w:b/>
      <w:caps/>
      <w:sz w:val="28"/>
      <w:szCs w:val="20"/>
      <w:lang w:val="fr-FR" w:eastAsia="fr-FR"/>
    </w:rPr>
  </w:style>
  <w:style w:type="paragraph" w:styleId="Paragraphedeliste">
    <w:name w:val="List Paragraph"/>
    <w:basedOn w:val="Normal"/>
    <w:uiPriority w:val="34"/>
    <w:qFormat/>
    <w:rsid w:val="009538A6"/>
    <w:pPr>
      <w:ind w:left="720"/>
      <w:contextualSpacing/>
    </w:pPr>
  </w:style>
  <w:style w:type="character" w:customStyle="1" w:styleId="Titre5Car">
    <w:name w:val="Titre 5 Car"/>
    <w:basedOn w:val="Policepardfaut"/>
    <w:link w:val="Titre5"/>
    <w:rsid w:val="00F9721D"/>
    <w:rPr>
      <w:rFonts w:ascii="Calibri" w:eastAsia="Times New Roman" w:hAnsi="Calibri" w:cs="Times New Roman"/>
      <w:b/>
      <w:bCs/>
      <w:i/>
      <w:iCs/>
      <w:sz w:val="26"/>
      <w:szCs w:val="26"/>
      <w:lang w:eastAsia="fr-FR"/>
    </w:rPr>
  </w:style>
  <w:style w:type="paragraph" w:styleId="Rvision">
    <w:name w:val="Revision"/>
    <w:hidden/>
    <w:uiPriority w:val="99"/>
    <w:semiHidden/>
    <w:rsid w:val="00192B2A"/>
    <w:pPr>
      <w:spacing w:line="240" w:lineRule="auto"/>
    </w:pPr>
    <w:rPr>
      <w:rFonts w:ascii="Times New Roman" w:eastAsia="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BD07C2"/>
    <w:rPr>
      <w:b/>
      <w:bCs/>
    </w:rPr>
  </w:style>
  <w:style w:type="character" w:customStyle="1" w:styleId="ObjetducommentaireCar">
    <w:name w:val="Objet du commentaire Car"/>
    <w:basedOn w:val="CommentaireCar"/>
    <w:link w:val="Objetducommentaire"/>
    <w:uiPriority w:val="99"/>
    <w:semiHidden/>
    <w:rsid w:val="00BD07C2"/>
    <w:rPr>
      <w:rFonts w:ascii="Times New Roman" w:eastAsia="Times New Roman" w:hAnsi="Times New Roman" w:cs="Times New Roman"/>
      <w:b/>
      <w:bCs/>
      <w:sz w:val="20"/>
      <w:szCs w:val="20"/>
      <w:lang w:eastAsia="fr-FR"/>
    </w:rPr>
  </w:style>
  <w:style w:type="paragraph" w:styleId="Pieddepage">
    <w:name w:val="footer"/>
    <w:basedOn w:val="Normal"/>
    <w:link w:val="PieddepageCar"/>
    <w:uiPriority w:val="99"/>
    <w:unhideWhenUsed/>
    <w:rsid w:val="00277044"/>
    <w:pPr>
      <w:tabs>
        <w:tab w:val="center" w:pos="4819"/>
        <w:tab w:val="right" w:pos="9638"/>
      </w:tabs>
    </w:pPr>
  </w:style>
  <w:style w:type="character" w:customStyle="1" w:styleId="PieddepageCar">
    <w:name w:val="Pied de page Car"/>
    <w:basedOn w:val="Policepardfaut"/>
    <w:link w:val="Pieddepage"/>
    <w:uiPriority w:val="99"/>
    <w:rsid w:val="00277044"/>
    <w:rPr>
      <w:rFonts w:ascii="Times New Roman" w:eastAsia="Times New Roman" w:hAnsi="Times New Roman" w:cs="Times New Roman"/>
      <w:sz w:val="24"/>
      <w:szCs w:val="24"/>
      <w:lang w:eastAsia="fr-FR"/>
    </w:rPr>
  </w:style>
  <w:style w:type="character" w:customStyle="1" w:styleId="Titre6Car">
    <w:name w:val="Titre 6 Car"/>
    <w:basedOn w:val="Policepardfaut"/>
    <w:link w:val="Titre6"/>
    <w:uiPriority w:val="9"/>
    <w:rsid w:val="004738E9"/>
    <w:rPr>
      <w:rFonts w:asciiTheme="majorHAnsi" w:eastAsiaTheme="majorEastAsia" w:hAnsiTheme="majorHAnsi" w:cstheme="majorBidi"/>
      <w:i/>
      <w:iCs/>
      <w:color w:val="243F60" w:themeColor="accent1" w:themeShade="7F"/>
      <w:sz w:val="24"/>
      <w:szCs w:val="24"/>
      <w:lang w:eastAsia="fr-FR"/>
    </w:rPr>
  </w:style>
  <w:style w:type="paragraph" w:styleId="Retraitcorpsdetexte2">
    <w:name w:val="Body Text Indent 2"/>
    <w:basedOn w:val="Normal"/>
    <w:link w:val="Retraitcorpsdetexte2Car"/>
    <w:uiPriority w:val="99"/>
    <w:semiHidden/>
    <w:unhideWhenUsed/>
    <w:rsid w:val="004738E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4738E9"/>
    <w:rPr>
      <w:rFonts w:ascii="Times New Roman" w:eastAsia="Times New Roman" w:hAnsi="Times New Roman" w:cs="Times New Roman"/>
      <w:sz w:val="24"/>
      <w:szCs w:val="24"/>
      <w:lang w:eastAsia="fr-FR"/>
    </w:rPr>
  </w:style>
  <w:style w:type="paragraph" w:styleId="Corpsdetexte2">
    <w:name w:val="Body Text 2"/>
    <w:basedOn w:val="Normal"/>
    <w:link w:val="Corpsdetexte2Car"/>
    <w:uiPriority w:val="99"/>
    <w:unhideWhenUsed/>
    <w:rsid w:val="004738E9"/>
    <w:pPr>
      <w:spacing w:after="120" w:line="480" w:lineRule="auto"/>
    </w:pPr>
  </w:style>
  <w:style w:type="character" w:customStyle="1" w:styleId="Corpsdetexte2Car">
    <w:name w:val="Corps de texte 2 Car"/>
    <w:basedOn w:val="Policepardfaut"/>
    <w:link w:val="Corpsdetexte2"/>
    <w:uiPriority w:val="99"/>
    <w:rsid w:val="004738E9"/>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semiHidden/>
    <w:unhideWhenUsed/>
    <w:rsid w:val="004738E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738E9"/>
    <w:rPr>
      <w:rFonts w:ascii="Times New Roman" w:eastAsia="Times New Roman" w:hAnsi="Times New Roman" w:cs="Times New Roman"/>
      <w:sz w:val="16"/>
      <w:szCs w:val="16"/>
      <w:lang w:eastAsia="fr-FR"/>
    </w:rPr>
  </w:style>
  <w:style w:type="paragraph" w:styleId="Corpsdetexte3">
    <w:name w:val="Body Text 3"/>
    <w:basedOn w:val="Normal"/>
    <w:link w:val="Corpsdetexte3Car"/>
    <w:uiPriority w:val="99"/>
    <w:semiHidden/>
    <w:unhideWhenUsed/>
    <w:rsid w:val="004738E9"/>
    <w:pPr>
      <w:spacing w:after="120"/>
    </w:pPr>
    <w:rPr>
      <w:sz w:val="16"/>
      <w:szCs w:val="16"/>
    </w:rPr>
  </w:style>
  <w:style w:type="character" w:customStyle="1" w:styleId="Corpsdetexte3Car">
    <w:name w:val="Corps de texte 3 Car"/>
    <w:basedOn w:val="Policepardfaut"/>
    <w:link w:val="Corpsdetexte3"/>
    <w:uiPriority w:val="99"/>
    <w:semiHidden/>
    <w:rsid w:val="004738E9"/>
    <w:rPr>
      <w:rFonts w:ascii="Times New Roman" w:eastAsia="Times New Roman" w:hAnsi="Times New Roman" w:cs="Times New Roman"/>
      <w:sz w:val="16"/>
      <w:szCs w:val="16"/>
      <w:lang w:eastAsia="fr-FR"/>
    </w:rPr>
  </w:style>
  <w:style w:type="character" w:customStyle="1" w:styleId="Titre7Car">
    <w:name w:val="Titre 7 Car"/>
    <w:basedOn w:val="Policepardfaut"/>
    <w:link w:val="Titre7"/>
    <w:rsid w:val="004738E9"/>
    <w:rPr>
      <w:rFonts w:ascii="Times New Roman" w:eastAsia="Times New Roman" w:hAnsi="Times New Roman" w:cs="Times New Roman"/>
      <w:sz w:val="24"/>
      <w:szCs w:val="24"/>
      <w:lang w:eastAsia="fr-FR"/>
    </w:rPr>
  </w:style>
  <w:style w:type="paragraph" w:styleId="Titre">
    <w:name w:val="Title"/>
    <w:basedOn w:val="Normal"/>
    <w:link w:val="TitreCar"/>
    <w:qFormat/>
    <w:rsid w:val="004738E9"/>
    <w:pPr>
      <w:jc w:val="center"/>
    </w:pPr>
    <w:rPr>
      <w:rFonts w:ascii="Arial" w:hAnsi="Arial" w:cs="Arial"/>
      <w:b/>
    </w:rPr>
  </w:style>
  <w:style w:type="character" w:customStyle="1" w:styleId="TitreCar">
    <w:name w:val="Titre Car"/>
    <w:basedOn w:val="Policepardfaut"/>
    <w:link w:val="Titre"/>
    <w:rsid w:val="004738E9"/>
    <w:rPr>
      <w:rFonts w:ascii="Arial" w:eastAsia="Times New Roman" w:hAnsi="Arial" w:cs="Arial"/>
      <w:b/>
      <w:sz w:val="24"/>
      <w:szCs w:val="24"/>
      <w:lang w:val="fr-FR"/>
    </w:rPr>
  </w:style>
  <w:style w:type="paragraph" w:styleId="NormalWeb">
    <w:name w:val="Normal (Web)"/>
    <w:basedOn w:val="Normal"/>
    <w:rsid w:val="004738E9"/>
    <w:pPr>
      <w:spacing w:before="100" w:beforeAutospacing="1" w:after="100" w:afterAutospacing="1"/>
    </w:pPr>
  </w:style>
  <w:style w:type="paragraph" w:styleId="Notedebasdepage">
    <w:name w:val="footnote text"/>
    <w:basedOn w:val="Normal"/>
    <w:link w:val="NotedebasdepageCar"/>
    <w:uiPriority w:val="99"/>
    <w:semiHidden/>
    <w:rsid w:val="004738E9"/>
    <w:pPr>
      <w:spacing w:before="120" w:after="120"/>
    </w:pPr>
    <w:rPr>
      <w:rFonts w:ascii="Arial" w:hAnsi="Arial"/>
      <w:snapToGrid w:val="0"/>
      <w:sz w:val="20"/>
      <w:szCs w:val="20"/>
    </w:rPr>
  </w:style>
  <w:style w:type="character" w:customStyle="1" w:styleId="NotedebasdepageCar">
    <w:name w:val="Note de bas de page Car"/>
    <w:basedOn w:val="Policepardfaut"/>
    <w:link w:val="Notedebasdepage"/>
    <w:uiPriority w:val="99"/>
    <w:semiHidden/>
    <w:rsid w:val="004738E9"/>
    <w:rPr>
      <w:rFonts w:ascii="Arial" w:eastAsia="Times New Roman" w:hAnsi="Arial" w:cs="Times New Roman"/>
      <w:snapToGrid w:val="0"/>
      <w:sz w:val="20"/>
      <w:szCs w:val="20"/>
      <w:lang w:val="fr-FR"/>
    </w:rPr>
  </w:style>
  <w:style w:type="character" w:styleId="Appelnotedebasdep">
    <w:name w:val="footnote reference"/>
    <w:basedOn w:val="Policepardfaut"/>
    <w:uiPriority w:val="99"/>
    <w:semiHidden/>
    <w:rsid w:val="004738E9"/>
    <w:rPr>
      <w:vertAlign w:val="superscript"/>
    </w:rPr>
  </w:style>
  <w:style w:type="paragraph" w:customStyle="1" w:styleId="Style1">
    <w:name w:val="Style1"/>
    <w:basedOn w:val="Normal"/>
    <w:next w:val="Titre"/>
    <w:rsid w:val="004738E9"/>
    <w:pPr>
      <w:keepNext/>
      <w:spacing w:before="240" w:after="240"/>
    </w:pPr>
    <w:rPr>
      <w:rFonts w:ascii="Arial" w:hAnsi="Arial"/>
      <w:b/>
      <w:bCs/>
      <w:sz w:val="18"/>
      <w:szCs w:val="20"/>
    </w:rPr>
  </w:style>
  <w:style w:type="paragraph" w:styleId="Retraitcorpsdetexte">
    <w:name w:val="Body Text Indent"/>
    <w:basedOn w:val="Normal"/>
    <w:link w:val="RetraitcorpsdetexteCar"/>
    <w:rsid w:val="004738E9"/>
    <w:pPr>
      <w:spacing w:after="120"/>
      <w:ind w:left="283"/>
    </w:pPr>
  </w:style>
  <w:style w:type="character" w:customStyle="1" w:styleId="RetraitcorpsdetexteCar">
    <w:name w:val="Retrait corps de texte Car"/>
    <w:basedOn w:val="Policepardfaut"/>
    <w:link w:val="Retraitcorpsdetexte"/>
    <w:rsid w:val="004738E9"/>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rsid w:val="00AC6D8F"/>
    <w:rPr>
      <w:rFonts w:ascii="Times New Roman" w:eastAsia="Times New Roman" w:hAnsi="Times New Roman" w:cs="Times New Roman"/>
      <w:b/>
      <w:bCs/>
      <w:sz w:val="28"/>
      <w:szCs w:val="28"/>
      <w:lang w:eastAsia="fr-FR"/>
    </w:rPr>
  </w:style>
  <w:style w:type="character" w:styleId="Lienhypertexte">
    <w:name w:val="Hyperlink"/>
    <w:basedOn w:val="Policepardfaut"/>
    <w:uiPriority w:val="99"/>
    <w:unhideWhenUsed/>
    <w:rsid w:val="00E44D36"/>
    <w:rPr>
      <w:color w:val="0000FF" w:themeColor="hyperlink"/>
      <w:u w:val="single"/>
    </w:rPr>
  </w:style>
  <w:style w:type="paragraph" w:styleId="Sansinterligne">
    <w:name w:val="No Spacing"/>
    <w:uiPriority w:val="1"/>
    <w:qFormat/>
    <w:rsid w:val="005D4972"/>
    <w:pPr>
      <w:spacing w:line="240" w:lineRule="auto"/>
    </w:pPr>
    <w:rPr>
      <w:rFonts w:ascii="Times New Roman" w:eastAsia="Times New Roman" w:hAnsi="Times New Roman" w:cs="Times New Roman"/>
      <w:sz w:val="24"/>
      <w:szCs w:val="24"/>
    </w:rPr>
  </w:style>
  <w:style w:type="character" w:customStyle="1" w:styleId="locked">
    <w:name w:val="locked"/>
    <w:basedOn w:val="Policepardfaut"/>
    <w:rsid w:val="00DD1DBA"/>
  </w:style>
  <w:style w:type="character" w:customStyle="1" w:styleId="apple-converted-space">
    <w:name w:val="apple-converted-space"/>
    <w:basedOn w:val="Policepardfaut"/>
    <w:rsid w:val="00DD1DBA"/>
  </w:style>
  <w:style w:type="paragraph" w:styleId="Sous-titre">
    <w:name w:val="Subtitle"/>
    <w:basedOn w:val="Normal"/>
    <w:link w:val="Sous-titreCar"/>
    <w:qFormat/>
    <w:rsid w:val="0083316D"/>
    <w:pPr>
      <w:spacing w:before="120" w:after="120"/>
      <w:jc w:val="center"/>
    </w:pPr>
    <w:rPr>
      <w:rFonts w:ascii="Arial" w:hAnsi="Arial"/>
      <w:b/>
      <w:snapToGrid w:val="0"/>
      <w:sz w:val="28"/>
      <w:szCs w:val="20"/>
      <w:lang w:val="fr-BE" w:eastAsia="en-US" w:bidi="ar-SA"/>
    </w:rPr>
  </w:style>
  <w:style w:type="character" w:customStyle="1" w:styleId="Sous-titreCar">
    <w:name w:val="Sous-titre Car"/>
    <w:basedOn w:val="Policepardfaut"/>
    <w:link w:val="Sous-titre"/>
    <w:rsid w:val="0083316D"/>
    <w:rPr>
      <w:rFonts w:ascii="Arial" w:eastAsia="Times New Roman" w:hAnsi="Arial" w:cs="Times New Roman"/>
      <w:b/>
      <w:snapToGrid w:val="0"/>
      <w:sz w:val="28"/>
      <w:szCs w:val="20"/>
      <w:lang w:val="fr-BE" w:eastAsia="en-US" w:bidi="ar-SA"/>
    </w:rPr>
  </w:style>
  <w:style w:type="character" w:customStyle="1" w:styleId="Titre8Car">
    <w:name w:val="Titre 8 Car"/>
    <w:basedOn w:val="Policepardfaut"/>
    <w:link w:val="Titre8"/>
    <w:uiPriority w:val="9"/>
    <w:rsid w:val="00EA6335"/>
    <w:rPr>
      <w:rFonts w:asciiTheme="majorHAnsi" w:eastAsiaTheme="majorEastAsia" w:hAnsiTheme="majorHAnsi" w:cstheme="majorBidi"/>
      <w:color w:val="272727" w:themeColor="text1" w:themeTint="D8"/>
      <w:sz w:val="21"/>
      <w:szCs w:val="21"/>
    </w:rPr>
  </w:style>
  <w:style w:type="paragraph" w:customStyle="1" w:styleId="Sub-ClauseText">
    <w:name w:val="Sub-Clause Text"/>
    <w:basedOn w:val="Normal"/>
    <w:rsid w:val="001148A5"/>
    <w:pPr>
      <w:spacing w:before="120" w:after="120"/>
      <w:jc w:val="both"/>
    </w:pPr>
    <w:rPr>
      <w:spacing w:val="-4"/>
      <w:szCs w:val="20"/>
      <w:lang w:val="en-US" w:eastAsia="en-US" w:bidi="ar-SA"/>
    </w:rPr>
  </w:style>
  <w:style w:type="paragraph" w:customStyle="1" w:styleId="bullet-3">
    <w:name w:val="bullet-3"/>
    <w:basedOn w:val="Normal"/>
    <w:rsid w:val="002A23B1"/>
    <w:pPr>
      <w:widowControl w:val="0"/>
      <w:spacing w:before="240" w:line="240" w:lineRule="exact"/>
      <w:ind w:left="2212" w:hanging="284"/>
      <w:jc w:val="both"/>
    </w:pPr>
    <w:rPr>
      <w:rFonts w:ascii="Arial" w:hAnsi="Arial"/>
      <w:snapToGrid w:val="0"/>
      <w:szCs w:val="20"/>
      <w:lang w:val="cs-CZ" w:eastAsia="en-US" w:bidi="ar-SA"/>
    </w:rPr>
  </w:style>
  <w:style w:type="character" w:customStyle="1" w:styleId="Titre1Car">
    <w:name w:val="Titre 1 Car"/>
    <w:basedOn w:val="Policepardfaut"/>
    <w:link w:val="Titre1"/>
    <w:uiPriority w:val="9"/>
    <w:rsid w:val="00FC54ED"/>
    <w:rPr>
      <w:rFonts w:asciiTheme="majorHAnsi" w:eastAsiaTheme="majorEastAsia" w:hAnsiTheme="majorHAnsi" w:cstheme="majorBidi"/>
      <w:color w:val="365F91" w:themeColor="accent1" w:themeShade="BF"/>
      <w:sz w:val="32"/>
      <w:szCs w:val="32"/>
    </w:rPr>
  </w:style>
  <w:style w:type="paragraph" w:customStyle="1" w:styleId="text-3mezera">
    <w:name w:val="text - 3 mezera"/>
    <w:basedOn w:val="Normal"/>
    <w:rsid w:val="00FC54ED"/>
    <w:pPr>
      <w:widowControl w:val="0"/>
      <w:spacing w:before="60" w:line="240" w:lineRule="exact"/>
      <w:jc w:val="both"/>
    </w:pPr>
    <w:rPr>
      <w:rFonts w:ascii="Arial" w:hAnsi="Arial"/>
      <w:snapToGrid w:val="0"/>
      <w:szCs w:val="20"/>
      <w:lang w:val="cs-CZ" w:eastAsia="en-US" w:bidi="ar-SA"/>
    </w:rPr>
  </w:style>
  <w:style w:type="paragraph" w:customStyle="1" w:styleId="text">
    <w:name w:val="text"/>
    <w:rsid w:val="00FC54ED"/>
    <w:pPr>
      <w:widowControl w:val="0"/>
      <w:spacing w:before="240" w:line="240" w:lineRule="exact"/>
      <w:jc w:val="both"/>
    </w:pPr>
    <w:rPr>
      <w:rFonts w:ascii="Arial" w:eastAsia="Times New Roman" w:hAnsi="Arial" w:cs="Times New Roman"/>
      <w:snapToGrid w:val="0"/>
      <w:sz w:val="24"/>
      <w:szCs w:val="20"/>
      <w:lang w:val="cs-CZ" w:eastAsia="en-US" w:bidi="ar-SA"/>
    </w:rPr>
  </w:style>
  <w:style w:type="character" w:customStyle="1" w:styleId="Titre3Car">
    <w:name w:val="Titre 3 Car"/>
    <w:basedOn w:val="Policepardfaut"/>
    <w:link w:val="Titre3"/>
    <w:uiPriority w:val="9"/>
    <w:rsid w:val="00FF783F"/>
    <w:rPr>
      <w:rFonts w:asciiTheme="majorHAnsi" w:eastAsiaTheme="majorEastAsia" w:hAnsiTheme="majorHAnsi" w:cstheme="majorBidi"/>
      <w:color w:val="243F60" w:themeColor="accent1" w:themeShade="7F"/>
      <w:sz w:val="24"/>
      <w:szCs w:val="24"/>
    </w:rPr>
  </w:style>
  <w:style w:type="character" w:styleId="Mentionnonrsolue">
    <w:name w:val="Unresolved Mention"/>
    <w:basedOn w:val="Policepardfaut"/>
    <w:uiPriority w:val="99"/>
    <w:semiHidden/>
    <w:unhideWhenUsed/>
    <w:rsid w:val="003F1C37"/>
    <w:rPr>
      <w:color w:val="605E5C"/>
      <w:shd w:val="clear" w:color="auto" w:fill="E1DFDD"/>
    </w:rPr>
  </w:style>
  <w:style w:type="table" w:styleId="Grilledutableau">
    <w:name w:val="Table Grid"/>
    <w:basedOn w:val="Tableau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A0EA2"/>
    <w:pPr>
      <w:autoSpaceDE w:val="0"/>
      <w:autoSpaceDN w:val="0"/>
      <w:adjustRightInd w:val="0"/>
      <w:spacing w:line="240" w:lineRule="auto"/>
    </w:pPr>
    <w:rPr>
      <w:rFonts w:ascii="Algerian" w:hAnsi="Algerian" w:cs="Algeri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0437">
      <w:bodyDiv w:val="1"/>
      <w:marLeft w:val="0"/>
      <w:marRight w:val="0"/>
      <w:marTop w:val="0"/>
      <w:marBottom w:val="0"/>
      <w:divBdr>
        <w:top w:val="none" w:sz="0" w:space="0" w:color="auto"/>
        <w:left w:val="none" w:sz="0" w:space="0" w:color="auto"/>
        <w:bottom w:val="none" w:sz="0" w:space="0" w:color="auto"/>
        <w:right w:val="none" w:sz="0" w:space="0" w:color="auto"/>
      </w:divBdr>
    </w:div>
    <w:div w:id="137577103">
      <w:bodyDiv w:val="1"/>
      <w:marLeft w:val="0"/>
      <w:marRight w:val="0"/>
      <w:marTop w:val="0"/>
      <w:marBottom w:val="0"/>
      <w:divBdr>
        <w:top w:val="none" w:sz="0" w:space="0" w:color="auto"/>
        <w:left w:val="none" w:sz="0" w:space="0" w:color="auto"/>
        <w:bottom w:val="none" w:sz="0" w:space="0" w:color="auto"/>
        <w:right w:val="none" w:sz="0" w:space="0" w:color="auto"/>
      </w:divBdr>
    </w:div>
    <w:div w:id="255285955">
      <w:bodyDiv w:val="1"/>
      <w:marLeft w:val="0"/>
      <w:marRight w:val="0"/>
      <w:marTop w:val="0"/>
      <w:marBottom w:val="0"/>
      <w:divBdr>
        <w:top w:val="none" w:sz="0" w:space="0" w:color="auto"/>
        <w:left w:val="none" w:sz="0" w:space="0" w:color="auto"/>
        <w:bottom w:val="none" w:sz="0" w:space="0" w:color="auto"/>
        <w:right w:val="none" w:sz="0" w:space="0" w:color="auto"/>
      </w:divBdr>
    </w:div>
    <w:div w:id="330988557">
      <w:bodyDiv w:val="1"/>
      <w:marLeft w:val="0"/>
      <w:marRight w:val="0"/>
      <w:marTop w:val="0"/>
      <w:marBottom w:val="0"/>
      <w:divBdr>
        <w:top w:val="none" w:sz="0" w:space="0" w:color="auto"/>
        <w:left w:val="none" w:sz="0" w:space="0" w:color="auto"/>
        <w:bottom w:val="none" w:sz="0" w:space="0" w:color="auto"/>
        <w:right w:val="none" w:sz="0" w:space="0" w:color="auto"/>
      </w:divBdr>
    </w:div>
    <w:div w:id="348067334">
      <w:bodyDiv w:val="1"/>
      <w:marLeft w:val="0"/>
      <w:marRight w:val="0"/>
      <w:marTop w:val="0"/>
      <w:marBottom w:val="0"/>
      <w:divBdr>
        <w:top w:val="none" w:sz="0" w:space="0" w:color="auto"/>
        <w:left w:val="none" w:sz="0" w:space="0" w:color="auto"/>
        <w:bottom w:val="none" w:sz="0" w:space="0" w:color="auto"/>
        <w:right w:val="none" w:sz="0" w:space="0" w:color="auto"/>
      </w:divBdr>
    </w:div>
    <w:div w:id="814643547">
      <w:bodyDiv w:val="1"/>
      <w:marLeft w:val="0"/>
      <w:marRight w:val="0"/>
      <w:marTop w:val="0"/>
      <w:marBottom w:val="0"/>
      <w:divBdr>
        <w:top w:val="none" w:sz="0" w:space="0" w:color="auto"/>
        <w:left w:val="none" w:sz="0" w:space="0" w:color="auto"/>
        <w:bottom w:val="none" w:sz="0" w:space="0" w:color="auto"/>
        <w:right w:val="none" w:sz="0" w:space="0" w:color="auto"/>
      </w:divBdr>
    </w:div>
    <w:div w:id="833496172">
      <w:bodyDiv w:val="1"/>
      <w:marLeft w:val="0"/>
      <w:marRight w:val="0"/>
      <w:marTop w:val="0"/>
      <w:marBottom w:val="0"/>
      <w:divBdr>
        <w:top w:val="none" w:sz="0" w:space="0" w:color="auto"/>
        <w:left w:val="none" w:sz="0" w:space="0" w:color="auto"/>
        <w:bottom w:val="none" w:sz="0" w:space="0" w:color="auto"/>
        <w:right w:val="none" w:sz="0" w:space="0" w:color="auto"/>
      </w:divBdr>
    </w:div>
    <w:div w:id="883060266">
      <w:bodyDiv w:val="1"/>
      <w:marLeft w:val="0"/>
      <w:marRight w:val="0"/>
      <w:marTop w:val="0"/>
      <w:marBottom w:val="0"/>
      <w:divBdr>
        <w:top w:val="none" w:sz="0" w:space="0" w:color="auto"/>
        <w:left w:val="none" w:sz="0" w:space="0" w:color="auto"/>
        <w:bottom w:val="none" w:sz="0" w:space="0" w:color="auto"/>
        <w:right w:val="none" w:sz="0" w:space="0" w:color="auto"/>
      </w:divBdr>
    </w:div>
    <w:div w:id="912545274">
      <w:bodyDiv w:val="1"/>
      <w:marLeft w:val="0"/>
      <w:marRight w:val="0"/>
      <w:marTop w:val="0"/>
      <w:marBottom w:val="0"/>
      <w:divBdr>
        <w:top w:val="none" w:sz="0" w:space="0" w:color="auto"/>
        <w:left w:val="none" w:sz="0" w:space="0" w:color="auto"/>
        <w:bottom w:val="none" w:sz="0" w:space="0" w:color="auto"/>
        <w:right w:val="none" w:sz="0" w:space="0" w:color="auto"/>
      </w:divBdr>
    </w:div>
    <w:div w:id="1014648756">
      <w:bodyDiv w:val="1"/>
      <w:marLeft w:val="0"/>
      <w:marRight w:val="0"/>
      <w:marTop w:val="0"/>
      <w:marBottom w:val="0"/>
      <w:divBdr>
        <w:top w:val="none" w:sz="0" w:space="0" w:color="auto"/>
        <w:left w:val="none" w:sz="0" w:space="0" w:color="auto"/>
        <w:bottom w:val="none" w:sz="0" w:space="0" w:color="auto"/>
        <w:right w:val="none" w:sz="0" w:space="0" w:color="auto"/>
      </w:divBdr>
    </w:div>
    <w:div w:id="1413503231">
      <w:bodyDiv w:val="1"/>
      <w:marLeft w:val="0"/>
      <w:marRight w:val="0"/>
      <w:marTop w:val="0"/>
      <w:marBottom w:val="0"/>
      <w:divBdr>
        <w:top w:val="none" w:sz="0" w:space="0" w:color="auto"/>
        <w:left w:val="none" w:sz="0" w:space="0" w:color="auto"/>
        <w:bottom w:val="none" w:sz="0" w:space="0" w:color="auto"/>
        <w:right w:val="none" w:sz="0" w:space="0" w:color="auto"/>
      </w:divBdr>
    </w:div>
    <w:div w:id="1559587526">
      <w:bodyDiv w:val="1"/>
      <w:marLeft w:val="0"/>
      <w:marRight w:val="0"/>
      <w:marTop w:val="0"/>
      <w:marBottom w:val="0"/>
      <w:divBdr>
        <w:top w:val="none" w:sz="0" w:space="0" w:color="auto"/>
        <w:left w:val="none" w:sz="0" w:space="0" w:color="auto"/>
        <w:bottom w:val="none" w:sz="0" w:space="0" w:color="auto"/>
        <w:right w:val="none" w:sz="0" w:space="0" w:color="auto"/>
      </w:divBdr>
    </w:div>
    <w:div w:id="165952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li.recruitment@nca.n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s://www.kirkensnodhjelp.no/en/about-nca/accountability/" TargetMode="External"/><Relationship Id="rId1" Type="http://schemas.openxmlformats.org/officeDocument/2006/relationships/hyperlink" Target="http://etiskhandel.no/noop/search.php?l=no&amp;query=Guidelines+for+procur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716AB1865B2C94DB02D44E68D1F9ECF" ma:contentTypeVersion="16" ma:contentTypeDescription="Create a new document." ma:contentTypeScope="" ma:versionID="c6783040dd416e75f68e66119d05e3c8">
  <xsd:schema xmlns:xsd="http://www.w3.org/2001/XMLSchema" xmlns:xs="http://www.w3.org/2001/XMLSchema" xmlns:p="http://schemas.microsoft.com/office/2006/metadata/properties" xmlns:ns2="8dca3209-1b92-4f0d-95a1-ad6d7041e9d6" xmlns:ns3="3dfa0451-4755-416c-a217-779bb4e21f94" targetNamespace="http://schemas.microsoft.com/office/2006/metadata/properties" ma:root="true" ma:fieldsID="bb5f4b3c11d4ddc3b3fadb127f62c3c5" ns2:_="" ns3:_="">
    <xsd:import namespace="8dca3209-1b92-4f0d-95a1-ad6d7041e9d6"/>
    <xsd:import namespace="3dfa0451-4755-416c-a217-779bb4e21f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3209-1b92-4f0d-95a1-ad6d7041e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c2aa1a-90e3-4f4e-984f-01bee3202f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a0451-4755-416c-a217-779bb4e21f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4bae2d-4a34-4d4c-85d1-559cf0f79d7a}" ma:internalName="TaxCatchAll" ma:showField="CatchAllData" ma:web="3dfa0451-4755-416c-a217-779bb4e21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dfa0451-4755-416c-a217-779bb4e21f94" xsi:nil="true"/>
    <lcf76f155ced4ddcb4097134ff3c332f xmlns="8dca3209-1b92-4f0d-95a1-ad6d7041e9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9E6194-C9B3-45D1-B977-DB9CD1F8A1C9}">
  <ds:schemaRefs>
    <ds:schemaRef ds:uri="http://schemas.microsoft.com/sharepoint/v3/contenttype/forms"/>
  </ds:schemaRefs>
</ds:datastoreItem>
</file>

<file path=customXml/itemProps2.xml><?xml version="1.0" encoding="utf-8"?>
<ds:datastoreItem xmlns:ds="http://schemas.openxmlformats.org/officeDocument/2006/customXml" ds:itemID="{8B39115A-DFE4-42CC-95FE-B2FC08539D21}">
  <ds:schemaRefs>
    <ds:schemaRef ds:uri="http://schemas.openxmlformats.org/officeDocument/2006/bibliography"/>
  </ds:schemaRefs>
</ds:datastoreItem>
</file>

<file path=customXml/itemProps3.xml><?xml version="1.0" encoding="utf-8"?>
<ds:datastoreItem xmlns:ds="http://schemas.openxmlformats.org/officeDocument/2006/customXml" ds:itemID="{F8FA34BA-3217-4F7A-8FED-83912D640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a3209-1b92-4f0d-95a1-ad6d7041e9d6"/>
    <ds:schemaRef ds:uri="3dfa0451-4755-416c-a217-779bb4e2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C0793E-D8D2-41DC-A7B1-16F28102AF4A}">
  <ds:schemaRefs>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3dfa0451-4755-416c-a217-779bb4e21f94"/>
    <ds:schemaRef ds:uri="8dca3209-1b92-4f0d-95a1-ad6d7041e9d6"/>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44</Pages>
  <Words>18547</Words>
  <Characters>102012</Characters>
  <Application>Microsoft Office Word</Application>
  <DocSecurity>0</DocSecurity>
  <Lines>850</Lines>
  <Paragraphs>240</Paragraphs>
  <ScaleCrop>false</ScaleCrop>
  <HeadingPairs>
    <vt:vector size="2" baseType="variant">
      <vt:variant>
        <vt:lpstr>Titre</vt:lpstr>
      </vt:variant>
      <vt:variant>
        <vt:i4>1</vt:i4>
      </vt:variant>
    </vt:vector>
  </HeadingPairs>
  <TitlesOfParts>
    <vt:vector size="1" baseType="lpstr">
      <vt:lpstr/>
    </vt:vector>
  </TitlesOfParts>
  <Company>DCA</Company>
  <LinksUpToDate>false</LinksUpToDate>
  <CharactersWithSpaces>120319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dc:creator>
  <cp:lastModifiedBy>Fabouré Coulibaly</cp:lastModifiedBy>
  <cp:revision>52</cp:revision>
  <cp:lastPrinted>2023-12-20T22:55:00Z</cp:lastPrinted>
  <dcterms:created xsi:type="dcterms:W3CDTF">2023-12-04T08:52:00Z</dcterms:created>
  <dcterms:modified xsi:type="dcterms:W3CDTF">2023-12-20T22:55:00Z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2666500</vt:r8>
  </property>
  <property fmtid="{D5CDD505-2E9C-101B-9397-08002B2CF9AE}" pid="6" name="_dlc_DocIdItemGuid">
    <vt:lpwstr>94cdc150-9312-4ec8-b73e-fe992dbadbdf</vt:lpwstr>
  </property>
  <property fmtid="{D5CDD505-2E9C-101B-9397-08002B2CF9AE}" pid="7" name="PortalKeyword">
    <vt:lpwstr/>
  </property>
  <property fmtid="{D5CDD505-2E9C-101B-9397-08002B2CF9AE}" pid="8" name="ContentTypeId">
    <vt:lpwstr>0x0101002A2DB23D81B146548380C2D46D076609009D5C735E9C5C40BA8F540C95FEB39FB6009503F78651649545B27B4BFFF021E69F</vt:lpwstr>
  </property>
  <property fmtid="{D5CDD505-2E9C-101B-9397-08002B2CF9AE}" pid="9" name="MediaServiceImageTags">
    <vt:lpwstr/>
  </property>
  <property fmtid="{D5CDD505-2E9C-101B-9397-08002B2CF9AE}" pid="10" name="NGOOnlinePriorityGroup">
    <vt:lpwstr/>
  </property>
  <property fmtid="{D5CDD505-2E9C-101B-9397-08002B2CF9AE}" pid="11" name="NGOOnlineKeywords">
    <vt:lpwstr/>
  </property>
  <property fmtid="{D5CDD505-2E9C-101B-9397-08002B2CF9AE}" pid="12" name="NGOOnlineDocumentType">
    <vt:lpwstr/>
  </property>
  <property fmtid="{D5CDD505-2E9C-101B-9397-08002B2CF9AE}" pid="13" name="p75d8c1866154d169f9787e2f8ad3758">
    <vt:lpwstr/>
  </property>
</Properties>
</file>